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Calibri" w:eastAsia="Calibri" w:hAnsi="Calibri" w:cs="Calibri"/>
          <w:color w:val="000000"/>
          <w:u w:val="single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Curriculum Vitae</w:t>
      </w:r>
    </w:p>
    <w:p w:rsidR="001702E3" w:rsidRDefault="001702E3" w:rsidP="0017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>
            <wp:extent cx="931332" cy="1123950"/>
            <wp:effectExtent l="19050" t="0" r="2118" b="0"/>
            <wp:docPr id="1" name="Picture 0" descr="NBS_843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S_8437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19" cy="11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D62" w:rsidRDefault="006B00BD" w:rsidP="00B40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Abedin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B40E87" w:rsidRDefault="00B40E87" w:rsidP="00B40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Email: </w:t>
      </w:r>
      <w:hyperlink r:id="rId8" w:history="1">
        <w:r w:rsidRPr="000A0FF9">
          <w:rPr>
            <w:rStyle w:val="Hyperlink"/>
            <w:rFonts w:ascii="Calibri" w:eastAsia="Calibri" w:hAnsi="Calibri" w:cs="Calibri"/>
            <w:b/>
          </w:rPr>
          <w:t>abedin.387553@2freemail.com</w:t>
        </w:r>
      </w:hyperlink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061D62" w:rsidRDefault="00061D62" w:rsidP="00061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color w:val="000000"/>
        </w:rPr>
      </w:pPr>
    </w:p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Synopsis</w:t>
      </w:r>
    </w:p>
    <w:p w:rsidR="003A516C" w:rsidRDefault="006B0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rPr>
          <w:color w:val="000000"/>
        </w:rPr>
      </w:pPr>
      <w:r>
        <w:rPr>
          <w:rFonts w:ascii="Calibri" w:eastAsia="Calibri" w:hAnsi="Calibri" w:cs="Calibri"/>
          <w:color w:val="000000"/>
        </w:rPr>
        <w:t>Result oriented HR Professional with 4+ years of experience in Recruitment &amp; HR Generalist.</w:t>
      </w:r>
    </w:p>
    <w:p w:rsidR="003A516C" w:rsidRDefault="006B0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rPr>
          <w:color w:val="000000"/>
        </w:rPr>
      </w:pPr>
      <w:r>
        <w:rPr>
          <w:rFonts w:ascii="Calibri" w:eastAsia="Calibri" w:hAnsi="Calibri" w:cs="Calibri"/>
          <w:color w:val="000000"/>
        </w:rPr>
        <w:t>Expertise in the areas of Recruitment, Team Handling, Database Management, Vendor Management, Payroll Management, Employee Grievances, Employee lifecycle Mgt.</w:t>
      </w:r>
    </w:p>
    <w:p w:rsidR="003A516C" w:rsidRDefault="006B0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rPr>
          <w:color w:val="000000"/>
        </w:rPr>
      </w:pPr>
      <w:r>
        <w:rPr>
          <w:rFonts w:ascii="Calibri" w:eastAsia="Calibri" w:hAnsi="Calibri" w:cs="Calibri"/>
          <w:color w:val="000000"/>
        </w:rPr>
        <w:t>I possess excellent communication skills both oral and written. Possess remarkable interpersonal, organizational and time management skills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b/>
          <w:color w:val="000000"/>
          <w:u w:val="single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 w:firstLine="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Industries spotlight</w:t>
      </w:r>
    </w:p>
    <w:p w:rsidR="003A516C" w:rsidRDefault="006B00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"/>
        <w:rPr>
          <w:color w:val="000000"/>
        </w:rPr>
      </w:pPr>
      <w:r>
        <w:rPr>
          <w:rFonts w:ascii="Calibri" w:eastAsia="Calibri" w:hAnsi="Calibri" w:cs="Calibri"/>
          <w:color w:val="000000"/>
        </w:rPr>
        <w:t>Software &amp; IT, Retail, Building Materials, Banking &amp; Finance, Hospitality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</w:p>
    <w:p w:rsidR="003A516C" w:rsidRDefault="006B00BD">
      <w:pPr>
        <w:pBdr>
          <w:top w:val="single" w:sz="4" w:space="1" w:color="000000"/>
          <w:left w:val="nil"/>
          <w:bottom w:val="single" w:sz="12" w:space="1" w:color="000000"/>
          <w:right w:val="nil"/>
          <w:between w:val="nil"/>
        </w:pBdr>
        <w:spacing w:after="0" w:line="240" w:lineRule="auto"/>
        <w:ind w:firstLine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Core Competencies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tbl>
      <w:tblPr>
        <w:tblStyle w:val="a3"/>
        <w:tblW w:w="9676" w:type="dxa"/>
        <w:tblLayout w:type="fixed"/>
        <w:tblLook w:val="0000"/>
      </w:tblPr>
      <w:tblGrid>
        <w:gridCol w:w="2670"/>
        <w:gridCol w:w="3503"/>
        <w:gridCol w:w="3503"/>
      </w:tblGrid>
      <w:tr w:rsidR="003A516C">
        <w:trPr>
          <w:trHeight w:val="1100"/>
        </w:trPr>
        <w:tc>
          <w:tcPr>
            <w:tcW w:w="2670" w:type="dxa"/>
          </w:tcPr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Recruitment Lifecycle 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Grievance Handling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Team Handling</w:t>
            </w:r>
          </w:p>
        </w:tc>
        <w:tc>
          <w:tcPr>
            <w:tcW w:w="3503" w:type="dxa"/>
          </w:tcPr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HR Operations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Training &amp; Development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Employee Lifecycle Mgt.</w:t>
            </w:r>
          </w:p>
          <w:p w:rsidR="003A516C" w:rsidRDefault="003A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03" w:type="dxa"/>
          </w:tcPr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Vendor Management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Benefits &amp; Compensation</w:t>
            </w:r>
          </w:p>
          <w:p w:rsidR="003A516C" w:rsidRDefault="006B00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Database Management</w:t>
            </w:r>
          </w:p>
          <w:p w:rsidR="003A516C" w:rsidRDefault="003A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360" w:firstLine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Work Experience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  <w:u w:val="single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INTECH Creative Services Pvt. Ltd.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October 2017 – December 2018 </w:t>
      </w: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Sr. Executive- HR</w:t>
      </w:r>
    </w:p>
    <w:p w:rsidR="003A516C" w:rsidRDefault="006B00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Recruitment and retention: managing talent and succession planning; taking overall responsibility for recruitment activity and campaigns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Involved in end to end hiring processes for Gandhi</w:t>
      </w:r>
      <w:r w:rsidR="00B40E87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nagar</w:t>
      </w:r>
      <w:proofErr w:type="spellEnd"/>
      <w:r w:rsidR="00B40E8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/Mumbai/Dubai/Hong Kong Requirements 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Developed and executed recruiting plans to achieve targets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Worked closely with Hiring managers to understand the requirements, and sharing with the team subsequently to get the right fit and close positions promptly.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Measuring employee satisfaction and identifying areas that require improvement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Managing  Employee lifecycle management</w:t>
      </w:r>
    </w:p>
    <w:p w:rsidR="003A516C" w:rsidRDefault="006B0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Conducted weekly status call with the Management to give updates on all Open positions within the organization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p w:rsidR="00B364C5" w:rsidRDefault="00B364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p w:rsidR="00DA165D" w:rsidRDefault="00DA16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Diligent International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November 2015 – October 2017</w:t>
      </w: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Sr. Executive - Talent Acquisition</w:t>
      </w:r>
    </w:p>
    <w:p w:rsidR="003A516C" w:rsidRDefault="006B0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End to end recruitment: Sourcing, Screening, and on boarding the candidates.</w:t>
      </w:r>
    </w:p>
    <w:p w:rsidR="003A516C" w:rsidRDefault="006B0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Short listing candidates sourced through portal (</w:t>
      </w:r>
      <w:proofErr w:type="spellStart"/>
      <w:r>
        <w:rPr>
          <w:rFonts w:ascii="Calibri" w:eastAsia="Calibri" w:hAnsi="Calibri" w:cs="Calibri"/>
          <w:color w:val="000000"/>
        </w:rPr>
        <w:t>Naukri</w:t>
      </w:r>
      <w:proofErr w:type="spellEnd"/>
      <w:r>
        <w:rPr>
          <w:rFonts w:ascii="Calibri" w:eastAsia="Calibri" w:hAnsi="Calibri" w:cs="Calibri"/>
          <w:color w:val="000000"/>
        </w:rPr>
        <w:t>, Monster, Free portals and LinkedIn) and validating them on their experience and interest on the role.</w:t>
      </w:r>
    </w:p>
    <w:p w:rsidR="003A516C" w:rsidRDefault="006B0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Preparing Requisition gathering template and sending it to corresponding sourcing lead to initiate the sourcing. Coordinating with hiring managers to understand skill profiles.</w:t>
      </w:r>
    </w:p>
    <w:p w:rsidR="003A516C" w:rsidRPr="00DA165D" w:rsidRDefault="006B00BD" w:rsidP="00DA16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Expertise in internet sourcing (search engines, Boolean strings, references)</w:t>
      </w:r>
    </w:p>
    <w:p w:rsidR="003A516C" w:rsidRDefault="006B0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Preparing reports on the no of closure, internal movements, and offer decline numbers to ensure the flow of work to reach the aspire rates.</w:t>
      </w:r>
    </w:p>
    <w:p w:rsidR="003A516C" w:rsidRDefault="006B00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Responsible for doing Head hunting for critical requirement 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eTeam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Info services Pvt. Ltd (USA Staffing)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March 2014 – October 2015</w:t>
      </w: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Technical Recruiter</w:t>
      </w:r>
    </w:p>
    <w:p w:rsidR="003A516C" w:rsidRDefault="006B00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Recruitments utilizing various sourcing method using portals (Dice, Monster, Career Builder)</w:t>
      </w:r>
    </w:p>
    <w:p w:rsidR="003A516C" w:rsidRDefault="006B00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Referring Internal Database (Job Diva), Employee referrals etc.</w:t>
      </w:r>
    </w:p>
    <w:p w:rsidR="003A516C" w:rsidRDefault="006B00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Screening &amp; short-listing candidates profile as per the requirements of clients.</w:t>
      </w:r>
    </w:p>
    <w:p w:rsidR="00B364C5" w:rsidRPr="00B364C5" w:rsidRDefault="006B00BD" w:rsidP="00B36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364C5">
        <w:rPr>
          <w:rFonts w:ascii="Calibri" w:eastAsia="Calibri" w:hAnsi="Calibri" w:cs="Calibri"/>
          <w:color w:val="000000"/>
        </w:rPr>
        <w:t xml:space="preserve">Co-coordinating with candidates for interview &amp; conducting telephonic interview before short listing candidates. </w:t>
      </w:r>
    </w:p>
    <w:p w:rsidR="003A516C" w:rsidRPr="00B364C5" w:rsidRDefault="006B00BD" w:rsidP="00B36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364C5">
        <w:rPr>
          <w:rFonts w:ascii="Calibri" w:eastAsia="Calibri" w:hAnsi="Calibri" w:cs="Calibri"/>
          <w:color w:val="000000"/>
        </w:rPr>
        <w:t>Performing detailed reference checking and/or reference analysis on selected candidates and reviews results with clients.</w:t>
      </w:r>
    </w:p>
    <w:p w:rsidR="003A516C" w:rsidRDefault="00B364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Maintaining daily/</w:t>
      </w:r>
      <w:r w:rsidR="006B00BD">
        <w:rPr>
          <w:rFonts w:ascii="Calibri" w:eastAsia="Calibri" w:hAnsi="Calibri" w:cs="Calibri"/>
          <w:color w:val="000000"/>
        </w:rPr>
        <w:t>weekly/monthly reports such as interview status reports, closure reports &amp; feedback reports.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</w:p>
    <w:p w:rsidR="003A516C" w:rsidRDefault="00D44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</w:t>
      </w:r>
      <w:r w:rsidR="006B00BD"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</w:rPr>
        <w:t>i</w:t>
      </w:r>
      <w:r w:rsidR="006B00BD">
        <w:rPr>
          <w:rFonts w:ascii="Calibri" w:eastAsia="Calibri" w:hAnsi="Calibri" w:cs="Calibri"/>
          <w:b/>
          <w:color w:val="000000"/>
        </w:rPr>
        <w:t>on</w:t>
      </w:r>
    </w:p>
    <w:p w:rsidR="003A516C" w:rsidRDefault="006B00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Masters of Human Resource Management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Anand</w:t>
      </w:r>
      <w:proofErr w:type="spellEnd"/>
      <w:r>
        <w:rPr>
          <w:rFonts w:ascii="Calibri" w:eastAsia="Calibri" w:hAnsi="Calibri" w:cs="Calibri"/>
          <w:color w:val="000000"/>
        </w:rPr>
        <w:t xml:space="preserve"> Institute of Social Work, </w:t>
      </w:r>
      <w:proofErr w:type="spellStart"/>
      <w:r>
        <w:rPr>
          <w:rFonts w:ascii="Calibri" w:eastAsia="Calibri" w:hAnsi="Calibri" w:cs="Calibri"/>
          <w:color w:val="000000"/>
        </w:rPr>
        <w:t>Sardar</w:t>
      </w:r>
      <w:proofErr w:type="spellEnd"/>
      <w:r>
        <w:rPr>
          <w:rFonts w:ascii="Calibri" w:eastAsia="Calibri" w:hAnsi="Calibri" w:cs="Calibri"/>
          <w:color w:val="000000"/>
        </w:rPr>
        <w:t xml:space="preserve"> Patel University, 2012</w:t>
      </w:r>
    </w:p>
    <w:p w:rsidR="003A516C" w:rsidRDefault="006B00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Bachelors of Arts (English Literature)</w:t>
      </w:r>
      <w:r>
        <w:rPr>
          <w:rFonts w:ascii="Calibri" w:eastAsia="Calibri" w:hAnsi="Calibri" w:cs="Calibri"/>
          <w:color w:val="000000"/>
        </w:rPr>
        <w:t xml:space="preserve">, N.S. Patel Arts College, </w:t>
      </w:r>
      <w:proofErr w:type="spellStart"/>
      <w:r>
        <w:rPr>
          <w:rFonts w:ascii="Calibri" w:eastAsia="Calibri" w:hAnsi="Calibri" w:cs="Calibri"/>
          <w:color w:val="000000"/>
        </w:rPr>
        <w:t>Sardar</w:t>
      </w:r>
      <w:proofErr w:type="spellEnd"/>
      <w:r>
        <w:rPr>
          <w:rFonts w:ascii="Calibri" w:eastAsia="Calibri" w:hAnsi="Calibri" w:cs="Calibri"/>
          <w:color w:val="000000"/>
        </w:rPr>
        <w:t xml:space="preserve"> Patel University, 2010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</w:rPr>
      </w:pPr>
    </w:p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Diploma Certifications</w:t>
      </w: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Diploma in Labor Law &amp; Practices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Anand</w:t>
      </w:r>
      <w:proofErr w:type="spellEnd"/>
      <w:r>
        <w:rPr>
          <w:rFonts w:ascii="Calibri" w:eastAsia="Calibri" w:hAnsi="Calibri" w:cs="Calibri"/>
          <w:color w:val="000000"/>
        </w:rPr>
        <w:t xml:space="preserve"> Law College, </w:t>
      </w:r>
      <w:proofErr w:type="spellStart"/>
      <w:r>
        <w:rPr>
          <w:rFonts w:ascii="Calibri" w:eastAsia="Calibri" w:hAnsi="Calibri" w:cs="Calibri"/>
          <w:color w:val="000000"/>
        </w:rPr>
        <w:t>Sardar</w:t>
      </w:r>
      <w:proofErr w:type="spellEnd"/>
      <w:r>
        <w:rPr>
          <w:rFonts w:ascii="Calibri" w:eastAsia="Calibri" w:hAnsi="Calibri" w:cs="Calibri"/>
          <w:color w:val="000000"/>
        </w:rPr>
        <w:t xml:space="preserve"> Patel University, 2013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</w:rPr>
      </w:pPr>
    </w:p>
    <w:p w:rsidR="003A516C" w:rsidRDefault="006B00BD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IT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Skills</w:t>
      </w:r>
    </w:p>
    <w:p w:rsidR="003A516C" w:rsidRDefault="006B0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MS Office: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Advanced</w:t>
      </w:r>
    </w:p>
    <w:p w:rsidR="003A516C" w:rsidRDefault="003A5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</w:rPr>
      </w:pPr>
    </w:p>
    <w:p w:rsidR="003A516C" w:rsidRDefault="006B0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Details</w:t>
      </w:r>
    </w:p>
    <w:p w:rsidR="003A516C" w:rsidRDefault="003A516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</w:p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Profile: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Male, 29, Married</w:t>
      </w:r>
    </w:p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Nationality: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Indian</w:t>
      </w:r>
    </w:p>
    <w:p w:rsidR="003A516C" w:rsidRDefault="003A516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</w:p>
    <w:p w:rsidR="00B40E87" w:rsidRDefault="00B40E8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</w:p>
    <w:p w:rsidR="003A516C" w:rsidRDefault="006B00B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Strength</w:t>
      </w:r>
    </w:p>
    <w:p w:rsidR="003A516C" w:rsidRDefault="006B0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Positive Attitude and Integrity</w:t>
      </w:r>
    </w:p>
    <w:p w:rsidR="003A516C" w:rsidRDefault="006B0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Ability to work under pressure</w:t>
      </w:r>
    </w:p>
    <w:p w:rsidR="003A516C" w:rsidRDefault="006B0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Team bonding and Team work</w:t>
      </w:r>
    </w:p>
    <w:p w:rsidR="003A516C" w:rsidRDefault="006B00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Eager to learn new things</w:t>
      </w:r>
    </w:p>
    <w:p w:rsidR="00CE0433" w:rsidRDefault="00CE0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Calibri" w:eastAsia="Calibri" w:hAnsi="Calibri" w:cs="Calibri"/>
          <w:b/>
          <w:color w:val="000000"/>
        </w:rPr>
      </w:pPr>
    </w:p>
    <w:sectPr w:rsidR="00CE0433" w:rsidSect="009723A2">
      <w:footerReference w:type="default" r:id="rId9"/>
      <w:pgSz w:w="12240" w:h="15840"/>
      <w:pgMar w:top="180" w:right="1260" w:bottom="90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E5" w:rsidRDefault="00210EE5" w:rsidP="003A516C">
      <w:pPr>
        <w:spacing w:after="0" w:line="240" w:lineRule="auto"/>
      </w:pPr>
      <w:r>
        <w:separator/>
      </w:r>
    </w:p>
  </w:endnote>
  <w:endnote w:type="continuationSeparator" w:id="0">
    <w:p w:rsidR="00210EE5" w:rsidRDefault="00210EE5" w:rsidP="003A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6C" w:rsidRDefault="003A5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0"/>
      <w:jc w:val="center"/>
      <w:rPr>
        <w:rFonts w:ascii="Cambria" w:eastAsia="Cambria" w:hAnsi="Cambria" w:cs="Cambria"/>
        <w:color w:val="000000"/>
        <w:sz w:val="28"/>
        <w:szCs w:val="28"/>
      </w:rPr>
    </w:pPr>
  </w:p>
  <w:p w:rsidR="003A516C" w:rsidRDefault="003A5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E5" w:rsidRDefault="00210EE5" w:rsidP="003A516C">
      <w:pPr>
        <w:spacing w:after="0" w:line="240" w:lineRule="auto"/>
      </w:pPr>
      <w:r>
        <w:separator/>
      </w:r>
    </w:p>
  </w:footnote>
  <w:footnote w:type="continuationSeparator" w:id="0">
    <w:p w:rsidR="00210EE5" w:rsidRDefault="00210EE5" w:rsidP="003A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13C"/>
    <w:multiLevelType w:val="multilevel"/>
    <w:tmpl w:val="802EED30"/>
    <w:lvl w:ilvl="0">
      <w:start w:val="1"/>
      <w:numFmt w:val="bullet"/>
      <w:lvlText w:val="◆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630657"/>
    <w:multiLevelType w:val="multilevel"/>
    <w:tmpl w:val="B9080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471FE3"/>
    <w:multiLevelType w:val="multilevel"/>
    <w:tmpl w:val="0136D3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BC0564E"/>
    <w:multiLevelType w:val="multilevel"/>
    <w:tmpl w:val="B4C454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754DA6"/>
    <w:multiLevelType w:val="multilevel"/>
    <w:tmpl w:val="2B8E5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421ED2"/>
    <w:multiLevelType w:val="multilevel"/>
    <w:tmpl w:val="1B283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8566969"/>
    <w:multiLevelType w:val="multilevel"/>
    <w:tmpl w:val="4EA8DD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9301A76"/>
    <w:multiLevelType w:val="multilevel"/>
    <w:tmpl w:val="B622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6C"/>
    <w:rsid w:val="00061D62"/>
    <w:rsid w:val="000C515C"/>
    <w:rsid w:val="001702E3"/>
    <w:rsid w:val="00210EE5"/>
    <w:rsid w:val="003A516C"/>
    <w:rsid w:val="00674D4F"/>
    <w:rsid w:val="00690403"/>
    <w:rsid w:val="006B00BD"/>
    <w:rsid w:val="008A5D0C"/>
    <w:rsid w:val="0095651E"/>
    <w:rsid w:val="009723A2"/>
    <w:rsid w:val="00B364C5"/>
    <w:rsid w:val="00B40E87"/>
    <w:rsid w:val="00CE0433"/>
    <w:rsid w:val="00D440BD"/>
    <w:rsid w:val="00DA165D"/>
    <w:rsid w:val="00F86787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BE"/>
  </w:style>
  <w:style w:type="paragraph" w:styleId="Heading1">
    <w:name w:val="heading 1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color w:val="243F60"/>
    </w:rPr>
  </w:style>
  <w:style w:type="paragraph" w:styleId="Heading6">
    <w:name w:val="heading 6"/>
    <w:basedOn w:val="normal0"/>
    <w:next w:val="normal0"/>
    <w:rsid w:val="00E044F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A516C"/>
  </w:style>
  <w:style w:type="paragraph" w:styleId="Title">
    <w:name w:val="Title"/>
    <w:basedOn w:val="normal0"/>
    <w:next w:val="normal0"/>
    <w:rsid w:val="00E044F5"/>
    <w:pPr>
      <w:pBdr>
        <w:top w:val="nil"/>
        <w:left w:val="nil"/>
        <w:bottom w:val="single" w:sz="8" w:space="0" w:color="4F81BD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customStyle="1" w:styleId="normal2">
    <w:name w:val="normal"/>
    <w:rsid w:val="003A516C"/>
  </w:style>
  <w:style w:type="paragraph" w:customStyle="1" w:styleId="normal3">
    <w:name w:val="normal"/>
    <w:rsid w:val="003A516C"/>
  </w:style>
  <w:style w:type="paragraph" w:customStyle="1" w:styleId="normal4">
    <w:name w:val="normal"/>
    <w:rsid w:val="003A516C"/>
  </w:style>
  <w:style w:type="paragraph" w:customStyle="1" w:styleId="normal0">
    <w:name w:val="normal"/>
    <w:rsid w:val="00E044F5"/>
  </w:style>
  <w:style w:type="paragraph" w:styleId="Subtitle">
    <w:name w:val="Subtitle"/>
    <w:basedOn w:val="Normal"/>
    <w:next w:val="Normal"/>
    <w:rsid w:val="003A516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</w:pPr>
    <w:rPr>
      <w:i/>
      <w:color w:val="4F81BD"/>
      <w:sz w:val="24"/>
      <w:szCs w:val="24"/>
    </w:rPr>
  </w:style>
  <w:style w:type="table" w:customStyle="1" w:styleId="a">
    <w:basedOn w:val="TableNormal"/>
    <w:rsid w:val="00E044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859"/>
    <w:rPr>
      <w:color w:val="800080" w:themeColor="followedHyperlink"/>
      <w:u w:val="single"/>
    </w:rPr>
  </w:style>
  <w:style w:type="table" w:customStyle="1" w:styleId="a0">
    <w:basedOn w:val="TableNormal"/>
    <w:rsid w:val="003A516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A516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A516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A516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din.3875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18</cp:revision>
  <dcterms:created xsi:type="dcterms:W3CDTF">2019-01-18T10:24:00Z</dcterms:created>
  <dcterms:modified xsi:type="dcterms:W3CDTF">2019-02-05T08:37:00Z</dcterms:modified>
</cp:coreProperties>
</file>