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1C" w:rsidRPr="00AD6F02" w:rsidRDefault="00583C1C" w:rsidP="006764F3">
      <w:pPr>
        <w:tabs>
          <w:tab w:val="left" w:pos="7920"/>
        </w:tabs>
        <w:spacing w:line="48" w:lineRule="auto"/>
        <w:jc w:val="both"/>
        <w:rPr>
          <w:rFonts w:asciiTheme="minorHAnsi" w:hAnsiTheme="minorHAnsi" w:cstheme="minorHAnsi"/>
          <w:b/>
          <w:shadow/>
          <w:sz w:val="19"/>
          <w:szCs w:val="19"/>
        </w:rPr>
      </w:pPr>
    </w:p>
    <w:p w:rsidR="00AD6F02" w:rsidRPr="00633F46" w:rsidRDefault="009C782A" w:rsidP="00CD1C44">
      <w:pPr>
        <w:jc w:val="both"/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68580</wp:posOffset>
            </wp:positionV>
            <wp:extent cx="1223010" cy="1293495"/>
            <wp:effectExtent l="19050" t="0" r="0" b="0"/>
            <wp:wrapSquare wrapText="bothSides"/>
            <wp:docPr id="4" name="Picture 4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86" t="6204" r="8139" b="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EEA"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  <w:t>KASHIF</w:t>
      </w:r>
      <w:r w:rsidR="009B6BFE"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  <w:tab/>
      </w:r>
      <w:r w:rsidR="009B6BFE"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  <w:tab/>
      </w:r>
      <w:r w:rsidR="009B6BFE"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  <w:tab/>
      </w:r>
      <w:r w:rsidR="009B6BFE">
        <w:rPr>
          <w:rFonts w:asciiTheme="minorHAnsi" w:hAnsiTheme="minorHAnsi" w:cstheme="minorHAnsi"/>
          <w:smallCaps/>
          <w:noProof/>
          <w:color w:val="404040" w:themeColor="text1" w:themeTint="BF"/>
          <w:sz w:val="52"/>
          <w:szCs w:val="52"/>
        </w:rPr>
        <w:tab/>
      </w:r>
    </w:p>
    <w:p w:rsidR="00C674D9" w:rsidRDefault="00742EEA" w:rsidP="00CD1C44">
      <w:pPr>
        <w:jc w:val="both"/>
        <w:rPr>
          <w:rFonts w:asciiTheme="minorHAnsi" w:hAnsiTheme="minorHAnsi" w:cstheme="minorHAnsi"/>
          <w:sz w:val="22"/>
          <w:szCs w:val="22"/>
        </w:rPr>
      </w:pPr>
      <w:r w:rsidRPr="00EB2212">
        <w:rPr>
          <w:rFonts w:asciiTheme="minorHAnsi" w:hAnsiTheme="minorHAnsi" w:cstheme="minorHAnsi"/>
          <w:b/>
          <w:smallCaps/>
          <w:color w:val="404040" w:themeColor="text1" w:themeTint="BF"/>
        </w:rPr>
        <w:t>M</w:t>
      </w:r>
      <w:r w:rsidR="00890F34" w:rsidRPr="00EB2212">
        <w:rPr>
          <w:rFonts w:asciiTheme="minorHAnsi" w:hAnsiTheme="minorHAnsi" w:cstheme="minorHAnsi"/>
          <w:b/>
          <w:smallCaps/>
          <w:color w:val="404040" w:themeColor="text1" w:themeTint="BF"/>
        </w:rPr>
        <w:t>.</w:t>
      </w:r>
      <w:r w:rsidRPr="00EB2212">
        <w:rPr>
          <w:rFonts w:asciiTheme="minorHAnsi" w:hAnsiTheme="minorHAnsi" w:cstheme="minorHAnsi"/>
          <w:b/>
          <w:smallCaps/>
          <w:color w:val="404040" w:themeColor="text1" w:themeTint="BF"/>
        </w:rPr>
        <w:t>B.A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(</w:t>
      </w:r>
      <w:r w:rsidR="00EB2212">
        <w:rPr>
          <w:rFonts w:asciiTheme="minorHAnsi" w:hAnsiTheme="minorHAnsi" w:cstheme="minorHAnsi"/>
          <w:smallCaps/>
          <w:color w:val="404040" w:themeColor="text1" w:themeTint="BF"/>
        </w:rPr>
        <w:t>Banking</w:t>
      </w:r>
      <w:r w:rsidR="00811E04" w:rsidRPr="00633F46">
        <w:rPr>
          <w:rFonts w:asciiTheme="minorHAnsi" w:hAnsiTheme="minorHAnsi" w:cstheme="minorHAnsi"/>
          <w:smallCaps/>
          <w:color w:val="404040" w:themeColor="text1" w:themeTint="BF"/>
        </w:rPr>
        <w:t xml:space="preserve"> &amp; Finance</w:t>
      </w:r>
      <w:r w:rsidR="00811E04" w:rsidRPr="00633F46">
        <w:rPr>
          <w:rFonts w:asciiTheme="minorHAnsi" w:hAnsiTheme="minorHAnsi" w:cstheme="minorHAnsi"/>
          <w:b/>
          <w:smallCaps/>
          <w:color w:val="404040" w:themeColor="text1" w:themeTint="BF"/>
        </w:rPr>
        <w:t>)</w:t>
      </w:r>
      <w:r w:rsidR="00C674D9">
        <w:rPr>
          <w:rFonts w:asciiTheme="minorHAnsi" w:hAnsiTheme="minorHAnsi" w:cstheme="minorHAnsi"/>
          <w:b/>
          <w:smallCaps/>
          <w:color w:val="404040" w:themeColor="text1" w:themeTint="BF"/>
        </w:rPr>
        <w:t xml:space="preserve"> +</w:t>
      </w:r>
      <w:r w:rsidR="00735322">
        <w:rPr>
          <w:rFonts w:asciiTheme="minorHAnsi" w:hAnsiTheme="minorHAnsi" w:cstheme="minorHAnsi"/>
          <w:sz w:val="22"/>
          <w:szCs w:val="22"/>
        </w:rPr>
        <w:t xml:space="preserve"> Twelve (1</w:t>
      </w:r>
      <w:r w:rsidR="00EB2212">
        <w:rPr>
          <w:rFonts w:asciiTheme="minorHAnsi" w:hAnsiTheme="minorHAnsi" w:cstheme="minorHAnsi"/>
          <w:sz w:val="22"/>
          <w:szCs w:val="22"/>
        </w:rPr>
        <w:t>2</w:t>
      </w:r>
      <w:r w:rsidR="00C674D9">
        <w:rPr>
          <w:rFonts w:asciiTheme="minorHAnsi" w:hAnsiTheme="minorHAnsi" w:cstheme="minorHAnsi"/>
          <w:sz w:val="22"/>
          <w:szCs w:val="22"/>
        </w:rPr>
        <w:t>) years</w:t>
      </w:r>
      <w:r w:rsidR="00811E04" w:rsidRPr="00633F46"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="00C674D9">
        <w:rPr>
          <w:rFonts w:asciiTheme="minorHAnsi" w:hAnsiTheme="minorHAnsi" w:cstheme="minorHAnsi"/>
          <w:smallCaps/>
          <w:color w:val="404040" w:themeColor="text1" w:themeTint="BF"/>
        </w:rPr>
        <w:t xml:space="preserve">Professional </w:t>
      </w:r>
      <w:r w:rsidR="00AD6F02" w:rsidRPr="00633F46">
        <w:rPr>
          <w:rFonts w:asciiTheme="minorHAnsi" w:hAnsiTheme="minorHAnsi" w:cstheme="minorHAnsi"/>
          <w:smallCaps/>
          <w:color w:val="404040" w:themeColor="text1" w:themeTint="BF"/>
        </w:rPr>
        <w:t>experience</w:t>
      </w:r>
      <w:r w:rsidR="00C674D9">
        <w:rPr>
          <w:rFonts w:asciiTheme="minorHAnsi" w:hAnsiTheme="minorHAnsi" w:cstheme="minorHAnsi"/>
          <w:smallCaps/>
          <w:color w:val="404040" w:themeColor="text1" w:themeTint="BF"/>
        </w:rPr>
        <w:t>s</w:t>
      </w:r>
      <w:r>
        <w:rPr>
          <w:rFonts w:asciiTheme="minorHAnsi" w:hAnsiTheme="minorHAnsi" w:cstheme="minorHAnsi"/>
          <w:smallCaps/>
          <w:color w:val="404040" w:themeColor="text1" w:themeTint="BF"/>
        </w:rPr>
        <w:t xml:space="preserve"> </w:t>
      </w:r>
      <w:r w:rsidR="00C674D9" w:rsidRPr="00C674D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6F02" w:rsidRPr="007E72A7" w:rsidRDefault="00AD6F02" w:rsidP="00CD1C44">
      <w:pPr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7E72A7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Email</w:t>
      </w:r>
      <w:r w:rsidR="004B53A1" w:rsidRPr="007E72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  <w:r w:rsidR="00A85B22">
        <w:rPr>
          <w:rFonts w:ascii="Calibri" w:hAnsi="Calibri"/>
          <w:sz w:val="22"/>
          <w:szCs w:val="22"/>
        </w:rPr>
        <w:t xml:space="preserve"> </w:t>
      </w:r>
      <w:hyperlink r:id="rId9" w:history="1">
        <w:r w:rsidR="00A85B22" w:rsidRPr="00FE0E86">
          <w:rPr>
            <w:rStyle w:val="Hyperlink"/>
            <w:rFonts w:ascii="Calibri" w:hAnsi="Calibri"/>
            <w:sz w:val="22"/>
            <w:szCs w:val="22"/>
          </w:rPr>
          <w:t>kashi_387740@2freemail.com</w:t>
        </w:r>
      </w:hyperlink>
    </w:p>
    <w:p w:rsidR="00AD6F02" w:rsidRPr="0088036A" w:rsidRDefault="00AD6F02" w:rsidP="00CD1C4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55D3" w:rsidRPr="00ED160E" w:rsidRDefault="00402A5C" w:rsidP="00CD1C44">
      <w:pPr>
        <w:tabs>
          <w:tab w:val="center" w:pos="4406"/>
        </w:tabs>
        <w:spacing w:line="360" w:lineRule="auto"/>
        <w:rPr>
          <w:rStyle w:val="IntenseReference"/>
          <w:rFonts w:asciiTheme="minorHAnsi" w:hAnsiTheme="minorHAnsi" w:cstheme="minorHAnsi"/>
          <w:color w:val="auto"/>
          <w:sz w:val="32"/>
          <w:u w:val="none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Objective</w:t>
      </w:r>
      <w:r w:rsidR="003F3780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:</w:t>
      </w:r>
    </w:p>
    <w:p w:rsidR="00AD6F02" w:rsidRPr="00AD6F02" w:rsidRDefault="00AD6F02" w:rsidP="00CD1C44">
      <w:pPr>
        <w:jc w:val="both"/>
        <w:rPr>
          <w:rFonts w:asciiTheme="minorHAnsi" w:hAnsiTheme="minorHAnsi" w:cstheme="minorHAnsi"/>
          <w:sz w:val="19"/>
          <w:szCs w:val="19"/>
        </w:rPr>
      </w:pPr>
      <w:r w:rsidRPr="00AD6F02">
        <w:rPr>
          <w:rFonts w:asciiTheme="minorHAnsi" w:hAnsiTheme="minorHAnsi" w:cstheme="minorHAnsi"/>
          <w:sz w:val="22"/>
          <w:szCs w:val="19"/>
        </w:rPr>
        <w:t xml:space="preserve">Seeking challenging and rewarding middle level position in </w:t>
      </w:r>
      <w:r w:rsidR="001D28CD">
        <w:rPr>
          <w:rFonts w:asciiTheme="minorHAnsi" w:hAnsiTheme="minorHAnsi" w:cstheme="minorHAnsi"/>
          <w:sz w:val="22"/>
          <w:szCs w:val="19"/>
        </w:rPr>
        <w:t>Finance, Admin</w:t>
      </w:r>
      <w:r w:rsidR="007A325B">
        <w:rPr>
          <w:rFonts w:asciiTheme="minorHAnsi" w:hAnsiTheme="minorHAnsi" w:cstheme="minorHAnsi"/>
          <w:sz w:val="22"/>
          <w:szCs w:val="19"/>
        </w:rPr>
        <w:t>, HR</w:t>
      </w:r>
      <w:r w:rsidR="001D28CD">
        <w:rPr>
          <w:rFonts w:asciiTheme="minorHAnsi" w:hAnsiTheme="minorHAnsi" w:cstheme="minorHAnsi"/>
          <w:sz w:val="22"/>
          <w:szCs w:val="19"/>
        </w:rPr>
        <w:t xml:space="preserve"> and</w:t>
      </w:r>
      <w:r w:rsidRPr="00AD6F02">
        <w:rPr>
          <w:rFonts w:asciiTheme="minorHAnsi" w:hAnsiTheme="minorHAnsi" w:cstheme="minorHAnsi"/>
          <w:sz w:val="22"/>
          <w:szCs w:val="19"/>
        </w:rPr>
        <w:t xml:space="preserve"> related functions across multinational or local organizations, demanding high standards of quality and precision and providing opportunities to amalgamate my personal enrichment with professional goals.</w:t>
      </w:r>
    </w:p>
    <w:p w:rsidR="005D09F6" w:rsidRPr="00AD6F02" w:rsidRDefault="005D09F6" w:rsidP="00CD1C44">
      <w:pPr>
        <w:jc w:val="both"/>
        <w:rPr>
          <w:rFonts w:asciiTheme="minorHAnsi" w:hAnsiTheme="minorHAnsi" w:cstheme="minorHAnsi"/>
          <w:sz w:val="19"/>
          <w:szCs w:val="19"/>
        </w:rPr>
      </w:pPr>
    </w:p>
    <w:p w:rsidR="00AD6F02" w:rsidRPr="00ED160E" w:rsidRDefault="00AD6F02" w:rsidP="00CD1C44">
      <w:pPr>
        <w:tabs>
          <w:tab w:val="center" w:pos="4406"/>
        </w:tabs>
        <w:spacing w:line="360" w:lineRule="auto"/>
        <w:rPr>
          <w:rStyle w:val="IntenseReference"/>
          <w:rFonts w:asciiTheme="minorHAnsi" w:hAnsiTheme="minorHAnsi" w:cstheme="minorHAnsi"/>
          <w:color w:val="auto"/>
          <w:sz w:val="32"/>
          <w:u w:val="none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Professional Summary</w:t>
      </w:r>
      <w:r w:rsid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:</w:t>
      </w:r>
    </w:p>
    <w:p w:rsidR="00387891" w:rsidRPr="00387891" w:rsidRDefault="00AD6F02" w:rsidP="00CD1C4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D6F02">
        <w:rPr>
          <w:rFonts w:ascii="Calibri" w:hAnsi="Calibri" w:cs="Calibri"/>
          <w:sz w:val="22"/>
          <w:szCs w:val="22"/>
          <w:lang w:val="en-GB"/>
        </w:rPr>
        <w:t>I am passionate,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D6F02">
        <w:rPr>
          <w:rFonts w:ascii="Calibri" w:hAnsi="Calibri" w:cs="Calibri"/>
          <w:sz w:val="22"/>
          <w:szCs w:val="22"/>
          <w:lang w:val="en-GB"/>
        </w:rPr>
        <w:t>enthusiastic and dynamic professional with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C733F">
        <w:rPr>
          <w:rFonts w:ascii="Calibri" w:hAnsi="Calibri" w:cs="Calibri"/>
          <w:b/>
          <w:sz w:val="22"/>
          <w:szCs w:val="22"/>
          <w:lang w:val="en-GB"/>
        </w:rPr>
        <w:t>twelve (12+</w:t>
      </w:r>
      <w:r w:rsidRPr="00AD6F02">
        <w:rPr>
          <w:rFonts w:ascii="Calibri" w:hAnsi="Calibri" w:cs="Calibri"/>
          <w:b/>
          <w:sz w:val="22"/>
          <w:szCs w:val="22"/>
          <w:lang w:val="en-GB"/>
        </w:rPr>
        <w:t>) years of diversified experience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AD6F02">
        <w:rPr>
          <w:rFonts w:ascii="Calibri" w:hAnsi="Calibri" w:cs="Calibri"/>
          <w:sz w:val="22"/>
          <w:szCs w:val="22"/>
          <w:lang w:val="en-GB"/>
        </w:rPr>
        <w:t>and broad exposure in all aspects of</w:t>
      </w:r>
      <w:r w:rsidR="00CC733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C733F" w:rsidRPr="00CC733F">
        <w:rPr>
          <w:rFonts w:ascii="Calibri" w:hAnsi="Calibri" w:cs="Calibri"/>
          <w:b/>
          <w:sz w:val="22"/>
          <w:szCs w:val="22"/>
          <w:lang w:val="en-GB"/>
        </w:rPr>
        <w:t>Finance</w:t>
      </w:r>
      <w:r w:rsidR="008E270C">
        <w:rPr>
          <w:rFonts w:ascii="Calibri" w:hAnsi="Calibri" w:cs="Calibri"/>
          <w:sz w:val="22"/>
          <w:szCs w:val="22"/>
          <w:lang w:val="en-GB"/>
        </w:rPr>
        <w:t>,</w:t>
      </w:r>
      <w:r w:rsidR="001D28CD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AD6F02">
        <w:rPr>
          <w:rFonts w:ascii="Calibri" w:hAnsi="Calibri" w:cs="Calibri"/>
          <w:b/>
          <w:sz w:val="22"/>
          <w:szCs w:val="22"/>
          <w:lang w:val="en-GB"/>
        </w:rPr>
        <w:t>Administration</w:t>
      </w:r>
      <w:r w:rsidR="004121E5">
        <w:rPr>
          <w:rFonts w:ascii="Calibri" w:hAnsi="Calibri" w:cs="Calibri"/>
          <w:b/>
          <w:sz w:val="22"/>
          <w:szCs w:val="22"/>
          <w:lang w:val="en-GB"/>
        </w:rPr>
        <w:t>,</w:t>
      </w:r>
      <w:r w:rsidR="001D28CD">
        <w:rPr>
          <w:rFonts w:ascii="Calibri" w:hAnsi="Calibri" w:cs="Calibri"/>
          <w:b/>
          <w:sz w:val="22"/>
          <w:szCs w:val="22"/>
          <w:lang w:val="en-GB"/>
        </w:rPr>
        <w:t xml:space="preserve"> HR,</w:t>
      </w:r>
      <w:r w:rsidR="004121E5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1D28CD" w:rsidRPr="008E270C">
        <w:rPr>
          <w:rFonts w:ascii="Calibri" w:hAnsi="Calibri" w:cs="Calibri"/>
          <w:b/>
          <w:sz w:val="22"/>
          <w:szCs w:val="22"/>
          <w:lang w:val="en-GB"/>
        </w:rPr>
        <w:t>Procurement</w:t>
      </w:r>
      <w:r w:rsidR="001D28CD">
        <w:rPr>
          <w:rFonts w:ascii="Calibri" w:hAnsi="Calibri" w:cs="Calibri"/>
          <w:b/>
          <w:sz w:val="22"/>
          <w:szCs w:val="22"/>
          <w:lang w:val="en-GB"/>
        </w:rPr>
        <w:t xml:space="preserve"> and</w:t>
      </w:r>
      <w:r w:rsidR="004121E5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8E270C">
        <w:rPr>
          <w:rFonts w:ascii="Calibri" w:hAnsi="Calibri" w:cs="Calibri"/>
          <w:b/>
          <w:sz w:val="22"/>
          <w:szCs w:val="22"/>
          <w:lang w:val="en-GB"/>
        </w:rPr>
        <w:t>Operations</w:t>
      </w:r>
      <w:r w:rsidRPr="00AD6F02">
        <w:rPr>
          <w:rFonts w:ascii="Calibri" w:hAnsi="Calibri" w:cs="Calibri"/>
          <w:b/>
          <w:sz w:val="22"/>
          <w:szCs w:val="22"/>
          <w:lang w:val="en-GB"/>
        </w:rPr>
        <w:t>.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AD6F02">
        <w:rPr>
          <w:rFonts w:ascii="Calibri" w:hAnsi="Calibri" w:cs="Calibri"/>
          <w:sz w:val="22"/>
          <w:szCs w:val="22"/>
          <w:lang w:val="en-GB"/>
        </w:rPr>
        <w:t>I hold</w:t>
      </w:r>
      <w:r w:rsidRPr="00AD6F02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0423E9" w:rsidRPr="00A558AC">
        <w:rPr>
          <w:rFonts w:ascii="Calibri" w:hAnsi="Calibri" w:cs="Calibri"/>
          <w:b/>
          <w:sz w:val="22"/>
          <w:szCs w:val="22"/>
        </w:rPr>
        <w:t>M</w:t>
      </w:r>
      <w:r w:rsidR="00212F46">
        <w:rPr>
          <w:rFonts w:ascii="Calibri" w:hAnsi="Calibri" w:cs="Calibri"/>
          <w:b/>
          <w:sz w:val="22"/>
          <w:szCs w:val="22"/>
        </w:rPr>
        <w:t xml:space="preserve">BA </w:t>
      </w:r>
      <w:r w:rsidR="00CC733F">
        <w:rPr>
          <w:rFonts w:ascii="Calibri" w:hAnsi="Calibri" w:cs="Calibri"/>
          <w:b/>
          <w:sz w:val="22"/>
          <w:szCs w:val="22"/>
        </w:rPr>
        <w:t>(</w:t>
      </w:r>
      <w:r w:rsidR="00CC733F" w:rsidRPr="001E3FCD">
        <w:rPr>
          <w:rFonts w:ascii="Calibri" w:hAnsi="Calibri" w:cs="Calibri"/>
          <w:b/>
          <w:sz w:val="22"/>
          <w:szCs w:val="22"/>
        </w:rPr>
        <w:t>Islamic Banking</w:t>
      </w:r>
      <w:r w:rsidR="00A558AC" w:rsidRPr="001E3FCD">
        <w:rPr>
          <w:rFonts w:ascii="Calibri" w:hAnsi="Calibri" w:cs="Calibri"/>
          <w:b/>
          <w:sz w:val="22"/>
          <w:szCs w:val="22"/>
        </w:rPr>
        <w:t xml:space="preserve"> &amp; </w:t>
      </w:r>
      <w:r w:rsidR="00A558AC" w:rsidRPr="001E3FCD">
        <w:rPr>
          <w:rFonts w:ascii="Calibri" w:hAnsi="Calibri" w:cs="Calibri"/>
          <w:b/>
          <w:bCs/>
          <w:sz w:val="22"/>
          <w:szCs w:val="22"/>
        </w:rPr>
        <w:t>Finance</w:t>
      </w:r>
      <w:r w:rsidR="00A558AC" w:rsidRPr="00A558AC">
        <w:rPr>
          <w:rFonts w:ascii="Calibri" w:hAnsi="Calibri" w:cs="Calibri"/>
          <w:b/>
          <w:sz w:val="22"/>
          <w:szCs w:val="22"/>
        </w:rPr>
        <w:t xml:space="preserve">) </w:t>
      </w:r>
      <w:r w:rsidR="00A558AC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C53097">
        <w:rPr>
          <w:rFonts w:ascii="Calibri" w:hAnsi="Calibri" w:cs="Calibri"/>
          <w:b/>
          <w:bCs/>
          <w:sz w:val="22"/>
          <w:szCs w:val="22"/>
        </w:rPr>
        <w:t>Bachelor in Commerce</w:t>
      </w:r>
      <w:r w:rsidR="00A558AC" w:rsidRPr="00A558A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A325B">
        <w:rPr>
          <w:rFonts w:ascii="Calibri" w:hAnsi="Calibri" w:cs="Calibri"/>
          <w:bCs/>
          <w:sz w:val="22"/>
          <w:szCs w:val="22"/>
        </w:rPr>
        <w:t>degree</w:t>
      </w:r>
      <w:r w:rsidR="00A558AC">
        <w:rPr>
          <w:rFonts w:ascii="Calibri" w:hAnsi="Calibri" w:cs="Calibri"/>
          <w:bCs/>
          <w:sz w:val="22"/>
          <w:szCs w:val="22"/>
        </w:rPr>
        <w:t>.</w:t>
      </w:r>
      <w:r w:rsidR="00ED76C4">
        <w:rPr>
          <w:rFonts w:ascii="Calibri" w:hAnsi="Calibri" w:cs="Calibri"/>
          <w:bCs/>
          <w:sz w:val="22"/>
          <w:szCs w:val="22"/>
        </w:rPr>
        <w:t xml:space="preserve"> </w:t>
      </w:r>
      <w:r w:rsidR="00387891" w:rsidRPr="00387891">
        <w:rPr>
          <w:rFonts w:ascii="Calibri" w:hAnsi="Calibri" w:cs="Calibri"/>
          <w:bCs/>
          <w:sz w:val="22"/>
          <w:szCs w:val="22"/>
          <w:lang w:val="en-GB"/>
        </w:rPr>
        <w:t xml:space="preserve">Proficient </w:t>
      </w:r>
      <w:r w:rsidR="005D455B">
        <w:rPr>
          <w:rFonts w:ascii="Calibri" w:hAnsi="Calibri" w:cs="Calibri"/>
          <w:bCs/>
          <w:sz w:val="22"/>
          <w:szCs w:val="22"/>
          <w:lang w:val="en-GB"/>
        </w:rPr>
        <w:t>in usin</w:t>
      </w:r>
      <w:r w:rsidR="00C90A2F">
        <w:rPr>
          <w:rFonts w:ascii="Calibri" w:hAnsi="Calibri" w:cs="Calibri"/>
          <w:bCs/>
          <w:sz w:val="22"/>
          <w:szCs w:val="22"/>
          <w:lang w:val="en-GB"/>
        </w:rPr>
        <w:t>g</w:t>
      </w:r>
      <w:r w:rsidR="00387891" w:rsidRPr="00387891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5D455B">
        <w:rPr>
          <w:rFonts w:ascii="Calibri" w:hAnsi="Calibri" w:cs="Calibri"/>
          <w:b/>
          <w:bCs/>
          <w:sz w:val="22"/>
          <w:szCs w:val="22"/>
          <w:lang w:val="en-GB"/>
        </w:rPr>
        <w:t>M</w:t>
      </w:r>
      <w:r w:rsidR="00387891" w:rsidRPr="00387891">
        <w:rPr>
          <w:rFonts w:ascii="Calibri" w:hAnsi="Calibri" w:cs="Calibri"/>
          <w:b/>
          <w:bCs/>
          <w:sz w:val="22"/>
          <w:szCs w:val="22"/>
          <w:lang w:val="en-GB"/>
        </w:rPr>
        <w:t>icrosoft Office Suite,</w:t>
      </w:r>
      <w:r w:rsidR="00387891" w:rsidRPr="00387891">
        <w:rPr>
          <w:rFonts w:ascii="Calibri" w:hAnsi="Calibri" w:cs="Calibri"/>
          <w:b/>
          <w:sz w:val="22"/>
          <w:szCs w:val="22"/>
        </w:rPr>
        <w:t xml:space="preserve"> </w:t>
      </w:r>
      <w:r w:rsidR="00387891" w:rsidRPr="00387891">
        <w:rPr>
          <w:rFonts w:ascii="Calibri" w:hAnsi="Calibri" w:cs="Calibri"/>
          <w:b/>
          <w:bCs/>
          <w:sz w:val="22"/>
          <w:szCs w:val="22"/>
        </w:rPr>
        <w:t>Mic</w:t>
      </w:r>
      <w:r w:rsidR="00205F44">
        <w:rPr>
          <w:rFonts w:ascii="Calibri" w:hAnsi="Calibri" w:cs="Calibri"/>
          <w:b/>
          <w:bCs/>
          <w:sz w:val="22"/>
          <w:szCs w:val="22"/>
        </w:rPr>
        <w:t>rosoft One Note,</w:t>
      </w:r>
      <w:r w:rsidR="00205F44" w:rsidRPr="00205F44">
        <w:rPr>
          <w:rFonts w:ascii="Arial" w:hAnsi="Arial" w:cs="Arial"/>
          <w:sz w:val="22"/>
          <w:szCs w:val="22"/>
        </w:rPr>
        <w:t xml:space="preserve"> </w:t>
      </w:r>
      <w:r w:rsidR="00205F44" w:rsidRPr="00205F44">
        <w:rPr>
          <w:rFonts w:ascii="Calibri" w:hAnsi="Calibri" w:cs="Calibri"/>
          <w:b/>
          <w:bCs/>
          <w:sz w:val="22"/>
          <w:szCs w:val="22"/>
        </w:rPr>
        <w:t>Sage</w:t>
      </w:r>
      <w:r w:rsidR="00205F44" w:rsidRPr="001E3FCD">
        <w:rPr>
          <w:rFonts w:ascii="Calibri" w:hAnsi="Calibri" w:cs="Calibri"/>
          <w:b/>
          <w:bCs/>
          <w:sz w:val="22"/>
          <w:szCs w:val="22"/>
        </w:rPr>
        <w:t xml:space="preserve"> ERP 300, Tally, Quick Book</w:t>
      </w:r>
      <w:r w:rsidR="00205F44">
        <w:rPr>
          <w:rFonts w:ascii="Calibri" w:hAnsi="Calibri" w:cs="Calibri"/>
          <w:b/>
          <w:bCs/>
          <w:sz w:val="22"/>
          <w:szCs w:val="22"/>
        </w:rPr>
        <w:t>,</w:t>
      </w:r>
      <w:r w:rsidR="00387891" w:rsidRPr="00387891">
        <w:rPr>
          <w:rFonts w:ascii="Calibri" w:hAnsi="Calibri" w:cs="Calibri"/>
          <w:b/>
          <w:bCs/>
          <w:sz w:val="22"/>
          <w:szCs w:val="22"/>
        </w:rPr>
        <w:t xml:space="preserve"> Networking</w:t>
      </w:r>
      <w:r w:rsidR="00387891" w:rsidRPr="00387891">
        <w:rPr>
          <w:rFonts w:ascii="Calibri" w:hAnsi="Calibri" w:cs="Calibri"/>
          <w:bCs/>
          <w:sz w:val="22"/>
          <w:szCs w:val="22"/>
        </w:rPr>
        <w:t xml:space="preserve"> and other</w:t>
      </w:r>
      <w:r w:rsidR="00387891" w:rsidRPr="00387891">
        <w:rPr>
          <w:rFonts w:ascii="Calibri" w:hAnsi="Calibri" w:cs="Calibri"/>
          <w:bCs/>
          <w:sz w:val="22"/>
          <w:szCs w:val="22"/>
          <w:lang w:val="en-GB"/>
        </w:rPr>
        <w:t xml:space="preserve"> computer applications.</w:t>
      </w:r>
    </w:p>
    <w:p w:rsidR="00AD6F02" w:rsidRPr="00207562" w:rsidRDefault="00AD6F02" w:rsidP="00CD1C44">
      <w:pPr>
        <w:tabs>
          <w:tab w:val="center" w:pos="4406"/>
        </w:tabs>
        <w:rPr>
          <w:rFonts w:asciiTheme="minorHAnsi" w:hAnsiTheme="minorHAnsi" w:cstheme="minorHAnsi"/>
          <w:bCs/>
          <w:highlight w:val="lightGray"/>
        </w:rPr>
      </w:pPr>
    </w:p>
    <w:p w:rsidR="00AD6F02" w:rsidRDefault="00AD6F02" w:rsidP="00CD1C44">
      <w:pPr>
        <w:tabs>
          <w:tab w:val="center" w:pos="4406"/>
        </w:tabs>
        <w:spacing w:line="360" w:lineRule="auto"/>
        <w:rPr>
          <w:rStyle w:val="IntenseReference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szCs w:val="32"/>
          <w:u w:val="none"/>
          <w:shd w:val="clear" w:color="auto" w:fill="BFBFBF" w:themeFill="background1" w:themeFillShade="BF"/>
        </w:rPr>
        <w:t>Key Competencies and Skills</w:t>
      </w:r>
      <w:r w:rsidR="00E32206">
        <w:rPr>
          <w:rStyle w:val="IntenseReference"/>
          <w:rFonts w:asciiTheme="minorHAnsi" w:hAnsiTheme="minorHAnsi" w:cstheme="minorHAnsi"/>
          <w:color w:val="auto"/>
          <w:sz w:val="32"/>
          <w:szCs w:val="32"/>
          <w:u w:val="none"/>
          <w:shd w:val="clear" w:color="auto" w:fill="BFBFBF" w:themeFill="background1" w:themeFillShade="BF"/>
        </w:rPr>
        <w:t>:</w:t>
      </w:r>
    </w:p>
    <w:p w:rsidR="00752DEB" w:rsidRPr="00752DEB" w:rsidRDefault="00752DEB" w:rsidP="00752DEB">
      <w:p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</w:p>
    <w:p w:rsidR="00435DD7" w:rsidRDefault="00435DD7" w:rsidP="00CD1C44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  <w:sectPr w:rsidR="00435DD7" w:rsidSect="00B258FF"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207562" w:rsidRPr="00ED160E" w:rsidRDefault="00752DEB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>Finance</w:t>
      </w:r>
    </w:p>
    <w:p w:rsidR="00207562" w:rsidRPr="00ED160E" w:rsidRDefault="00752DEB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Budgeting  </w:t>
      </w:r>
    </w:p>
    <w:p w:rsidR="00207562" w:rsidRPr="00ED160E" w:rsidRDefault="00EB221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Leadership</w:t>
      </w:r>
    </w:p>
    <w:p w:rsidR="00207562" w:rsidRPr="00ED160E" w:rsidRDefault="0020756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ED160E">
        <w:rPr>
          <w:rFonts w:asciiTheme="minorHAnsi" w:hAnsiTheme="minorHAnsi" w:cstheme="minorHAnsi"/>
          <w:sz w:val="22"/>
          <w:szCs w:val="20"/>
        </w:rPr>
        <w:t>Coordination</w:t>
      </w:r>
    </w:p>
    <w:p w:rsidR="00207562" w:rsidRPr="00205F44" w:rsidRDefault="00827769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Internal Audit </w:t>
      </w:r>
      <w:r w:rsidR="008F03B4">
        <w:rPr>
          <w:rFonts w:asciiTheme="minorHAnsi" w:hAnsiTheme="minorHAnsi" w:cstheme="minorHAnsi"/>
          <w:sz w:val="22"/>
          <w:szCs w:val="20"/>
        </w:rPr>
        <w:tab/>
      </w:r>
      <w:r w:rsidR="008E270C">
        <w:rPr>
          <w:rFonts w:asciiTheme="minorHAnsi" w:hAnsiTheme="minorHAnsi" w:cstheme="minorHAnsi"/>
          <w:sz w:val="22"/>
          <w:szCs w:val="20"/>
        </w:rPr>
        <w:tab/>
      </w:r>
    </w:p>
    <w:p w:rsidR="00207562" w:rsidRPr="00ED160E" w:rsidRDefault="00752DEB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>Administration</w:t>
      </w:r>
    </w:p>
    <w:p w:rsidR="00207562" w:rsidRPr="00ED160E" w:rsidRDefault="00EB221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Payroll management </w:t>
      </w:r>
    </w:p>
    <w:p w:rsidR="00207562" w:rsidRPr="00ED160E" w:rsidRDefault="00827769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Public</w:t>
      </w:r>
      <w:r w:rsidR="00207562" w:rsidRPr="00ED160E">
        <w:rPr>
          <w:rFonts w:asciiTheme="minorHAnsi" w:hAnsiTheme="minorHAnsi" w:cstheme="minorHAnsi"/>
          <w:sz w:val="22"/>
          <w:szCs w:val="20"/>
        </w:rPr>
        <w:t xml:space="preserve"> Relation</w:t>
      </w:r>
      <w:r>
        <w:rPr>
          <w:rFonts w:asciiTheme="minorHAnsi" w:hAnsiTheme="minorHAnsi" w:cstheme="minorHAnsi"/>
          <w:sz w:val="22"/>
          <w:szCs w:val="20"/>
        </w:rPr>
        <w:t>s</w:t>
      </w:r>
    </w:p>
    <w:p w:rsidR="00207562" w:rsidRPr="00ED160E" w:rsidRDefault="008F03B4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Tendering &amp; Proposals</w:t>
      </w:r>
      <w:r w:rsidR="008E270C">
        <w:rPr>
          <w:rFonts w:asciiTheme="minorHAnsi" w:hAnsiTheme="minorHAnsi" w:cstheme="minorHAnsi"/>
          <w:sz w:val="22"/>
          <w:szCs w:val="20"/>
        </w:rPr>
        <w:tab/>
      </w:r>
    </w:p>
    <w:p w:rsidR="00207562" w:rsidRPr="00ED160E" w:rsidRDefault="0020756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ED160E">
        <w:rPr>
          <w:rFonts w:asciiTheme="minorHAnsi" w:hAnsiTheme="minorHAnsi" w:cstheme="minorHAnsi"/>
          <w:sz w:val="22"/>
          <w:szCs w:val="20"/>
        </w:rPr>
        <w:t>Filing and E-Filing Skills</w:t>
      </w:r>
    </w:p>
    <w:p w:rsidR="0011187C" w:rsidRDefault="00752DEB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Operation </w:t>
      </w:r>
      <w:r w:rsidR="0011187C" w:rsidRPr="0011187C">
        <w:rPr>
          <w:rFonts w:asciiTheme="minorHAnsi" w:hAnsiTheme="minorHAnsi" w:cstheme="minorHAnsi"/>
          <w:sz w:val="22"/>
          <w:szCs w:val="20"/>
        </w:rPr>
        <w:t xml:space="preserve"> Managemen</w:t>
      </w:r>
      <w:r w:rsidR="0011187C">
        <w:rPr>
          <w:rFonts w:asciiTheme="minorHAnsi" w:hAnsiTheme="minorHAnsi" w:cstheme="minorHAnsi"/>
          <w:sz w:val="22"/>
          <w:szCs w:val="20"/>
        </w:rPr>
        <w:t>t</w:t>
      </w:r>
    </w:p>
    <w:p w:rsidR="00207562" w:rsidRPr="00ED160E" w:rsidRDefault="0020756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ED160E">
        <w:rPr>
          <w:rFonts w:asciiTheme="minorHAnsi" w:hAnsiTheme="minorHAnsi" w:cstheme="minorHAnsi"/>
          <w:sz w:val="22"/>
          <w:szCs w:val="20"/>
        </w:rPr>
        <w:t>Team Management</w:t>
      </w:r>
    </w:p>
    <w:p w:rsidR="00207562" w:rsidRPr="00ED160E" w:rsidRDefault="007A325B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Site Supervision</w:t>
      </w:r>
    </w:p>
    <w:p w:rsidR="00207562" w:rsidRPr="00205F44" w:rsidRDefault="00207562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 w:rsidRPr="00ED160E">
        <w:rPr>
          <w:rFonts w:asciiTheme="minorHAnsi" w:hAnsiTheme="minorHAnsi" w:cstheme="minorHAnsi"/>
          <w:sz w:val="22"/>
          <w:szCs w:val="20"/>
        </w:rPr>
        <w:t>Staff Motivation</w:t>
      </w:r>
    </w:p>
    <w:p w:rsidR="00205F44" w:rsidRDefault="00205F44" w:rsidP="00901297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Procurement</w:t>
      </w:r>
    </w:p>
    <w:p w:rsidR="008E270C" w:rsidRDefault="008E270C" w:rsidP="00CD1C44">
      <w:pPr>
        <w:jc w:val="both"/>
        <w:rPr>
          <w:rFonts w:asciiTheme="minorHAnsi" w:hAnsiTheme="minorHAnsi" w:cstheme="minorHAnsi"/>
          <w:sz w:val="20"/>
          <w:szCs w:val="20"/>
        </w:rPr>
        <w:sectPr w:rsidR="008E270C" w:rsidSect="00B258FF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AD6F02" w:rsidRPr="00255A8A" w:rsidRDefault="00AD6F02" w:rsidP="00CD1C4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32D" w:rsidRDefault="00C47E9F" w:rsidP="00CD1C44">
      <w:pPr>
        <w:tabs>
          <w:tab w:val="center" w:pos="4406"/>
        </w:tabs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Professional Experience:</w:t>
      </w:r>
    </w:p>
    <w:p w:rsidR="001E6D0E" w:rsidRDefault="001556FB" w:rsidP="001556FB">
      <w:pPr>
        <w:pStyle w:val="NoSpacing"/>
        <w:spacing w:before="240"/>
        <w:rPr>
          <w:rFonts w:asciiTheme="minorHAnsi" w:hAnsiTheme="minorHAnsi" w:cstheme="minorHAnsi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556FB">
        <w:rPr>
          <w:rFonts w:asciiTheme="minorHAnsi" w:hAnsiTheme="minorHAnsi" w:cstheme="minorHAnsi"/>
        </w:rPr>
        <w:t>(Oct, 2016   to Dec</w:t>
      </w:r>
      <w:r w:rsidR="001E6D0E">
        <w:rPr>
          <w:rFonts w:asciiTheme="minorHAnsi" w:hAnsiTheme="minorHAnsi" w:cstheme="minorHAnsi"/>
        </w:rPr>
        <w:t>,</w:t>
      </w:r>
      <w:r w:rsidR="001E6D0E" w:rsidRPr="001556FB">
        <w:rPr>
          <w:rFonts w:asciiTheme="minorHAnsi" w:hAnsiTheme="minorHAnsi" w:cstheme="minorHAnsi"/>
        </w:rPr>
        <w:t xml:space="preserve"> 2018</w:t>
      </w:r>
      <w:r w:rsidRPr="001556FB">
        <w:rPr>
          <w:rFonts w:asciiTheme="minorHAnsi" w:hAnsiTheme="minorHAnsi" w:cstheme="minorHAnsi"/>
        </w:rPr>
        <w:t>)</w:t>
      </w:r>
    </w:p>
    <w:p w:rsidR="001556FB" w:rsidRPr="001E6D0E" w:rsidRDefault="001556FB" w:rsidP="001556F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E6D0E">
        <w:rPr>
          <w:rFonts w:asciiTheme="minorHAnsi" w:hAnsiTheme="minorHAnsi" w:cstheme="minorHAnsi"/>
          <w:sz w:val="22"/>
          <w:szCs w:val="22"/>
        </w:rPr>
        <w:t xml:space="preserve"> </w:t>
      </w:r>
      <w:r w:rsidR="001E6D0E" w:rsidRPr="001E6D0E">
        <w:rPr>
          <w:rFonts w:asciiTheme="minorHAnsi" w:hAnsiTheme="minorHAnsi" w:cstheme="minorHAnsi"/>
          <w:sz w:val="22"/>
          <w:szCs w:val="22"/>
        </w:rPr>
        <w:t>Worked</w:t>
      </w:r>
      <w:r w:rsidR="007A325B">
        <w:rPr>
          <w:rFonts w:asciiTheme="minorHAnsi" w:hAnsiTheme="minorHAnsi" w:cstheme="minorHAnsi"/>
          <w:sz w:val="22"/>
          <w:szCs w:val="22"/>
        </w:rPr>
        <w:t xml:space="preserve"> as an</w:t>
      </w:r>
      <w:r w:rsidRPr="001E6D0E">
        <w:rPr>
          <w:rFonts w:asciiTheme="minorHAnsi" w:hAnsiTheme="minorHAnsi" w:cstheme="minorHAnsi"/>
          <w:sz w:val="22"/>
          <w:szCs w:val="22"/>
        </w:rPr>
        <w:t xml:space="preserve"> Accountant in</w:t>
      </w:r>
      <w:r w:rsidR="001E6D0E" w:rsidRPr="001E6D0E">
        <w:rPr>
          <w:rFonts w:asciiTheme="minorHAnsi" w:hAnsiTheme="minorHAnsi" w:cstheme="minorHAnsi"/>
          <w:sz w:val="22"/>
          <w:szCs w:val="22"/>
        </w:rPr>
        <w:t xml:space="preserve"> Center. </w:t>
      </w:r>
      <w:r w:rsidRPr="001E6D0E">
        <w:rPr>
          <w:rFonts w:asciiTheme="minorHAnsi" w:hAnsiTheme="minorHAnsi" w:cstheme="minorHAnsi"/>
          <w:sz w:val="22"/>
          <w:szCs w:val="22"/>
        </w:rPr>
        <w:t>It’s wholesale dealer (Silk Importer) in Rawalpindi, Pakistan.</w:t>
      </w:r>
    </w:p>
    <w:p w:rsidR="001556FB" w:rsidRDefault="001556FB" w:rsidP="00E765FA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591595" w:rsidRDefault="001E6D0E" w:rsidP="00E765FA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 </w:t>
      </w:r>
      <w:r w:rsidR="00827769" w:rsidRPr="00087BE8">
        <w:rPr>
          <w:rFonts w:asciiTheme="minorHAnsi" w:hAnsiTheme="minorHAnsi" w:cstheme="minorHAnsi"/>
        </w:rPr>
        <w:t>(</w:t>
      </w:r>
      <w:r w:rsidR="00087BE8" w:rsidRPr="00087BE8">
        <w:rPr>
          <w:rFonts w:asciiTheme="minorHAnsi" w:hAnsiTheme="minorHAnsi" w:cstheme="minorHAnsi"/>
        </w:rPr>
        <w:t>Sept, 2014 to July 2015</w:t>
      </w:r>
      <w:r w:rsidR="00827769" w:rsidRPr="00087BE8">
        <w:rPr>
          <w:rFonts w:asciiTheme="minorHAnsi" w:hAnsiTheme="minorHAnsi" w:cstheme="minorHAnsi"/>
        </w:rPr>
        <w:t>)</w:t>
      </w:r>
    </w:p>
    <w:p w:rsidR="00E765FA" w:rsidRPr="0087054C" w:rsidRDefault="00E765FA" w:rsidP="00E765FA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 xml:space="preserve">   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Worked in P</w:t>
      </w:r>
      <w:r w:rsidR="001E6D0E">
        <w:rPr>
          <w:rFonts w:asciiTheme="minorHAnsi" w:hAnsiTheme="minorHAnsi" w:cstheme="minorHAnsi"/>
          <w:sz w:val="22"/>
          <w:szCs w:val="22"/>
        </w:rPr>
        <w:t>.</w:t>
      </w:r>
      <w:r w:rsidRPr="00E765FA">
        <w:rPr>
          <w:rFonts w:asciiTheme="minorHAnsi" w:hAnsiTheme="minorHAnsi" w:cstheme="minorHAnsi"/>
          <w:sz w:val="22"/>
          <w:szCs w:val="22"/>
        </w:rPr>
        <w:t>W Nigeria Limited as Chief Accountant</w:t>
      </w:r>
      <w:r w:rsidR="007712F4">
        <w:rPr>
          <w:rFonts w:asciiTheme="minorHAnsi" w:hAnsiTheme="minorHAnsi" w:cstheme="minorHAnsi"/>
          <w:sz w:val="22"/>
          <w:szCs w:val="22"/>
        </w:rPr>
        <w:t xml:space="preserve"> </w:t>
      </w:r>
      <w:r w:rsidR="001E6D0E" w:rsidRPr="00E765FA">
        <w:rPr>
          <w:rFonts w:asciiTheme="minorHAnsi" w:hAnsiTheme="minorHAnsi" w:cstheme="minorHAnsi"/>
          <w:sz w:val="22"/>
          <w:szCs w:val="22"/>
        </w:rPr>
        <w:t xml:space="preserve">(Admin and HR </w:t>
      </w:r>
      <w:r w:rsidR="001E6D0E" w:rsidRPr="00E765FA">
        <w:rPr>
          <w:rFonts w:asciiTheme="minorHAnsi" w:hAnsiTheme="minorHAnsi" w:cstheme="minorHAnsi"/>
          <w:sz w:val="22"/>
          <w:szCs w:val="22"/>
          <w:lang w:val="en-GB"/>
        </w:rPr>
        <w:t>Incharge</w:t>
      </w:r>
      <w:r w:rsidR="001E6D0E" w:rsidRPr="00E765FA">
        <w:rPr>
          <w:rFonts w:asciiTheme="minorHAnsi" w:hAnsiTheme="minorHAnsi" w:cstheme="minorHAnsi"/>
          <w:sz w:val="22"/>
          <w:szCs w:val="22"/>
        </w:rPr>
        <w:t>)</w:t>
      </w:r>
      <w:r w:rsidRPr="00E765FA">
        <w:rPr>
          <w:rFonts w:asciiTheme="minorHAnsi" w:hAnsiTheme="minorHAnsi" w:cstheme="minorHAnsi"/>
          <w:sz w:val="22"/>
          <w:szCs w:val="22"/>
        </w:rPr>
        <w:t xml:space="preserve"> </w:t>
      </w:r>
      <w:r w:rsidR="001E6D0E">
        <w:rPr>
          <w:rFonts w:asciiTheme="minorHAnsi" w:hAnsiTheme="minorHAnsi" w:cstheme="minorHAnsi"/>
          <w:sz w:val="22"/>
          <w:szCs w:val="22"/>
        </w:rPr>
        <w:t>a</w:t>
      </w:r>
      <w:r w:rsidRPr="00E765FA">
        <w:rPr>
          <w:rFonts w:asciiTheme="minorHAnsi" w:hAnsiTheme="minorHAnsi" w:cstheme="minorHAnsi"/>
          <w:sz w:val="22"/>
          <w:szCs w:val="22"/>
        </w:rPr>
        <w:t>t Abuja Nigeria. It’s an Irish Multinational Company engaged in the Constr</w:t>
      </w:r>
      <w:r w:rsidR="007712F4">
        <w:rPr>
          <w:rFonts w:asciiTheme="minorHAnsi" w:hAnsiTheme="minorHAnsi" w:cstheme="minorHAnsi"/>
          <w:sz w:val="22"/>
          <w:szCs w:val="22"/>
        </w:rPr>
        <w:t>uction Business for more than 40</w:t>
      </w:r>
      <w:r w:rsidRPr="00E765FA">
        <w:rPr>
          <w:rFonts w:asciiTheme="minorHAnsi" w:hAnsiTheme="minorHAnsi" w:cstheme="minorHAnsi"/>
          <w:sz w:val="22"/>
          <w:szCs w:val="22"/>
        </w:rPr>
        <w:t xml:space="preserve"> years in Nigeria.</w:t>
      </w:r>
    </w:p>
    <w:p w:rsidR="006667A2" w:rsidRDefault="006667A2" w:rsidP="006667A2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6667A2" w:rsidRPr="0087054C" w:rsidRDefault="006667A2" w:rsidP="006667A2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>BORINI PRONO &amp; CO (NIG) LIMITED</w:t>
      </w:r>
      <w:r w:rsidRPr="006667A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(</w:t>
      </w:r>
      <w:r w:rsidRPr="006667A2">
        <w:rPr>
          <w:rFonts w:asciiTheme="minorHAnsi" w:hAnsiTheme="minorHAnsi" w:cstheme="minorHAnsi"/>
        </w:rPr>
        <w:t>May 2009 to June 2014</w:t>
      </w:r>
      <w:r>
        <w:rPr>
          <w:rFonts w:asciiTheme="minorHAnsi" w:hAnsiTheme="minorHAnsi" w:cstheme="minorHAnsi"/>
        </w:rPr>
        <w:t>)</w:t>
      </w:r>
    </w:p>
    <w:p w:rsidR="006667A2" w:rsidRPr="00E765FA" w:rsidRDefault="006667A2" w:rsidP="006667A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E765FA" w:rsidRDefault="006667A2" w:rsidP="006667A2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Worked as Site Chief Accountant, (Admin and HR </w:t>
      </w:r>
      <w:r w:rsidRPr="00E765FA">
        <w:rPr>
          <w:rFonts w:asciiTheme="minorHAnsi" w:hAnsiTheme="minorHAnsi" w:cstheme="minorHAnsi"/>
          <w:sz w:val="22"/>
          <w:szCs w:val="22"/>
          <w:lang w:val="en-GB"/>
        </w:rPr>
        <w:t>Incharge</w:t>
      </w:r>
      <w:r w:rsidRPr="00E765FA">
        <w:rPr>
          <w:rFonts w:asciiTheme="minorHAnsi" w:hAnsiTheme="minorHAnsi" w:cstheme="minorHAnsi"/>
          <w:sz w:val="22"/>
          <w:szCs w:val="22"/>
        </w:rPr>
        <w:t>) Edo State</w:t>
      </w:r>
      <w:r>
        <w:rPr>
          <w:rFonts w:asciiTheme="minorHAnsi" w:hAnsiTheme="minorHAnsi" w:cstheme="minorHAnsi"/>
          <w:sz w:val="22"/>
          <w:szCs w:val="22"/>
        </w:rPr>
        <w:t>, Ekiti State</w:t>
      </w:r>
      <w:r w:rsidRPr="00E765F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65FA">
        <w:rPr>
          <w:rFonts w:asciiTheme="minorHAnsi" w:hAnsiTheme="minorHAnsi" w:cstheme="minorHAnsi"/>
          <w:sz w:val="22"/>
          <w:szCs w:val="22"/>
        </w:rPr>
        <w:t>Kogi State and Kaduna State with Borini Prono &amp; Co. Nigeria Limited It’s an Italian Multinational Company engaged in the Constr</w:t>
      </w:r>
      <w:r w:rsidR="007712F4">
        <w:rPr>
          <w:rFonts w:asciiTheme="minorHAnsi" w:hAnsiTheme="minorHAnsi" w:cstheme="minorHAnsi"/>
          <w:sz w:val="22"/>
          <w:szCs w:val="22"/>
        </w:rPr>
        <w:t>uction Business for more than 65</w:t>
      </w:r>
      <w:r w:rsidRPr="00E765FA">
        <w:rPr>
          <w:rFonts w:asciiTheme="minorHAnsi" w:hAnsiTheme="minorHAnsi" w:cstheme="minorHAnsi"/>
          <w:sz w:val="22"/>
          <w:szCs w:val="22"/>
        </w:rPr>
        <w:t xml:space="preserve"> years in Nigeria.</w:t>
      </w:r>
    </w:p>
    <w:p w:rsidR="006667A2" w:rsidRDefault="006667A2" w:rsidP="00E765FA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7712F4" w:rsidRPr="0087054C" w:rsidRDefault="0087054C" w:rsidP="00E765FA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>Job Responsibilities</w:t>
      </w:r>
      <w:r w:rsidR="007712F4">
        <w:rPr>
          <w:rFonts w:asciiTheme="minorHAnsi" w:hAnsiTheme="minorHAnsi" w:cstheme="minorHAnsi"/>
          <w:b/>
          <w:u w:val="single"/>
        </w:rPr>
        <w:t xml:space="preserve"> 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Supervision of all Financial Receipts &amp; Payment Vouchers related to Site Expenses.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Working capital report Weekly bases. 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Cash &amp; Bank Vouchers for accruals and adjustments.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Supervision of weekly &amp; monthly Cash and Bank reconciliation.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Maintaining and providing records for Internal audit.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Maintaining complete Financial Accounting Records (</w:t>
      </w:r>
      <w:r w:rsidR="00087BE8">
        <w:rPr>
          <w:rFonts w:asciiTheme="minorHAnsi" w:hAnsiTheme="minorHAnsi" w:cstheme="minorHAnsi"/>
          <w:sz w:val="22"/>
          <w:szCs w:val="22"/>
        </w:rPr>
        <w:t>Filing &amp;</w:t>
      </w:r>
      <w:r w:rsidRPr="00E765FA">
        <w:rPr>
          <w:rFonts w:asciiTheme="minorHAnsi" w:hAnsiTheme="minorHAnsi" w:cstheme="minorHAnsi"/>
          <w:sz w:val="22"/>
          <w:szCs w:val="22"/>
        </w:rPr>
        <w:t>Backups)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Preparation of periodic reports for management information purposes.     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Preparation of Prepayments and payables/receivable reports.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Preparation of ACR /Increments/ Performance reports for the local Staff. </w:t>
      </w:r>
    </w:p>
    <w:p w:rsid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Staff payroll and related Issues for local Staff. </w:t>
      </w:r>
    </w:p>
    <w:p w:rsidR="006667A2" w:rsidRPr="00E765FA" w:rsidRDefault="006667A2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Meeting with Government /State Officers for Project Payments. 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Handling Immigration related Issues for the Expatriates Staff. 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Arrangement of logistics (boarding, lodging and Travelling) for expatriates staff.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Preparation of annual leave plan and replacement duties for expatriates staff.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Procurement for office and site related Materials.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Visit for Government officials for follow-ups and Payments.</w:t>
      </w:r>
    </w:p>
    <w:p w:rsidR="00E765FA" w:rsidRPr="00E765FA" w:rsidRDefault="00E765FA" w:rsidP="00901297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Surprise site visits for Stock Taking and other site related Issues.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  <w:u w:val="single"/>
        </w:rPr>
      </w:pPr>
    </w:p>
    <w:p w:rsidR="00E765FA" w:rsidRPr="0087054C" w:rsidRDefault="0087054C" w:rsidP="00E765FA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>FAUJI FERTILIZER COMPANY (LTD.)</w:t>
      </w:r>
      <w:r w:rsidR="007712F4" w:rsidRPr="007712F4">
        <w:rPr>
          <w:rFonts w:asciiTheme="minorHAnsi" w:hAnsiTheme="minorHAnsi" w:cstheme="minorHAnsi"/>
        </w:rPr>
        <w:t xml:space="preserve">     (Dec 2004 to May 2009)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Worked</w:t>
      </w:r>
      <w:r w:rsidR="00827769">
        <w:rPr>
          <w:rFonts w:asciiTheme="minorHAnsi" w:hAnsiTheme="minorHAnsi" w:cstheme="minorHAnsi"/>
          <w:sz w:val="22"/>
          <w:szCs w:val="22"/>
        </w:rPr>
        <w:t xml:space="preserve"> as Finance Assistant</w:t>
      </w:r>
      <w:r w:rsidR="007712F4">
        <w:rPr>
          <w:rFonts w:asciiTheme="minorHAnsi" w:hAnsiTheme="minorHAnsi" w:cstheme="minorHAnsi"/>
          <w:sz w:val="22"/>
          <w:szCs w:val="22"/>
        </w:rPr>
        <w:t xml:space="preserve"> in</w:t>
      </w:r>
      <w:r w:rsidR="00212F46">
        <w:rPr>
          <w:rFonts w:asciiTheme="minorHAnsi" w:hAnsiTheme="minorHAnsi" w:cstheme="minorHAnsi"/>
          <w:sz w:val="22"/>
          <w:szCs w:val="22"/>
        </w:rPr>
        <w:t xml:space="preserve"> Financial Reporting </w:t>
      </w:r>
      <w:r w:rsidRPr="00E765FA">
        <w:rPr>
          <w:rFonts w:asciiTheme="minorHAnsi" w:hAnsiTheme="minorHAnsi" w:cstheme="minorHAnsi"/>
          <w:sz w:val="22"/>
          <w:szCs w:val="22"/>
        </w:rPr>
        <w:t>(FR) Section - Finance Department of FFC, the largest fertilizer manufacturer of the country.</w:t>
      </w:r>
    </w:p>
    <w:p w:rsidR="00591595" w:rsidRPr="00E765FA" w:rsidRDefault="00591595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591595" w:rsidRDefault="0087054C" w:rsidP="00591595">
      <w:pPr>
        <w:pStyle w:val="NoSpacing"/>
        <w:tabs>
          <w:tab w:val="left" w:pos="2400"/>
        </w:tabs>
        <w:rPr>
          <w:rFonts w:asciiTheme="minorHAnsi" w:hAnsiTheme="minorHAnsi" w:cstheme="minorHAnsi"/>
          <w:b/>
          <w:u w:val="single"/>
        </w:rPr>
      </w:pPr>
      <w:r w:rsidRPr="00591595">
        <w:rPr>
          <w:rFonts w:asciiTheme="minorHAnsi" w:hAnsiTheme="minorHAnsi" w:cstheme="minorHAnsi"/>
          <w:b/>
          <w:u w:val="single"/>
        </w:rPr>
        <w:t>Job Responsibilities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Preparation of payment vouchers for payments related to FR section.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Journal Voucher preparation for accruals and adjustments.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Maintenance of subsidiary ledgers of FFC – Head Office.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Preparation and dispatch of monthly Debit/Credit Advices to various FFC locations and group companies for reconciliation of current account. 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Fixed Assets Code generation for newly procured assets.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Carrying out physical verification of Fixed Assets as a team member.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Coordinating with the company auditors in carrying out statutory audit.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Preparation of activity reports for FR section on monthly, quarterly, half yearly and annual basis highlighting the section activities.</w:t>
      </w:r>
    </w:p>
    <w:p w:rsidR="00E765FA" w:rsidRPr="00E765FA" w:rsidRDefault="00E765FA" w:rsidP="00901297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>Preparation of various reports/ presentations for management information purpose.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5FA" w:rsidRPr="0087054C" w:rsidRDefault="00E765FA" w:rsidP="00E765FA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>PAKISTAN ADAM MOTORS</w:t>
      </w:r>
      <w:r w:rsidRPr="007712F4">
        <w:rPr>
          <w:rFonts w:asciiTheme="minorHAnsi" w:hAnsiTheme="minorHAnsi" w:cstheme="minorHAnsi"/>
        </w:rPr>
        <w:t xml:space="preserve"> </w:t>
      </w:r>
      <w:r w:rsidR="007712F4" w:rsidRPr="007712F4">
        <w:rPr>
          <w:rFonts w:asciiTheme="minorHAnsi" w:hAnsiTheme="minorHAnsi" w:cstheme="minorHAnsi"/>
        </w:rPr>
        <w:t xml:space="preserve">    (Mar 2003 to Nov 2004)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Worked as an accountant with authorized 3S dealers from Adam Motors Company (Pvt.) Ltd. Manufactures of pickup Trucks, Vans, Jeeps and Others verity of vehicles along with Services &amp; Spare parts. 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87054C" w:rsidRDefault="0087054C" w:rsidP="00E765FA">
      <w:pPr>
        <w:pStyle w:val="NoSpacing"/>
        <w:rPr>
          <w:rFonts w:asciiTheme="minorHAnsi" w:hAnsiTheme="minorHAnsi" w:cstheme="minorHAnsi"/>
          <w:b/>
          <w:u w:val="single"/>
        </w:rPr>
      </w:pPr>
      <w:r w:rsidRPr="0087054C">
        <w:rPr>
          <w:rFonts w:asciiTheme="minorHAnsi" w:hAnsiTheme="minorHAnsi" w:cstheme="minorHAnsi"/>
          <w:b/>
          <w:u w:val="single"/>
        </w:rPr>
        <w:t>CAPITAL INVESTMENT &amp; SECURITIES</w:t>
      </w:r>
      <w:r w:rsidR="002B09AF" w:rsidRPr="002B09AF">
        <w:rPr>
          <w:rFonts w:asciiTheme="minorHAnsi" w:hAnsiTheme="minorHAnsi" w:cstheme="minorHAnsi"/>
        </w:rPr>
        <w:t xml:space="preserve">    (Mar 2001 to Feb 2002)</w:t>
      </w: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765FA" w:rsidRPr="00E765FA" w:rsidRDefault="00E765FA" w:rsidP="00E765F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765FA">
        <w:rPr>
          <w:rFonts w:asciiTheme="minorHAnsi" w:hAnsiTheme="minorHAnsi" w:cstheme="minorHAnsi"/>
          <w:sz w:val="22"/>
          <w:szCs w:val="22"/>
        </w:rPr>
        <w:t xml:space="preserve">Worked with authorized and registered Brokerage House in Islamabad Stock Exchange (Guarantee) Ltd. One of pioneer brokerage house in Islamabad Stock Exchange (Guarantee) Ltd. Pakistan </w:t>
      </w:r>
    </w:p>
    <w:p w:rsidR="00E765FA" w:rsidRPr="00E765FA" w:rsidRDefault="00E765FA" w:rsidP="00E765FA">
      <w:pPr>
        <w:pStyle w:val="NoSpacing"/>
        <w:ind w:firstLine="720"/>
        <w:rPr>
          <w:rFonts w:asciiTheme="minorHAnsi" w:hAnsiTheme="minorHAnsi" w:cstheme="minorHAnsi"/>
          <w:sz w:val="22"/>
          <w:szCs w:val="22"/>
        </w:rPr>
      </w:pPr>
    </w:p>
    <w:p w:rsidR="00387891" w:rsidRPr="00387891" w:rsidRDefault="00387891" w:rsidP="00CD1C44">
      <w:pPr>
        <w:pStyle w:val="Heading2"/>
        <w:rPr>
          <w:rFonts w:asciiTheme="minorHAnsi" w:hAnsiTheme="minorHAnsi" w:cstheme="minorHAnsi"/>
          <w:smallCaps/>
          <w:spacing w:val="5"/>
          <w:sz w:val="32"/>
        </w:rPr>
      </w:pPr>
      <w:r w:rsidRPr="00E32206">
        <w:rPr>
          <w:rStyle w:val="IntenseReference"/>
          <w:rFonts w:asciiTheme="minorHAnsi" w:hAnsiTheme="minorHAnsi" w:cstheme="minorHAnsi"/>
          <w:b/>
          <w:color w:val="auto"/>
          <w:sz w:val="32"/>
          <w:u w:val="none"/>
        </w:rPr>
        <w:t>Academics and Professional Qualifications</w:t>
      </w:r>
    </w:p>
    <w:p w:rsidR="000423E9" w:rsidRPr="008E3A95" w:rsidRDefault="000423E9" w:rsidP="00CD1C44">
      <w:pPr>
        <w:pStyle w:val="Heading2"/>
        <w:spacing w:line="120" w:lineRule="auto"/>
        <w:rPr>
          <w:rFonts w:asciiTheme="minorHAnsi" w:hAnsiTheme="minorHAnsi" w:cstheme="minorHAnsi"/>
        </w:rPr>
      </w:pPr>
      <w:r w:rsidRPr="00AD6F02"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</w:p>
    <w:p w:rsidR="00134916" w:rsidRDefault="000423E9" w:rsidP="00CD1C44">
      <w:pPr>
        <w:rPr>
          <w:rFonts w:asciiTheme="minorHAnsi" w:hAnsiTheme="minorHAnsi" w:cstheme="minorHAnsi"/>
          <w:sz w:val="22"/>
        </w:rPr>
      </w:pPr>
      <w:r w:rsidRPr="000423E9">
        <w:rPr>
          <w:rFonts w:asciiTheme="minorHAnsi" w:hAnsiTheme="minorHAnsi" w:cstheme="minorHAnsi"/>
          <w:sz w:val="22"/>
        </w:rPr>
        <w:t>M</w:t>
      </w:r>
      <w:r w:rsidR="00827769">
        <w:rPr>
          <w:rFonts w:asciiTheme="minorHAnsi" w:hAnsiTheme="minorHAnsi" w:cstheme="minorHAnsi"/>
          <w:sz w:val="22"/>
        </w:rPr>
        <w:t>asters Business Administration</w:t>
      </w:r>
      <w:r w:rsidR="00134916">
        <w:rPr>
          <w:rFonts w:asciiTheme="minorHAnsi" w:hAnsiTheme="minorHAnsi" w:cstheme="minorHAnsi"/>
          <w:sz w:val="22"/>
        </w:rPr>
        <w:t xml:space="preserve"> </w:t>
      </w:r>
      <w:r w:rsidR="00827769">
        <w:rPr>
          <w:rFonts w:asciiTheme="minorHAnsi" w:hAnsiTheme="minorHAnsi" w:cstheme="minorHAnsi"/>
          <w:sz w:val="22"/>
        </w:rPr>
        <w:t>(</w:t>
      </w:r>
      <w:r w:rsidR="00827769">
        <w:rPr>
          <w:rFonts w:asciiTheme="minorHAnsi" w:hAnsiTheme="minorHAnsi" w:cstheme="minorHAnsi"/>
          <w:b/>
          <w:sz w:val="22"/>
        </w:rPr>
        <w:t>Banking</w:t>
      </w:r>
      <w:r w:rsidR="00591595">
        <w:rPr>
          <w:rFonts w:asciiTheme="minorHAnsi" w:hAnsiTheme="minorHAnsi" w:cstheme="minorHAnsi"/>
          <w:b/>
          <w:sz w:val="22"/>
        </w:rPr>
        <w:t xml:space="preserve"> </w:t>
      </w:r>
      <w:r w:rsidR="00DF0CA3" w:rsidRPr="00A558AC">
        <w:rPr>
          <w:rFonts w:asciiTheme="minorHAnsi" w:hAnsiTheme="minorHAnsi" w:cstheme="minorHAnsi"/>
          <w:b/>
          <w:sz w:val="22"/>
        </w:rPr>
        <w:t>&amp; Finance)</w:t>
      </w:r>
      <w:r w:rsidR="00827769">
        <w:rPr>
          <w:rFonts w:asciiTheme="minorHAnsi" w:hAnsiTheme="minorHAnsi" w:cstheme="minorHAnsi"/>
          <w:sz w:val="22"/>
        </w:rPr>
        <w:tab/>
      </w:r>
      <w:r w:rsidR="00827769">
        <w:rPr>
          <w:rFonts w:asciiTheme="minorHAnsi" w:hAnsiTheme="minorHAnsi" w:cstheme="minorHAnsi"/>
          <w:sz w:val="22"/>
        </w:rPr>
        <w:tab/>
      </w:r>
      <w:r w:rsidR="00591595">
        <w:rPr>
          <w:rFonts w:asciiTheme="minorHAnsi" w:hAnsiTheme="minorHAnsi" w:cstheme="minorHAnsi"/>
          <w:sz w:val="22"/>
        </w:rPr>
        <w:t>2006</w:t>
      </w:r>
      <w:r w:rsidR="00134916">
        <w:rPr>
          <w:rFonts w:asciiTheme="minorHAnsi" w:hAnsiTheme="minorHAnsi" w:cstheme="minorHAnsi"/>
          <w:sz w:val="22"/>
        </w:rPr>
        <w:tab/>
      </w:r>
      <w:r w:rsidR="00134916">
        <w:rPr>
          <w:rFonts w:asciiTheme="minorHAnsi" w:hAnsiTheme="minorHAnsi" w:cstheme="minorHAnsi"/>
          <w:sz w:val="22"/>
        </w:rPr>
        <w:tab/>
        <w:t>Pakistan</w:t>
      </w:r>
    </w:p>
    <w:p w:rsidR="000423E9" w:rsidRPr="000423E9" w:rsidRDefault="000423E9" w:rsidP="00CD1C44">
      <w:pPr>
        <w:rPr>
          <w:rFonts w:asciiTheme="minorHAnsi" w:hAnsiTheme="minorHAnsi" w:cstheme="minorHAnsi"/>
          <w:sz w:val="22"/>
        </w:rPr>
      </w:pPr>
      <w:r w:rsidRPr="000423E9">
        <w:rPr>
          <w:rFonts w:asciiTheme="minorHAnsi" w:hAnsiTheme="minorHAnsi" w:cstheme="minorHAnsi"/>
          <w:sz w:val="22"/>
        </w:rPr>
        <w:t xml:space="preserve">Bachelor </w:t>
      </w:r>
      <w:r w:rsidR="00591595">
        <w:rPr>
          <w:rFonts w:asciiTheme="minorHAnsi" w:hAnsiTheme="minorHAnsi" w:cstheme="minorHAnsi"/>
          <w:sz w:val="22"/>
        </w:rPr>
        <w:t>in Commerce</w:t>
      </w:r>
      <w:r w:rsidR="00134916">
        <w:rPr>
          <w:rFonts w:asciiTheme="minorHAnsi" w:hAnsiTheme="minorHAnsi" w:cstheme="minorHAnsi"/>
          <w:sz w:val="22"/>
        </w:rPr>
        <w:tab/>
      </w:r>
      <w:r w:rsidR="003D371A" w:rsidRPr="003D371A">
        <w:rPr>
          <w:rFonts w:asciiTheme="minorHAnsi" w:hAnsiTheme="minorHAnsi" w:cstheme="minorHAnsi"/>
          <w:b/>
          <w:sz w:val="22"/>
        </w:rPr>
        <w:t>(B.Com)</w:t>
      </w:r>
      <w:r w:rsidR="003D371A">
        <w:rPr>
          <w:rFonts w:asciiTheme="minorHAnsi" w:hAnsiTheme="minorHAnsi" w:cstheme="minorHAnsi"/>
          <w:sz w:val="22"/>
        </w:rPr>
        <w:tab/>
      </w:r>
      <w:r w:rsidR="003D371A">
        <w:rPr>
          <w:rFonts w:asciiTheme="minorHAnsi" w:hAnsiTheme="minorHAnsi" w:cstheme="minorHAnsi"/>
          <w:sz w:val="22"/>
        </w:rPr>
        <w:tab/>
      </w:r>
      <w:r w:rsidR="003D371A">
        <w:rPr>
          <w:rFonts w:asciiTheme="minorHAnsi" w:hAnsiTheme="minorHAnsi" w:cstheme="minorHAnsi"/>
          <w:sz w:val="22"/>
        </w:rPr>
        <w:tab/>
      </w:r>
      <w:r w:rsidR="00827769">
        <w:rPr>
          <w:rFonts w:asciiTheme="minorHAnsi" w:hAnsiTheme="minorHAnsi" w:cstheme="minorHAnsi"/>
          <w:sz w:val="22"/>
        </w:rPr>
        <w:tab/>
      </w:r>
      <w:r w:rsidR="00591595">
        <w:rPr>
          <w:rFonts w:asciiTheme="minorHAnsi" w:hAnsiTheme="minorHAnsi" w:cstheme="minorHAnsi"/>
          <w:sz w:val="22"/>
        </w:rPr>
        <w:t>2000</w:t>
      </w:r>
      <w:r w:rsidR="00134916">
        <w:rPr>
          <w:rFonts w:asciiTheme="minorHAnsi" w:hAnsiTheme="minorHAnsi" w:cstheme="minorHAnsi"/>
          <w:sz w:val="22"/>
        </w:rPr>
        <w:tab/>
      </w:r>
      <w:r w:rsidR="00134916">
        <w:rPr>
          <w:rFonts w:asciiTheme="minorHAnsi" w:hAnsiTheme="minorHAnsi" w:cstheme="minorHAnsi"/>
          <w:sz w:val="22"/>
        </w:rPr>
        <w:tab/>
        <w:t>Pakistan</w:t>
      </w:r>
    </w:p>
    <w:p w:rsidR="00134916" w:rsidRDefault="00134916" w:rsidP="00134916">
      <w:pPr>
        <w:ind w:righ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Higher Secondary School Certificate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827769">
        <w:rPr>
          <w:rFonts w:asciiTheme="minorHAnsi" w:hAnsiTheme="minorHAnsi" w:cstheme="minorHAnsi"/>
          <w:sz w:val="22"/>
        </w:rPr>
        <w:tab/>
      </w:r>
      <w:r w:rsidR="00591595">
        <w:rPr>
          <w:rFonts w:asciiTheme="minorHAnsi" w:hAnsiTheme="minorHAnsi" w:cstheme="minorHAnsi"/>
          <w:sz w:val="22"/>
        </w:rPr>
        <w:t>1997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Pakistan</w:t>
      </w:r>
    </w:p>
    <w:p w:rsidR="000423E9" w:rsidRPr="00ED433B" w:rsidRDefault="000423E9" w:rsidP="00134916">
      <w:pPr>
        <w:ind w:right="-360"/>
        <w:rPr>
          <w:rFonts w:asciiTheme="minorHAnsi" w:hAnsiTheme="minorHAnsi" w:cstheme="minorHAnsi"/>
          <w:bCs/>
          <w:sz w:val="22"/>
        </w:rPr>
      </w:pPr>
      <w:r w:rsidRPr="00AD6F02">
        <w:rPr>
          <w:rFonts w:asciiTheme="minorHAnsi" w:hAnsiTheme="minorHAnsi" w:cstheme="minorHAnsi"/>
          <w:b/>
          <w:sz w:val="19"/>
          <w:szCs w:val="19"/>
        </w:rPr>
        <w:tab/>
      </w:r>
      <w:r w:rsidRPr="00AD6F02">
        <w:rPr>
          <w:rFonts w:asciiTheme="minorHAnsi" w:hAnsiTheme="minorHAnsi" w:cstheme="minorHAnsi"/>
          <w:b/>
          <w:sz w:val="19"/>
          <w:szCs w:val="19"/>
        </w:rPr>
        <w:tab/>
        <w:t xml:space="preserve">                              </w:t>
      </w:r>
    </w:p>
    <w:p w:rsidR="004A6098" w:rsidRPr="004A6098" w:rsidRDefault="00326EDC" w:rsidP="00CD1C44">
      <w:pPr>
        <w:tabs>
          <w:tab w:val="num" w:pos="1080"/>
          <w:tab w:val="left" w:pos="2520"/>
        </w:tabs>
        <w:spacing w:line="360" w:lineRule="auto"/>
        <w:rPr>
          <w:rFonts w:asciiTheme="minorHAnsi" w:hAnsiTheme="minorHAnsi" w:cstheme="minorHAnsi"/>
          <w:b/>
          <w:bCs/>
          <w:smallCaps/>
          <w:spacing w:val="5"/>
          <w:sz w:val="32"/>
          <w:shd w:val="clear" w:color="auto" w:fill="BFBFBF" w:themeFill="background1" w:themeFillShade="BF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Training</w:t>
      </w:r>
      <w:r w:rsidR="00F172DE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s</w:t>
      </w:r>
      <w:r w:rsidR="00FA2A9B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 xml:space="preserve"> / Services/Skills</w:t>
      </w: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 xml:space="preserve"> </w:t>
      </w:r>
    </w:p>
    <w:p w:rsidR="004A6098" w:rsidRDefault="004A6098" w:rsidP="00591595">
      <w:pPr>
        <w:tabs>
          <w:tab w:val="num" w:pos="1080"/>
          <w:tab w:val="left" w:pos="2520"/>
        </w:tabs>
        <w:jc w:val="both"/>
        <w:rPr>
          <w:rFonts w:asciiTheme="minorHAnsi" w:hAnsiTheme="minorHAnsi" w:cstheme="minorHAnsi"/>
          <w:sz w:val="22"/>
          <w:szCs w:val="19"/>
        </w:rPr>
      </w:pPr>
    </w:p>
    <w:p w:rsidR="007712F4" w:rsidRPr="002B09AF" w:rsidRDefault="002B09AF" w:rsidP="00901297">
      <w:pPr>
        <w:numPr>
          <w:ilvl w:val="0"/>
          <w:numId w:val="3"/>
        </w:numPr>
        <w:tabs>
          <w:tab w:val="num" w:pos="1080"/>
          <w:tab w:val="left" w:pos="2520"/>
        </w:tabs>
        <w:ind w:left="360"/>
        <w:jc w:val="both"/>
        <w:rPr>
          <w:rFonts w:asciiTheme="minorHAnsi" w:hAnsiTheme="minorHAnsi" w:cstheme="minorHAnsi"/>
          <w:sz w:val="22"/>
          <w:szCs w:val="19"/>
        </w:rPr>
      </w:pPr>
      <w:r w:rsidRPr="002B09AF">
        <w:rPr>
          <w:rFonts w:asciiTheme="minorHAnsi" w:hAnsiTheme="minorHAnsi" w:cstheme="minorHAnsi"/>
          <w:sz w:val="22"/>
          <w:szCs w:val="22"/>
        </w:rPr>
        <w:t xml:space="preserve">Internship certificate from Amir Alam Khan &amp; Co. Chartered Accountant </w:t>
      </w:r>
      <w:r>
        <w:rPr>
          <w:rFonts w:asciiTheme="minorHAnsi" w:hAnsiTheme="minorHAnsi" w:cstheme="minorHAnsi"/>
          <w:sz w:val="22"/>
          <w:szCs w:val="22"/>
        </w:rPr>
        <w:t xml:space="preserve">Pakistan. </w:t>
      </w:r>
      <w:r w:rsidRPr="002B09AF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8F03B4" w:rsidRPr="00ED433B" w:rsidRDefault="008F03B4" w:rsidP="00901297">
      <w:pPr>
        <w:numPr>
          <w:ilvl w:val="0"/>
          <w:numId w:val="3"/>
        </w:numPr>
        <w:tabs>
          <w:tab w:val="num" w:pos="1080"/>
          <w:tab w:val="left" w:pos="2520"/>
        </w:tabs>
        <w:ind w:left="360"/>
        <w:jc w:val="both"/>
        <w:rPr>
          <w:rFonts w:asciiTheme="minorHAnsi" w:hAnsiTheme="minorHAnsi" w:cstheme="minorHAnsi"/>
          <w:sz w:val="22"/>
          <w:szCs w:val="19"/>
        </w:rPr>
      </w:pPr>
      <w:r>
        <w:rPr>
          <w:rFonts w:asciiTheme="minorHAnsi" w:hAnsiTheme="minorHAnsi" w:cstheme="minorHAnsi"/>
          <w:sz w:val="22"/>
          <w:szCs w:val="19"/>
        </w:rPr>
        <w:t>Automatic gear light vehicl</w:t>
      </w:r>
      <w:r w:rsidR="00591595">
        <w:rPr>
          <w:rFonts w:asciiTheme="minorHAnsi" w:hAnsiTheme="minorHAnsi" w:cstheme="minorHAnsi"/>
          <w:sz w:val="22"/>
          <w:szCs w:val="19"/>
        </w:rPr>
        <w:t>e driving license (Pakistan, Nigeria</w:t>
      </w:r>
      <w:r>
        <w:rPr>
          <w:rFonts w:asciiTheme="minorHAnsi" w:hAnsiTheme="minorHAnsi" w:cstheme="minorHAnsi"/>
          <w:sz w:val="22"/>
          <w:szCs w:val="19"/>
        </w:rPr>
        <w:t>)</w:t>
      </w:r>
    </w:p>
    <w:p w:rsidR="000423E9" w:rsidRDefault="000423E9" w:rsidP="00901297">
      <w:pPr>
        <w:pStyle w:val="ListParagraph"/>
        <w:numPr>
          <w:ilvl w:val="0"/>
          <w:numId w:val="3"/>
        </w:numPr>
        <w:tabs>
          <w:tab w:val="left" w:pos="360"/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0423E9">
        <w:rPr>
          <w:rFonts w:asciiTheme="minorHAnsi" w:hAnsiTheme="minorHAnsi" w:cstheme="minorHAnsi"/>
          <w:sz w:val="22"/>
          <w:szCs w:val="20"/>
        </w:rPr>
        <w:t>Students of “Islamic Banki</w:t>
      </w:r>
      <w:r w:rsidR="00FA2A9B">
        <w:rPr>
          <w:rFonts w:asciiTheme="minorHAnsi" w:hAnsiTheme="minorHAnsi" w:cstheme="minorHAnsi"/>
          <w:sz w:val="22"/>
          <w:szCs w:val="20"/>
        </w:rPr>
        <w:t>ng and Finance,</w:t>
      </w:r>
      <w:r w:rsidRPr="000423E9">
        <w:rPr>
          <w:rFonts w:asciiTheme="minorHAnsi" w:hAnsiTheme="minorHAnsi" w:cstheme="minorHAnsi"/>
          <w:sz w:val="22"/>
          <w:szCs w:val="20"/>
        </w:rPr>
        <w:t xml:space="preserve"> Institute of Islamic Economics, </w:t>
      </w:r>
      <w:r w:rsidR="00B25594">
        <w:rPr>
          <w:rFonts w:asciiTheme="minorHAnsi" w:hAnsiTheme="minorHAnsi" w:cstheme="minorHAnsi"/>
          <w:sz w:val="22"/>
          <w:szCs w:val="20"/>
        </w:rPr>
        <w:t xml:space="preserve">Mohi-du-din </w:t>
      </w:r>
      <w:r w:rsidRPr="000423E9">
        <w:rPr>
          <w:rFonts w:asciiTheme="minorHAnsi" w:hAnsiTheme="minorHAnsi" w:cstheme="minorHAnsi"/>
          <w:sz w:val="22"/>
          <w:szCs w:val="20"/>
        </w:rPr>
        <w:t>Islamic Univer</w:t>
      </w:r>
      <w:r w:rsidR="002B09AF">
        <w:rPr>
          <w:rFonts w:asciiTheme="minorHAnsi" w:hAnsiTheme="minorHAnsi" w:cstheme="minorHAnsi"/>
          <w:sz w:val="22"/>
          <w:szCs w:val="20"/>
        </w:rPr>
        <w:t>sity, Islamabad Pakistan.</w:t>
      </w:r>
    </w:p>
    <w:p w:rsidR="00FA2A9B" w:rsidRPr="00FA2A9B" w:rsidRDefault="00FA2A9B" w:rsidP="00901297">
      <w:pPr>
        <w:pStyle w:val="ListParagraph"/>
        <w:numPr>
          <w:ilvl w:val="0"/>
          <w:numId w:val="3"/>
        </w:numPr>
        <w:tabs>
          <w:tab w:val="left" w:pos="360"/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A2A9B">
        <w:rPr>
          <w:rFonts w:asciiTheme="minorHAnsi" w:hAnsiTheme="minorHAnsi" w:cstheme="minorHAnsi"/>
          <w:sz w:val="22"/>
          <w:szCs w:val="20"/>
        </w:rPr>
        <w:t xml:space="preserve">Organized official trips and Lunch /Dinners as chief organizer. </w:t>
      </w:r>
    </w:p>
    <w:p w:rsidR="00FA2A9B" w:rsidRPr="00FA2A9B" w:rsidRDefault="00FA2A9B" w:rsidP="00901297">
      <w:pPr>
        <w:pStyle w:val="ListParagraph"/>
        <w:numPr>
          <w:ilvl w:val="0"/>
          <w:numId w:val="3"/>
        </w:numPr>
        <w:tabs>
          <w:tab w:val="left" w:pos="360"/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A2A9B">
        <w:rPr>
          <w:rFonts w:asciiTheme="minorHAnsi" w:hAnsiTheme="minorHAnsi" w:cstheme="minorHAnsi"/>
          <w:sz w:val="22"/>
          <w:szCs w:val="20"/>
        </w:rPr>
        <w:t>Arrangement of logistics (boarding, lodging and Travelling) for expatriates staff.</w:t>
      </w:r>
    </w:p>
    <w:p w:rsidR="00FA2A9B" w:rsidRPr="00FA2A9B" w:rsidRDefault="00FA2A9B" w:rsidP="00901297">
      <w:pPr>
        <w:pStyle w:val="ListParagraph"/>
        <w:numPr>
          <w:ilvl w:val="0"/>
          <w:numId w:val="3"/>
        </w:numPr>
        <w:tabs>
          <w:tab w:val="left" w:pos="360"/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A2A9B">
        <w:rPr>
          <w:rFonts w:asciiTheme="minorHAnsi" w:hAnsiTheme="minorHAnsi" w:cstheme="minorHAnsi"/>
          <w:sz w:val="22"/>
          <w:szCs w:val="20"/>
        </w:rPr>
        <w:t>Preparation of annual leave plan and replacement duties for expatriates staff.</w:t>
      </w:r>
    </w:p>
    <w:p w:rsidR="00FA2A9B" w:rsidRPr="00FA2A9B" w:rsidRDefault="00FA2A9B" w:rsidP="00901297">
      <w:pPr>
        <w:pStyle w:val="ListParagraph"/>
        <w:numPr>
          <w:ilvl w:val="0"/>
          <w:numId w:val="3"/>
        </w:numPr>
        <w:tabs>
          <w:tab w:val="left" w:pos="360"/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FA2A9B">
        <w:rPr>
          <w:rFonts w:asciiTheme="minorHAnsi" w:hAnsiTheme="minorHAnsi" w:cstheme="minorHAnsi"/>
          <w:sz w:val="22"/>
          <w:szCs w:val="20"/>
        </w:rPr>
        <w:t>Fluent in English, Urdu and Punjabi.</w:t>
      </w:r>
    </w:p>
    <w:p w:rsidR="00FA2A9B" w:rsidRPr="000423E9" w:rsidRDefault="00FA2A9B" w:rsidP="00FA2A9B">
      <w:pPr>
        <w:pStyle w:val="ListParagraph"/>
        <w:tabs>
          <w:tab w:val="center" w:pos="3141"/>
          <w:tab w:val="right" w:pos="6282"/>
        </w:tabs>
        <w:ind w:left="360"/>
        <w:jc w:val="both"/>
        <w:rPr>
          <w:rFonts w:asciiTheme="minorHAnsi" w:hAnsiTheme="minorHAnsi" w:cstheme="minorHAnsi"/>
          <w:sz w:val="22"/>
          <w:szCs w:val="20"/>
        </w:rPr>
      </w:pPr>
    </w:p>
    <w:p w:rsidR="000423E9" w:rsidRDefault="000423E9" w:rsidP="00CD1C44">
      <w:pPr>
        <w:rPr>
          <w:rFonts w:asciiTheme="minorHAnsi" w:hAnsiTheme="minorHAnsi" w:cstheme="minorHAnsi"/>
          <w:sz w:val="22"/>
          <w:szCs w:val="20"/>
        </w:rPr>
      </w:pPr>
    </w:p>
    <w:p w:rsidR="00C26D7B" w:rsidRDefault="0088036A" w:rsidP="00CD1C44">
      <w:pPr>
        <w:spacing w:line="360" w:lineRule="auto"/>
        <w:rPr>
          <w:rStyle w:val="IntenseReference"/>
          <w:rFonts w:asciiTheme="minorHAnsi" w:hAnsiTheme="minorHAnsi" w:cstheme="minorHAnsi"/>
          <w:color w:val="auto"/>
          <w:sz w:val="32"/>
          <w:u w:val="none"/>
        </w:rPr>
      </w:pPr>
      <w:r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>IT</w:t>
      </w:r>
      <w:r w:rsidR="00A645E0" w:rsidRPr="00E32206">
        <w:rPr>
          <w:rStyle w:val="IntenseReference"/>
          <w:rFonts w:asciiTheme="minorHAnsi" w:hAnsiTheme="minorHAnsi" w:cstheme="minorHAnsi"/>
          <w:color w:val="auto"/>
          <w:sz w:val="32"/>
          <w:u w:val="none"/>
          <w:shd w:val="clear" w:color="auto" w:fill="BFBFBF" w:themeFill="background1" w:themeFillShade="BF"/>
        </w:rPr>
        <w:t xml:space="preserve"> Skills</w:t>
      </w:r>
    </w:p>
    <w:p w:rsidR="00C26D7B" w:rsidRPr="00D5317E" w:rsidRDefault="00D5317E" w:rsidP="00CD1C44">
      <w:pPr>
        <w:jc w:val="both"/>
        <w:rPr>
          <w:rStyle w:val="IntenseReference"/>
          <w:rFonts w:ascii="Calibri" w:hAnsi="Calibri" w:cs="Calibri"/>
          <w:smallCaps w:val="0"/>
          <w:color w:val="auto"/>
          <w:spacing w:val="0"/>
          <w:sz w:val="22"/>
          <w:szCs w:val="22"/>
          <w:u w:val="none"/>
        </w:rPr>
      </w:pPr>
      <w:r w:rsidRPr="00D5317E">
        <w:rPr>
          <w:rFonts w:ascii="Calibri" w:hAnsi="Calibri" w:cs="Calibri"/>
          <w:bCs/>
          <w:sz w:val="22"/>
          <w:szCs w:val="22"/>
          <w:lang w:val="en-GB"/>
        </w:rPr>
        <w:t xml:space="preserve">Proficient with the use of </w:t>
      </w:r>
      <w:r w:rsidR="00B25594">
        <w:rPr>
          <w:rFonts w:ascii="Calibri" w:hAnsi="Calibri" w:cs="Calibri"/>
          <w:b/>
          <w:bCs/>
          <w:sz w:val="22"/>
          <w:szCs w:val="22"/>
          <w:lang w:val="en-GB"/>
        </w:rPr>
        <w:t xml:space="preserve">Oracle </w:t>
      </w:r>
      <w:r w:rsidR="003D371A">
        <w:rPr>
          <w:rFonts w:ascii="Calibri" w:hAnsi="Calibri" w:cs="Calibri"/>
          <w:b/>
          <w:bCs/>
          <w:sz w:val="22"/>
          <w:szCs w:val="22"/>
          <w:lang w:val="en-GB"/>
        </w:rPr>
        <w:t>Financial, Sage 300 ERP</w:t>
      </w:r>
      <w:r w:rsidR="009714BB">
        <w:rPr>
          <w:rFonts w:ascii="Calibri" w:hAnsi="Calibri" w:cs="Calibri"/>
          <w:b/>
          <w:bCs/>
          <w:sz w:val="22"/>
          <w:szCs w:val="22"/>
          <w:lang w:val="en-GB"/>
        </w:rPr>
        <w:t xml:space="preserve">, </w:t>
      </w:r>
      <w:r w:rsidR="005D455B">
        <w:rPr>
          <w:rFonts w:ascii="Calibri" w:hAnsi="Calibri" w:cs="Calibri"/>
          <w:b/>
          <w:bCs/>
          <w:sz w:val="22"/>
          <w:szCs w:val="22"/>
          <w:lang w:val="en-GB"/>
        </w:rPr>
        <w:t>Mi</w:t>
      </w:r>
      <w:r w:rsidRPr="00D5317E">
        <w:rPr>
          <w:rFonts w:ascii="Calibri" w:hAnsi="Calibri" w:cs="Calibri"/>
          <w:b/>
          <w:bCs/>
          <w:sz w:val="22"/>
          <w:szCs w:val="22"/>
          <w:lang w:val="en-GB"/>
        </w:rPr>
        <w:t>crosoft Office Suite,</w:t>
      </w:r>
      <w:r w:rsidR="005D455B">
        <w:rPr>
          <w:rFonts w:ascii="Calibri" w:hAnsi="Calibri" w:cs="Calibri"/>
          <w:b/>
          <w:bCs/>
          <w:sz w:val="22"/>
          <w:szCs w:val="22"/>
        </w:rPr>
        <w:t xml:space="preserve"> Microsoft One Note</w:t>
      </w:r>
      <w:r w:rsidRPr="00D5317E">
        <w:rPr>
          <w:rFonts w:ascii="Calibri" w:hAnsi="Calibri" w:cs="Calibri"/>
          <w:b/>
          <w:bCs/>
          <w:sz w:val="22"/>
          <w:szCs w:val="22"/>
        </w:rPr>
        <w:t>, Networking</w:t>
      </w:r>
      <w:r w:rsidRPr="00D5317E">
        <w:rPr>
          <w:rFonts w:ascii="Calibri" w:hAnsi="Calibri" w:cs="Calibri"/>
          <w:bCs/>
          <w:sz w:val="22"/>
          <w:szCs w:val="22"/>
        </w:rPr>
        <w:t xml:space="preserve"> and other</w:t>
      </w:r>
      <w:r w:rsidRPr="00D5317E">
        <w:rPr>
          <w:rFonts w:ascii="Calibri" w:hAnsi="Calibri" w:cs="Calibri"/>
          <w:bCs/>
          <w:sz w:val="22"/>
          <w:szCs w:val="22"/>
          <w:lang w:val="en-GB"/>
        </w:rPr>
        <w:t xml:space="preserve"> computer applications.</w:t>
      </w:r>
    </w:p>
    <w:p w:rsidR="007E6CF4" w:rsidRPr="00490761" w:rsidRDefault="007E6CF4" w:rsidP="00CD1C44">
      <w:pPr>
        <w:pStyle w:val="Heading2"/>
        <w:rPr>
          <w:rFonts w:asciiTheme="minorHAnsi" w:hAnsiTheme="minorHAnsi" w:cstheme="minorHAnsi"/>
          <w:sz w:val="19"/>
          <w:szCs w:val="19"/>
        </w:rPr>
      </w:pPr>
    </w:p>
    <w:sectPr w:rsidR="007E6CF4" w:rsidRPr="00490761" w:rsidSect="00B258FF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FA" w:rsidRDefault="00FE6AFA">
      <w:r>
        <w:separator/>
      </w:r>
    </w:p>
  </w:endnote>
  <w:endnote w:type="continuationSeparator" w:id="1">
    <w:p w:rsidR="00FE6AFA" w:rsidRDefault="00FE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FA" w:rsidRDefault="00FE6AFA">
      <w:r>
        <w:separator/>
      </w:r>
    </w:p>
  </w:footnote>
  <w:footnote w:type="continuationSeparator" w:id="1">
    <w:p w:rsidR="00FE6AFA" w:rsidRDefault="00FE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4D"/>
    <w:multiLevelType w:val="hybridMultilevel"/>
    <w:tmpl w:val="2192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557C"/>
    <w:multiLevelType w:val="hybridMultilevel"/>
    <w:tmpl w:val="98602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104675"/>
    <w:multiLevelType w:val="hybridMultilevel"/>
    <w:tmpl w:val="1842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66C02BF8"/>
    <w:multiLevelType w:val="hybridMultilevel"/>
    <w:tmpl w:val="046C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09A8"/>
    <w:multiLevelType w:val="hybridMultilevel"/>
    <w:tmpl w:val="2F42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1A5"/>
    <w:rsid w:val="0000381A"/>
    <w:rsid w:val="000043EA"/>
    <w:rsid w:val="00004760"/>
    <w:rsid w:val="00016CD2"/>
    <w:rsid w:val="000171D7"/>
    <w:rsid w:val="00021C86"/>
    <w:rsid w:val="000347E9"/>
    <w:rsid w:val="000379B4"/>
    <w:rsid w:val="000423E9"/>
    <w:rsid w:val="00042865"/>
    <w:rsid w:val="00043EB8"/>
    <w:rsid w:val="00044EFC"/>
    <w:rsid w:val="000504B3"/>
    <w:rsid w:val="000546F5"/>
    <w:rsid w:val="0006649F"/>
    <w:rsid w:val="00070904"/>
    <w:rsid w:val="00073404"/>
    <w:rsid w:val="000750F4"/>
    <w:rsid w:val="00083389"/>
    <w:rsid w:val="00087BE8"/>
    <w:rsid w:val="0009286F"/>
    <w:rsid w:val="00096AA4"/>
    <w:rsid w:val="000976CA"/>
    <w:rsid w:val="000A152D"/>
    <w:rsid w:val="000A4BE6"/>
    <w:rsid w:val="000B1C0E"/>
    <w:rsid w:val="000B1F65"/>
    <w:rsid w:val="000B4D2F"/>
    <w:rsid w:val="000C6363"/>
    <w:rsid w:val="000D5C65"/>
    <w:rsid w:val="000E10C9"/>
    <w:rsid w:val="000E21D8"/>
    <w:rsid w:val="000E4ACB"/>
    <w:rsid w:val="00106555"/>
    <w:rsid w:val="00110E72"/>
    <w:rsid w:val="0011187C"/>
    <w:rsid w:val="001126B9"/>
    <w:rsid w:val="0012551C"/>
    <w:rsid w:val="001256B3"/>
    <w:rsid w:val="0013162B"/>
    <w:rsid w:val="00131878"/>
    <w:rsid w:val="00134916"/>
    <w:rsid w:val="0014043E"/>
    <w:rsid w:val="001412B4"/>
    <w:rsid w:val="00143A33"/>
    <w:rsid w:val="00151A29"/>
    <w:rsid w:val="00152ED3"/>
    <w:rsid w:val="00153854"/>
    <w:rsid w:val="001556FB"/>
    <w:rsid w:val="0016518F"/>
    <w:rsid w:val="001666EB"/>
    <w:rsid w:val="001703CA"/>
    <w:rsid w:val="00170A4C"/>
    <w:rsid w:val="0017284D"/>
    <w:rsid w:val="00172BCA"/>
    <w:rsid w:val="0017386A"/>
    <w:rsid w:val="00177386"/>
    <w:rsid w:val="001805D4"/>
    <w:rsid w:val="001845DD"/>
    <w:rsid w:val="00194F43"/>
    <w:rsid w:val="00197343"/>
    <w:rsid w:val="001A2F78"/>
    <w:rsid w:val="001A3BFE"/>
    <w:rsid w:val="001A4D09"/>
    <w:rsid w:val="001A72D6"/>
    <w:rsid w:val="001B2CC7"/>
    <w:rsid w:val="001B4C98"/>
    <w:rsid w:val="001C27D0"/>
    <w:rsid w:val="001C5B9F"/>
    <w:rsid w:val="001C7FE1"/>
    <w:rsid w:val="001D168E"/>
    <w:rsid w:val="001D1EA5"/>
    <w:rsid w:val="001D28CD"/>
    <w:rsid w:val="001D5EC3"/>
    <w:rsid w:val="001E3FCD"/>
    <w:rsid w:val="001E4A75"/>
    <w:rsid w:val="001E6D0E"/>
    <w:rsid w:val="001E7175"/>
    <w:rsid w:val="001F2379"/>
    <w:rsid w:val="001F39CF"/>
    <w:rsid w:val="001F53A2"/>
    <w:rsid w:val="001F7B51"/>
    <w:rsid w:val="00201EB4"/>
    <w:rsid w:val="00202C5D"/>
    <w:rsid w:val="00205F44"/>
    <w:rsid w:val="0020655C"/>
    <w:rsid w:val="00207562"/>
    <w:rsid w:val="00207B34"/>
    <w:rsid w:val="00211159"/>
    <w:rsid w:val="00212F46"/>
    <w:rsid w:val="00217238"/>
    <w:rsid w:val="00222D77"/>
    <w:rsid w:val="00222DEF"/>
    <w:rsid w:val="00224268"/>
    <w:rsid w:val="00227F63"/>
    <w:rsid w:val="00232B50"/>
    <w:rsid w:val="00234EFE"/>
    <w:rsid w:val="00235D7B"/>
    <w:rsid w:val="00236FB2"/>
    <w:rsid w:val="00237CCE"/>
    <w:rsid w:val="00242A5C"/>
    <w:rsid w:val="0024475C"/>
    <w:rsid w:val="002474B6"/>
    <w:rsid w:val="00255A8A"/>
    <w:rsid w:val="0026367B"/>
    <w:rsid w:val="00265D78"/>
    <w:rsid w:val="002660AF"/>
    <w:rsid w:val="002661E3"/>
    <w:rsid w:val="00266802"/>
    <w:rsid w:val="002673B3"/>
    <w:rsid w:val="00274C47"/>
    <w:rsid w:val="00282E8B"/>
    <w:rsid w:val="00286ADC"/>
    <w:rsid w:val="00286DBD"/>
    <w:rsid w:val="00297776"/>
    <w:rsid w:val="002A283E"/>
    <w:rsid w:val="002B09AF"/>
    <w:rsid w:val="002C35D4"/>
    <w:rsid w:val="002C6101"/>
    <w:rsid w:val="002C7B9E"/>
    <w:rsid w:val="002C7E46"/>
    <w:rsid w:val="002D518C"/>
    <w:rsid w:val="002F438E"/>
    <w:rsid w:val="002F4ACF"/>
    <w:rsid w:val="003031F8"/>
    <w:rsid w:val="00306A69"/>
    <w:rsid w:val="00315323"/>
    <w:rsid w:val="00322F6E"/>
    <w:rsid w:val="003245E0"/>
    <w:rsid w:val="00325257"/>
    <w:rsid w:val="00326EDC"/>
    <w:rsid w:val="00334069"/>
    <w:rsid w:val="00334AD3"/>
    <w:rsid w:val="00343D21"/>
    <w:rsid w:val="00344628"/>
    <w:rsid w:val="00353DBC"/>
    <w:rsid w:val="00354ADA"/>
    <w:rsid w:val="00356E8A"/>
    <w:rsid w:val="003570CF"/>
    <w:rsid w:val="00360625"/>
    <w:rsid w:val="00366968"/>
    <w:rsid w:val="00367ED6"/>
    <w:rsid w:val="003757E1"/>
    <w:rsid w:val="00376178"/>
    <w:rsid w:val="0038439A"/>
    <w:rsid w:val="003865C8"/>
    <w:rsid w:val="00387891"/>
    <w:rsid w:val="0039469B"/>
    <w:rsid w:val="003A2B2B"/>
    <w:rsid w:val="003A38E0"/>
    <w:rsid w:val="003B7C6F"/>
    <w:rsid w:val="003C08B6"/>
    <w:rsid w:val="003C5BFF"/>
    <w:rsid w:val="003C7BDE"/>
    <w:rsid w:val="003D3576"/>
    <w:rsid w:val="003D371A"/>
    <w:rsid w:val="003D5B41"/>
    <w:rsid w:val="003F3780"/>
    <w:rsid w:val="003F688D"/>
    <w:rsid w:val="00402A5C"/>
    <w:rsid w:val="00404681"/>
    <w:rsid w:val="004121E5"/>
    <w:rsid w:val="00412F4C"/>
    <w:rsid w:val="00414529"/>
    <w:rsid w:val="00422AD6"/>
    <w:rsid w:val="00423FB2"/>
    <w:rsid w:val="00424A82"/>
    <w:rsid w:val="00424DF2"/>
    <w:rsid w:val="00430A5A"/>
    <w:rsid w:val="0043203A"/>
    <w:rsid w:val="004346E9"/>
    <w:rsid w:val="00435DD7"/>
    <w:rsid w:val="004424C4"/>
    <w:rsid w:val="004432CD"/>
    <w:rsid w:val="00443B97"/>
    <w:rsid w:val="00444684"/>
    <w:rsid w:val="004502DF"/>
    <w:rsid w:val="00460FE8"/>
    <w:rsid w:val="00461ACB"/>
    <w:rsid w:val="00462D18"/>
    <w:rsid w:val="004640D3"/>
    <w:rsid w:val="004655F0"/>
    <w:rsid w:val="00465771"/>
    <w:rsid w:val="00466398"/>
    <w:rsid w:val="00466D70"/>
    <w:rsid w:val="00467E8F"/>
    <w:rsid w:val="00477E11"/>
    <w:rsid w:val="004807AB"/>
    <w:rsid w:val="00483DFC"/>
    <w:rsid w:val="004855B0"/>
    <w:rsid w:val="0048661F"/>
    <w:rsid w:val="00487929"/>
    <w:rsid w:val="00487AD3"/>
    <w:rsid w:val="00490761"/>
    <w:rsid w:val="00492F08"/>
    <w:rsid w:val="00495ADD"/>
    <w:rsid w:val="00497B14"/>
    <w:rsid w:val="004A6098"/>
    <w:rsid w:val="004B0376"/>
    <w:rsid w:val="004B464D"/>
    <w:rsid w:val="004B53A1"/>
    <w:rsid w:val="004B7397"/>
    <w:rsid w:val="004C4D0C"/>
    <w:rsid w:val="004C5711"/>
    <w:rsid w:val="004C6880"/>
    <w:rsid w:val="004D1B97"/>
    <w:rsid w:val="004E5440"/>
    <w:rsid w:val="004F103D"/>
    <w:rsid w:val="004F4912"/>
    <w:rsid w:val="004F58F2"/>
    <w:rsid w:val="00503D53"/>
    <w:rsid w:val="00505B84"/>
    <w:rsid w:val="00507B93"/>
    <w:rsid w:val="00507F27"/>
    <w:rsid w:val="0051097C"/>
    <w:rsid w:val="005129CF"/>
    <w:rsid w:val="005208B7"/>
    <w:rsid w:val="00526CBA"/>
    <w:rsid w:val="00531318"/>
    <w:rsid w:val="00532B7A"/>
    <w:rsid w:val="00532ECE"/>
    <w:rsid w:val="005400DD"/>
    <w:rsid w:val="00555A00"/>
    <w:rsid w:val="00560697"/>
    <w:rsid w:val="0056745E"/>
    <w:rsid w:val="00575A86"/>
    <w:rsid w:val="00583C1C"/>
    <w:rsid w:val="005844D5"/>
    <w:rsid w:val="00591595"/>
    <w:rsid w:val="00592C5D"/>
    <w:rsid w:val="005957C5"/>
    <w:rsid w:val="005A5E90"/>
    <w:rsid w:val="005B1874"/>
    <w:rsid w:val="005B262A"/>
    <w:rsid w:val="005B2A8D"/>
    <w:rsid w:val="005B48EC"/>
    <w:rsid w:val="005C041B"/>
    <w:rsid w:val="005C1BA6"/>
    <w:rsid w:val="005C1F44"/>
    <w:rsid w:val="005C3A6C"/>
    <w:rsid w:val="005D0863"/>
    <w:rsid w:val="005D09F6"/>
    <w:rsid w:val="005D25AA"/>
    <w:rsid w:val="005D455B"/>
    <w:rsid w:val="005F0895"/>
    <w:rsid w:val="005F28F2"/>
    <w:rsid w:val="005F5A7C"/>
    <w:rsid w:val="0060231D"/>
    <w:rsid w:val="00603DD0"/>
    <w:rsid w:val="00610F31"/>
    <w:rsid w:val="00612538"/>
    <w:rsid w:val="006213C9"/>
    <w:rsid w:val="00630DE3"/>
    <w:rsid w:val="00633F46"/>
    <w:rsid w:val="006353DB"/>
    <w:rsid w:val="00642A24"/>
    <w:rsid w:val="0065015C"/>
    <w:rsid w:val="00656501"/>
    <w:rsid w:val="00663BFF"/>
    <w:rsid w:val="006647DB"/>
    <w:rsid w:val="006667A2"/>
    <w:rsid w:val="00671CA6"/>
    <w:rsid w:val="006721EA"/>
    <w:rsid w:val="00672A65"/>
    <w:rsid w:val="00675602"/>
    <w:rsid w:val="006764F3"/>
    <w:rsid w:val="00680CD1"/>
    <w:rsid w:val="00683833"/>
    <w:rsid w:val="006840A8"/>
    <w:rsid w:val="006864BA"/>
    <w:rsid w:val="00696ED1"/>
    <w:rsid w:val="00697909"/>
    <w:rsid w:val="006A1BEE"/>
    <w:rsid w:val="006A3B43"/>
    <w:rsid w:val="006B771B"/>
    <w:rsid w:val="006C33CF"/>
    <w:rsid w:val="006C6364"/>
    <w:rsid w:val="006C6FB4"/>
    <w:rsid w:val="006C7A6B"/>
    <w:rsid w:val="006D470C"/>
    <w:rsid w:val="006D580C"/>
    <w:rsid w:val="006E142B"/>
    <w:rsid w:val="006E1DA1"/>
    <w:rsid w:val="006E1DF4"/>
    <w:rsid w:val="006E4C03"/>
    <w:rsid w:val="006E6940"/>
    <w:rsid w:val="006F0EAD"/>
    <w:rsid w:val="006F42EF"/>
    <w:rsid w:val="006F4B8C"/>
    <w:rsid w:val="007061C4"/>
    <w:rsid w:val="00706B19"/>
    <w:rsid w:val="0070784A"/>
    <w:rsid w:val="007100D9"/>
    <w:rsid w:val="007124FB"/>
    <w:rsid w:val="007141C3"/>
    <w:rsid w:val="00725D82"/>
    <w:rsid w:val="007264B6"/>
    <w:rsid w:val="00731749"/>
    <w:rsid w:val="00734475"/>
    <w:rsid w:val="00734B46"/>
    <w:rsid w:val="00734E98"/>
    <w:rsid w:val="00734F36"/>
    <w:rsid w:val="00735322"/>
    <w:rsid w:val="0073620F"/>
    <w:rsid w:val="00742EEA"/>
    <w:rsid w:val="0074625F"/>
    <w:rsid w:val="00750281"/>
    <w:rsid w:val="00751B07"/>
    <w:rsid w:val="00752DEB"/>
    <w:rsid w:val="007572DE"/>
    <w:rsid w:val="007612BD"/>
    <w:rsid w:val="00762E92"/>
    <w:rsid w:val="007642CE"/>
    <w:rsid w:val="0076448B"/>
    <w:rsid w:val="0076766C"/>
    <w:rsid w:val="007702AA"/>
    <w:rsid w:val="00770424"/>
    <w:rsid w:val="007712F4"/>
    <w:rsid w:val="00774E92"/>
    <w:rsid w:val="00782E42"/>
    <w:rsid w:val="00783CAE"/>
    <w:rsid w:val="00784BD1"/>
    <w:rsid w:val="00787A9A"/>
    <w:rsid w:val="00787B18"/>
    <w:rsid w:val="00787C88"/>
    <w:rsid w:val="007914E9"/>
    <w:rsid w:val="00796C76"/>
    <w:rsid w:val="007A0987"/>
    <w:rsid w:val="007A1845"/>
    <w:rsid w:val="007A2C0D"/>
    <w:rsid w:val="007A325B"/>
    <w:rsid w:val="007B1F87"/>
    <w:rsid w:val="007B34E8"/>
    <w:rsid w:val="007B6495"/>
    <w:rsid w:val="007C28A7"/>
    <w:rsid w:val="007C386B"/>
    <w:rsid w:val="007C4743"/>
    <w:rsid w:val="007C5466"/>
    <w:rsid w:val="007C6DFE"/>
    <w:rsid w:val="007C71F4"/>
    <w:rsid w:val="007D2E18"/>
    <w:rsid w:val="007D55E2"/>
    <w:rsid w:val="007D7152"/>
    <w:rsid w:val="007E1DDA"/>
    <w:rsid w:val="007E5341"/>
    <w:rsid w:val="007E5865"/>
    <w:rsid w:val="007E6CF4"/>
    <w:rsid w:val="007E72A7"/>
    <w:rsid w:val="007F2B69"/>
    <w:rsid w:val="007F2E4D"/>
    <w:rsid w:val="007F3296"/>
    <w:rsid w:val="007F5963"/>
    <w:rsid w:val="007F757E"/>
    <w:rsid w:val="008041A8"/>
    <w:rsid w:val="008118AC"/>
    <w:rsid w:val="00811E04"/>
    <w:rsid w:val="00815BB8"/>
    <w:rsid w:val="008172A4"/>
    <w:rsid w:val="00822AF9"/>
    <w:rsid w:val="0082473E"/>
    <w:rsid w:val="00827769"/>
    <w:rsid w:val="00830DB9"/>
    <w:rsid w:val="00832293"/>
    <w:rsid w:val="008340E1"/>
    <w:rsid w:val="008359C0"/>
    <w:rsid w:val="00846CA6"/>
    <w:rsid w:val="008518D2"/>
    <w:rsid w:val="0085200D"/>
    <w:rsid w:val="00862967"/>
    <w:rsid w:val="00866487"/>
    <w:rsid w:val="0087054C"/>
    <w:rsid w:val="008731C7"/>
    <w:rsid w:val="00875FEC"/>
    <w:rsid w:val="00876D67"/>
    <w:rsid w:val="0088036A"/>
    <w:rsid w:val="0088152D"/>
    <w:rsid w:val="00882052"/>
    <w:rsid w:val="00884FF5"/>
    <w:rsid w:val="00887E40"/>
    <w:rsid w:val="00890F34"/>
    <w:rsid w:val="008A0779"/>
    <w:rsid w:val="008A34F0"/>
    <w:rsid w:val="008A3839"/>
    <w:rsid w:val="008A5CD2"/>
    <w:rsid w:val="008D005F"/>
    <w:rsid w:val="008D1689"/>
    <w:rsid w:val="008D4623"/>
    <w:rsid w:val="008E1B16"/>
    <w:rsid w:val="008E270C"/>
    <w:rsid w:val="008E3A95"/>
    <w:rsid w:val="008F03B4"/>
    <w:rsid w:val="008F0F6A"/>
    <w:rsid w:val="008F24E0"/>
    <w:rsid w:val="008F58F9"/>
    <w:rsid w:val="008F6449"/>
    <w:rsid w:val="008F65F9"/>
    <w:rsid w:val="00901297"/>
    <w:rsid w:val="00901E2B"/>
    <w:rsid w:val="009061AE"/>
    <w:rsid w:val="00906620"/>
    <w:rsid w:val="00913281"/>
    <w:rsid w:val="00913C46"/>
    <w:rsid w:val="00925618"/>
    <w:rsid w:val="009369A5"/>
    <w:rsid w:val="00936E37"/>
    <w:rsid w:val="00941349"/>
    <w:rsid w:val="009432B7"/>
    <w:rsid w:val="0096306B"/>
    <w:rsid w:val="00967AE5"/>
    <w:rsid w:val="009714BB"/>
    <w:rsid w:val="00971E79"/>
    <w:rsid w:val="009720F2"/>
    <w:rsid w:val="009742D2"/>
    <w:rsid w:val="009747AC"/>
    <w:rsid w:val="00983AEE"/>
    <w:rsid w:val="009845C7"/>
    <w:rsid w:val="00984806"/>
    <w:rsid w:val="00990AAE"/>
    <w:rsid w:val="009A46C5"/>
    <w:rsid w:val="009A4A7C"/>
    <w:rsid w:val="009A6421"/>
    <w:rsid w:val="009B0B65"/>
    <w:rsid w:val="009B1301"/>
    <w:rsid w:val="009B1489"/>
    <w:rsid w:val="009B297A"/>
    <w:rsid w:val="009B6BFE"/>
    <w:rsid w:val="009B72B9"/>
    <w:rsid w:val="009C1465"/>
    <w:rsid w:val="009C26A2"/>
    <w:rsid w:val="009C473B"/>
    <w:rsid w:val="009C566B"/>
    <w:rsid w:val="009C6DAA"/>
    <w:rsid w:val="009C782A"/>
    <w:rsid w:val="009D4EC8"/>
    <w:rsid w:val="009E09AE"/>
    <w:rsid w:val="009E3E5B"/>
    <w:rsid w:val="009E7047"/>
    <w:rsid w:val="009F2872"/>
    <w:rsid w:val="009F7A33"/>
    <w:rsid w:val="00A00AE9"/>
    <w:rsid w:val="00A04ED3"/>
    <w:rsid w:val="00A11B58"/>
    <w:rsid w:val="00A12962"/>
    <w:rsid w:val="00A1568F"/>
    <w:rsid w:val="00A23989"/>
    <w:rsid w:val="00A43E52"/>
    <w:rsid w:val="00A558AC"/>
    <w:rsid w:val="00A57071"/>
    <w:rsid w:val="00A578B1"/>
    <w:rsid w:val="00A57E11"/>
    <w:rsid w:val="00A6288E"/>
    <w:rsid w:val="00A645E0"/>
    <w:rsid w:val="00A6718C"/>
    <w:rsid w:val="00A67BBE"/>
    <w:rsid w:val="00A720B3"/>
    <w:rsid w:val="00A745B8"/>
    <w:rsid w:val="00A7771F"/>
    <w:rsid w:val="00A82B71"/>
    <w:rsid w:val="00A85B22"/>
    <w:rsid w:val="00A8796C"/>
    <w:rsid w:val="00A91F3B"/>
    <w:rsid w:val="00A9458D"/>
    <w:rsid w:val="00AA32CF"/>
    <w:rsid w:val="00AA50DD"/>
    <w:rsid w:val="00AA5AC4"/>
    <w:rsid w:val="00AA7761"/>
    <w:rsid w:val="00AB2D6F"/>
    <w:rsid w:val="00AC349C"/>
    <w:rsid w:val="00AC721E"/>
    <w:rsid w:val="00AC7255"/>
    <w:rsid w:val="00AD0B7F"/>
    <w:rsid w:val="00AD1312"/>
    <w:rsid w:val="00AD21A0"/>
    <w:rsid w:val="00AD2AFB"/>
    <w:rsid w:val="00AD3306"/>
    <w:rsid w:val="00AD6F02"/>
    <w:rsid w:val="00AF052F"/>
    <w:rsid w:val="00AF0B28"/>
    <w:rsid w:val="00AF20B8"/>
    <w:rsid w:val="00AF7819"/>
    <w:rsid w:val="00B0168A"/>
    <w:rsid w:val="00B03540"/>
    <w:rsid w:val="00B05706"/>
    <w:rsid w:val="00B06088"/>
    <w:rsid w:val="00B11930"/>
    <w:rsid w:val="00B17154"/>
    <w:rsid w:val="00B25594"/>
    <w:rsid w:val="00B258FF"/>
    <w:rsid w:val="00B273E0"/>
    <w:rsid w:val="00B35853"/>
    <w:rsid w:val="00B40372"/>
    <w:rsid w:val="00B41107"/>
    <w:rsid w:val="00B53F98"/>
    <w:rsid w:val="00B63A14"/>
    <w:rsid w:val="00B63C4C"/>
    <w:rsid w:val="00B63E56"/>
    <w:rsid w:val="00B65182"/>
    <w:rsid w:val="00B77D07"/>
    <w:rsid w:val="00B8045C"/>
    <w:rsid w:val="00B87EE1"/>
    <w:rsid w:val="00B93256"/>
    <w:rsid w:val="00B95F3E"/>
    <w:rsid w:val="00BB12E2"/>
    <w:rsid w:val="00BB44B4"/>
    <w:rsid w:val="00BC0C74"/>
    <w:rsid w:val="00BC224A"/>
    <w:rsid w:val="00BC3D1B"/>
    <w:rsid w:val="00BC7B83"/>
    <w:rsid w:val="00BD09ED"/>
    <w:rsid w:val="00BD1208"/>
    <w:rsid w:val="00BD4CCA"/>
    <w:rsid w:val="00BE01A9"/>
    <w:rsid w:val="00BE2441"/>
    <w:rsid w:val="00BE331C"/>
    <w:rsid w:val="00BE38B3"/>
    <w:rsid w:val="00C0588E"/>
    <w:rsid w:val="00C07356"/>
    <w:rsid w:val="00C17F4C"/>
    <w:rsid w:val="00C2338A"/>
    <w:rsid w:val="00C2475A"/>
    <w:rsid w:val="00C26D72"/>
    <w:rsid w:val="00C26D7B"/>
    <w:rsid w:val="00C3132D"/>
    <w:rsid w:val="00C366FF"/>
    <w:rsid w:val="00C43E59"/>
    <w:rsid w:val="00C47E9F"/>
    <w:rsid w:val="00C523E5"/>
    <w:rsid w:val="00C53097"/>
    <w:rsid w:val="00C5369C"/>
    <w:rsid w:val="00C606D6"/>
    <w:rsid w:val="00C636AF"/>
    <w:rsid w:val="00C6474B"/>
    <w:rsid w:val="00C65730"/>
    <w:rsid w:val="00C669A8"/>
    <w:rsid w:val="00C674D9"/>
    <w:rsid w:val="00C826AA"/>
    <w:rsid w:val="00C861F2"/>
    <w:rsid w:val="00C879BB"/>
    <w:rsid w:val="00C90A2F"/>
    <w:rsid w:val="00C91EF8"/>
    <w:rsid w:val="00C93517"/>
    <w:rsid w:val="00C959CC"/>
    <w:rsid w:val="00C97F01"/>
    <w:rsid w:val="00CA2975"/>
    <w:rsid w:val="00CA51DC"/>
    <w:rsid w:val="00CA5848"/>
    <w:rsid w:val="00CA7714"/>
    <w:rsid w:val="00CC3529"/>
    <w:rsid w:val="00CC53A2"/>
    <w:rsid w:val="00CC733F"/>
    <w:rsid w:val="00CD0311"/>
    <w:rsid w:val="00CD1C44"/>
    <w:rsid w:val="00CE0836"/>
    <w:rsid w:val="00CE2231"/>
    <w:rsid w:val="00CE2DBC"/>
    <w:rsid w:val="00CE4DBD"/>
    <w:rsid w:val="00CE531A"/>
    <w:rsid w:val="00CE6D6C"/>
    <w:rsid w:val="00CF0A02"/>
    <w:rsid w:val="00CF4388"/>
    <w:rsid w:val="00D0056E"/>
    <w:rsid w:val="00D01751"/>
    <w:rsid w:val="00D0604A"/>
    <w:rsid w:val="00D0617F"/>
    <w:rsid w:val="00D067A6"/>
    <w:rsid w:val="00D104B4"/>
    <w:rsid w:val="00D13602"/>
    <w:rsid w:val="00D14805"/>
    <w:rsid w:val="00D16EB4"/>
    <w:rsid w:val="00D171AC"/>
    <w:rsid w:val="00D1726E"/>
    <w:rsid w:val="00D17E2B"/>
    <w:rsid w:val="00D24043"/>
    <w:rsid w:val="00D254EE"/>
    <w:rsid w:val="00D3037F"/>
    <w:rsid w:val="00D31B6B"/>
    <w:rsid w:val="00D40F67"/>
    <w:rsid w:val="00D410AD"/>
    <w:rsid w:val="00D42A26"/>
    <w:rsid w:val="00D43443"/>
    <w:rsid w:val="00D43B2A"/>
    <w:rsid w:val="00D50D6E"/>
    <w:rsid w:val="00D52992"/>
    <w:rsid w:val="00D5317E"/>
    <w:rsid w:val="00D535EE"/>
    <w:rsid w:val="00D555D3"/>
    <w:rsid w:val="00D6509A"/>
    <w:rsid w:val="00D65918"/>
    <w:rsid w:val="00D662F7"/>
    <w:rsid w:val="00D66BB2"/>
    <w:rsid w:val="00D745CD"/>
    <w:rsid w:val="00D852D6"/>
    <w:rsid w:val="00D87622"/>
    <w:rsid w:val="00DA776D"/>
    <w:rsid w:val="00DB1404"/>
    <w:rsid w:val="00DB4917"/>
    <w:rsid w:val="00DC100C"/>
    <w:rsid w:val="00DC4049"/>
    <w:rsid w:val="00DC5CB8"/>
    <w:rsid w:val="00DC7215"/>
    <w:rsid w:val="00DC7DE6"/>
    <w:rsid w:val="00DD274C"/>
    <w:rsid w:val="00DD4802"/>
    <w:rsid w:val="00DD6705"/>
    <w:rsid w:val="00DE1E51"/>
    <w:rsid w:val="00DE2041"/>
    <w:rsid w:val="00DF0CA3"/>
    <w:rsid w:val="00DF6AC8"/>
    <w:rsid w:val="00E12F2C"/>
    <w:rsid w:val="00E31C4E"/>
    <w:rsid w:val="00E32206"/>
    <w:rsid w:val="00E35005"/>
    <w:rsid w:val="00E370C2"/>
    <w:rsid w:val="00E51868"/>
    <w:rsid w:val="00E601A7"/>
    <w:rsid w:val="00E6126F"/>
    <w:rsid w:val="00E62318"/>
    <w:rsid w:val="00E67279"/>
    <w:rsid w:val="00E67637"/>
    <w:rsid w:val="00E70E06"/>
    <w:rsid w:val="00E765FA"/>
    <w:rsid w:val="00E80C0F"/>
    <w:rsid w:val="00E82893"/>
    <w:rsid w:val="00E86455"/>
    <w:rsid w:val="00E86D3A"/>
    <w:rsid w:val="00E90659"/>
    <w:rsid w:val="00E916F3"/>
    <w:rsid w:val="00E92E9D"/>
    <w:rsid w:val="00EA3B0E"/>
    <w:rsid w:val="00EA5075"/>
    <w:rsid w:val="00EB2212"/>
    <w:rsid w:val="00EB2CD0"/>
    <w:rsid w:val="00EB3566"/>
    <w:rsid w:val="00EC20DE"/>
    <w:rsid w:val="00ED0634"/>
    <w:rsid w:val="00ED160E"/>
    <w:rsid w:val="00ED36CC"/>
    <w:rsid w:val="00ED433B"/>
    <w:rsid w:val="00ED76C4"/>
    <w:rsid w:val="00EE06F7"/>
    <w:rsid w:val="00EE5EFC"/>
    <w:rsid w:val="00EE6B6B"/>
    <w:rsid w:val="00EE6C3F"/>
    <w:rsid w:val="00EF14C1"/>
    <w:rsid w:val="00EF39E3"/>
    <w:rsid w:val="00F00996"/>
    <w:rsid w:val="00F04F46"/>
    <w:rsid w:val="00F0668E"/>
    <w:rsid w:val="00F072C5"/>
    <w:rsid w:val="00F1235C"/>
    <w:rsid w:val="00F125C2"/>
    <w:rsid w:val="00F129EA"/>
    <w:rsid w:val="00F172DE"/>
    <w:rsid w:val="00F22568"/>
    <w:rsid w:val="00F31D9F"/>
    <w:rsid w:val="00F426ED"/>
    <w:rsid w:val="00F51C3D"/>
    <w:rsid w:val="00F54A4C"/>
    <w:rsid w:val="00F60572"/>
    <w:rsid w:val="00F614F1"/>
    <w:rsid w:val="00F6299E"/>
    <w:rsid w:val="00F661A5"/>
    <w:rsid w:val="00F7121C"/>
    <w:rsid w:val="00F82C9B"/>
    <w:rsid w:val="00F836AB"/>
    <w:rsid w:val="00F85E48"/>
    <w:rsid w:val="00F86E80"/>
    <w:rsid w:val="00F92155"/>
    <w:rsid w:val="00F94A3F"/>
    <w:rsid w:val="00F95895"/>
    <w:rsid w:val="00FA2A9B"/>
    <w:rsid w:val="00FA654C"/>
    <w:rsid w:val="00FC1FEF"/>
    <w:rsid w:val="00FC313F"/>
    <w:rsid w:val="00FC3D92"/>
    <w:rsid w:val="00FC7F72"/>
    <w:rsid w:val="00FD3D88"/>
    <w:rsid w:val="00FD41BB"/>
    <w:rsid w:val="00FD5D53"/>
    <w:rsid w:val="00FD5EF6"/>
    <w:rsid w:val="00FE4F44"/>
    <w:rsid w:val="00FE6AFA"/>
    <w:rsid w:val="00FE70DF"/>
    <w:rsid w:val="00FF12EC"/>
    <w:rsid w:val="00FF3490"/>
    <w:rsid w:val="00FF3774"/>
    <w:rsid w:val="00FF47E9"/>
    <w:rsid w:val="00FF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D580C"/>
    <w:pPr>
      <w:keepNext/>
      <w:outlineLvl w:val="1"/>
    </w:pPr>
    <w:rPr>
      <w:b/>
      <w:sz w:val="28"/>
      <w:szCs w:val="20"/>
      <w:shd w:val="clear" w:color="auto" w:fill="C0C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1EA5"/>
    <w:rPr>
      <w:color w:val="0000FF"/>
      <w:u w:val="single"/>
    </w:rPr>
  </w:style>
  <w:style w:type="paragraph" w:styleId="Header">
    <w:name w:val="header"/>
    <w:basedOn w:val="Normal"/>
    <w:rsid w:val="009E7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704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2111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D09F6"/>
    <w:rPr>
      <w:i/>
      <w:iCs/>
    </w:rPr>
  </w:style>
  <w:style w:type="character" w:customStyle="1" w:styleId="apple-style-span">
    <w:name w:val="apple-style-span"/>
    <w:basedOn w:val="DefaultParagraphFont"/>
    <w:rsid w:val="00343D21"/>
  </w:style>
  <w:style w:type="paragraph" w:styleId="ListParagraph">
    <w:name w:val="List Paragraph"/>
    <w:basedOn w:val="Normal"/>
    <w:uiPriority w:val="34"/>
    <w:qFormat/>
    <w:rsid w:val="00343D21"/>
    <w:pPr>
      <w:ind w:left="720"/>
      <w:contextualSpacing/>
    </w:pPr>
  </w:style>
  <w:style w:type="paragraph" w:customStyle="1" w:styleId="Achievement">
    <w:name w:val="Achievement"/>
    <w:basedOn w:val="BodyText"/>
    <w:rsid w:val="007E1DDA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1D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DDA"/>
    <w:rPr>
      <w:sz w:val="24"/>
      <w:szCs w:val="24"/>
    </w:rPr>
  </w:style>
  <w:style w:type="character" w:customStyle="1" w:styleId="inlinetext5new1">
    <w:name w:val="inlinetext5new1"/>
    <w:rsid w:val="006213C9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3D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E531A"/>
    <w:rPr>
      <w:i/>
      <w:iCs/>
      <w:color w:val="808080"/>
    </w:rPr>
  </w:style>
  <w:style w:type="paragraph" w:customStyle="1" w:styleId="Default">
    <w:name w:val="Default"/>
    <w:rsid w:val="004E5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07562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0423E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82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1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68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1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46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657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hi_3877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8A6FDD-0688-4D1C-9381-E1D3A24F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Manager,</vt:lpstr>
    </vt:vector>
  </TitlesOfParts>
  <Company>iiui</Company>
  <LinksUpToDate>false</LinksUpToDate>
  <CharactersWithSpaces>5526</CharactersWithSpaces>
  <SharedDoc>false</SharedDoc>
  <HLinks>
    <vt:vector size="6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mailto:muhammadirfan_farooq@yahoo.com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Manager,</dc:title>
  <dc:creator>06s-mbar6498</dc:creator>
  <cp:lastModifiedBy>Login</cp:lastModifiedBy>
  <cp:revision>2</cp:revision>
  <cp:lastPrinted>2013-03-28T02:42:00Z</cp:lastPrinted>
  <dcterms:created xsi:type="dcterms:W3CDTF">2019-01-31T07:50:00Z</dcterms:created>
  <dcterms:modified xsi:type="dcterms:W3CDTF">2019-01-31T07:50:00Z</dcterms:modified>
</cp:coreProperties>
</file>