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3" w:rsidRDefault="004F6D83"/>
    <w:p w:rsidR="004F6D83" w:rsidRDefault="004F6D83"/>
    <w:p w:rsidR="004F6D83" w:rsidRDefault="004F6D83"/>
    <w:p w:rsidR="004F6D83" w:rsidRDefault="008346FF">
      <w:r>
        <w:t xml:space="preserve">                                                                                                                                                     </w:t>
      </w:r>
      <w:r w:rsidR="004C43A5">
        <w:rPr>
          <w:noProof/>
          <w:lang w:val="en-US"/>
        </w:rPr>
        <w:drawing>
          <wp:inline distT="0" distB="0" distL="0" distR="0">
            <wp:extent cx="1114425" cy="124777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83" w:rsidRDefault="004F6D83"/>
    <w:tbl>
      <w:tblPr>
        <w:tblW w:w="0" w:type="auto"/>
        <w:jc w:val="center"/>
        <w:tblInd w:w="-72" w:type="dxa"/>
        <w:tblBorders>
          <w:insideV w:val="single" w:sz="12" w:space="0" w:color="auto"/>
        </w:tblBorders>
        <w:tblLook w:val="04A0"/>
      </w:tblPr>
      <w:tblGrid>
        <w:gridCol w:w="6756"/>
        <w:gridCol w:w="4193"/>
      </w:tblGrid>
      <w:tr w:rsidR="00FE55B7" w:rsidRPr="006C71EF" w:rsidTr="004C43A5">
        <w:trPr>
          <w:jc w:val="center"/>
        </w:trPr>
        <w:tc>
          <w:tcPr>
            <w:tcW w:w="6756" w:type="dxa"/>
            <w:tcBorders>
              <w:right w:val="nil"/>
            </w:tcBorders>
            <w:shd w:val="clear" w:color="auto" w:fill="auto"/>
          </w:tcPr>
          <w:p w:rsidR="004C43A5" w:rsidRDefault="00CF1E00" w:rsidP="004C43A5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ahoma"/>
                <w:bCs/>
                <w:iCs/>
                <w:sz w:val="32"/>
                <w:szCs w:val="20"/>
                <w:lang w:val="en-US"/>
              </w:rPr>
            </w:pPr>
            <w:r w:rsidRPr="00F8746F">
              <w:rPr>
                <w:rFonts w:ascii="Arial Black" w:hAnsi="Arial Black" w:cs="Tahoma"/>
                <w:sz w:val="40"/>
                <w:szCs w:val="20"/>
                <w:lang w:val="en-US"/>
              </w:rPr>
              <w:t>S</w:t>
            </w:r>
            <w:r w:rsidRPr="00F8746F">
              <w:rPr>
                <w:rFonts w:ascii="Maiandra GD" w:hAnsi="Maiandra GD" w:cs="Tahoma"/>
                <w:bCs/>
                <w:iCs/>
                <w:sz w:val="32"/>
                <w:szCs w:val="20"/>
                <w:lang w:val="en-US"/>
              </w:rPr>
              <w:t xml:space="preserve">asidharan </w:t>
            </w:r>
          </w:p>
          <w:p w:rsidR="009627BC" w:rsidRPr="001E3F51" w:rsidRDefault="0035041A" w:rsidP="004C43A5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ahoma"/>
                <w:b/>
                <w:color w:val="632423"/>
                <w:sz w:val="32"/>
                <w:szCs w:val="20"/>
                <w:lang w:val="en-US"/>
              </w:rPr>
            </w:pPr>
            <w:r w:rsidRPr="0035041A">
              <w:rPr>
                <w:rFonts w:ascii="Candara" w:hAnsi="Candara" w:cs="Tahoma"/>
                <w:b/>
                <w:color w:val="632423"/>
                <w:szCs w:val="21"/>
                <w:lang w:val="en-US"/>
              </w:rPr>
              <w:t>Finance Manager</w:t>
            </w:r>
            <w:r w:rsidR="00BB7590" w:rsidRPr="001E3F51">
              <w:rPr>
                <w:rFonts w:ascii="Candara" w:hAnsi="Candara" w:cs="Tahoma"/>
                <w:b/>
                <w:color w:val="632423"/>
                <w:szCs w:val="21"/>
                <w:lang w:val="en-US"/>
              </w:rPr>
              <w:t xml:space="preserve"> </w:t>
            </w:r>
          </w:p>
        </w:tc>
        <w:tc>
          <w:tcPr>
            <w:tcW w:w="4193" w:type="dxa"/>
            <w:tcBorders>
              <w:left w:val="nil"/>
            </w:tcBorders>
            <w:shd w:val="clear" w:color="auto" w:fill="D9D9D9"/>
          </w:tcPr>
          <w:p w:rsidR="00FE55B7" w:rsidRPr="006C71EF" w:rsidRDefault="004C43A5" w:rsidP="006C71EF">
            <w:pPr>
              <w:shd w:val="clear" w:color="auto" w:fill="D9D9D9"/>
              <w:spacing w:line="276" w:lineRule="auto"/>
              <w:ind w:left="72"/>
              <w:jc w:val="both"/>
              <w:rPr>
                <w:rFonts w:ascii="Candara" w:hAnsi="Candara" w:cs="Tahoma"/>
                <w:sz w:val="20"/>
                <w:szCs w:val="20"/>
                <w:lang w:val="en-IN"/>
              </w:rPr>
            </w:pPr>
            <w:r>
              <w:rPr>
                <w:rFonts w:ascii="Candara" w:hAnsi="Candara" w:cs="Tahoma"/>
                <w:sz w:val="20"/>
                <w:szCs w:val="20"/>
                <w:lang w:val="en-IN"/>
              </w:rPr>
              <w:t xml:space="preserve">Email: </w:t>
            </w:r>
            <w:hyperlink r:id="rId8" w:history="1">
              <w:r w:rsidRPr="00236334">
                <w:rPr>
                  <w:rStyle w:val="Hyperlink"/>
                  <w:rFonts w:ascii="Candara" w:hAnsi="Candara" w:cs="Tahoma"/>
                  <w:sz w:val="20"/>
                  <w:szCs w:val="20"/>
                  <w:lang w:val="en-IN"/>
                </w:rPr>
                <w:t>sasidharan.387910@2freemail.com</w:t>
              </w:r>
            </w:hyperlink>
            <w:r>
              <w:rPr>
                <w:rFonts w:ascii="Candara" w:hAnsi="Candara" w:cs="Tahoma"/>
                <w:sz w:val="20"/>
                <w:szCs w:val="20"/>
                <w:lang w:val="en-IN"/>
              </w:rPr>
              <w:t xml:space="preserve"> </w:t>
            </w:r>
          </w:p>
        </w:tc>
      </w:tr>
    </w:tbl>
    <w:p w:rsidR="000A1EC8" w:rsidRPr="006C71EF" w:rsidRDefault="000A1EC8" w:rsidP="001E3F51">
      <w:pPr>
        <w:widowControl w:val="0"/>
        <w:pBdr>
          <w:bottom w:val="dotted" w:sz="8" w:space="1" w:color="A6A6A6"/>
        </w:pBdr>
        <w:autoSpaceDE w:val="0"/>
        <w:autoSpaceDN w:val="0"/>
        <w:adjustRightInd w:val="0"/>
        <w:rPr>
          <w:rFonts w:ascii="Candara" w:hAnsi="Candara" w:cs="Tahoma"/>
          <w:b/>
          <w:color w:val="632423"/>
          <w:sz w:val="16"/>
          <w:szCs w:val="21"/>
          <w:lang w:val="en-IN"/>
        </w:rPr>
      </w:pPr>
    </w:p>
    <w:p w:rsidR="00CA22C1" w:rsidRPr="006C71EF" w:rsidRDefault="00CA22C1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b/>
          <w:color w:val="632423"/>
          <w:sz w:val="16"/>
          <w:szCs w:val="21"/>
          <w:lang w:val="en-IN"/>
        </w:rPr>
      </w:pPr>
    </w:p>
    <w:p w:rsidR="003F1273" w:rsidRPr="00B94C62" w:rsidRDefault="00904967" w:rsidP="00FC4196">
      <w:pPr>
        <w:widowControl w:val="0"/>
        <w:autoSpaceDE w:val="0"/>
        <w:autoSpaceDN w:val="0"/>
        <w:adjustRightInd w:val="0"/>
        <w:jc w:val="center"/>
        <w:rPr>
          <w:rFonts w:ascii="Maiandra GD" w:hAnsi="Maiandra GD" w:cs="Tahoma"/>
          <w:b/>
          <w:sz w:val="28"/>
          <w:szCs w:val="21"/>
          <w:u w:val="single"/>
          <w:lang w:val="en-US"/>
        </w:rPr>
      </w:pPr>
      <w:r>
        <w:rPr>
          <w:rFonts w:ascii="Maiandra GD" w:hAnsi="Maiandra GD" w:cs="Tahoma"/>
          <w:b/>
          <w:sz w:val="28"/>
          <w:szCs w:val="21"/>
          <w:u w:val="single"/>
          <w:lang w:val="en-US"/>
        </w:rPr>
        <w:t>Senior Finance &amp; Accounts Management Profile</w:t>
      </w:r>
    </w:p>
    <w:p w:rsidR="003F1273" w:rsidRPr="001E3F51" w:rsidRDefault="003F1273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b/>
          <w:color w:val="632423"/>
          <w:sz w:val="16"/>
          <w:szCs w:val="21"/>
          <w:lang w:val="en-US"/>
        </w:rPr>
      </w:pPr>
    </w:p>
    <w:p w:rsidR="00C80C92" w:rsidRDefault="000E0310" w:rsidP="00FC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ndara" w:hAnsi="Candara" w:cs="Tahoma"/>
          <w:sz w:val="20"/>
          <w:szCs w:val="21"/>
          <w:lang w:val="en-US"/>
        </w:rPr>
      </w:pPr>
      <w:r w:rsidRPr="005E0D97">
        <w:rPr>
          <w:rFonts w:ascii="Candara" w:hAnsi="Candara" w:cs="Tahoma"/>
          <w:b/>
          <w:sz w:val="20"/>
          <w:szCs w:val="21"/>
          <w:lang w:val="en-US"/>
        </w:rPr>
        <w:t>Snapshot:</w:t>
      </w:r>
      <w:r w:rsidRPr="005E0D97">
        <w:rPr>
          <w:rFonts w:ascii="Candara" w:hAnsi="Candara" w:cs="Tahoma"/>
          <w:sz w:val="20"/>
          <w:szCs w:val="21"/>
          <w:lang w:val="en-US"/>
        </w:rPr>
        <w:t xml:space="preserve"> </w:t>
      </w:r>
      <w:r w:rsidR="00904967">
        <w:rPr>
          <w:rFonts w:ascii="Candara" w:hAnsi="Candara" w:cs="Tahoma"/>
          <w:sz w:val="20"/>
          <w:szCs w:val="21"/>
          <w:lang w:val="en-US"/>
        </w:rPr>
        <w:t>Qualified senior management professional with 2</w:t>
      </w:r>
      <w:r w:rsidR="00752C88">
        <w:rPr>
          <w:rFonts w:ascii="Candara" w:hAnsi="Candara" w:cs="Tahoma"/>
          <w:sz w:val="20"/>
          <w:szCs w:val="21"/>
          <w:lang w:val="en-US"/>
        </w:rPr>
        <w:t>3</w:t>
      </w:r>
      <w:r w:rsidR="00904967">
        <w:rPr>
          <w:rFonts w:ascii="Candara" w:hAnsi="Candara" w:cs="Tahoma"/>
          <w:sz w:val="20"/>
          <w:szCs w:val="21"/>
          <w:lang w:val="en-US"/>
        </w:rPr>
        <w:t xml:space="preserve"> years of experience in managing finance &amp; accounts and audits across diverse organizations. Appreciated by the management for generating cost savings and enhancing operational efficiency by utilizing financial prudence and managerial acumen; exploring challenging assignments with a professionally managed organization</w:t>
      </w:r>
      <w:r w:rsidR="00C80C92">
        <w:rPr>
          <w:rFonts w:ascii="Candara" w:hAnsi="Candara" w:cs="Tahoma"/>
          <w:sz w:val="20"/>
          <w:szCs w:val="21"/>
          <w:lang w:val="en-US"/>
        </w:rPr>
        <w:t xml:space="preserve"> </w:t>
      </w:r>
    </w:p>
    <w:p w:rsidR="003D7247" w:rsidRPr="001E3F51" w:rsidRDefault="003D7247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color w:val="632423"/>
          <w:sz w:val="16"/>
          <w:szCs w:val="21"/>
          <w:lang w:val="en-US"/>
        </w:rPr>
      </w:pPr>
    </w:p>
    <w:p w:rsidR="00B72D7C" w:rsidRPr="001E3F51" w:rsidRDefault="00B72D7C" w:rsidP="00FC4196">
      <w:pPr>
        <w:widowControl w:val="0"/>
        <w:shd w:val="clear" w:color="auto" w:fill="E9E9E9"/>
        <w:autoSpaceDE w:val="0"/>
        <w:autoSpaceDN w:val="0"/>
        <w:adjustRightInd w:val="0"/>
        <w:jc w:val="center"/>
        <w:rPr>
          <w:rFonts w:ascii="Candara" w:hAnsi="Candara" w:cs="Tahoma"/>
          <w:b/>
          <w:color w:val="632423"/>
          <w:sz w:val="10"/>
          <w:szCs w:val="16"/>
          <w:lang w:val="en-US"/>
        </w:rPr>
      </w:pPr>
    </w:p>
    <w:p w:rsidR="00001C34" w:rsidRPr="001E3F51" w:rsidRDefault="005445B6" w:rsidP="00FC4196">
      <w:pPr>
        <w:widowControl w:val="0"/>
        <w:shd w:val="clear" w:color="auto" w:fill="E9E9E9"/>
        <w:autoSpaceDE w:val="0"/>
        <w:autoSpaceDN w:val="0"/>
        <w:adjustRightInd w:val="0"/>
        <w:jc w:val="center"/>
        <w:rPr>
          <w:rFonts w:ascii="Candara" w:hAnsi="Candara" w:cs="Tahoma"/>
          <w:b/>
          <w:color w:val="632423"/>
          <w:sz w:val="22"/>
          <w:szCs w:val="21"/>
          <w:lang w:val="en-US"/>
        </w:rPr>
      </w:pPr>
      <w:r w:rsidRPr="001E3F51">
        <w:rPr>
          <w:rFonts w:ascii="Candara" w:hAnsi="Candara" w:cs="Tahoma"/>
          <w:b/>
          <w:color w:val="632423"/>
          <w:sz w:val="22"/>
          <w:szCs w:val="21"/>
          <w:lang w:val="en-US"/>
        </w:rPr>
        <w:t>History of Excellence in…</w:t>
      </w:r>
    </w:p>
    <w:p w:rsidR="003B610B" w:rsidRPr="001E3F51" w:rsidRDefault="003B610B" w:rsidP="00FC4196">
      <w:pPr>
        <w:widowControl w:val="0"/>
        <w:shd w:val="clear" w:color="auto" w:fill="E9E9E9"/>
        <w:autoSpaceDE w:val="0"/>
        <w:autoSpaceDN w:val="0"/>
        <w:adjustRightInd w:val="0"/>
        <w:jc w:val="center"/>
        <w:rPr>
          <w:rFonts w:ascii="Candara" w:hAnsi="Candara" w:cs="Tahoma"/>
          <w:b/>
          <w:color w:val="632423"/>
          <w:sz w:val="6"/>
          <w:szCs w:val="21"/>
          <w:lang w:val="en-US"/>
        </w:rPr>
      </w:pPr>
    </w:p>
    <w:p w:rsidR="00B72D7C" w:rsidRPr="005E0D97" w:rsidRDefault="00904967" w:rsidP="00FC4196">
      <w:pPr>
        <w:shd w:val="clear" w:color="auto" w:fill="E9E9E9"/>
        <w:autoSpaceDE w:val="0"/>
        <w:autoSpaceDN w:val="0"/>
        <w:adjustRightInd w:val="0"/>
        <w:jc w:val="center"/>
        <w:rPr>
          <w:rFonts w:ascii="Candara" w:hAnsi="Candara" w:cs="Tahoma"/>
          <w:b/>
          <w:sz w:val="16"/>
          <w:szCs w:val="16"/>
          <w:lang w:val="en-US"/>
        </w:rPr>
      </w:pPr>
      <w:r w:rsidRPr="00DA0D73">
        <w:rPr>
          <w:rFonts w:ascii="Candara" w:hAnsi="Candara" w:cs="Tahoma"/>
          <w:b/>
          <w:sz w:val="20"/>
          <w:szCs w:val="20"/>
          <w:lang w:val="en-US"/>
        </w:rPr>
        <w:t xml:space="preserve">Financial </w:t>
      </w:r>
      <w:r>
        <w:rPr>
          <w:rFonts w:ascii="Candara" w:hAnsi="Candara" w:cs="Tahoma"/>
          <w:b/>
          <w:sz w:val="20"/>
          <w:szCs w:val="20"/>
          <w:lang w:val="en-US"/>
        </w:rPr>
        <w:t>&amp; Accounts Management</w:t>
      </w:r>
      <w:r w:rsidRPr="00DA0D73">
        <w:rPr>
          <w:rFonts w:ascii="Candara" w:hAnsi="Candara" w:cs="Tahoma"/>
          <w:b/>
          <w:sz w:val="20"/>
          <w:szCs w:val="20"/>
          <w:lang w:val="en-US"/>
        </w:rPr>
        <w:t xml:space="preserve"> ~ Profitability Enhancement ~ Revenue Forecast ~ Budgeting and Cost Control ~ Financial Statements &amp; Reporting ~ Trend and Variance Analysis ~ Budget Vs Actual Expenditure ~ Cash </w:t>
      </w:r>
      <w:r>
        <w:rPr>
          <w:rFonts w:ascii="Candara" w:hAnsi="Candara" w:cs="Tahoma"/>
          <w:b/>
          <w:sz w:val="20"/>
          <w:szCs w:val="20"/>
          <w:lang w:val="en-US"/>
        </w:rPr>
        <w:t xml:space="preserve">Flow </w:t>
      </w:r>
      <w:r w:rsidRPr="00DA0D73">
        <w:rPr>
          <w:rFonts w:ascii="Candara" w:hAnsi="Candara" w:cs="Tahoma"/>
          <w:b/>
          <w:sz w:val="20"/>
          <w:szCs w:val="20"/>
          <w:lang w:val="en-US"/>
        </w:rPr>
        <w:t xml:space="preserve">Management ~ </w:t>
      </w:r>
      <w:r>
        <w:rPr>
          <w:rFonts w:ascii="Candara" w:hAnsi="Candara" w:cs="Tahoma"/>
          <w:b/>
          <w:sz w:val="20"/>
          <w:szCs w:val="20"/>
          <w:lang w:val="en-US"/>
        </w:rPr>
        <w:t>Debt Restructuring</w:t>
      </w:r>
      <w:r w:rsidRPr="00DA0D73">
        <w:rPr>
          <w:rFonts w:ascii="Candara" w:hAnsi="Candara" w:cs="Tahoma"/>
          <w:b/>
          <w:sz w:val="20"/>
          <w:szCs w:val="20"/>
          <w:lang w:val="en-US"/>
        </w:rPr>
        <w:t xml:space="preserve"> ~ </w:t>
      </w:r>
      <w:r>
        <w:rPr>
          <w:rFonts w:ascii="Candara" w:hAnsi="Candara" w:cs="Tahoma"/>
          <w:b/>
          <w:sz w:val="20"/>
          <w:szCs w:val="20"/>
          <w:lang w:val="en-US"/>
        </w:rPr>
        <w:t>Payroll Management ~ Internal &amp; External Audits</w:t>
      </w:r>
      <w:r w:rsidRPr="00DA0D73">
        <w:rPr>
          <w:rFonts w:ascii="Candara" w:hAnsi="Candara" w:cs="Tahoma"/>
          <w:b/>
          <w:sz w:val="20"/>
          <w:szCs w:val="20"/>
          <w:lang w:val="en-US"/>
        </w:rPr>
        <w:t xml:space="preserve"> ~ Operational Procedures</w:t>
      </w:r>
      <w:r>
        <w:rPr>
          <w:rFonts w:ascii="Candara" w:hAnsi="Candara" w:cs="Tahoma"/>
          <w:b/>
          <w:sz w:val="20"/>
          <w:szCs w:val="20"/>
          <w:lang w:val="en-US"/>
        </w:rPr>
        <w:t xml:space="preserve"> ~ Team Leadership</w:t>
      </w:r>
    </w:p>
    <w:p w:rsidR="008C738E" w:rsidRPr="001E3F51" w:rsidRDefault="008C738E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b/>
          <w:color w:val="632423"/>
          <w:sz w:val="20"/>
          <w:szCs w:val="21"/>
          <w:lang w:val="en-US"/>
        </w:rPr>
      </w:pPr>
    </w:p>
    <w:p w:rsidR="00BB7C93" w:rsidRPr="005E0D97" w:rsidRDefault="00C82747" w:rsidP="001E3F51">
      <w:pPr>
        <w:shd w:val="clear" w:color="auto" w:fill="00000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Leadership Strengths &amp; Highlights</w:t>
      </w:r>
    </w:p>
    <w:p w:rsidR="00BB7C93" w:rsidRPr="005E0D97" w:rsidRDefault="00BB7C93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904967" w:rsidRPr="00DA0D73" w:rsidRDefault="00904967" w:rsidP="00904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Candara" w:hAnsi="Candara" w:cs="Tahoma"/>
          <w:sz w:val="20"/>
          <w:szCs w:val="20"/>
          <w:lang w:val="en-US"/>
        </w:rPr>
      </w:pPr>
      <w:r w:rsidRPr="00DA0D73">
        <w:rPr>
          <w:rFonts w:ascii="Candara" w:hAnsi="Candara" w:cs="Tahoma"/>
          <w:sz w:val="20"/>
          <w:szCs w:val="20"/>
          <w:lang w:val="en-US"/>
        </w:rPr>
        <w:t>Proven ability in designing</w:t>
      </w:r>
      <w:r>
        <w:rPr>
          <w:rFonts w:ascii="Candara" w:hAnsi="Candara" w:cs="Tahoma"/>
          <w:sz w:val="20"/>
          <w:szCs w:val="20"/>
          <w:lang w:val="en-US"/>
        </w:rPr>
        <w:t xml:space="preserve"> </w:t>
      </w:r>
      <w:r w:rsidRPr="00DA0D73">
        <w:rPr>
          <w:rFonts w:ascii="Candara" w:hAnsi="Candara" w:cs="Tahoma"/>
          <w:sz w:val="20"/>
          <w:szCs w:val="20"/>
          <w:lang w:val="en-US"/>
        </w:rPr>
        <w:t>/ implementing cost reduction strategies leading to reduced annual overheads and significant increase in cost savings</w:t>
      </w:r>
      <w:r>
        <w:rPr>
          <w:rFonts w:ascii="Candara" w:hAnsi="Candara" w:cs="Tahoma"/>
          <w:sz w:val="20"/>
          <w:szCs w:val="20"/>
          <w:lang w:val="en-US"/>
        </w:rPr>
        <w:t xml:space="preserve">. </w:t>
      </w:r>
      <w:r w:rsidRPr="00DA0D73">
        <w:rPr>
          <w:rFonts w:ascii="Candara" w:hAnsi="Candara" w:cs="Tahoma"/>
          <w:sz w:val="20"/>
          <w:szCs w:val="20"/>
          <w:lang w:val="en-US"/>
        </w:rPr>
        <w:t>Skilled in preparing budgets, forecasts and business plans aimed at maintaining organizational bottom lines and enhancing profitability</w:t>
      </w:r>
    </w:p>
    <w:p w:rsidR="00904967" w:rsidRPr="00DA0D73" w:rsidRDefault="00E129EA" w:rsidP="00904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Adept at</w:t>
      </w:r>
      <w:r w:rsidR="00904967" w:rsidRPr="00DA0D73">
        <w:rPr>
          <w:rFonts w:ascii="Candara" w:hAnsi="Candara" w:cs="Tahoma"/>
          <w:sz w:val="20"/>
          <w:szCs w:val="20"/>
          <w:lang w:val="en-US"/>
        </w:rPr>
        <w:t xml:space="preserve"> </w:t>
      </w:r>
      <w:r>
        <w:rPr>
          <w:rFonts w:ascii="Candara" w:hAnsi="Candara" w:cs="Tahoma"/>
          <w:sz w:val="20"/>
          <w:szCs w:val="20"/>
          <w:lang w:val="en-US"/>
        </w:rPr>
        <w:t>c</w:t>
      </w:r>
      <w:r w:rsidR="00904967" w:rsidRPr="00DA0D73">
        <w:rPr>
          <w:rFonts w:ascii="Candara" w:hAnsi="Candara" w:cs="Tahoma"/>
          <w:sz w:val="20"/>
          <w:szCs w:val="20"/>
          <w:lang w:val="en-US"/>
        </w:rPr>
        <w:t>onduct</w:t>
      </w:r>
      <w:r>
        <w:rPr>
          <w:rFonts w:ascii="Candara" w:hAnsi="Candara" w:cs="Tahoma"/>
          <w:sz w:val="20"/>
          <w:szCs w:val="20"/>
          <w:lang w:val="en-US"/>
        </w:rPr>
        <w:t>ing</w:t>
      </w:r>
      <w:r w:rsidR="00904967" w:rsidRPr="00DA0D73">
        <w:rPr>
          <w:rFonts w:ascii="Candara" w:hAnsi="Candara" w:cs="Tahoma"/>
          <w:sz w:val="20"/>
          <w:szCs w:val="20"/>
          <w:lang w:val="en-US"/>
        </w:rPr>
        <w:t xml:space="preserve"> audits and implement effective internal controls based on organizational policies and other statutory regulations</w:t>
      </w:r>
    </w:p>
    <w:p w:rsidR="00904967" w:rsidRPr="00DA0D73" w:rsidRDefault="00904967" w:rsidP="00904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Candara" w:hAnsi="Candara" w:cs="Tahoma"/>
          <w:sz w:val="20"/>
          <w:szCs w:val="20"/>
          <w:lang w:val="en-US"/>
        </w:rPr>
      </w:pPr>
      <w:r w:rsidRPr="00DA0D73">
        <w:rPr>
          <w:rFonts w:ascii="Candara" w:hAnsi="Candara" w:cs="Tahoma"/>
          <w:sz w:val="20"/>
          <w:szCs w:val="20"/>
          <w:lang w:val="en-US"/>
        </w:rPr>
        <w:t>Skilled in maintaining steady cash flow and fund availability for future/ existing business funding requirement by effectively managing treasury operations</w:t>
      </w:r>
    </w:p>
    <w:p w:rsidR="00904967" w:rsidRPr="00DA0D73" w:rsidRDefault="00904967" w:rsidP="00904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Candara" w:hAnsi="Candara" w:cs="Tahoma"/>
          <w:sz w:val="20"/>
          <w:szCs w:val="20"/>
          <w:lang w:val="en-US"/>
        </w:rPr>
      </w:pPr>
      <w:r w:rsidRPr="00DA0D73">
        <w:rPr>
          <w:rFonts w:ascii="Candara" w:hAnsi="Candara" w:cs="Tahoma"/>
          <w:sz w:val="20"/>
          <w:szCs w:val="20"/>
          <w:lang w:val="en-US"/>
        </w:rPr>
        <w:t>Team Leadership: Skilled in creating and sustaining a dynamic environment that fosters development opportunities and motivates high performance amongst team members</w:t>
      </w:r>
    </w:p>
    <w:p w:rsidR="00775104" w:rsidRPr="005E0D97" w:rsidRDefault="00775104" w:rsidP="00FC4196">
      <w:pPr>
        <w:jc w:val="both"/>
        <w:rPr>
          <w:rFonts w:ascii="Candara" w:hAnsi="Candara" w:cs="Tahoma"/>
          <w:sz w:val="20"/>
          <w:szCs w:val="20"/>
          <w:lang w:val="en-US"/>
        </w:rPr>
      </w:pPr>
    </w:p>
    <w:p w:rsidR="009D02AA" w:rsidRPr="005E0D97" w:rsidRDefault="00945BF6" w:rsidP="001E3F51">
      <w:pPr>
        <w:shd w:val="clear" w:color="auto" w:fill="00000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Professional Experience</w:t>
      </w:r>
    </w:p>
    <w:p w:rsidR="00945BF6" w:rsidRDefault="00945BF6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752C88" w:rsidRPr="005E0D97" w:rsidRDefault="00B74581" w:rsidP="00752C88">
      <w:pPr>
        <w:pBdr>
          <w:top w:val="dotted" w:sz="2" w:space="1" w:color="A6A6A6"/>
          <w:bottom w:val="dotted" w:sz="2" w:space="1" w:color="A6A6A6"/>
        </w:pBdr>
        <w:jc w:val="center"/>
        <w:rPr>
          <w:rFonts w:ascii="Candara" w:hAnsi="Candara" w:cs="Tahoma"/>
          <w:b/>
          <w:bCs/>
          <w:szCs w:val="21"/>
          <w:lang w:val="en-US"/>
        </w:rPr>
      </w:pPr>
      <w:r>
        <w:rPr>
          <w:rFonts w:ascii="Candara" w:hAnsi="Candara" w:cs="Tahoma"/>
          <w:b/>
          <w:bCs/>
          <w:color w:val="000000"/>
          <w:szCs w:val="21"/>
          <w:lang w:val="en-US"/>
        </w:rPr>
        <w:t>Electro Mechanical Co.</w:t>
      </w:r>
      <w:r w:rsidR="00752C88" w:rsidRPr="000550CE">
        <w:rPr>
          <w:rFonts w:ascii="Candara" w:hAnsi="Candara" w:cs="Tahoma"/>
          <w:b/>
          <w:bCs/>
          <w:szCs w:val="21"/>
          <w:lang w:val="en-US"/>
        </w:rPr>
        <w:t>, Dubai - UAE</w:t>
      </w:r>
      <w:r w:rsidR="00752C88" w:rsidRPr="005E0D97">
        <w:rPr>
          <w:rFonts w:ascii="Candara" w:hAnsi="Candara" w:cs="Tahoma"/>
          <w:b/>
          <w:bCs/>
          <w:szCs w:val="21"/>
          <w:lang w:val="en-US"/>
        </w:rPr>
        <w:t xml:space="preserve">   ~   </w:t>
      </w:r>
      <w:r w:rsidR="00752C88">
        <w:rPr>
          <w:rFonts w:ascii="Candara" w:hAnsi="Candara" w:cs="Tahoma"/>
          <w:b/>
          <w:bCs/>
          <w:szCs w:val="21"/>
          <w:lang w:val="en-US"/>
        </w:rPr>
        <w:t>Jun</w:t>
      </w:r>
      <w:r w:rsidR="00752C88" w:rsidRPr="005E0D97">
        <w:rPr>
          <w:rFonts w:ascii="Candara" w:hAnsi="Candara" w:cs="Tahoma"/>
          <w:b/>
          <w:bCs/>
          <w:szCs w:val="21"/>
          <w:lang w:val="en-US"/>
        </w:rPr>
        <w:t xml:space="preserve"> 20</w:t>
      </w:r>
      <w:r w:rsidR="00752C88">
        <w:rPr>
          <w:rFonts w:ascii="Candara" w:hAnsi="Candara" w:cs="Tahoma"/>
          <w:b/>
          <w:bCs/>
          <w:szCs w:val="21"/>
          <w:lang w:val="en-US"/>
        </w:rPr>
        <w:t>17</w:t>
      </w:r>
      <w:r w:rsidR="00752C88" w:rsidRPr="005E0D97">
        <w:rPr>
          <w:rFonts w:ascii="Candara" w:hAnsi="Candara" w:cs="Tahoma"/>
          <w:b/>
          <w:bCs/>
          <w:szCs w:val="21"/>
          <w:lang w:val="en-US"/>
        </w:rPr>
        <w:t xml:space="preserve"> onwards</w:t>
      </w:r>
    </w:p>
    <w:p w:rsidR="00752C88" w:rsidRDefault="00752C88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752C88" w:rsidRPr="005E0D97" w:rsidRDefault="003D765E" w:rsidP="00752C88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>
        <w:rPr>
          <w:rFonts w:ascii="Candara" w:hAnsi="Candara" w:cs="Tahoma"/>
          <w:b/>
          <w:sz w:val="22"/>
          <w:szCs w:val="21"/>
          <w:lang w:val="en-US"/>
        </w:rPr>
        <w:t>Manager</w:t>
      </w:r>
      <w:r w:rsidR="00752C88">
        <w:rPr>
          <w:rFonts w:ascii="Candara" w:hAnsi="Candara" w:cs="Tahoma"/>
          <w:b/>
          <w:sz w:val="22"/>
          <w:szCs w:val="21"/>
          <w:lang w:val="en-US"/>
        </w:rPr>
        <w:t xml:space="preserve"> – </w:t>
      </w:r>
      <w:r w:rsidR="00752C88" w:rsidRPr="000550CE">
        <w:rPr>
          <w:rFonts w:ascii="Candara" w:hAnsi="Candara" w:cs="Tahoma"/>
          <w:b/>
          <w:sz w:val="22"/>
          <w:szCs w:val="21"/>
          <w:lang w:val="en-US"/>
        </w:rPr>
        <w:t>Finance</w:t>
      </w:r>
      <w:r w:rsidR="00752C88">
        <w:rPr>
          <w:rFonts w:ascii="Candara" w:hAnsi="Candara" w:cs="Tahoma"/>
          <w:b/>
          <w:sz w:val="22"/>
          <w:szCs w:val="21"/>
          <w:lang w:val="en-US"/>
        </w:rPr>
        <w:t xml:space="preserve"> &amp; Administration</w:t>
      </w:r>
    </w:p>
    <w:p w:rsidR="00752C88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752C88" w:rsidRPr="005E0D97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Key Highlights:</w:t>
      </w:r>
    </w:p>
    <w:p w:rsidR="00752C88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 xml:space="preserve">Played key role in implementing the </w:t>
      </w:r>
      <w:r w:rsidRPr="008E0500">
        <w:rPr>
          <w:rFonts w:ascii="Candara" w:hAnsi="Candara" w:cs="Tahoma"/>
          <w:sz w:val="20"/>
          <w:szCs w:val="20"/>
          <w:lang w:val="en-US"/>
        </w:rPr>
        <w:t>integrated Finance ERP package</w:t>
      </w:r>
      <w:r>
        <w:rPr>
          <w:rFonts w:ascii="Candara" w:hAnsi="Candara" w:cs="Tahoma"/>
          <w:sz w:val="20"/>
          <w:szCs w:val="20"/>
          <w:lang w:val="en-US"/>
        </w:rPr>
        <w:t xml:space="preserve"> and various cost control measures leading to enhanced profitability for the organization</w:t>
      </w:r>
    </w:p>
    <w:p w:rsidR="00752C88" w:rsidRPr="007A4D57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Successfully reduced aged receivables by effectively following up with clients and other stakeholders</w:t>
      </w:r>
    </w:p>
    <w:p w:rsidR="00752C88" w:rsidRPr="005E0D97" w:rsidRDefault="00752C88" w:rsidP="00752C88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752C88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Key Responsibilities:</w:t>
      </w:r>
    </w:p>
    <w:p w:rsidR="00752C88" w:rsidRPr="005E0D97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Managerial Activities</w:t>
      </w:r>
    </w:p>
    <w:p w:rsidR="00752C88" w:rsidRPr="00C90DAA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C90DAA">
        <w:rPr>
          <w:rFonts w:ascii="Candara" w:hAnsi="Candara" w:cs="Tahoma"/>
          <w:sz w:val="20"/>
          <w:szCs w:val="20"/>
        </w:rPr>
        <w:t>Provide leadership to a team of accountants</w:t>
      </w:r>
      <w:r>
        <w:rPr>
          <w:rFonts w:ascii="Candara" w:hAnsi="Candara" w:cs="Tahoma"/>
          <w:sz w:val="20"/>
          <w:szCs w:val="20"/>
        </w:rPr>
        <w:t xml:space="preserve"> and administrative staffs</w:t>
      </w:r>
      <w:r w:rsidRPr="00C90DAA">
        <w:rPr>
          <w:rFonts w:ascii="Candara" w:hAnsi="Candara" w:cs="Tahoma"/>
          <w:sz w:val="20"/>
          <w:szCs w:val="20"/>
        </w:rPr>
        <w:t xml:space="preserve"> involved in managing finance </w:t>
      </w:r>
      <w:r>
        <w:rPr>
          <w:rFonts w:ascii="Candara" w:hAnsi="Candara" w:cs="Tahoma"/>
          <w:sz w:val="20"/>
          <w:szCs w:val="20"/>
        </w:rPr>
        <w:t xml:space="preserve">and administration </w:t>
      </w:r>
      <w:r w:rsidRPr="00C90DAA">
        <w:rPr>
          <w:rFonts w:ascii="Candara" w:hAnsi="Candara" w:cs="Tahoma"/>
          <w:sz w:val="20"/>
          <w:szCs w:val="20"/>
        </w:rPr>
        <w:t xml:space="preserve">for an organization dealing </w:t>
      </w:r>
      <w:r>
        <w:rPr>
          <w:rFonts w:ascii="Candara" w:hAnsi="Candara" w:cs="Tahoma"/>
          <w:sz w:val="20"/>
          <w:szCs w:val="20"/>
        </w:rPr>
        <w:t xml:space="preserve">with electro mechanical services </w:t>
      </w:r>
      <w:r w:rsidRPr="00C90DAA">
        <w:rPr>
          <w:rFonts w:ascii="Candara" w:hAnsi="Candara" w:cs="Tahoma"/>
          <w:sz w:val="20"/>
          <w:szCs w:val="20"/>
        </w:rPr>
        <w:t>across diverse market segments</w:t>
      </w:r>
    </w:p>
    <w:p w:rsidR="00752C88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Coordinate with department heads in managing financial functions including tender &amp; contracts in compliance to organizational policies and procedures</w:t>
      </w:r>
    </w:p>
    <w:p w:rsidR="00752C88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Partner with the director &amp; heads of functional departments in realigning business strategies based on evaluated changing market dynamics and other related factors</w:t>
      </w:r>
    </w:p>
    <w:p w:rsidR="00752C88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Assist the senior management in conducting p</w:t>
      </w:r>
      <w:r w:rsidRPr="00586AFC">
        <w:rPr>
          <w:rFonts w:ascii="Candara" w:hAnsi="Candara" w:cs="Tahoma"/>
          <w:sz w:val="20"/>
          <w:szCs w:val="20"/>
          <w:lang w:val="en-US"/>
        </w:rPr>
        <w:t xml:space="preserve">roduct </w:t>
      </w:r>
      <w:r>
        <w:rPr>
          <w:rFonts w:ascii="Candara" w:hAnsi="Candara" w:cs="Tahoma"/>
          <w:sz w:val="20"/>
          <w:szCs w:val="20"/>
          <w:lang w:val="en-US"/>
        </w:rPr>
        <w:t>p</w:t>
      </w:r>
      <w:r w:rsidRPr="00586AFC">
        <w:rPr>
          <w:rFonts w:ascii="Candara" w:hAnsi="Candara" w:cs="Tahoma"/>
          <w:sz w:val="20"/>
          <w:szCs w:val="20"/>
          <w:lang w:val="en-US"/>
        </w:rPr>
        <w:t xml:space="preserve">ricing &amp; </w:t>
      </w:r>
      <w:r>
        <w:rPr>
          <w:rFonts w:ascii="Candara" w:hAnsi="Candara" w:cs="Tahoma"/>
          <w:sz w:val="20"/>
          <w:szCs w:val="20"/>
          <w:lang w:val="en-US"/>
        </w:rPr>
        <w:t>c</w:t>
      </w:r>
      <w:r w:rsidRPr="00586AFC">
        <w:rPr>
          <w:rFonts w:ascii="Candara" w:hAnsi="Candara" w:cs="Tahoma"/>
          <w:sz w:val="20"/>
          <w:szCs w:val="20"/>
          <w:lang w:val="en-US"/>
        </w:rPr>
        <w:t>ompetitive leverage analysis and SWOT analysis</w:t>
      </w:r>
      <w:r>
        <w:rPr>
          <w:rFonts w:ascii="Candara" w:hAnsi="Candara" w:cs="Tahoma"/>
          <w:sz w:val="20"/>
          <w:szCs w:val="20"/>
          <w:lang w:val="en-US"/>
        </w:rPr>
        <w:t xml:space="preserve">. Evaluate &amp; interpret </w:t>
      </w:r>
      <w:r w:rsidRPr="00586AFC">
        <w:rPr>
          <w:rFonts w:ascii="Candara" w:hAnsi="Candara" w:cs="Tahoma"/>
          <w:sz w:val="20"/>
          <w:szCs w:val="20"/>
          <w:lang w:val="en-US"/>
        </w:rPr>
        <w:t>accounting records for the organization</w:t>
      </w:r>
      <w:r>
        <w:rPr>
          <w:rFonts w:ascii="Candara" w:hAnsi="Candara" w:cs="Tahoma"/>
          <w:sz w:val="20"/>
          <w:szCs w:val="20"/>
          <w:lang w:val="en-US"/>
        </w:rPr>
        <w:t xml:space="preserve"> as well as monitor </w:t>
      </w:r>
      <w:r w:rsidRPr="00586AFC">
        <w:rPr>
          <w:rFonts w:ascii="Candara" w:hAnsi="Candara" w:cs="Tahoma"/>
          <w:sz w:val="20"/>
          <w:szCs w:val="20"/>
          <w:lang w:val="en-US"/>
        </w:rPr>
        <w:t>“Operating unit” accounts on daily basis</w:t>
      </w:r>
    </w:p>
    <w:p w:rsidR="00B74581" w:rsidRDefault="00B74581" w:rsidP="00B74581">
      <w:pPr>
        <w:pStyle w:val="ListParagraph"/>
        <w:jc w:val="both"/>
        <w:rPr>
          <w:rFonts w:ascii="Candara" w:hAnsi="Candara" w:cs="Tahoma"/>
          <w:sz w:val="20"/>
          <w:szCs w:val="20"/>
          <w:lang w:val="en-US"/>
        </w:rPr>
      </w:pPr>
    </w:p>
    <w:p w:rsidR="00B74581" w:rsidRDefault="00B74581" w:rsidP="00B74581">
      <w:pPr>
        <w:pStyle w:val="ListParagraph"/>
        <w:jc w:val="both"/>
        <w:rPr>
          <w:rFonts w:ascii="Candara" w:hAnsi="Candara" w:cs="Tahoma"/>
          <w:sz w:val="20"/>
          <w:szCs w:val="20"/>
          <w:lang w:val="en-US"/>
        </w:rPr>
      </w:pPr>
    </w:p>
    <w:p w:rsidR="00B74581" w:rsidRDefault="00B74581" w:rsidP="00B74581">
      <w:pPr>
        <w:pStyle w:val="ListParagraph"/>
        <w:jc w:val="both"/>
        <w:rPr>
          <w:rFonts w:ascii="Candara" w:hAnsi="Candara" w:cs="Tahoma"/>
          <w:sz w:val="20"/>
          <w:szCs w:val="20"/>
          <w:lang w:val="en-US"/>
        </w:rPr>
      </w:pPr>
    </w:p>
    <w:p w:rsidR="00752C88" w:rsidRPr="005E0D97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Finance &amp; Accounts Management</w:t>
      </w:r>
    </w:p>
    <w:p w:rsidR="00752C88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Prepare &amp; ensure compliance to department budgets and implement </w:t>
      </w:r>
      <w:r w:rsidRPr="008E0500">
        <w:rPr>
          <w:rFonts w:ascii="Candara" w:hAnsi="Candara" w:cs="Tahoma"/>
          <w:sz w:val="20"/>
          <w:szCs w:val="20"/>
        </w:rPr>
        <w:t>diversified Cost Control Measures for piloting the Business along the lines of the approved financial limits</w:t>
      </w:r>
    </w:p>
    <w:p w:rsidR="003343C9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3343C9">
        <w:rPr>
          <w:rFonts w:ascii="Candara" w:hAnsi="Candara" w:cs="Tahoma"/>
          <w:sz w:val="20"/>
          <w:szCs w:val="20"/>
        </w:rPr>
        <w:t>Manage trade finance functions for the organization encompassing guarantees, Letter of Credit and other banking facilities</w:t>
      </w:r>
    </w:p>
    <w:p w:rsidR="00752C88" w:rsidRPr="003343C9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3343C9">
        <w:rPr>
          <w:rFonts w:ascii="Candara" w:hAnsi="Candara" w:cs="Tahoma"/>
          <w:sz w:val="20"/>
          <w:szCs w:val="20"/>
          <w:lang w:val="en-US"/>
        </w:rPr>
        <w:t>Follow up with banks, suppliers, customers and business partners pertaining to day to day financial transactions. Conduct bank reconciliation, prepare fund flow statement and update general ledger</w:t>
      </w:r>
    </w:p>
    <w:p w:rsidR="00752C88" w:rsidRPr="00C90DAA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Assess </w:t>
      </w:r>
      <w:r w:rsidRPr="00586AFC">
        <w:rPr>
          <w:rFonts w:ascii="Candara" w:hAnsi="Candara" w:cs="Tahoma"/>
          <w:sz w:val="20"/>
          <w:szCs w:val="20"/>
          <w:lang w:val="en-US"/>
        </w:rPr>
        <w:t>Quarterly Forecast and Actual Vs Budget &amp; Forecast analysis</w:t>
      </w:r>
      <w:r>
        <w:rPr>
          <w:rFonts w:ascii="Candara" w:hAnsi="Candara" w:cs="Tahoma"/>
          <w:sz w:val="20"/>
          <w:szCs w:val="20"/>
          <w:lang w:val="en-US"/>
        </w:rPr>
        <w:t xml:space="preserve">, </w:t>
      </w:r>
      <w:r w:rsidRPr="00586AFC">
        <w:rPr>
          <w:rFonts w:ascii="Candara" w:hAnsi="Candara" w:cs="Tahoma"/>
          <w:sz w:val="20"/>
          <w:szCs w:val="20"/>
          <w:lang w:val="en-US"/>
        </w:rPr>
        <w:t>Balance Sheet, Income &amp; Cash Flows statement (monthly, Quarterly &amp; annual)</w:t>
      </w:r>
      <w:r>
        <w:rPr>
          <w:rFonts w:ascii="Candara" w:hAnsi="Candara" w:cs="Tahoma"/>
          <w:sz w:val="20"/>
          <w:szCs w:val="20"/>
          <w:lang w:val="en-US"/>
        </w:rPr>
        <w:t xml:space="preserve"> to ascertain financial health of the organization </w:t>
      </w:r>
    </w:p>
    <w:p w:rsidR="00752C88" w:rsidRPr="003343C9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  <w:lang w:val="en-US"/>
        </w:rPr>
        <w:t>Involved in consolidation of financial data for preparing &amp; presenting various status reports to the senior management and other stakeholders to enable effective decision making</w:t>
      </w:r>
    </w:p>
    <w:p w:rsidR="003343C9" w:rsidRPr="00266892" w:rsidRDefault="003343C9" w:rsidP="003343C9">
      <w:pPr>
        <w:pStyle w:val="ListParagraph"/>
        <w:jc w:val="both"/>
        <w:rPr>
          <w:rFonts w:ascii="Candara" w:hAnsi="Candara" w:cs="Tahoma"/>
          <w:sz w:val="20"/>
          <w:szCs w:val="20"/>
        </w:rPr>
      </w:pPr>
    </w:p>
    <w:p w:rsidR="00752C88" w:rsidRPr="00C90DAA" w:rsidRDefault="00752C88" w:rsidP="00752C88">
      <w:pPr>
        <w:pStyle w:val="ListParagraph"/>
        <w:ind w:left="360"/>
        <w:jc w:val="both"/>
        <w:rPr>
          <w:rFonts w:ascii="Candara" w:hAnsi="Candara" w:cs="Tahoma"/>
          <w:sz w:val="20"/>
          <w:szCs w:val="20"/>
        </w:rPr>
      </w:pPr>
    </w:p>
    <w:p w:rsidR="00752C88" w:rsidRDefault="00752C88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Administrative Functions</w:t>
      </w:r>
    </w:p>
    <w:p w:rsidR="003343C9" w:rsidRPr="005E0D97" w:rsidRDefault="003343C9" w:rsidP="00752C88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752C88" w:rsidRPr="00C90DAA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C90DAA">
        <w:rPr>
          <w:rFonts w:ascii="Candara" w:hAnsi="Candara" w:cs="Tahoma"/>
          <w:sz w:val="20"/>
          <w:szCs w:val="20"/>
          <w:lang w:val="en-US"/>
        </w:rPr>
        <w:t xml:space="preserve">Acquaint team members on changes/ amendments in organizational policies or statutory regulations to be implemented in day to day operations. Participate in internal &amp; external statutory and financial audits </w:t>
      </w:r>
    </w:p>
    <w:p w:rsidR="00752C88" w:rsidRPr="00B160F5" w:rsidRDefault="00752C88" w:rsidP="00752C88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Assess</w:t>
      </w:r>
      <w:r w:rsidRPr="00B160F5">
        <w:rPr>
          <w:rFonts w:ascii="Candara" w:hAnsi="Candara" w:cs="Tahoma"/>
          <w:sz w:val="20"/>
          <w:szCs w:val="20"/>
          <w:lang w:val="en-US"/>
        </w:rPr>
        <w:t xml:space="preserve"> team performance and render productivity enhancement feedback. Groom/ mentor and train team members based on business or operational requirements</w:t>
      </w:r>
    </w:p>
    <w:p w:rsidR="00752C88" w:rsidRPr="003343C9" w:rsidRDefault="00752C88" w:rsidP="00FC4196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3343C9">
        <w:rPr>
          <w:rFonts w:ascii="Candara" w:hAnsi="Candara" w:cs="Tahoma"/>
          <w:sz w:val="20"/>
          <w:szCs w:val="20"/>
          <w:lang w:val="en-US"/>
        </w:rPr>
        <w:t>Evaluate operational strategies to ensure compliance to organizational procedures, policies and internal financial controls for streamlining and controlling fund management</w:t>
      </w:r>
    </w:p>
    <w:p w:rsidR="00752C88" w:rsidRDefault="00752C88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3343C9" w:rsidRDefault="003343C9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3343C9" w:rsidRPr="005E0D97" w:rsidRDefault="003343C9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9D02AA" w:rsidRPr="005E0D97" w:rsidRDefault="00F8746F" w:rsidP="001E3F51">
      <w:pPr>
        <w:pBdr>
          <w:top w:val="dotted" w:sz="2" w:space="1" w:color="A6A6A6"/>
          <w:bottom w:val="dotted" w:sz="2" w:space="1" w:color="A6A6A6"/>
        </w:pBdr>
        <w:jc w:val="center"/>
        <w:rPr>
          <w:rFonts w:ascii="Candara" w:hAnsi="Candara" w:cs="Tahoma"/>
          <w:b/>
          <w:bCs/>
          <w:szCs w:val="21"/>
          <w:lang w:val="en-US"/>
        </w:rPr>
      </w:pPr>
      <w:r w:rsidRPr="00AC3906">
        <w:rPr>
          <w:rFonts w:ascii="Candara" w:hAnsi="Candara" w:cs="Tahoma"/>
          <w:b/>
          <w:bCs/>
          <w:color w:val="000000"/>
          <w:szCs w:val="21"/>
          <w:lang w:val="en-US"/>
        </w:rPr>
        <w:t>MVP Tech G T LLC</w:t>
      </w:r>
      <w:r w:rsidR="000550CE" w:rsidRPr="000550CE">
        <w:rPr>
          <w:rFonts w:ascii="Candara" w:hAnsi="Candara" w:cs="Tahoma"/>
          <w:b/>
          <w:bCs/>
          <w:szCs w:val="21"/>
          <w:lang w:val="en-US"/>
        </w:rPr>
        <w:t>, Dubai - UAE</w:t>
      </w:r>
      <w:r w:rsidR="00D5671B" w:rsidRPr="005E0D97">
        <w:rPr>
          <w:rFonts w:ascii="Candara" w:hAnsi="Candara" w:cs="Tahoma"/>
          <w:b/>
          <w:bCs/>
          <w:szCs w:val="21"/>
          <w:lang w:val="en-US"/>
        </w:rPr>
        <w:t xml:space="preserve"> </w:t>
      </w:r>
      <w:r w:rsidR="003D7355" w:rsidRPr="005E0D97">
        <w:rPr>
          <w:rFonts w:ascii="Candara" w:hAnsi="Candara" w:cs="Tahoma"/>
          <w:b/>
          <w:bCs/>
          <w:szCs w:val="21"/>
          <w:lang w:val="en-US"/>
        </w:rPr>
        <w:t xml:space="preserve">  </w:t>
      </w:r>
      <w:r w:rsidR="009F6158" w:rsidRPr="005E0D97">
        <w:rPr>
          <w:rFonts w:ascii="Candara" w:hAnsi="Candara" w:cs="Tahoma"/>
          <w:b/>
          <w:bCs/>
          <w:szCs w:val="21"/>
          <w:lang w:val="en-US"/>
        </w:rPr>
        <w:t xml:space="preserve">~ </w:t>
      </w:r>
      <w:r w:rsidR="003D7355" w:rsidRPr="005E0D97">
        <w:rPr>
          <w:rFonts w:ascii="Candara" w:hAnsi="Candara" w:cs="Tahoma"/>
          <w:b/>
          <w:bCs/>
          <w:szCs w:val="21"/>
          <w:lang w:val="en-US"/>
        </w:rPr>
        <w:t xml:space="preserve">  </w:t>
      </w:r>
      <w:r w:rsidR="000550CE">
        <w:rPr>
          <w:rFonts w:ascii="Candara" w:hAnsi="Candara" w:cs="Tahoma"/>
          <w:b/>
          <w:bCs/>
          <w:szCs w:val="21"/>
          <w:lang w:val="en-US"/>
        </w:rPr>
        <w:t>Feb</w:t>
      </w:r>
      <w:r w:rsidR="00214E23" w:rsidRPr="005E0D97">
        <w:rPr>
          <w:rFonts w:ascii="Candara" w:hAnsi="Candara" w:cs="Tahoma"/>
          <w:b/>
          <w:bCs/>
          <w:szCs w:val="21"/>
          <w:lang w:val="en-US"/>
        </w:rPr>
        <w:t xml:space="preserve"> 20</w:t>
      </w:r>
      <w:r w:rsidR="000550CE">
        <w:rPr>
          <w:rFonts w:ascii="Candara" w:hAnsi="Candara" w:cs="Tahoma"/>
          <w:b/>
          <w:bCs/>
          <w:szCs w:val="21"/>
          <w:lang w:val="en-US"/>
        </w:rPr>
        <w:t>05</w:t>
      </w:r>
      <w:r w:rsidR="00214E23" w:rsidRPr="005E0D97">
        <w:rPr>
          <w:rFonts w:ascii="Candara" w:hAnsi="Candara" w:cs="Tahoma"/>
          <w:b/>
          <w:bCs/>
          <w:szCs w:val="21"/>
          <w:lang w:val="en-US"/>
        </w:rPr>
        <w:t xml:space="preserve"> </w:t>
      </w:r>
      <w:r w:rsidR="00752C88">
        <w:rPr>
          <w:rFonts w:ascii="Candara" w:hAnsi="Candara" w:cs="Tahoma"/>
          <w:b/>
          <w:bCs/>
          <w:szCs w:val="21"/>
          <w:lang w:val="en-US"/>
        </w:rPr>
        <w:t>– May 2017</w:t>
      </w:r>
    </w:p>
    <w:p w:rsidR="009D02AA" w:rsidRPr="005E0D97" w:rsidRDefault="009D02AA" w:rsidP="00FC4196">
      <w:pPr>
        <w:jc w:val="center"/>
        <w:rPr>
          <w:rFonts w:ascii="Candara" w:hAnsi="Candara" w:cs="Tahoma"/>
          <w:sz w:val="10"/>
          <w:szCs w:val="20"/>
          <w:lang w:val="en-US"/>
        </w:rPr>
      </w:pPr>
    </w:p>
    <w:p w:rsidR="00577B45" w:rsidRPr="005E0D97" w:rsidRDefault="000550CE" w:rsidP="00FC4196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0550CE">
        <w:rPr>
          <w:rFonts w:ascii="Candara" w:hAnsi="Candara" w:cs="Tahoma"/>
          <w:b/>
          <w:sz w:val="22"/>
          <w:szCs w:val="21"/>
          <w:lang w:val="en-US"/>
        </w:rPr>
        <w:t>Finance Manager MEA</w:t>
      </w:r>
    </w:p>
    <w:p w:rsidR="00266892" w:rsidRDefault="00266892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770837" w:rsidRPr="005E0D97" w:rsidRDefault="00770837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 xml:space="preserve">Key </w:t>
      </w:r>
      <w:r w:rsidR="007B0B2F" w:rsidRPr="005E0D97">
        <w:rPr>
          <w:rFonts w:ascii="Candara" w:hAnsi="Candara" w:cs="Tahoma"/>
          <w:b/>
          <w:bCs/>
          <w:sz w:val="21"/>
          <w:szCs w:val="21"/>
          <w:lang w:val="en-US"/>
        </w:rPr>
        <w:t>Highlights</w:t>
      </w: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:</w:t>
      </w:r>
    </w:p>
    <w:p w:rsidR="007A4D57" w:rsidRDefault="007A4D57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 xml:space="preserve">Played key role in implementing the </w:t>
      </w:r>
      <w:r w:rsidRPr="008E0500">
        <w:rPr>
          <w:rFonts w:ascii="Candara" w:hAnsi="Candara" w:cs="Tahoma"/>
          <w:sz w:val="20"/>
          <w:szCs w:val="20"/>
          <w:lang w:val="en-US"/>
        </w:rPr>
        <w:t>integrated Finance ERP package</w:t>
      </w:r>
      <w:r>
        <w:rPr>
          <w:rFonts w:ascii="Candara" w:hAnsi="Candara" w:cs="Tahoma"/>
          <w:sz w:val="20"/>
          <w:szCs w:val="20"/>
          <w:lang w:val="en-US"/>
        </w:rPr>
        <w:t xml:space="preserve"> and various cost control measures leading to enhanced profitability for the organization</w:t>
      </w:r>
    </w:p>
    <w:p w:rsidR="007A4D57" w:rsidRPr="007A4D57" w:rsidRDefault="007A4D57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Successfully reduced aged receivables by effectively following up with clients and other stakeholders</w:t>
      </w:r>
    </w:p>
    <w:p w:rsidR="00770837" w:rsidRPr="005E0D97" w:rsidRDefault="00770837" w:rsidP="007A4D57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CF7611" w:rsidRDefault="00814C15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Key Responsibilities</w:t>
      </w:r>
      <w:r w:rsidR="00CF7611" w:rsidRPr="005E0D97">
        <w:rPr>
          <w:rFonts w:ascii="Candara" w:hAnsi="Candara" w:cs="Tahoma"/>
          <w:b/>
          <w:bCs/>
          <w:sz w:val="21"/>
          <w:szCs w:val="21"/>
          <w:lang w:val="en-US"/>
        </w:rPr>
        <w:t>:</w:t>
      </w:r>
    </w:p>
    <w:p w:rsidR="003343C9" w:rsidRDefault="003343C9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C90DAA" w:rsidRPr="005E0D97" w:rsidRDefault="00C90DAA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Managerial Activities</w:t>
      </w:r>
    </w:p>
    <w:p w:rsidR="00C90DAA" w:rsidRP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C90DAA">
        <w:rPr>
          <w:rFonts w:ascii="Candara" w:hAnsi="Candara" w:cs="Tahoma"/>
          <w:sz w:val="20"/>
          <w:szCs w:val="20"/>
        </w:rPr>
        <w:t>Provide leadership to a team of accountants involved in managing finance &amp; accounts for an organization dealing in products related to Security and IT Systems Integration across diverse market segments</w:t>
      </w:r>
    </w:p>
    <w:p w:rsid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Coordinate with department heads in managing financial functions including tender &amp; contracts in compliance to organizational policies and procedures</w:t>
      </w:r>
    </w:p>
    <w:p w:rsid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Partner with the director &amp; heads of functional departments in realigning business strategies based on evaluated changing market dynamics and other related factors</w:t>
      </w:r>
    </w:p>
    <w:p w:rsid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Assist the senior management in conducting p</w:t>
      </w:r>
      <w:r w:rsidRPr="00586AFC">
        <w:rPr>
          <w:rFonts w:ascii="Candara" w:hAnsi="Candara" w:cs="Tahoma"/>
          <w:sz w:val="20"/>
          <w:szCs w:val="20"/>
          <w:lang w:val="en-US"/>
        </w:rPr>
        <w:t xml:space="preserve">roduct </w:t>
      </w:r>
      <w:r>
        <w:rPr>
          <w:rFonts w:ascii="Candara" w:hAnsi="Candara" w:cs="Tahoma"/>
          <w:sz w:val="20"/>
          <w:szCs w:val="20"/>
          <w:lang w:val="en-US"/>
        </w:rPr>
        <w:t>p</w:t>
      </w:r>
      <w:r w:rsidRPr="00586AFC">
        <w:rPr>
          <w:rFonts w:ascii="Candara" w:hAnsi="Candara" w:cs="Tahoma"/>
          <w:sz w:val="20"/>
          <w:szCs w:val="20"/>
          <w:lang w:val="en-US"/>
        </w:rPr>
        <w:t xml:space="preserve">ricing &amp; </w:t>
      </w:r>
      <w:r>
        <w:rPr>
          <w:rFonts w:ascii="Candara" w:hAnsi="Candara" w:cs="Tahoma"/>
          <w:sz w:val="20"/>
          <w:szCs w:val="20"/>
          <w:lang w:val="en-US"/>
        </w:rPr>
        <w:t>c</w:t>
      </w:r>
      <w:r w:rsidRPr="00586AFC">
        <w:rPr>
          <w:rFonts w:ascii="Candara" w:hAnsi="Candara" w:cs="Tahoma"/>
          <w:sz w:val="20"/>
          <w:szCs w:val="20"/>
          <w:lang w:val="en-US"/>
        </w:rPr>
        <w:t>ompetitive leverage analysis and SWOT analysis</w:t>
      </w:r>
      <w:r>
        <w:rPr>
          <w:rFonts w:ascii="Candara" w:hAnsi="Candara" w:cs="Tahoma"/>
          <w:sz w:val="20"/>
          <w:szCs w:val="20"/>
          <w:lang w:val="en-US"/>
        </w:rPr>
        <w:t xml:space="preserve">. Evaluate &amp; interpret </w:t>
      </w:r>
      <w:r w:rsidRPr="00586AFC">
        <w:rPr>
          <w:rFonts w:ascii="Candara" w:hAnsi="Candara" w:cs="Tahoma"/>
          <w:sz w:val="20"/>
          <w:szCs w:val="20"/>
          <w:lang w:val="en-US"/>
        </w:rPr>
        <w:t>accounting records for the organization</w:t>
      </w:r>
      <w:r>
        <w:rPr>
          <w:rFonts w:ascii="Candara" w:hAnsi="Candara" w:cs="Tahoma"/>
          <w:sz w:val="20"/>
          <w:szCs w:val="20"/>
          <w:lang w:val="en-US"/>
        </w:rPr>
        <w:t xml:space="preserve"> as well as monitor </w:t>
      </w:r>
      <w:r w:rsidRPr="00586AFC">
        <w:rPr>
          <w:rFonts w:ascii="Candara" w:hAnsi="Candara" w:cs="Tahoma"/>
          <w:sz w:val="20"/>
          <w:szCs w:val="20"/>
          <w:lang w:val="en-US"/>
        </w:rPr>
        <w:t>“Operating unit” accounts on daily basis</w:t>
      </w:r>
    </w:p>
    <w:p w:rsidR="003343C9" w:rsidRDefault="003343C9" w:rsidP="003343C9">
      <w:pPr>
        <w:pStyle w:val="ListParagraph"/>
        <w:ind w:left="360"/>
        <w:jc w:val="both"/>
        <w:rPr>
          <w:rFonts w:ascii="Candara" w:hAnsi="Candara" w:cs="Tahoma"/>
          <w:sz w:val="20"/>
          <w:szCs w:val="20"/>
          <w:lang w:val="en-US"/>
        </w:rPr>
      </w:pPr>
    </w:p>
    <w:p w:rsidR="00C90DAA" w:rsidRPr="005E0D97" w:rsidRDefault="00C90DAA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Finance &amp; Accounts Management</w:t>
      </w:r>
    </w:p>
    <w:p w:rsid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Prepare &amp; ensure compliance to department budgets and implement </w:t>
      </w:r>
      <w:r w:rsidRPr="008E0500">
        <w:rPr>
          <w:rFonts w:ascii="Candara" w:hAnsi="Candara" w:cs="Tahoma"/>
          <w:sz w:val="20"/>
          <w:szCs w:val="20"/>
        </w:rPr>
        <w:t>diversified Cost Control Measures for piloting the Business along the lines of the approved financial limits</w:t>
      </w:r>
    </w:p>
    <w:p w:rsid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Manage trade finance functions for the organization encompassing </w:t>
      </w:r>
      <w:r w:rsidRPr="008E0500">
        <w:rPr>
          <w:rFonts w:ascii="Candara" w:hAnsi="Candara" w:cs="Tahoma"/>
          <w:sz w:val="20"/>
          <w:szCs w:val="20"/>
        </w:rPr>
        <w:t>guarantees, Letter of Credit and other banking facilities</w:t>
      </w:r>
      <w:r>
        <w:rPr>
          <w:rFonts w:ascii="Candara" w:hAnsi="Candara" w:cs="Tahoma"/>
          <w:sz w:val="20"/>
          <w:szCs w:val="20"/>
        </w:rPr>
        <w:t xml:space="preserve">; maintain seamless operations across the </w:t>
      </w:r>
      <w:r w:rsidRPr="008E0500">
        <w:rPr>
          <w:rFonts w:ascii="Candara" w:hAnsi="Candara" w:cs="Tahoma"/>
          <w:sz w:val="20"/>
          <w:szCs w:val="20"/>
        </w:rPr>
        <w:t>Compensation &amp; Benefits Department in coordination with the Free Zone Authorities</w:t>
      </w:r>
    </w:p>
    <w:p w:rsidR="00C90DAA" w:rsidRP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  <w:lang w:val="en-US"/>
        </w:rPr>
        <w:t>Follow up with banks, suppliers, customers and business partners pertaining to day to day financial transactions. Conduct bank reconciliation, prepare fund flow statement and update general ledger</w:t>
      </w:r>
    </w:p>
    <w:p w:rsidR="00C90DAA" w:rsidRPr="00C90DAA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Assess </w:t>
      </w:r>
      <w:r w:rsidRPr="00586AFC">
        <w:rPr>
          <w:rFonts w:ascii="Candara" w:hAnsi="Candara" w:cs="Tahoma"/>
          <w:sz w:val="20"/>
          <w:szCs w:val="20"/>
          <w:lang w:val="en-US"/>
        </w:rPr>
        <w:t>Quarterly Forecast and Actual Vs Budget &amp; Forecast analysis</w:t>
      </w:r>
      <w:r>
        <w:rPr>
          <w:rFonts w:ascii="Candara" w:hAnsi="Candara" w:cs="Tahoma"/>
          <w:sz w:val="20"/>
          <w:szCs w:val="20"/>
          <w:lang w:val="en-US"/>
        </w:rPr>
        <w:t xml:space="preserve">, </w:t>
      </w:r>
      <w:r w:rsidRPr="00586AFC">
        <w:rPr>
          <w:rFonts w:ascii="Candara" w:hAnsi="Candara" w:cs="Tahoma"/>
          <w:sz w:val="20"/>
          <w:szCs w:val="20"/>
          <w:lang w:val="en-US"/>
        </w:rPr>
        <w:t>Balance Sheet, Income &amp; Cash Flows statement (monthly, Quarterly &amp; annual)</w:t>
      </w:r>
      <w:r>
        <w:rPr>
          <w:rFonts w:ascii="Candara" w:hAnsi="Candara" w:cs="Tahoma"/>
          <w:sz w:val="20"/>
          <w:szCs w:val="20"/>
          <w:lang w:val="en-US"/>
        </w:rPr>
        <w:t xml:space="preserve"> to ascertain financial health of the organization </w:t>
      </w:r>
    </w:p>
    <w:p w:rsidR="00C90DAA" w:rsidRPr="00266892" w:rsidRDefault="00C90DAA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  <w:lang w:val="en-US"/>
        </w:rPr>
        <w:t>Involved in consolidation of financial data for preparing &amp; presenting various status reports to the senior management and other stakeholders to enable effective decision making</w:t>
      </w:r>
    </w:p>
    <w:p w:rsidR="00266892" w:rsidRPr="00C90DAA" w:rsidRDefault="00266892" w:rsidP="00266892">
      <w:pPr>
        <w:pStyle w:val="ListParagraph"/>
        <w:ind w:left="360"/>
        <w:jc w:val="both"/>
        <w:rPr>
          <w:rFonts w:ascii="Candara" w:hAnsi="Candara" w:cs="Tahoma"/>
          <w:sz w:val="20"/>
          <w:szCs w:val="20"/>
        </w:rPr>
      </w:pPr>
    </w:p>
    <w:p w:rsidR="007A4D57" w:rsidRPr="005E0D97" w:rsidRDefault="007A4D57" w:rsidP="007A4D5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 w:cs="Tahoma"/>
          <w:b/>
          <w:bCs/>
          <w:sz w:val="21"/>
          <w:szCs w:val="21"/>
          <w:lang w:val="en-US"/>
        </w:rPr>
        <w:t>Administrative Functions</w:t>
      </w:r>
    </w:p>
    <w:p w:rsidR="007A4D57" w:rsidRPr="00C90DAA" w:rsidRDefault="007A4D57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C90DAA">
        <w:rPr>
          <w:rFonts w:ascii="Candara" w:hAnsi="Candara" w:cs="Tahoma"/>
          <w:sz w:val="20"/>
          <w:szCs w:val="20"/>
          <w:lang w:val="en-US"/>
        </w:rPr>
        <w:t xml:space="preserve">Acquaint team members on changes/ amendments in organizational policies or statutory regulations to be implemented in day to day operations. Participate in internal &amp; external statutory and financial audits </w:t>
      </w:r>
    </w:p>
    <w:p w:rsidR="007A4D57" w:rsidRPr="00B160F5" w:rsidRDefault="007A4D57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Assess</w:t>
      </w:r>
      <w:r w:rsidRPr="00B160F5">
        <w:rPr>
          <w:rFonts w:ascii="Candara" w:hAnsi="Candara" w:cs="Tahoma"/>
          <w:sz w:val="20"/>
          <w:szCs w:val="20"/>
          <w:lang w:val="en-US"/>
        </w:rPr>
        <w:t xml:space="preserve"> team performance and render productivity enhancement feedback. Groom/ mentor and train team members based on business or operational requirements</w:t>
      </w:r>
    </w:p>
    <w:p w:rsidR="007A4D57" w:rsidRDefault="007A4D57" w:rsidP="007A4D5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B160F5">
        <w:rPr>
          <w:rFonts w:ascii="Candara" w:hAnsi="Candara" w:cs="Tahoma"/>
          <w:sz w:val="20"/>
          <w:szCs w:val="20"/>
          <w:lang w:val="en-US"/>
        </w:rPr>
        <w:lastRenderedPageBreak/>
        <w:t>Evaluate operational strategies to ensure compliance to organizational procedures, policies and internal financial controls</w:t>
      </w:r>
      <w:r>
        <w:rPr>
          <w:rFonts w:ascii="Candara" w:hAnsi="Candara" w:cs="Tahoma"/>
          <w:sz w:val="20"/>
          <w:szCs w:val="20"/>
          <w:lang w:val="en-US"/>
        </w:rPr>
        <w:t xml:space="preserve"> for streamlining and controlling fund management</w:t>
      </w:r>
    </w:p>
    <w:p w:rsidR="00B74581" w:rsidRDefault="00B74581" w:rsidP="00B74581">
      <w:pPr>
        <w:pStyle w:val="ListParagraph"/>
        <w:ind w:left="360"/>
        <w:jc w:val="both"/>
        <w:rPr>
          <w:rFonts w:ascii="Candara" w:hAnsi="Candara" w:cs="Tahoma"/>
          <w:sz w:val="20"/>
          <w:szCs w:val="20"/>
          <w:lang w:val="en-US"/>
        </w:rPr>
      </w:pPr>
    </w:p>
    <w:p w:rsidR="00B74581" w:rsidRDefault="00B74581" w:rsidP="00B74581">
      <w:pPr>
        <w:pStyle w:val="ListParagraph"/>
        <w:ind w:left="360"/>
        <w:jc w:val="both"/>
        <w:rPr>
          <w:rFonts w:ascii="Candara" w:hAnsi="Candara" w:cs="Tahoma"/>
          <w:sz w:val="20"/>
          <w:szCs w:val="20"/>
          <w:lang w:val="en-US"/>
        </w:rPr>
      </w:pPr>
    </w:p>
    <w:p w:rsidR="008E0500" w:rsidRDefault="008E0500" w:rsidP="000550CE">
      <w:pPr>
        <w:pStyle w:val="ListParagraph"/>
        <w:ind w:left="0"/>
        <w:jc w:val="both"/>
        <w:rPr>
          <w:rFonts w:ascii="Candara" w:hAnsi="Candara" w:cs="Tahoma"/>
          <w:sz w:val="20"/>
          <w:szCs w:val="20"/>
          <w:lang w:val="en-US"/>
        </w:rPr>
      </w:pPr>
    </w:p>
    <w:p w:rsidR="003343C9" w:rsidRDefault="003343C9" w:rsidP="000550CE">
      <w:pPr>
        <w:pStyle w:val="ListParagraph"/>
        <w:ind w:left="0"/>
        <w:jc w:val="both"/>
        <w:rPr>
          <w:rFonts w:ascii="Candara" w:hAnsi="Candara" w:cs="Tahoma"/>
          <w:sz w:val="20"/>
          <w:szCs w:val="20"/>
          <w:lang w:val="en-US"/>
        </w:rPr>
      </w:pPr>
    </w:p>
    <w:p w:rsidR="000550CE" w:rsidRPr="005E0D97" w:rsidRDefault="000550CE" w:rsidP="000550CE">
      <w:pPr>
        <w:pBdr>
          <w:top w:val="dotted" w:sz="2" w:space="1" w:color="A6A6A6"/>
          <w:bottom w:val="dotted" w:sz="2" w:space="1" w:color="A6A6A6"/>
        </w:pBdr>
        <w:jc w:val="center"/>
        <w:rPr>
          <w:rFonts w:ascii="Candara" w:hAnsi="Candara" w:cs="Tahoma"/>
          <w:b/>
          <w:bCs/>
          <w:szCs w:val="21"/>
          <w:lang w:val="en-US"/>
        </w:rPr>
      </w:pPr>
      <w:r w:rsidRPr="000550CE">
        <w:rPr>
          <w:rFonts w:ascii="Candara" w:hAnsi="Candara" w:cs="Tahoma"/>
          <w:b/>
          <w:bCs/>
          <w:szCs w:val="21"/>
          <w:lang w:val="en-US"/>
        </w:rPr>
        <w:t>The Art Source General Trading</w:t>
      </w:r>
      <w:r>
        <w:rPr>
          <w:rFonts w:ascii="Candara" w:hAnsi="Candara" w:cs="Tahoma"/>
          <w:b/>
          <w:bCs/>
          <w:szCs w:val="21"/>
          <w:lang w:val="en-US"/>
        </w:rPr>
        <w:t xml:space="preserve">, </w:t>
      </w:r>
      <w:r w:rsidRPr="000550CE">
        <w:rPr>
          <w:rFonts w:ascii="Candara" w:hAnsi="Candara" w:cs="Tahoma"/>
          <w:b/>
          <w:bCs/>
          <w:szCs w:val="21"/>
          <w:lang w:val="en-US"/>
        </w:rPr>
        <w:t>Dubai</w:t>
      </w:r>
      <w:r>
        <w:rPr>
          <w:rFonts w:ascii="Candara" w:hAnsi="Candara" w:cs="Tahoma"/>
          <w:b/>
          <w:bCs/>
          <w:szCs w:val="21"/>
          <w:lang w:val="en-US"/>
        </w:rPr>
        <w:t xml:space="preserve"> - </w:t>
      </w:r>
      <w:r w:rsidRPr="000550CE">
        <w:rPr>
          <w:rFonts w:ascii="Candara" w:hAnsi="Candara" w:cs="Tahoma"/>
          <w:b/>
          <w:bCs/>
          <w:szCs w:val="21"/>
          <w:lang w:val="en-US"/>
        </w:rPr>
        <w:t>UAE</w:t>
      </w:r>
      <w:r w:rsidRPr="005E0D97">
        <w:rPr>
          <w:rFonts w:ascii="Candara" w:hAnsi="Candara" w:cs="Tahoma"/>
          <w:b/>
          <w:bCs/>
          <w:szCs w:val="21"/>
          <w:lang w:val="en-US"/>
        </w:rPr>
        <w:t xml:space="preserve">   ~   </w:t>
      </w:r>
      <w:r w:rsidRPr="000550CE">
        <w:rPr>
          <w:rFonts w:ascii="Candara" w:hAnsi="Candara" w:cs="Tahoma"/>
          <w:b/>
          <w:bCs/>
          <w:szCs w:val="21"/>
          <w:lang w:val="en-US"/>
        </w:rPr>
        <w:t>Jul 2003 – Jan 2005</w:t>
      </w:r>
    </w:p>
    <w:p w:rsidR="000550CE" w:rsidRPr="005E0D97" w:rsidRDefault="000550CE" w:rsidP="000550CE">
      <w:pPr>
        <w:jc w:val="center"/>
        <w:rPr>
          <w:rFonts w:ascii="Candara" w:hAnsi="Candara" w:cs="Tahoma"/>
          <w:sz w:val="10"/>
          <w:szCs w:val="20"/>
          <w:lang w:val="en-US"/>
        </w:rPr>
      </w:pPr>
    </w:p>
    <w:p w:rsidR="000550CE" w:rsidRPr="005E0D97" w:rsidRDefault="000550CE" w:rsidP="000550CE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0550CE">
        <w:rPr>
          <w:rFonts w:ascii="Candara" w:hAnsi="Candara" w:cs="Tahoma"/>
          <w:b/>
          <w:sz w:val="22"/>
          <w:szCs w:val="21"/>
          <w:lang w:val="en-US"/>
        </w:rPr>
        <w:t>Finance Manager</w:t>
      </w:r>
    </w:p>
    <w:p w:rsidR="000550CE" w:rsidRPr="005E0D97" w:rsidRDefault="000550CE" w:rsidP="0090496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Key Highlights:</w:t>
      </w:r>
    </w:p>
    <w:p w:rsidR="000550CE" w:rsidRPr="00904967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 xml:space="preserve">Significantly enhanced operational efficiency by implementing </w:t>
      </w:r>
      <w:r w:rsidRPr="008E0500">
        <w:rPr>
          <w:rFonts w:ascii="Candara" w:hAnsi="Candara" w:cs="Tahoma"/>
          <w:sz w:val="20"/>
          <w:szCs w:val="20"/>
        </w:rPr>
        <w:t>Accounting System, Reporting and Internal Control</w:t>
      </w:r>
      <w:r w:rsidR="00904967">
        <w:rPr>
          <w:rFonts w:ascii="Candara" w:hAnsi="Candara" w:cs="Tahoma"/>
          <w:sz w:val="20"/>
          <w:szCs w:val="20"/>
        </w:rPr>
        <w:t xml:space="preserve"> as well as </w:t>
      </w:r>
      <w:r w:rsidR="00904967" w:rsidRPr="008E0500">
        <w:rPr>
          <w:rFonts w:ascii="Candara" w:hAnsi="Candara" w:cs="Tahoma"/>
          <w:sz w:val="20"/>
          <w:szCs w:val="20"/>
        </w:rPr>
        <w:t>preparation of Divisional Budgets within the Corporate Sectors</w:t>
      </w:r>
    </w:p>
    <w:p w:rsidR="00904967" w:rsidRPr="00904967" w:rsidRDefault="0090496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</w:rPr>
        <w:t>Generated considerable cost savings by conducting cost benefit analysis on financial strategies</w:t>
      </w:r>
    </w:p>
    <w:p w:rsidR="00904967" w:rsidRPr="00904967" w:rsidRDefault="0090496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</w:rPr>
        <w:t>Appreciated by the senior management for efficiently managing organizational payroll</w:t>
      </w:r>
    </w:p>
    <w:p w:rsidR="000550CE" w:rsidRPr="005E0D97" w:rsidRDefault="000550CE" w:rsidP="00904967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0550CE" w:rsidRPr="005E0D97" w:rsidRDefault="000550CE" w:rsidP="00904967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Key Responsibilities:</w:t>
      </w:r>
    </w:p>
    <w:p w:rsidR="007C2D47" w:rsidRPr="002103C8" w:rsidRDefault="007C2D4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Led a team of 2 members involved in managing finance &amp; accounts for an organization involved in framing of artworks, mirrors and dealing in artworks &amp; artefacts</w:t>
      </w:r>
    </w:p>
    <w:p w:rsidR="002103C8" w:rsidRPr="002103C8" w:rsidRDefault="007C2D4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Managed day to day operations related to financial planning &amp; control, budgeting and other activities in compliance to organizational policies and procedures</w:t>
      </w:r>
      <w:r w:rsidR="002103C8" w:rsidRPr="002103C8">
        <w:rPr>
          <w:rFonts w:ascii="Candara" w:hAnsi="Candara" w:cs="Tahoma"/>
          <w:sz w:val="20"/>
          <w:szCs w:val="20"/>
        </w:rPr>
        <w:t>. Coordinated day to day activities of the admin and HR department of the organization</w:t>
      </w:r>
    </w:p>
    <w:p w:rsidR="007C2D47" w:rsidRPr="002103C8" w:rsidRDefault="007C2D4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Assessed &amp; aligned divisional cash flow to projected business growth and evaluated market trends. Consolidated &amp; presented various Divisional/Branch financials to be presented to the management / board for effective decision making</w:t>
      </w:r>
    </w:p>
    <w:p w:rsidR="007C2D47" w:rsidRPr="002103C8" w:rsidRDefault="007C2D47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Prepared &amp; ensured compliance to organizational budgets</w:t>
      </w:r>
      <w:r w:rsidR="002103C8" w:rsidRPr="002103C8">
        <w:rPr>
          <w:rFonts w:ascii="Candara" w:hAnsi="Candara" w:cs="Tahoma"/>
          <w:sz w:val="20"/>
          <w:szCs w:val="20"/>
        </w:rPr>
        <w:t>; managed evaluated variance reporting aspects for the divisional unit/branches</w:t>
      </w:r>
    </w:p>
    <w:p w:rsidR="002103C8" w:rsidRPr="002103C8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Set up &amp; managed finance functions including financial objective setting, design &amp; implementation of financial plans &amp; systems including defining policies &amp; procedures related to internal control</w:t>
      </w:r>
    </w:p>
    <w:p w:rsidR="002103C8" w:rsidRPr="002103C8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Consolidated &amp; updated Monthly &amp;Yearly Income Statements, Budgeting and conducted segment-wise profitability analysis</w:t>
      </w:r>
    </w:p>
    <w:p w:rsidR="002103C8" w:rsidRPr="002103C8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Developed &amp; maintained various financial models for implementing plans related to new project pricing, CAPEX and evaluation of tender documents</w:t>
      </w:r>
    </w:p>
    <w:p w:rsidR="002103C8" w:rsidRPr="002103C8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Participated in contract negotiations for procurement of capital assets. Coordinated with suppliers, clients &amp; banks in ensuring adequate fund availability for various projects</w:t>
      </w:r>
    </w:p>
    <w:p w:rsidR="002103C8" w:rsidRPr="002103C8" w:rsidRDefault="002103C8" w:rsidP="00904967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</w:rPr>
      </w:pPr>
      <w:r w:rsidRPr="002103C8">
        <w:rPr>
          <w:rFonts w:ascii="Candara" w:hAnsi="Candara" w:cs="Tahoma"/>
          <w:sz w:val="20"/>
          <w:szCs w:val="20"/>
        </w:rPr>
        <w:t>Updated business status to the senior management and other stakeholders using detailed reports &amp; presentations to enable effective decision making</w:t>
      </w:r>
    </w:p>
    <w:p w:rsidR="00F65ADF" w:rsidRPr="00A62CA5" w:rsidRDefault="00F65ADF" w:rsidP="00FC4196">
      <w:pPr>
        <w:jc w:val="both"/>
        <w:rPr>
          <w:rFonts w:ascii="Candara" w:hAnsi="Candara" w:cs="Tahoma"/>
          <w:bCs/>
          <w:sz w:val="10"/>
          <w:szCs w:val="10"/>
          <w:lang w:val="en-US"/>
        </w:rPr>
      </w:pPr>
    </w:p>
    <w:p w:rsidR="008F4774" w:rsidRPr="005E0D97" w:rsidRDefault="007B4A92" w:rsidP="001E3F51">
      <w:pPr>
        <w:shd w:val="clear" w:color="auto" w:fill="00000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Previous Assignments</w:t>
      </w:r>
    </w:p>
    <w:p w:rsidR="00DD12B1" w:rsidRPr="005E0D97" w:rsidRDefault="00DD12B1" w:rsidP="00FC4196">
      <w:pPr>
        <w:rPr>
          <w:rFonts w:ascii="Candara" w:hAnsi="Candara" w:cs="Tahoma"/>
          <w:bCs/>
          <w:sz w:val="20"/>
          <w:szCs w:val="20"/>
          <w:lang w:val="en-US"/>
        </w:rPr>
      </w:pPr>
    </w:p>
    <w:tbl>
      <w:tblPr>
        <w:tblW w:w="10755" w:type="dxa"/>
        <w:jc w:val="center"/>
        <w:tblInd w:w="5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/>
      </w:tblPr>
      <w:tblGrid>
        <w:gridCol w:w="5669"/>
        <w:gridCol w:w="3000"/>
        <w:gridCol w:w="2086"/>
      </w:tblGrid>
      <w:tr w:rsidR="00724DB8" w:rsidRPr="005E0D97" w:rsidTr="005879D6">
        <w:trPr>
          <w:jc w:val="center"/>
        </w:trPr>
        <w:tc>
          <w:tcPr>
            <w:tcW w:w="5669" w:type="dxa"/>
            <w:shd w:val="clear" w:color="auto" w:fill="E9E9E9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000" w:type="dxa"/>
            <w:shd w:val="clear" w:color="auto" w:fill="E9E9E9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086" w:type="dxa"/>
            <w:shd w:val="clear" w:color="auto" w:fill="E9E9E9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Duration</w:t>
            </w:r>
          </w:p>
        </w:tc>
      </w:tr>
      <w:tr w:rsidR="00DF427A" w:rsidRPr="005E0D97" w:rsidTr="005879D6">
        <w:trPr>
          <w:jc w:val="center"/>
        </w:trPr>
        <w:tc>
          <w:tcPr>
            <w:tcW w:w="5669" w:type="dxa"/>
          </w:tcPr>
          <w:p w:rsidR="00DF427A" w:rsidRPr="005E0D97" w:rsidRDefault="008E0500" w:rsidP="008E0500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Three Dimensions Trading LLC</w:t>
            </w:r>
            <w:r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,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Dubai</w:t>
            </w:r>
            <w:r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</w:t>
            </w:r>
            <w:r w:rsidR="002103C8">
              <w:rPr>
                <w:rFonts w:ascii="Candara" w:hAnsi="Candara" w:cs="Tahoma"/>
                <w:sz w:val="20"/>
                <w:szCs w:val="20"/>
                <w:lang w:val="en-US" w:bidi="bn-IN"/>
              </w:rPr>
              <w:t>–</w:t>
            </w:r>
            <w:r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UAE</w:t>
            </w:r>
          </w:p>
        </w:tc>
        <w:tc>
          <w:tcPr>
            <w:tcW w:w="3000" w:type="dxa"/>
          </w:tcPr>
          <w:p w:rsidR="00DF427A" w:rsidRPr="005E0D97" w:rsidRDefault="008E0500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Accountant</w:t>
            </w:r>
          </w:p>
        </w:tc>
        <w:tc>
          <w:tcPr>
            <w:tcW w:w="2086" w:type="dxa"/>
          </w:tcPr>
          <w:p w:rsidR="00DF427A" w:rsidRPr="005E0D97" w:rsidRDefault="000550CE" w:rsidP="006D3683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Jun 1998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–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Jun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2003</w:t>
            </w:r>
          </w:p>
        </w:tc>
      </w:tr>
      <w:tr w:rsidR="00BE745C" w:rsidRPr="005E0D97" w:rsidTr="005879D6">
        <w:trPr>
          <w:jc w:val="center"/>
        </w:trPr>
        <w:tc>
          <w:tcPr>
            <w:tcW w:w="5669" w:type="dxa"/>
          </w:tcPr>
          <w:p w:rsidR="00BE745C" w:rsidRPr="005E0D97" w:rsidRDefault="000550CE" w:rsidP="000550CE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Malampuzha Cements and Chemicals (P) Ltd., Kerala</w:t>
            </w:r>
            <w:r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-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India</w:t>
            </w:r>
          </w:p>
        </w:tc>
        <w:tc>
          <w:tcPr>
            <w:tcW w:w="3000" w:type="dxa"/>
          </w:tcPr>
          <w:p w:rsidR="00BE745C" w:rsidRPr="005E0D97" w:rsidRDefault="000550CE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Chief Accountant</w:t>
            </w:r>
          </w:p>
        </w:tc>
        <w:tc>
          <w:tcPr>
            <w:tcW w:w="2086" w:type="dxa"/>
          </w:tcPr>
          <w:p w:rsidR="00BE745C" w:rsidRPr="005E0D97" w:rsidRDefault="000550CE" w:rsidP="0053767D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Feb 1997 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>–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May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1998</w:t>
            </w:r>
          </w:p>
        </w:tc>
      </w:tr>
      <w:tr w:rsidR="006D3683" w:rsidRPr="005E0D97" w:rsidTr="005879D6">
        <w:trPr>
          <w:jc w:val="center"/>
        </w:trPr>
        <w:tc>
          <w:tcPr>
            <w:tcW w:w="5669" w:type="dxa"/>
          </w:tcPr>
          <w:p w:rsidR="006D3683" w:rsidRPr="006C71EF" w:rsidRDefault="000550CE" w:rsidP="000550CE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Lakhotia Computer Centre, Coimbatore</w:t>
            </w:r>
            <w:r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-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India</w:t>
            </w:r>
          </w:p>
        </w:tc>
        <w:tc>
          <w:tcPr>
            <w:tcW w:w="3000" w:type="dxa"/>
          </w:tcPr>
          <w:p w:rsidR="006D3683" w:rsidRPr="006C71EF" w:rsidRDefault="000550CE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Regional Accountant</w:t>
            </w:r>
          </w:p>
        </w:tc>
        <w:tc>
          <w:tcPr>
            <w:tcW w:w="2086" w:type="dxa"/>
          </w:tcPr>
          <w:p w:rsidR="006D3683" w:rsidRPr="006C71EF" w:rsidRDefault="000550CE" w:rsidP="006D3683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Apr 1996 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>–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Jan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1997</w:t>
            </w:r>
          </w:p>
        </w:tc>
      </w:tr>
      <w:tr w:rsidR="006D3683" w:rsidRPr="006D3683" w:rsidTr="005879D6">
        <w:trPr>
          <w:jc w:val="center"/>
        </w:trPr>
        <w:tc>
          <w:tcPr>
            <w:tcW w:w="5669" w:type="dxa"/>
          </w:tcPr>
          <w:p w:rsidR="006D3683" w:rsidRPr="006D3683" w:rsidRDefault="000550CE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fr-BE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Hari &amp; Rajan Associates., Coimbatore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–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India</w:t>
            </w:r>
          </w:p>
        </w:tc>
        <w:tc>
          <w:tcPr>
            <w:tcW w:w="3000" w:type="dxa"/>
          </w:tcPr>
          <w:p w:rsidR="006D3683" w:rsidRPr="006D3683" w:rsidRDefault="000550CE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fr-BE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Audit Assistant</w:t>
            </w:r>
          </w:p>
        </w:tc>
        <w:tc>
          <w:tcPr>
            <w:tcW w:w="2086" w:type="dxa"/>
          </w:tcPr>
          <w:p w:rsidR="006D3683" w:rsidRPr="006D3683" w:rsidRDefault="000550CE" w:rsidP="006D3683">
            <w:pPr>
              <w:ind w:left="113" w:right="113"/>
              <w:rPr>
                <w:rFonts w:ascii="Candara" w:hAnsi="Candara" w:cs="Tahoma"/>
                <w:sz w:val="20"/>
                <w:szCs w:val="20"/>
                <w:lang w:val="fr-BE"/>
              </w:rPr>
            </w:pP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Jun 1995 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>–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 xml:space="preserve"> Mar</w:t>
            </w: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Pr="008E0500">
              <w:rPr>
                <w:rFonts w:ascii="Candara" w:hAnsi="Candara" w:cs="Tahoma"/>
                <w:sz w:val="20"/>
                <w:szCs w:val="20"/>
                <w:lang w:val="en-US" w:bidi="bn-IN"/>
              </w:rPr>
              <w:t>1996</w:t>
            </w:r>
          </w:p>
        </w:tc>
      </w:tr>
    </w:tbl>
    <w:p w:rsidR="000550CE" w:rsidRPr="006D3683" w:rsidRDefault="000550CE" w:rsidP="00FC4196">
      <w:pPr>
        <w:rPr>
          <w:rFonts w:ascii="Candara" w:hAnsi="Candara" w:cs="Tahoma"/>
          <w:sz w:val="20"/>
          <w:szCs w:val="20"/>
          <w:lang w:val="en-IN"/>
        </w:rPr>
      </w:pPr>
    </w:p>
    <w:p w:rsidR="00A406D0" w:rsidRPr="005E0D97" w:rsidRDefault="00F914D4" w:rsidP="001E3F51">
      <w:pPr>
        <w:shd w:val="clear" w:color="auto" w:fill="00000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Credentials</w:t>
      </w:r>
    </w:p>
    <w:p w:rsidR="00A406D0" w:rsidRPr="00A62CA5" w:rsidRDefault="00A406D0" w:rsidP="00FC4196">
      <w:pPr>
        <w:rPr>
          <w:rFonts w:ascii="Candara" w:hAnsi="Candara" w:cs="Tahoma"/>
          <w:sz w:val="10"/>
          <w:szCs w:val="10"/>
          <w:lang w:val="en-US"/>
        </w:rPr>
      </w:pPr>
    </w:p>
    <w:p w:rsidR="006C7DB1" w:rsidRPr="005E0D97" w:rsidRDefault="006C7DB1" w:rsidP="00FC4196">
      <w:pPr>
        <w:autoSpaceDE w:val="0"/>
        <w:autoSpaceDN w:val="0"/>
        <w:adjustRightInd w:val="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Academic</w:t>
      </w:r>
      <w:r w:rsidR="0005100A" w:rsidRPr="005E0D97">
        <w:rPr>
          <w:rFonts w:ascii="Candara" w:hAnsi="Candara" w:cs="Tahoma"/>
          <w:b/>
          <w:bCs/>
          <w:sz w:val="21"/>
          <w:szCs w:val="21"/>
          <w:lang w:val="en-US"/>
        </w:rPr>
        <w:t>s</w:t>
      </w: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:</w:t>
      </w:r>
    </w:p>
    <w:p w:rsidR="000550CE" w:rsidRPr="000550CE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b/>
          <w:sz w:val="20"/>
          <w:szCs w:val="20"/>
          <w:lang w:val="en-US"/>
        </w:rPr>
      </w:pPr>
      <w:r w:rsidRPr="000550CE">
        <w:rPr>
          <w:rFonts w:ascii="Candara" w:hAnsi="Candara" w:cs="Tahoma"/>
          <w:b/>
          <w:sz w:val="20"/>
          <w:szCs w:val="20"/>
          <w:lang w:val="en-US"/>
        </w:rPr>
        <w:t>CMA (Certified Management Accountant)</w:t>
      </w:r>
      <w:r w:rsidR="0035041A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r w:rsidR="0035041A" w:rsidRPr="0035041A">
        <w:rPr>
          <w:rFonts w:ascii="Candara" w:hAnsi="Candara" w:cs="Tahoma"/>
          <w:sz w:val="20"/>
          <w:szCs w:val="20"/>
          <w:lang w:val="en-US"/>
        </w:rPr>
        <w:t>(Pursuing</w:t>
      </w:r>
      <w:r w:rsidR="0035041A">
        <w:rPr>
          <w:rFonts w:ascii="Candara" w:hAnsi="Candara" w:cs="Tahoma"/>
          <w:sz w:val="20"/>
          <w:szCs w:val="20"/>
          <w:lang w:val="en-US"/>
        </w:rPr>
        <w:t>)</w:t>
      </w:r>
      <w:r w:rsidRPr="000550CE">
        <w:rPr>
          <w:rFonts w:ascii="Candara" w:hAnsi="Candara" w:cs="Tahoma"/>
          <w:b/>
          <w:sz w:val="20"/>
          <w:szCs w:val="20"/>
          <w:lang w:val="en-US"/>
        </w:rPr>
        <w:t xml:space="preserve"> </w:t>
      </w:r>
    </w:p>
    <w:p w:rsidR="000550CE" w:rsidRPr="0035041A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550CE">
        <w:rPr>
          <w:rFonts w:ascii="Candara" w:hAnsi="Candara" w:cs="Tahoma"/>
          <w:b/>
          <w:sz w:val="20"/>
          <w:szCs w:val="20"/>
          <w:lang w:val="en-US"/>
        </w:rPr>
        <w:t>ICWA (Inter)</w:t>
      </w:r>
      <w:r w:rsidR="0035041A">
        <w:rPr>
          <w:rFonts w:ascii="Candara" w:hAnsi="Candara" w:cs="Tahoma"/>
          <w:b/>
          <w:sz w:val="20"/>
          <w:szCs w:val="20"/>
          <w:lang w:val="en-US"/>
        </w:rPr>
        <w:t>,</w:t>
      </w:r>
      <w:r w:rsidR="00F8746F">
        <w:rPr>
          <w:rFonts w:ascii="Candara" w:hAnsi="Candara" w:cs="Tahoma"/>
          <w:sz w:val="20"/>
          <w:szCs w:val="20"/>
          <w:lang w:val="en-US"/>
        </w:rPr>
        <w:t xml:space="preserve"> </w:t>
      </w:r>
      <w:r w:rsidRPr="0035041A">
        <w:rPr>
          <w:rFonts w:ascii="Candara" w:hAnsi="Candara" w:cs="Tahoma"/>
          <w:sz w:val="20"/>
          <w:szCs w:val="20"/>
          <w:lang w:val="en-US"/>
        </w:rPr>
        <w:t>Institute of Cost and Works Accountants of India</w:t>
      </w:r>
    </w:p>
    <w:p w:rsidR="006C7DB1" w:rsidRPr="0035041A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550CE">
        <w:rPr>
          <w:rFonts w:ascii="Candara" w:hAnsi="Candara" w:cs="Tahoma"/>
          <w:b/>
          <w:sz w:val="20"/>
          <w:szCs w:val="20"/>
          <w:lang w:val="en-US"/>
        </w:rPr>
        <w:t>B</w:t>
      </w:r>
      <w:r w:rsidR="0035041A">
        <w:rPr>
          <w:rFonts w:ascii="Candara" w:hAnsi="Candara" w:cs="Tahoma"/>
          <w:b/>
          <w:sz w:val="20"/>
          <w:szCs w:val="20"/>
          <w:lang w:val="en-US"/>
        </w:rPr>
        <w:t xml:space="preserve"> C</w:t>
      </w:r>
      <w:r w:rsidRPr="000550CE">
        <w:rPr>
          <w:rFonts w:ascii="Candara" w:hAnsi="Candara" w:cs="Tahoma"/>
          <w:b/>
          <w:sz w:val="20"/>
          <w:szCs w:val="20"/>
          <w:lang w:val="en-US"/>
        </w:rPr>
        <w:t>om</w:t>
      </w:r>
      <w:r w:rsidR="0035041A">
        <w:rPr>
          <w:rFonts w:ascii="Candara" w:hAnsi="Candara" w:cs="Tahoma"/>
          <w:b/>
          <w:sz w:val="20"/>
          <w:szCs w:val="20"/>
          <w:lang w:val="en-US"/>
        </w:rPr>
        <w:t>,</w:t>
      </w:r>
      <w:r w:rsidRPr="0035041A">
        <w:rPr>
          <w:rFonts w:ascii="Candara" w:hAnsi="Candara" w:cs="Tahoma"/>
          <w:sz w:val="20"/>
          <w:szCs w:val="20"/>
          <w:lang w:val="en-US"/>
        </w:rPr>
        <w:t xml:space="preserve"> University of Calicut, Kerala, India</w:t>
      </w:r>
    </w:p>
    <w:p w:rsidR="006C7DB1" w:rsidRPr="005E0D97" w:rsidRDefault="006C7DB1" w:rsidP="00FC4196">
      <w:pPr>
        <w:rPr>
          <w:rFonts w:ascii="Candara" w:hAnsi="Candara" w:cs="Tahoma"/>
          <w:sz w:val="16"/>
          <w:szCs w:val="20"/>
          <w:lang w:val="en-US"/>
        </w:rPr>
      </w:pPr>
    </w:p>
    <w:p w:rsidR="00D163B1" w:rsidRPr="005E0D97" w:rsidRDefault="00D163B1" w:rsidP="00FC4196">
      <w:pPr>
        <w:autoSpaceDE w:val="0"/>
        <w:autoSpaceDN w:val="0"/>
        <w:adjustRightInd w:val="0"/>
        <w:jc w:val="both"/>
        <w:rPr>
          <w:rFonts w:ascii="Candara" w:hAnsi="Candara" w:cs="Tahoma"/>
          <w:b/>
          <w:bCs/>
          <w:sz w:val="21"/>
          <w:szCs w:val="21"/>
          <w:u w:val="single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Accreditation:</w:t>
      </w:r>
    </w:p>
    <w:p w:rsidR="000550CE" w:rsidRPr="000550CE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550CE">
        <w:rPr>
          <w:rFonts w:ascii="Candara" w:hAnsi="Candara" w:cs="Tahoma"/>
          <w:sz w:val="20"/>
          <w:szCs w:val="20"/>
          <w:lang w:val="en-US"/>
        </w:rPr>
        <w:t>Banking Seminars, Foreign Exchange, Risk Management, and Asset Liability Management</w:t>
      </w:r>
    </w:p>
    <w:p w:rsidR="000550CE" w:rsidRPr="000550CE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550CE">
        <w:rPr>
          <w:rFonts w:ascii="Candara" w:hAnsi="Candara" w:cs="Tahoma"/>
          <w:sz w:val="20"/>
          <w:szCs w:val="20"/>
          <w:lang w:val="en-US"/>
        </w:rPr>
        <w:t>VAT Implementation</w:t>
      </w:r>
    </w:p>
    <w:p w:rsidR="006C71EF" w:rsidRDefault="0035041A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>
        <w:rPr>
          <w:rFonts w:ascii="Candara" w:hAnsi="Candara" w:cs="Tahoma"/>
          <w:sz w:val="20"/>
          <w:szCs w:val="20"/>
          <w:lang w:val="en-US"/>
        </w:rPr>
        <w:t>One Team One Direction Training</w:t>
      </w:r>
    </w:p>
    <w:p w:rsidR="000550CE" w:rsidRPr="00A62CA5" w:rsidRDefault="000550CE" w:rsidP="000550CE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550CE">
        <w:rPr>
          <w:rFonts w:ascii="Candara" w:hAnsi="Candara" w:cs="Tahoma"/>
          <w:sz w:val="20"/>
          <w:szCs w:val="20"/>
        </w:rPr>
        <w:t>Diploma in Computer Applications</w:t>
      </w:r>
    </w:p>
    <w:p w:rsidR="00A62CA5" w:rsidRPr="00A62CA5" w:rsidRDefault="00A62CA5" w:rsidP="00A62CA5">
      <w:pPr>
        <w:pStyle w:val="ListParagraph"/>
        <w:ind w:left="360"/>
        <w:jc w:val="both"/>
        <w:rPr>
          <w:rFonts w:ascii="Candara" w:hAnsi="Candara" w:cs="Tahoma"/>
          <w:sz w:val="10"/>
          <w:szCs w:val="10"/>
          <w:lang w:val="en-US"/>
        </w:rPr>
      </w:pPr>
    </w:p>
    <w:p w:rsidR="002A4352" w:rsidRPr="005E0D97" w:rsidRDefault="00822144" w:rsidP="001E3F51">
      <w:pPr>
        <w:shd w:val="clear" w:color="auto" w:fill="00000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Personal Details</w:t>
      </w:r>
    </w:p>
    <w:p w:rsidR="002A4352" w:rsidRPr="005E0D97" w:rsidRDefault="002A4352" w:rsidP="00FC4196">
      <w:pPr>
        <w:autoSpaceDE w:val="0"/>
        <w:autoSpaceDN w:val="0"/>
        <w:adjustRightInd w:val="0"/>
        <w:jc w:val="both"/>
        <w:rPr>
          <w:rFonts w:ascii="Candara" w:hAnsi="Candara" w:cs="Tahoma"/>
          <w:sz w:val="20"/>
          <w:szCs w:val="20"/>
          <w:lang w:val="en-US"/>
        </w:rPr>
      </w:pPr>
    </w:p>
    <w:p w:rsidR="00D163B1" w:rsidRPr="005E0D97" w:rsidRDefault="00D163B1" w:rsidP="00FC4196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5E0D97">
        <w:rPr>
          <w:rFonts w:ascii="Candara" w:hAnsi="Candara" w:cs="Tahoma"/>
          <w:b/>
          <w:sz w:val="20"/>
          <w:szCs w:val="20"/>
          <w:lang w:val="en-US"/>
        </w:rPr>
        <w:t xml:space="preserve">Date of </w:t>
      </w:r>
      <w:r w:rsidR="00A7780D" w:rsidRPr="005E0D97">
        <w:rPr>
          <w:rFonts w:ascii="Candara" w:hAnsi="Candara" w:cs="Tahoma"/>
          <w:b/>
          <w:sz w:val="20"/>
          <w:szCs w:val="20"/>
          <w:lang w:val="en-US"/>
        </w:rPr>
        <w:t>B</w:t>
      </w:r>
      <w:r w:rsidRPr="005E0D97">
        <w:rPr>
          <w:rFonts w:ascii="Candara" w:hAnsi="Candara" w:cs="Tahoma"/>
          <w:b/>
          <w:sz w:val="20"/>
          <w:szCs w:val="20"/>
          <w:lang w:val="en-US"/>
        </w:rPr>
        <w:t>irth</w:t>
      </w:r>
      <w:r w:rsidR="00A7780D" w:rsidRPr="005E0D97">
        <w:rPr>
          <w:rFonts w:ascii="Candara" w:hAnsi="Candara" w:cs="Tahoma"/>
          <w:sz w:val="20"/>
          <w:szCs w:val="20"/>
          <w:lang w:val="en-US"/>
        </w:rPr>
        <w:tab/>
      </w:r>
      <w:r w:rsidRPr="005E0D97">
        <w:rPr>
          <w:rFonts w:ascii="Candara" w:hAnsi="Candara" w:cs="Tahoma"/>
          <w:sz w:val="20"/>
          <w:szCs w:val="20"/>
          <w:lang w:val="en-US"/>
        </w:rPr>
        <w:t xml:space="preserve">: </w:t>
      </w:r>
      <w:r w:rsidR="0035041A" w:rsidRPr="0035041A">
        <w:rPr>
          <w:rFonts w:ascii="Candara" w:hAnsi="Candara" w:cs="Tahoma"/>
          <w:sz w:val="20"/>
          <w:szCs w:val="20"/>
          <w:lang w:val="en-US"/>
        </w:rPr>
        <w:t>30</w:t>
      </w:r>
      <w:r w:rsidR="0035041A" w:rsidRPr="0035041A">
        <w:rPr>
          <w:rFonts w:ascii="Candara" w:hAnsi="Candara" w:cs="Tahoma"/>
          <w:sz w:val="20"/>
          <w:szCs w:val="20"/>
          <w:vertAlign w:val="superscript"/>
          <w:lang w:val="en-US"/>
        </w:rPr>
        <w:t>th</w:t>
      </w:r>
      <w:r w:rsidR="0035041A" w:rsidRPr="0035041A">
        <w:rPr>
          <w:rFonts w:ascii="Candara" w:hAnsi="Candara" w:cs="Tahoma"/>
          <w:sz w:val="20"/>
          <w:szCs w:val="20"/>
          <w:lang w:val="en-US"/>
        </w:rPr>
        <w:t xml:space="preserve"> March</w:t>
      </w:r>
      <w:r w:rsidR="0035041A">
        <w:rPr>
          <w:rFonts w:ascii="Candara" w:hAnsi="Candara" w:cs="Tahoma"/>
          <w:sz w:val="20"/>
          <w:szCs w:val="20"/>
          <w:lang w:val="en-US"/>
        </w:rPr>
        <w:t xml:space="preserve"> </w:t>
      </w:r>
      <w:r w:rsidR="0035041A" w:rsidRPr="0035041A">
        <w:rPr>
          <w:rFonts w:ascii="Candara" w:hAnsi="Candara" w:cs="Tahoma"/>
          <w:sz w:val="20"/>
          <w:szCs w:val="20"/>
          <w:lang w:val="en-US"/>
        </w:rPr>
        <w:t>1974</w:t>
      </w:r>
    </w:p>
    <w:p w:rsidR="00D163B1" w:rsidRPr="005879D6" w:rsidRDefault="00D163B1" w:rsidP="00FC4196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5E0D97">
        <w:rPr>
          <w:rFonts w:ascii="Candara" w:hAnsi="Candara" w:cs="Tahoma"/>
          <w:b/>
          <w:sz w:val="20"/>
          <w:szCs w:val="20"/>
          <w:lang w:val="en-US"/>
        </w:rPr>
        <w:t xml:space="preserve">Languages </w:t>
      </w:r>
      <w:r w:rsidR="00A7780D" w:rsidRPr="005E0D97">
        <w:rPr>
          <w:rFonts w:ascii="Candara" w:hAnsi="Candara" w:cs="Tahoma"/>
          <w:b/>
          <w:sz w:val="20"/>
          <w:szCs w:val="20"/>
          <w:lang w:val="en-US"/>
        </w:rPr>
        <w:t>K</w:t>
      </w:r>
      <w:r w:rsidRPr="005E0D97">
        <w:rPr>
          <w:rFonts w:ascii="Candara" w:hAnsi="Candara" w:cs="Tahoma"/>
          <w:b/>
          <w:sz w:val="20"/>
          <w:szCs w:val="20"/>
          <w:lang w:val="en-US"/>
        </w:rPr>
        <w:t>nown</w:t>
      </w:r>
      <w:r w:rsidR="00A7780D" w:rsidRPr="005E0D97">
        <w:rPr>
          <w:rFonts w:ascii="Candara" w:hAnsi="Candara" w:cs="Tahoma"/>
          <w:sz w:val="20"/>
          <w:szCs w:val="20"/>
          <w:lang w:val="en-US"/>
        </w:rPr>
        <w:tab/>
      </w:r>
      <w:r w:rsidRPr="005E0D97">
        <w:rPr>
          <w:rFonts w:ascii="Candara" w:hAnsi="Candara" w:cs="Tahoma"/>
          <w:sz w:val="20"/>
          <w:szCs w:val="20"/>
          <w:lang w:val="en-US"/>
        </w:rPr>
        <w:t xml:space="preserve">: </w:t>
      </w:r>
      <w:r w:rsidR="0035041A" w:rsidRPr="0035041A">
        <w:rPr>
          <w:rFonts w:ascii="Candara" w:hAnsi="Candara" w:cs="Tahoma"/>
          <w:sz w:val="20"/>
          <w:szCs w:val="20"/>
          <w:lang w:val="en-US"/>
        </w:rPr>
        <w:t>English, Hindi, Malayalam, and Tamil</w:t>
      </w:r>
    </w:p>
    <w:p w:rsidR="00D163B1" w:rsidRDefault="00D163B1" w:rsidP="00FC4196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5E0D97">
        <w:rPr>
          <w:rFonts w:ascii="Candara" w:hAnsi="Candara" w:cs="Tahoma"/>
          <w:b/>
          <w:sz w:val="20"/>
          <w:szCs w:val="20"/>
          <w:lang w:val="en-US"/>
        </w:rPr>
        <w:t>Nationality</w:t>
      </w:r>
      <w:r w:rsidR="00A7780D" w:rsidRPr="005E0D97">
        <w:rPr>
          <w:rFonts w:ascii="Candara" w:hAnsi="Candara" w:cs="Tahoma"/>
          <w:sz w:val="20"/>
          <w:szCs w:val="20"/>
          <w:lang w:val="en-US"/>
        </w:rPr>
        <w:tab/>
      </w:r>
      <w:r w:rsidR="00A7780D" w:rsidRPr="005E0D97">
        <w:rPr>
          <w:rFonts w:ascii="Candara" w:hAnsi="Candara" w:cs="Tahoma"/>
          <w:sz w:val="20"/>
          <w:szCs w:val="20"/>
          <w:lang w:val="en-US"/>
        </w:rPr>
        <w:tab/>
      </w:r>
      <w:r w:rsidRPr="005E0D97">
        <w:rPr>
          <w:rFonts w:ascii="Candara" w:hAnsi="Candara" w:cs="Tahoma"/>
          <w:sz w:val="20"/>
          <w:szCs w:val="20"/>
          <w:lang w:val="en-US"/>
        </w:rPr>
        <w:t>: Indian</w:t>
      </w:r>
    </w:p>
    <w:sectPr w:rsidR="00D163B1" w:rsidSect="00A62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50" w:right="576" w:bottom="360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0F" w:rsidRDefault="00D81E0F" w:rsidP="00F06DF3">
      <w:r>
        <w:separator/>
      </w:r>
    </w:p>
  </w:endnote>
  <w:endnote w:type="continuationSeparator" w:id="0">
    <w:p w:rsidR="00D81E0F" w:rsidRDefault="00D81E0F" w:rsidP="00F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29" w:rsidRDefault="00964E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5F" w:rsidRPr="008D305E" w:rsidRDefault="0085175F" w:rsidP="008D305E">
    <w:pPr>
      <w:pStyle w:val="Footer"/>
      <w:tabs>
        <w:tab w:val="clear" w:pos="4513"/>
        <w:tab w:val="clear" w:pos="9026"/>
      </w:tabs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5F" w:rsidRPr="00964E29" w:rsidRDefault="0085175F" w:rsidP="00964E2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0F" w:rsidRDefault="00D81E0F" w:rsidP="00F06DF3">
      <w:r>
        <w:separator/>
      </w:r>
    </w:p>
  </w:footnote>
  <w:footnote w:type="continuationSeparator" w:id="0">
    <w:p w:rsidR="00D81E0F" w:rsidRDefault="00D81E0F" w:rsidP="00F0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29" w:rsidRDefault="00964E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5E" w:rsidRDefault="008D305E" w:rsidP="008D305E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29" w:rsidRDefault="00964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357"/>
    <w:multiLevelType w:val="hybridMultilevel"/>
    <w:tmpl w:val="38C2E45C"/>
    <w:lvl w:ilvl="0" w:tplc="3FCE402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F1BD6"/>
    <w:multiLevelType w:val="hybridMultilevel"/>
    <w:tmpl w:val="30546FFE"/>
    <w:lvl w:ilvl="0" w:tplc="FD5C592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262626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5090"/>
    <w:multiLevelType w:val="hybridMultilevel"/>
    <w:tmpl w:val="ABFC681E"/>
    <w:lvl w:ilvl="0" w:tplc="E3305A68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08A4"/>
    <w:multiLevelType w:val="hybridMultilevel"/>
    <w:tmpl w:val="78365638"/>
    <w:lvl w:ilvl="0" w:tplc="25C68F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6C019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AD221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00C118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194D6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0E84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8C40E9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0BC58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1894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>
    <w:nsid w:val="18B51FEF"/>
    <w:multiLevelType w:val="hybridMultilevel"/>
    <w:tmpl w:val="91C6C9FE"/>
    <w:lvl w:ilvl="0" w:tplc="DEF625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02B4"/>
    <w:multiLevelType w:val="hybridMultilevel"/>
    <w:tmpl w:val="543284C2"/>
    <w:lvl w:ilvl="0" w:tplc="9904C94C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0327"/>
    <w:multiLevelType w:val="hybridMultilevel"/>
    <w:tmpl w:val="B052CAFA"/>
    <w:lvl w:ilvl="0" w:tplc="60368FE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1438D"/>
    <w:multiLevelType w:val="hybridMultilevel"/>
    <w:tmpl w:val="54FCBA3C"/>
    <w:lvl w:ilvl="0" w:tplc="DEF625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561F"/>
    <w:multiLevelType w:val="hybridMultilevel"/>
    <w:tmpl w:val="F560EACE"/>
    <w:lvl w:ilvl="0" w:tplc="87E02C9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262626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B2B17"/>
    <w:multiLevelType w:val="hybridMultilevel"/>
    <w:tmpl w:val="9EA8054E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538E0"/>
    <w:multiLevelType w:val="hybridMultilevel"/>
    <w:tmpl w:val="6002A27E"/>
    <w:lvl w:ilvl="0" w:tplc="39667EC6">
      <w:start w:val="1"/>
      <w:numFmt w:val="bullet"/>
      <w:lvlText w:val=""/>
      <w:lvlJc w:val="left"/>
      <w:pPr>
        <w:ind w:left="664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1">
    <w:nsid w:val="399427A1"/>
    <w:multiLevelType w:val="hybridMultilevel"/>
    <w:tmpl w:val="F968CBDE"/>
    <w:lvl w:ilvl="0" w:tplc="CBCAA66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40404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96A79"/>
    <w:multiLevelType w:val="hybridMultilevel"/>
    <w:tmpl w:val="EFD8E69A"/>
    <w:lvl w:ilvl="0" w:tplc="4CEEB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404040"/>
        <w:sz w:val="16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B006D"/>
    <w:multiLevelType w:val="hybridMultilevel"/>
    <w:tmpl w:val="1A3CD7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B21CC3"/>
    <w:multiLevelType w:val="hybridMultilevel"/>
    <w:tmpl w:val="D410FF5A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872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60517"/>
    <w:multiLevelType w:val="hybridMultilevel"/>
    <w:tmpl w:val="DBF25552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i w:val="0"/>
        <w:color w:val="40404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14ECC"/>
    <w:multiLevelType w:val="hybridMultilevel"/>
    <w:tmpl w:val="93C8C92E"/>
    <w:lvl w:ilvl="0" w:tplc="853491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0D4B"/>
    <w:multiLevelType w:val="hybridMultilevel"/>
    <w:tmpl w:val="3B242B6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F4927"/>
    <w:multiLevelType w:val="hybridMultilevel"/>
    <w:tmpl w:val="A09860D6"/>
    <w:lvl w:ilvl="0" w:tplc="671C0DD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A35"/>
    <w:rsid w:val="00000636"/>
    <w:rsid w:val="00001C34"/>
    <w:rsid w:val="00005220"/>
    <w:rsid w:val="00006AB4"/>
    <w:rsid w:val="00007AC5"/>
    <w:rsid w:val="00010A25"/>
    <w:rsid w:val="00013778"/>
    <w:rsid w:val="000150F4"/>
    <w:rsid w:val="00015154"/>
    <w:rsid w:val="0001722E"/>
    <w:rsid w:val="000173CC"/>
    <w:rsid w:val="00020305"/>
    <w:rsid w:val="00020E62"/>
    <w:rsid w:val="00021422"/>
    <w:rsid w:val="0002248D"/>
    <w:rsid w:val="000273CB"/>
    <w:rsid w:val="000300F8"/>
    <w:rsid w:val="00033066"/>
    <w:rsid w:val="00033352"/>
    <w:rsid w:val="000338E9"/>
    <w:rsid w:val="00036555"/>
    <w:rsid w:val="000369A0"/>
    <w:rsid w:val="0003767B"/>
    <w:rsid w:val="00043252"/>
    <w:rsid w:val="00043897"/>
    <w:rsid w:val="00045387"/>
    <w:rsid w:val="000472D0"/>
    <w:rsid w:val="0005100A"/>
    <w:rsid w:val="00051989"/>
    <w:rsid w:val="00052432"/>
    <w:rsid w:val="0005317B"/>
    <w:rsid w:val="000545F0"/>
    <w:rsid w:val="000550CE"/>
    <w:rsid w:val="00055885"/>
    <w:rsid w:val="000559E1"/>
    <w:rsid w:val="00055E78"/>
    <w:rsid w:val="00056D17"/>
    <w:rsid w:val="0005736E"/>
    <w:rsid w:val="00060A53"/>
    <w:rsid w:val="000643C2"/>
    <w:rsid w:val="00064DFA"/>
    <w:rsid w:val="00065745"/>
    <w:rsid w:val="000664FF"/>
    <w:rsid w:val="00070FF8"/>
    <w:rsid w:val="00071E3E"/>
    <w:rsid w:val="000728EF"/>
    <w:rsid w:val="00073391"/>
    <w:rsid w:val="000746BE"/>
    <w:rsid w:val="00074890"/>
    <w:rsid w:val="00074C87"/>
    <w:rsid w:val="0007546F"/>
    <w:rsid w:val="00077A43"/>
    <w:rsid w:val="00080EC1"/>
    <w:rsid w:val="0008244B"/>
    <w:rsid w:val="00086EE4"/>
    <w:rsid w:val="00090566"/>
    <w:rsid w:val="0009576E"/>
    <w:rsid w:val="00096463"/>
    <w:rsid w:val="0009715B"/>
    <w:rsid w:val="00097C33"/>
    <w:rsid w:val="000A1EC8"/>
    <w:rsid w:val="000A1F9F"/>
    <w:rsid w:val="000A3DE6"/>
    <w:rsid w:val="000A4D05"/>
    <w:rsid w:val="000A6774"/>
    <w:rsid w:val="000A7A64"/>
    <w:rsid w:val="000B00FB"/>
    <w:rsid w:val="000B055D"/>
    <w:rsid w:val="000B0947"/>
    <w:rsid w:val="000B25E0"/>
    <w:rsid w:val="000B5A1F"/>
    <w:rsid w:val="000B70A1"/>
    <w:rsid w:val="000B7A45"/>
    <w:rsid w:val="000C08F2"/>
    <w:rsid w:val="000C2351"/>
    <w:rsid w:val="000C28B3"/>
    <w:rsid w:val="000C4EE8"/>
    <w:rsid w:val="000C5664"/>
    <w:rsid w:val="000C65E7"/>
    <w:rsid w:val="000D134B"/>
    <w:rsid w:val="000D3336"/>
    <w:rsid w:val="000D3421"/>
    <w:rsid w:val="000E0310"/>
    <w:rsid w:val="000E1924"/>
    <w:rsid w:val="000E5CEB"/>
    <w:rsid w:val="000E771D"/>
    <w:rsid w:val="000F0B91"/>
    <w:rsid w:val="000F2403"/>
    <w:rsid w:val="000F2E94"/>
    <w:rsid w:val="000F33D5"/>
    <w:rsid w:val="000F3FE3"/>
    <w:rsid w:val="000F7414"/>
    <w:rsid w:val="00100182"/>
    <w:rsid w:val="00100C99"/>
    <w:rsid w:val="0010293F"/>
    <w:rsid w:val="00102D59"/>
    <w:rsid w:val="0010303C"/>
    <w:rsid w:val="00103B91"/>
    <w:rsid w:val="00103D42"/>
    <w:rsid w:val="00112407"/>
    <w:rsid w:val="00112EF5"/>
    <w:rsid w:val="001155B1"/>
    <w:rsid w:val="00115664"/>
    <w:rsid w:val="00120448"/>
    <w:rsid w:val="00120A2B"/>
    <w:rsid w:val="00120CC9"/>
    <w:rsid w:val="00125905"/>
    <w:rsid w:val="00125940"/>
    <w:rsid w:val="00126B2C"/>
    <w:rsid w:val="00127822"/>
    <w:rsid w:val="00127C10"/>
    <w:rsid w:val="001316B2"/>
    <w:rsid w:val="001323A0"/>
    <w:rsid w:val="001331F2"/>
    <w:rsid w:val="00136F61"/>
    <w:rsid w:val="00140923"/>
    <w:rsid w:val="00143777"/>
    <w:rsid w:val="00144646"/>
    <w:rsid w:val="00146C07"/>
    <w:rsid w:val="0014770D"/>
    <w:rsid w:val="00147E46"/>
    <w:rsid w:val="001507A3"/>
    <w:rsid w:val="00155433"/>
    <w:rsid w:val="00156089"/>
    <w:rsid w:val="00156A6A"/>
    <w:rsid w:val="00157F7E"/>
    <w:rsid w:val="0016017C"/>
    <w:rsid w:val="00160C43"/>
    <w:rsid w:val="00165839"/>
    <w:rsid w:val="00165D93"/>
    <w:rsid w:val="001665D4"/>
    <w:rsid w:val="00166C05"/>
    <w:rsid w:val="001670CA"/>
    <w:rsid w:val="00167248"/>
    <w:rsid w:val="00171312"/>
    <w:rsid w:val="001740EE"/>
    <w:rsid w:val="00174D46"/>
    <w:rsid w:val="00176E5D"/>
    <w:rsid w:val="00177309"/>
    <w:rsid w:val="00180EDC"/>
    <w:rsid w:val="00183A0D"/>
    <w:rsid w:val="00183CF1"/>
    <w:rsid w:val="001849BD"/>
    <w:rsid w:val="00186A0A"/>
    <w:rsid w:val="001908F0"/>
    <w:rsid w:val="00191B0F"/>
    <w:rsid w:val="001926E0"/>
    <w:rsid w:val="00193664"/>
    <w:rsid w:val="0019532F"/>
    <w:rsid w:val="00195458"/>
    <w:rsid w:val="00195CB4"/>
    <w:rsid w:val="001969F4"/>
    <w:rsid w:val="001A157B"/>
    <w:rsid w:val="001A3764"/>
    <w:rsid w:val="001A59FD"/>
    <w:rsid w:val="001A7CA5"/>
    <w:rsid w:val="001A7FDA"/>
    <w:rsid w:val="001B17FB"/>
    <w:rsid w:val="001B194B"/>
    <w:rsid w:val="001B1BD0"/>
    <w:rsid w:val="001B2471"/>
    <w:rsid w:val="001B3618"/>
    <w:rsid w:val="001B3884"/>
    <w:rsid w:val="001B6196"/>
    <w:rsid w:val="001B658A"/>
    <w:rsid w:val="001B69B8"/>
    <w:rsid w:val="001B77C7"/>
    <w:rsid w:val="001C1385"/>
    <w:rsid w:val="001C2469"/>
    <w:rsid w:val="001C247F"/>
    <w:rsid w:val="001C304D"/>
    <w:rsid w:val="001C46D1"/>
    <w:rsid w:val="001C4EB3"/>
    <w:rsid w:val="001C7009"/>
    <w:rsid w:val="001C73FE"/>
    <w:rsid w:val="001C7B5B"/>
    <w:rsid w:val="001D229D"/>
    <w:rsid w:val="001D3FAF"/>
    <w:rsid w:val="001D43F4"/>
    <w:rsid w:val="001D5936"/>
    <w:rsid w:val="001E03F9"/>
    <w:rsid w:val="001E09F0"/>
    <w:rsid w:val="001E0E5C"/>
    <w:rsid w:val="001E3F51"/>
    <w:rsid w:val="001E481B"/>
    <w:rsid w:val="001E499A"/>
    <w:rsid w:val="001E4A7C"/>
    <w:rsid w:val="001E6490"/>
    <w:rsid w:val="001F0D99"/>
    <w:rsid w:val="001F13F2"/>
    <w:rsid w:val="001F18D9"/>
    <w:rsid w:val="001F2E4C"/>
    <w:rsid w:val="001F56A4"/>
    <w:rsid w:val="001F6C2A"/>
    <w:rsid w:val="001F7E0C"/>
    <w:rsid w:val="0020093E"/>
    <w:rsid w:val="00200ED5"/>
    <w:rsid w:val="00201D02"/>
    <w:rsid w:val="002029F6"/>
    <w:rsid w:val="00203019"/>
    <w:rsid w:val="00204735"/>
    <w:rsid w:val="00204DDD"/>
    <w:rsid w:val="00210107"/>
    <w:rsid w:val="002103C8"/>
    <w:rsid w:val="0021070B"/>
    <w:rsid w:val="00211338"/>
    <w:rsid w:val="002115B2"/>
    <w:rsid w:val="00212014"/>
    <w:rsid w:val="00214B77"/>
    <w:rsid w:val="00214E23"/>
    <w:rsid w:val="00215A2F"/>
    <w:rsid w:val="00215F2F"/>
    <w:rsid w:val="0021641E"/>
    <w:rsid w:val="00221EB8"/>
    <w:rsid w:val="00224144"/>
    <w:rsid w:val="002273CD"/>
    <w:rsid w:val="00227BDF"/>
    <w:rsid w:val="00230773"/>
    <w:rsid w:val="0023226B"/>
    <w:rsid w:val="00233D73"/>
    <w:rsid w:val="00234EF4"/>
    <w:rsid w:val="0023614F"/>
    <w:rsid w:val="002363B1"/>
    <w:rsid w:val="00237212"/>
    <w:rsid w:val="0023739D"/>
    <w:rsid w:val="002402B5"/>
    <w:rsid w:val="00240F6A"/>
    <w:rsid w:val="00244E92"/>
    <w:rsid w:val="00246DA1"/>
    <w:rsid w:val="0025198F"/>
    <w:rsid w:val="00252051"/>
    <w:rsid w:val="00252539"/>
    <w:rsid w:val="00255704"/>
    <w:rsid w:val="00262A1F"/>
    <w:rsid w:val="00263F60"/>
    <w:rsid w:val="00264067"/>
    <w:rsid w:val="00265B7B"/>
    <w:rsid w:val="00266892"/>
    <w:rsid w:val="00272B9B"/>
    <w:rsid w:val="002738C1"/>
    <w:rsid w:val="00273FF9"/>
    <w:rsid w:val="00275B16"/>
    <w:rsid w:val="0027648D"/>
    <w:rsid w:val="00276A31"/>
    <w:rsid w:val="00276C6A"/>
    <w:rsid w:val="00285646"/>
    <w:rsid w:val="00285B22"/>
    <w:rsid w:val="00287E4B"/>
    <w:rsid w:val="00287F53"/>
    <w:rsid w:val="00290159"/>
    <w:rsid w:val="00290264"/>
    <w:rsid w:val="00290C45"/>
    <w:rsid w:val="002922CD"/>
    <w:rsid w:val="00292330"/>
    <w:rsid w:val="00292DC8"/>
    <w:rsid w:val="00293EFC"/>
    <w:rsid w:val="0029519D"/>
    <w:rsid w:val="00295A10"/>
    <w:rsid w:val="00295B95"/>
    <w:rsid w:val="00296682"/>
    <w:rsid w:val="0029798E"/>
    <w:rsid w:val="002A2014"/>
    <w:rsid w:val="002A2527"/>
    <w:rsid w:val="002A2D63"/>
    <w:rsid w:val="002A2F5E"/>
    <w:rsid w:val="002A4352"/>
    <w:rsid w:val="002A53A2"/>
    <w:rsid w:val="002A61EA"/>
    <w:rsid w:val="002A7ACE"/>
    <w:rsid w:val="002A7F6F"/>
    <w:rsid w:val="002B0348"/>
    <w:rsid w:val="002B12A2"/>
    <w:rsid w:val="002B29A6"/>
    <w:rsid w:val="002B3C7C"/>
    <w:rsid w:val="002B3D38"/>
    <w:rsid w:val="002B4C9D"/>
    <w:rsid w:val="002B5FA7"/>
    <w:rsid w:val="002B775C"/>
    <w:rsid w:val="002C1AD4"/>
    <w:rsid w:val="002C23EB"/>
    <w:rsid w:val="002C53AD"/>
    <w:rsid w:val="002C63E9"/>
    <w:rsid w:val="002C67CF"/>
    <w:rsid w:val="002C7973"/>
    <w:rsid w:val="002C7BB8"/>
    <w:rsid w:val="002D08A4"/>
    <w:rsid w:val="002D0B46"/>
    <w:rsid w:val="002D1826"/>
    <w:rsid w:val="002D3ED6"/>
    <w:rsid w:val="002D676B"/>
    <w:rsid w:val="002D6EF9"/>
    <w:rsid w:val="002D7E6D"/>
    <w:rsid w:val="002E15FD"/>
    <w:rsid w:val="002E16D8"/>
    <w:rsid w:val="002E37C7"/>
    <w:rsid w:val="002E3A76"/>
    <w:rsid w:val="002E4B80"/>
    <w:rsid w:val="002E6686"/>
    <w:rsid w:val="002E6DE8"/>
    <w:rsid w:val="002E7075"/>
    <w:rsid w:val="002F13C4"/>
    <w:rsid w:val="002F3879"/>
    <w:rsid w:val="002F3A32"/>
    <w:rsid w:val="002F3A6C"/>
    <w:rsid w:val="002F433F"/>
    <w:rsid w:val="002F50B7"/>
    <w:rsid w:val="002F519C"/>
    <w:rsid w:val="002F7E71"/>
    <w:rsid w:val="002F7F5D"/>
    <w:rsid w:val="00302CDA"/>
    <w:rsid w:val="003033B6"/>
    <w:rsid w:val="00303CDA"/>
    <w:rsid w:val="00305DCB"/>
    <w:rsid w:val="003070AA"/>
    <w:rsid w:val="00310183"/>
    <w:rsid w:val="0031052C"/>
    <w:rsid w:val="00311D13"/>
    <w:rsid w:val="003124D5"/>
    <w:rsid w:val="003129C0"/>
    <w:rsid w:val="00312E41"/>
    <w:rsid w:val="00313203"/>
    <w:rsid w:val="0031532D"/>
    <w:rsid w:val="0031560D"/>
    <w:rsid w:val="0031630F"/>
    <w:rsid w:val="00317D51"/>
    <w:rsid w:val="0032539F"/>
    <w:rsid w:val="00325BEE"/>
    <w:rsid w:val="0032696F"/>
    <w:rsid w:val="00327981"/>
    <w:rsid w:val="003326F6"/>
    <w:rsid w:val="003343C9"/>
    <w:rsid w:val="003403DC"/>
    <w:rsid w:val="003411F4"/>
    <w:rsid w:val="00341244"/>
    <w:rsid w:val="00341678"/>
    <w:rsid w:val="00341A64"/>
    <w:rsid w:val="00342793"/>
    <w:rsid w:val="003467D1"/>
    <w:rsid w:val="0035041A"/>
    <w:rsid w:val="003563FD"/>
    <w:rsid w:val="00356CCF"/>
    <w:rsid w:val="003571E9"/>
    <w:rsid w:val="003614D7"/>
    <w:rsid w:val="0036229C"/>
    <w:rsid w:val="00362CF0"/>
    <w:rsid w:val="00363454"/>
    <w:rsid w:val="00365EC1"/>
    <w:rsid w:val="00367400"/>
    <w:rsid w:val="00367AF9"/>
    <w:rsid w:val="00370BCF"/>
    <w:rsid w:val="00371C95"/>
    <w:rsid w:val="0037288F"/>
    <w:rsid w:val="0037326E"/>
    <w:rsid w:val="00373EBB"/>
    <w:rsid w:val="00375AF8"/>
    <w:rsid w:val="003761F4"/>
    <w:rsid w:val="00377C7F"/>
    <w:rsid w:val="00381CAE"/>
    <w:rsid w:val="00382EB9"/>
    <w:rsid w:val="0038377A"/>
    <w:rsid w:val="00387A0E"/>
    <w:rsid w:val="00391AA3"/>
    <w:rsid w:val="00392E2E"/>
    <w:rsid w:val="00393529"/>
    <w:rsid w:val="00394885"/>
    <w:rsid w:val="003A1A1F"/>
    <w:rsid w:val="003A21CB"/>
    <w:rsid w:val="003A2BF5"/>
    <w:rsid w:val="003A4C0B"/>
    <w:rsid w:val="003A623B"/>
    <w:rsid w:val="003A648A"/>
    <w:rsid w:val="003B0276"/>
    <w:rsid w:val="003B0F15"/>
    <w:rsid w:val="003B11DE"/>
    <w:rsid w:val="003B4151"/>
    <w:rsid w:val="003B42A3"/>
    <w:rsid w:val="003B4C7E"/>
    <w:rsid w:val="003B610B"/>
    <w:rsid w:val="003C1FDE"/>
    <w:rsid w:val="003C2117"/>
    <w:rsid w:val="003C36B4"/>
    <w:rsid w:val="003C5E63"/>
    <w:rsid w:val="003C68D7"/>
    <w:rsid w:val="003D0DB2"/>
    <w:rsid w:val="003D132D"/>
    <w:rsid w:val="003D622E"/>
    <w:rsid w:val="003D69BB"/>
    <w:rsid w:val="003D6E08"/>
    <w:rsid w:val="003D6F82"/>
    <w:rsid w:val="003D7247"/>
    <w:rsid w:val="003D7355"/>
    <w:rsid w:val="003D765E"/>
    <w:rsid w:val="003E0E95"/>
    <w:rsid w:val="003E1744"/>
    <w:rsid w:val="003E55C9"/>
    <w:rsid w:val="003E59CE"/>
    <w:rsid w:val="003E6861"/>
    <w:rsid w:val="003F0F52"/>
    <w:rsid w:val="003F1273"/>
    <w:rsid w:val="003F1418"/>
    <w:rsid w:val="003F1C73"/>
    <w:rsid w:val="003F1F4B"/>
    <w:rsid w:val="003F28BC"/>
    <w:rsid w:val="003F2B47"/>
    <w:rsid w:val="003F2ECE"/>
    <w:rsid w:val="003F4B39"/>
    <w:rsid w:val="003F4FE0"/>
    <w:rsid w:val="003F670E"/>
    <w:rsid w:val="003F6D9E"/>
    <w:rsid w:val="003F7EB2"/>
    <w:rsid w:val="00400289"/>
    <w:rsid w:val="00401A20"/>
    <w:rsid w:val="00402067"/>
    <w:rsid w:val="00402786"/>
    <w:rsid w:val="00403201"/>
    <w:rsid w:val="0040548A"/>
    <w:rsid w:val="00405C93"/>
    <w:rsid w:val="00410C8F"/>
    <w:rsid w:val="00410DFB"/>
    <w:rsid w:val="00411A80"/>
    <w:rsid w:val="004130F0"/>
    <w:rsid w:val="00414726"/>
    <w:rsid w:val="00415F8A"/>
    <w:rsid w:val="00417532"/>
    <w:rsid w:val="00420066"/>
    <w:rsid w:val="00420451"/>
    <w:rsid w:val="0042064A"/>
    <w:rsid w:val="00420953"/>
    <w:rsid w:val="00421454"/>
    <w:rsid w:val="00422392"/>
    <w:rsid w:val="00422F18"/>
    <w:rsid w:val="004238ED"/>
    <w:rsid w:val="004244E5"/>
    <w:rsid w:val="00424B7A"/>
    <w:rsid w:val="004262C4"/>
    <w:rsid w:val="004266A5"/>
    <w:rsid w:val="00426706"/>
    <w:rsid w:val="00432DFC"/>
    <w:rsid w:val="004338C0"/>
    <w:rsid w:val="004338C1"/>
    <w:rsid w:val="0043473D"/>
    <w:rsid w:val="00441802"/>
    <w:rsid w:val="0044341C"/>
    <w:rsid w:val="004444CB"/>
    <w:rsid w:val="00447578"/>
    <w:rsid w:val="00450689"/>
    <w:rsid w:val="00451281"/>
    <w:rsid w:val="00452CC4"/>
    <w:rsid w:val="00453E22"/>
    <w:rsid w:val="00455D47"/>
    <w:rsid w:val="00457AE4"/>
    <w:rsid w:val="00460691"/>
    <w:rsid w:val="004610E4"/>
    <w:rsid w:val="00461ED7"/>
    <w:rsid w:val="0046250D"/>
    <w:rsid w:val="004635B3"/>
    <w:rsid w:val="00465505"/>
    <w:rsid w:val="00465C78"/>
    <w:rsid w:val="0046623A"/>
    <w:rsid w:val="004664C4"/>
    <w:rsid w:val="004673C0"/>
    <w:rsid w:val="00467BEC"/>
    <w:rsid w:val="00471A25"/>
    <w:rsid w:val="00471D7D"/>
    <w:rsid w:val="00476E54"/>
    <w:rsid w:val="00481947"/>
    <w:rsid w:val="00482FD6"/>
    <w:rsid w:val="004837AF"/>
    <w:rsid w:val="00484638"/>
    <w:rsid w:val="004874F7"/>
    <w:rsid w:val="00487AB2"/>
    <w:rsid w:val="0049005F"/>
    <w:rsid w:val="00490511"/>
    <w:rsid w:val="0049423B"/>
    <w:rsid w:val="00494CCD"/>
    <w:rsid w:val="00494EF8"/>
    <w:rsid w:val="00495D9D"/>
    <w:rsid w:val="00495EB0"/>
    <w:rsid w:val="00496288"/>
    <w:rsid w:val="004975EC"/>
    <w:rsid w:val="004A254B"/>
    <w:rsid w:val="004A2D65"/>
    <w:rsid w:val="004A6414"/>
    <w:rsid w:val="004A6DC7"/>
    <w:rsid w:val="004B25F8"/>
    <w:rsid w:val="004B2991"/>
    <w:rsid w:val="004B5185"/>
    <w:rsid w:val="004B75F7"/>
    <w:rsid w:val="004C02E1"/>
    <w:rsid w:val="004C0892"/>
    <w:rsid w:val="004C08C9"/>
    <w:rsid w:val="004C1015"/>
    <w:rsid w:val="004C3342"/>
    <w:rsid w:val="004C43A5"/>
    <w:rsid w:val="004C5577"/>
    <w:rsid w:val="004C55E2"/>
    <w:rsid w:val="004C581B"/>
    <w:rsid w:val="004C5D81"/>
    <w:rsid w:val="004D13A8"/>
    <w:rsid w:val="004D1701"/>
    <w:rsid w:val="004D1EC4"/>
    <w:rsid w:val="004D2BD9"/>
    <w:rsid w:val="004D3BD1"/>
    <w:rsid w:val="004D50CE"/>
    <w:rsid w:val="004D5D37"/>
    <w:rsid w:val="004D5FCE"/>
    <w:rsid w:val="004E01FC"/>
    <w:rsid w:val="004E06D7"/>
    <w:rsid w:val="004E6352"/>
    <w:rsid w:val="004E6886"/>
    <w:rsid w:val="004E6981"/>
    <w:rsid w:val="004F0D39"/>
    <w:rsid w:val="004F38ED"/>
    <w:rsid w:val="004F4553"/>
    <w:rsid w:val="004F492C"/>
    <w:rsid w:val="004F6162"/>
    <w:rsid w:val="004F644D"/>
    <w:rsid w:val="004F668A"/>
    <w:rsid w:val="004F6D83"/>
    <w:rsid w:val="0050177E"/>
    <w:rsid w:val="005034CC"/>
    <w:rsid w:val="00504C66"/>
    <w:rsid w:val="005055B8"/>
    <w:rsid w:val="00505AD4"/>
    <w:rsid w:val="005062E2"/>
    <w:rsid w:val="00507C9D"/>
    <w:rsid w:val="00511D26"/>
    <w:rsid w:val="00513FB0"/>
    <w:rsid w:val="0051455E"/>
    <w:rsid w:val="005146E5"/>
    <w:rsid w:val="00515FED"/>
    <w:rsid w:val="00516102"/>
    <w:rsid w:val="00516194"/>
    <w:rsid w:val="00520B70"/>
    <w:rsid w:val="005211F2"/>
    <w:rsid w:val="005222C3"/>
    <w:rsid w:val="005232FC"/>
    <w:rsid w:val="005238A6"/>
    <w:rsid w:val="0052395B"/>
    <w:rsid w:val="005257AE"/>
    <w:rsid w:val="005274D0"/>
    <w:rsid w:val="005274E9"/>
    <w:rsid w:val="00527EE7"/>
    <w:rsid w:val="005309A4"/>
    <w:rsid w:val="00532974"/>
    <w:rsid w:val="00532BB9"/>
    <w:rsid w:val="005341E5"/>
    <w:rsid w:val="00535A75"/>
    <w:rsid w:val="005360B8"/>
    <w:rsid w:val="0053767D"/>
    <w:rsid w:val="00540D7E"/>
    <w:rsid w:val="00542B5D"/>
    <w:rsid w:val="005430D1"/>
    <w:rsid w:val="005445B6"/>
    <w:rsid w:val="005454ED"/>
    <w:rsid w:val="00545C76"/>
    <w:rsid w:val="00545F1B"/>
    <w:rsid w:val="005473E9"/>
    <w:rsid w:val="0055081D"/>
    <w:rsid w:val="00552B76"/>
    <w:rsid w:val="00557CAF"/>
    <w:rsid w:val="005604BB"/>
    <w:rsid w:val="00560F88"/>
    <w:rsid w:val="00561684"/>
    <w:rsid w:val="00562883"/>
    <w:rsid w:val="0056327A"/>
    <w:rsid w:val="00563595"/>
    <w:rsid w:val="0056362E"/>
    <w:rsid w:val="00564371"/>
    <w:rsid w:val="005653B2"/>
    <w:rsid w:val="00565656"/>
    <w:rsid w:val="00565D0B"/>
    <w:rsid w:val="005728C8"/>
    <w:rsid w:val="0057538E"/>
    <w:rsid w:val="00577B45"/>
    <w:rsid w:val="0058040C"/>
    <w:rsid w:val="0058164D"/>
    <w:rsid w:val="00582696"/>
    <w:rsid w:val="005879D6"/>
    <w:rsid w:val="00590927"/>
    <w:rsid w:val="00595DF0"/>
    <w:rsid w:val="00596D28"/>
    <w:rsid w:val="005A0FC6"/>
    <w:rsid w:val="005A11DC"/>
    <w:rsid w:val="005A1576"/>
    <w:rsid w:val="005A2706"/>
    <w:rsid w:val="005B01AF"/>
    <w:rsid w:val="005B04D4"/>
    <w:rsid w:val="005B192F"/>
    <w:rsid w:val="005B1AAF"/>
    <w:rsid w:val="005B3162"/>
    <w:rsid w:val="005B3E83"/>
    <w:rsid w:val="005B51B8"/>
    <w:rsid w:val="005B6C77"/>
    <w:rsid w:val="005C3E25"/>
    <w:rsid w:val="005C4FD6"/>
    <w:rsid w:val="005D11AB"/>
    <w:rsid w:val="005D1B34"/>
    <w:rsid w:val="005D3D22"/>
    <w:rsid w:val="005D49BD"/>
    <w:rsid w:val="005D55D6"/>
    <w:rsid w:val="005D6703"/>
    <w:rsid w:val="005D6DFF"/>
    <w:rsid w:val="005D7D29"/>
    <w:rsid w:val="005E0D97"/>
    <w:rsid w:val="005E13CE"/>
    <w:rsid w:val="005E1FFD"/>
    <w:rsid w:val="005E367F"/>
    <w:rsid w:val="005E548F"/>
    <w:rsid w:val="005E7084"/>
    <w:rsid w:val="005F0A21"/>
    <w:rsid w:val="005F4ADD"/>
    <w:rsid w:val="005F4D8C"/>
    <w:rsid w:val="005F54A2"/>
    <w:rsid w:val="005F695A"/>
    <w:rsid w:val="005F6A33"/>
    <w:rsid w:val="005F78C0"/>
    <w:rsid w:val="00602293"/>
    <w:rsid w:val="00603A5B"/>
    <w:rsid w:val="00606931"/>
    <w:rsid w:val="00607889"/>
    <w:rsid w:val="00607DA0"/>
    <w:rsid w:val="00612C3E"/>
    <w:rsid w:val="00613EA5"/>
    <w:rsid w:val="00614DB0"/>
    <w:rsid w:val="0061736F"/>
    <w:rsid w:val="00623212"/>
    <w:rsid w:val="0062322F"/>
    <w:rsid w:val="0062360C"/>
    <w:rsid w:val="00624F6C"/>
    <w:rsid w:val="00625F55"/>
    <w:rsid w:val="00630AC8"/>
    <w:rsid w:val="0063152E"/>
    <w:rsid w:val="006333BB"/>
    <w:rsid w:val="006405DE"/>
    <w:rsid w:val="00642464"/>
    <w:rsid w:val="00642A84"/>
    <w:rsid w:val="00642F96"/>
    <w:rsid w:val="00644532"/>
    <w:rsid w:val="00644BA6"/>
    <w:rsid w:val="00645B2B"/>
    <w:rsid w:val="00646B49"/>
    <w:rsid w:val="00650AB4"/>
    <w:rsid w:val="00650B24"/>
    <w:rsid w:val="0065266B"/>
    <w:rsid w:val="006547E5"/>
    <w:rsid w:val="00655F6B"/>
    <w:rsid w:val="00656144"/>
    <w:rsid w:val="0066064C"/>
    <w:rsid w:val="0066195D"/>
    <w:rsid w:val="00662CA7"/>
    <w:rsid w:val="00664D79"/>
    <w:rsid w:val="00665E15"/>
    <w:rsid w:val="00667CB4"/>
    <w:rsid w:val="0067033F"/>
    <w:rsid w:val="006711C9"/>
    <w:rsid w:val="00671383"/>
    <w:rsid w:val="0067176B"/>
    <w:rsid w:val="00672AB0"/>
    <w:rsid w:val="00672EBA"/>
    <w:rsid w:val="00675688"/>
    <w:rsid w:val="00676147"/>
    <w:rsid w:val="00677108"/>
    <w:rsid w:val="006779DB"/>
    <w:rsid w:val="00682F46"/>
    <w:rsid w:val="0068522E"/>
    <w:rsid w:val="00686F6D"/>
    <w:rsid w:val="00690049"/>
    <w:rsid w:val="006925EF"/>
    <w:rsid w:val="00694483"/>
    <w:rsid w:val="00697CC5"/>
    <w:rsid w:val="006A08A1"/>
    <w:rsid w:val="006A0E1A"/>
    <w:rsid w:val="006A1BC7"/>
    <w:rsid w:val="006A227B"/>
    <w:rsid w:val="006A29F6"/>
    <w:rsid w:val="006A2EAE"/>
    <w:rsid w:val="006A3BB2"/>
    <w:rsid w:val="006A476A"/>
    <w:rsid w:val="006A4F3A"/>
    <w:rsid w:val="006A68D6"/>
    <w:rsid w:val="006B195C"/>
    <w:rsid w:val="006B576A"/>
    <w:rsid w:val="006B65BE"/>
    <w:rsid w:val="006B6D15"/>
    <w:rsid w:val="006B76A2"/>
    <w:rsid w:val="006C1418"/>
    <w:rsid w:val="006C2373"/>
    <w:rsid w:val="006C27EE"/>
    <w:rsid w:val="006C2E50"/>
    <w:rsid w:val="006C5225"/>
    <w:rsid w:val="006C52E5"/>
    <w:rsid w:val="006C53B9"/>
    <w:rsid w:val="006C5D2C"/>
    <w:rsid w:val="006C6107"/>
    <w:rsid w:val="006C6856"/>
    <w:rsid w:val="006C6B53"/>
    <w:rsid w:val="006C71EF"/>
    <w:rsid w:val="006C71F2"/>
    <w:rsid w:val="006C7C7C"/>
    <w:rsid w:val="006C7DB1"/>
    <w:rsid w:val="006D307A"/>
    <w:rsid w:val="006D3683"/>
    <w:rsid w:val="006D4CE1"/>
    <w:rsid w:val="006E1F9B"/>
    <w:rsid w:val="006E54B1"/>
    <w:rsid w:val="006E6104"/>
    <w:rsid w:val="006E717F"/>
    <w:rsid w:val="006F2939"/>
    <w:rsid w:val="006F3D7F"/>
    <w:rsid w:val="006F5A21"/>
    <w:rsid w:val="006F7398"/>
    <w:rsid w:val="006F76E1"/>
    <w:rsid w:val="00702488"/>
    <w:rsid w:val="00702D8F"/>
    <w:rsid w:val="00711168"/>
    <w:rsid w:val="007123F2"/>
    <w:rsid w:val="00713B03"/>
    <w:rsid w:val="00715512"/>
    <w:rsid w:val="00715A65"/>
    <w:rsid w:val="0071727F"/>
    <w:rsid w:val="007174A7"/>
    <w:rsid w:val="00720F1B"/>
    <w:rsid w:val="00720FC2"/>
    <w:rsid w:val="007216D8"/>
    <w:rsid w:val="007244F9"/>
    <w:rsid w:val="00724AF9"/>
    <w:rsid w:val="00724DB8"/>
    <w:rsid w:val="00730C1C"/>
    <w:rsid w:val="00733333"/>
    <w:rsid w:val="00735413"/>
    <w:rsid w:val="00743FE4"/>
    <w:rsid w:val="007442BC"/>
    <w:rsid w:val="00744EAC"/>
    <w:rsid w:val="00745FC8"/>
    <w:rsid w:val="007514CC"/>
    <w:rsid w:val="00751A10"/>
    <w:rsid w:val="00752490"/>
    <w:rsid w:val="00752C88"/>
    <w:rsid w:val="007574A3"/>
    <w:rsid w:val="00757BE5"/>
    <w:rsid w:val="00757FAB"/>
    <w:rsid w:val="0076189D"/>
    <w:rsid w:val="00764C42"/>
    <w:rsid w:val="00766F62"/>
    <w:rsid w:val="007677E5"/>
    <w:rsid w:val="00770837"/>
    <w:rsid w:val="00771B1D"/>
    <w:rsid w:val="0077504B"/>
    <w:rsid w:val="00775104"/>
    <w:rsid w:val="0077597B"/>
    <w:rsid w:val="00777BC7"/>
    <w:rsid w:val="0078291A"/>
    <w:rsid w:val="00783045"/>
    <w:rsid w:val="00783431"/>
    <w:rsid w:val="0078396A"/>
    <w:rsid w:val="00784489"/>
    <w:rsid w:val="00784F53"/>
    <w:rsid w:val="00786EBD"/>
    <w:rsid w:val="0079199B"/>
    <w:rsid w:val="007919C7"/>
    <w:rsid w:val="007921DD"/>
    <w:rsid w:val="00794286"/>
    <w:rsid w:val="00794781"/>
    <w:rsid w:val="007A0AA9"/>
    <w:rsid w:val="007A180C"/>
    <w:rsid w:val="007A249C"/>
    <w:rsid w:val="007A2860"/>
    <w:rsid w:val="007A3872"/>
    <w:rsid w:val="007A3D1A"/>
    <w:rsid w:val="007A45B2"/>
    <w:rsid w:val="007A4D57"/>
    <w:rsid w:val="007A51C3"/>
    <w:rsid w:val="007A54DD"/>
    <w:rsid w:val="007A5548"/>
    <w:rsid w:val="007A5A70"/>
    <w:rsid w:val="007A5D2D"/>
    <w:rsid w:val="007A5D85"/>
    <w:rsid w:val="007A6D20"/>
    <w:rsid w:val="007B008C"/>
    <w:rsid w:val="007B0B2F"/>
    <w:rsid w:val="007B0E7A"/>
    <w:rsid w:val="007B30DC"/>
    <w:rsid w:val="007B3129"/>
    <w:rsid w:val="007B3627"/>
    <w:rsid w:val="007B3A70"/>
    <w:rsid w:val="007B4A92"/>
    <w:rsid w:val="007B6B09"/>
    <w:rsid w:val="007B6C39"/>
    <w:rsid w:val="007B7119"/>
    <w:rsid w:val="007B7281"/>
    <w:rsid w:val="007C075C"/>
    <w:rsid w:val="007C0901"/>
    <w:rsid w:val="007C0C44"/>
    <w:rsid w:val="007C2D47"/>
    <w:rsid w:val="007C2FF0"/>
    <w:rsid w:val="007C346A"/>
    <w:rsid w:val="007C6E01"/>
    <w:rsid w:val="007D0852"/>
    <w:rsid w:val="007D3DB1"/>
    <w:rsid w:val="007D58DC"/>
    <w:rsid w:val="007D5B72"/>
    <w:rsid w:val="007E064D"/>
    <w:rsid w:val="007E09F8"/>
    <w:rsid w:val="007E0A58"/>
    <w:rsid w:val="007E12CE"/>
    <w:rsid w:val="007E1DEE"/>
    <w:rsid w:val="007E2463"/>
    <w:rsid w:val="007E3F64"/>
    <w:rsid w:val="007E7ACD"/>
    <w:rsid w:val="007E7BB7"/>
    <w:rsid w:val="007F0BC5"/>
    <w:rsid w:val="007F38C3"/>
    <w:rsid w:val="007F39B2"/>
    <w:rsid w:val="007F4A7F"/>
    <w:rsid w:val="007F679D"/>
    <w:rsid w:val="00801204"/>
    <w:rsid w:val="00802759"/>
    <w:rsid w:val="00802B17"/>
    <w:rsid w:val="008030E4"/>
    <w:rsid w:val="00804182"/>
    <w:rsid w:val="008054B7"/>
    <w:rsid w:val="0080627D"/>
    <w:rsid w:val="008064DE"/>
    <w:rsid w:val="00810E8D"/>
    <w:rsid w:val="0081418C"/>
    <w:rsid w:val="00814C15"/>
    <w:rsid w:val="00815569"/>
    <w:rsid w:val="00816E00"/>
    <w:rsid w:val="008204CA"/>
    <w:rsid w:val="00820BF5"/>
    <w:rsid w:val="00821747"/>
    <w:rsid w:val="00822144"/>
    <w:rsid w:val="008227E7"/>
    <w:rsid w:val="00822F21"/>
    <w:rsid w:val="008230F8"/>
    <w:rsid w:val="008235E0"/>
    <w:rsid w:val="008239D8"/>
    <w:rsid w:val="0083155A"/>
    <w:rsid w:val="00833C56"/>
    <w:rsid w:val="008346FF"/>
    <w:rsid w:val="00835EA0"/>
    <w:rsid w:val="008360B8"/>
    <w:rsid w:val="00836A26"/>
    <w:rsid w:val="008407E9"/>
    <w:rsid w:val="00841ED5"/>
    <w:rsid w:val="008429B3"/>
    <w:rsid w:val="00842AB5"/>
    <w:rsid w:val="00843433"/>
    <w:rsid w:val="00844781"/>
    <w:rsid w:val="00847D43"/>
    <w:rsid w:val="008501AE"/>
    <w:rsid w:val="00850796"/>
    <w:rsid w:val="00850C04"/>
    <w:rsid w:val="0085175F"/>
    <w:rsid w:val="00852434"/>
    <w:rsid w:val="00852E47"/>
    <w:rsid w:val="008532FE"/>
    <w:rsid w:val="00853435"/>
    <w:rsid w:val="00853B89"/>
    <w:rsid w:val="00855AC5"/>
    <w:rsid w:val="00856B9F"/>
    <w:rsid w:val="00857EEB"/>
    <w:rsid w:val="00860569"/>
    <w:rsid w:val="008605FF"/>
    <w:rsid w:val="008607C8"/>
    <w:rsid w:val="00860881"/>
    <w:rsid w:val="00862208"/>
    <w:rsid w:val="00864DEA"/>
    <w:rsid w:val="008715B1"/>
    <w:rsid w:val="00872266"/>
    <w:rsid w:val="008722F4"/>
    <w:rsid w:val="00872C9D"/>
    <w:rsid w:val="008731A8"/>
    <w:rsid w:val="008732FE"/>
    <w:rsid w:val="00873571"/>
    <w:rsid w:val="00877D5F"/>
    <w:rsid w:val="0088189A"/>
    <w:rsid w:val="00882569"/>
    <w:rsid w:val="00883669"/>
    <w:rsid w:val="00884E08"/>
    <w:rsid w:val="00886A03"/>
    <w:rsid w:val="008906E2"/>
    <w:rsid w:val="00890B03"/>
    <w:rsid w:val="00894767"/>
    <w:rsid w:val="00895AC2"/>
    <w:rsid w:val="00896D9E"/>
    <w:rsid w:val="00897A92"/>
    <w:rsid w:val="008A03CF"/>
    <w:rsid w:val="008A341E"/>
    <w:rsid w:val="008A412B"/>
    <w:rsid w:val="008A4245"/>
    <w:rsid w:val="008A43B7"/>
    <w:rsid w:val="008A4BE3"/>
    <w:rsid w:val="008A703B"/>
    <w:rsid w:val="008A7126"/>
    <w:rsid w:val="008B0FD9"/>
    <w:rsid w:val="008B13FE"/>
    <w:rsid w:val="008B3305"/>
    <w:rsid w:val="008B3F6C"/>
    <w:rsid w:val="008B65AD"/>
    <w:rsid w:val="008B7F99"/>
    <w:rsid w:val="008C197F"/>
    <w:rsid w:val="008C241F"/>
    <w:rsid w:val="008C2CD7"/>
    <w:rsid w:val="008C738E"/>
    <w:rsid w:val="008C75A3"/>
    <w:rsid w:val="008D0626"/>
    <w:rsid w:val="008D0F1B"/>
    <w:rsid w:val="008D1509"/>
    <w:rsid w:val="008D226C"/>
    <w:rsid w:val="008D305E"/>
    <w:rsid w:val="008E0500"/>
    <w:rsid w:val="008E5309"/>
    <w:rsid w:val="008E7F04"/>
    <w:rsid w:val="008F1462"/>
    <w:rsid w:val="008F189B"/>
    <w:rsid w:val="008F3391"/>
    <w:rsid w:val="008F464E"/>
    <w:rsid w:val="008F4774"/>
    <w:rsid w:val="008F4821"/>
    <w:rsid w:val="008F4B97"/>
    <w:rsid w:val="008F4C3E"/>
    <w:rsid w:val="008F74D6"/>
    <w:rsid w:val="009019BF"/>
    <w:rsid w:val="0090392D"/>
    <w:rsid w:val="00904967"/>
    <w:rsid w:val="009073ED"/>
    <w:rsid w:val="00910C61"/>
    <w:rsid w:val="00911A40"/>
    <w:rsid w:val="00912BFA"/>
    <w:rsid w:val="00912E9A"/>
    <w:rsid w:val="00913259"/>
    <w:rsid w:val="009156D8"/>
    <w:rsid w:val="00920E29"/>
    <w:rsid w:val="009239C3"/>
    <w:rsid w:val="00924DD4"/>
    <w:rsid w:val="009271F6"/>
    <w:rsid w:val="009349F9"/>
    <w:rsid w:val="00934B2D"/>
    <w:rsid w:val="0093708C"/>
    <w:rsid w:val="00937C33"/>
    <w:rsid w:val="00940C4B"/>
    <w:rsid w:val="00941260"/>
    <w:rsid w:val="00943844"/>
    <w:rsid w:val="009446F9"/>
    <w:rsid w:val="00945BF6"/>
    <w:rsid w:val="00947B6B"/>
    <w:rsid w:val="009501FE"/>
    <w:rsid w:val="0095155C"/>
    <w:rsid w:val="009550FD"/>
    <w:rsid w:val="00957F3D"/>
    <w:rsid w:val="009610E0"/>
    <w:rsid w:val="009627BC"/>
    <w:rsid w:val="009630E7"/>
    <w:rsid w:val="009636D0"/>
    <w:rsid w:val="00964E29"/>
    <w:rsid w:val="0096689B"/>
    <w:rsid w:val="00966FD8"/>
    <w:rsid w:val="00970F73"/>
    <w:rsid w:val="0097342B"/>
    <w:rsid w:val="00973652"/>
    <w:rsid w:val="0097422D"/>
    <w:rsid w:val="00975E2A"/>
    <w:rsid w:val="00977276"/>
    <w:rsid w:val="00980AA1"/>
    <w:rsid w:val="009812A5"/>
    <w:rsid w:val="00981A87"/>
    <w:rsid w:val="00982688"/>
    <w:rsid w:val="00983B46"/>
    <w:rsid w:val="00983C4F"/>
    <w:rsid w:val="00984387"/>
    <w:rsid w:val="00985710"/>
    <w:rsid w:val="00990174"/>
    <w:rsid w:val="0099058E"/>
    <w:rsid w:val="009933E5"/>
    <w:rsid w:val="00993A71"/>
    <w:rsid w:val="0099763E"/>
    <w:rsid w:val="009A0B3D"/>
    <w:rsid w:val="009A10E0"/>
    <w:rsid w:val="009A12F2"/>
    <w:rsid w:val="009A2209"/>
    <w:rsid w:val="009A22AE"/>
    <w:rsid w:val="009A399F"/>
    <w:rsid w:val="009A3B1A"/>
    <w:rsid w:val="009A3E7B"/>
    <w:rsid w:val="009A4457"/>
    <w:rsid w:val="009A4DBD"/>
    <w:rsid w:val="009A525C"/>
    <w:rsid w:val="009B01FB"/>
    <w:rsid w:val="009B1515"/>
    <w:rsid w:val="009B2D83"/>
    <w:rsid w:val="009B63E2"/>
    <w:rsid w:val="009C043E"/>
    <w:rsid w:val="009C11D6"/>
    <w:rsid w:val="009C1CEF"/>
    <w:rsid w:val="009C2B10"/>
    <w:rsid w:val="009C4800"/>
    <w:rsid w:val="009C675B"/>
    <w:rsid w:val="009C6C3C"/>
    <w:rsid w:val="009C6C95"/>
    <w:rsid w:val="009C6F24"/>
    <w:rsid w:val="009D01BA"/>
    <w:rsid w:val="009D02AA"/>
    <w:rsid w:val="009D0378"/>
    <w:rsid w:val="009D1234"/>
    <w:rsid w:val="009D171E"/>
    <w:rsid w:val="009D1E20"/>
    <w:rsid w:val="009D35BC"/>
    <w:rsid w:val="009D5041"/>
    <w:rsid w:val="009D5817"/>
    <w:rsid w:val="009D5D24"/>
    <w:rsid w:val="009D6844"/>
    <w:rsid w:val="009E1F33"/>
    <w:rsid w:val="009E3976"/>
    <w:rsid w:val="009E404F"/>
    <w:rsid w:val="009E5D56"/>
    <w:rsid w:val="009E7C5D"/>
    <w:rsid w:val="009F0075"/>
    <w:rsid w:val="009F04A8"/>
    <w:rsid w:val="009F180F"/>
    <w:rsid w:val="009F4005"/>
    <w:rsid w:val="009F4CE4"/>
    <w:rsid w:val="009F6158"/>
    <w:rsid w:val="009F718C"/>
    <w:rsid w:val="009F74F6"/>
    <w:rsid w:val="00A00802"/>
    <w:rsid w:val="00A024F4"/>
    <w:rsid w:val="00A029CF"/>
    <w:rsid w:val="00A04E45"/>
    <w:rsid w:val="00A05B41"/>
    <w:rsid w:val="00A05DC4"/>
    <w:rsid w:val="00A05FE5"/>
    <w:rsid w:val="00A07BDB"/>
    <w:rsid w:val="00A102DA"/>
    <w:rsid w:val="00A1574E"/>
    <w:rsid w:val="00A16231"/>
    <w:rsid w:val="00A16A84"/>
    <w:rsid w:val="00A232ED"/>
    <w:rsid w:val="00A24D1B"/>
    <w:rsid w:val="00A25A44"/>
    <w:rsid w:val="00A263FE"/>
    <w:rsid w:val="00A27422"/>
    <w:rsid w:val="00A30A28"/>
    <w:rsid w:val="00A31307"/>
    <w:rsid w:val="00A32BE6"/>
    <w:rsid w:val="00A332FC"/>
    <w:rsid w:val="00A34066"/>
    <w:rsid w:val="00A34603"/>
    <w:rsid w:val="00A347DB"/>
    <w:rsid w:val="00A350D6"/>
    <w:rsid w:val="00A358BC"/>
    <w:rsid w:val="00A37DC6"/>
    <w:rsid w:val="00A406D0"/>
    <w:rsid w:val="00A4084D"/>
    <w:rsid w:val="00A40ADB"/>
    <w:rsid w:val="00A41FB5"/>
    <w:rsid w:val="00A4237A"/>
    <w:rsid w:val="00A44535"/>
    <w:rsid w:val="00A52C9D"/>
    <w:rsid w:val="00A54728"/>
    <w:rsid w:val="00A5690D"/>
    <w:rsid w:val="00A57041"/>
    <w:rsid w:val="00A610C1"/>
    <w:rsid w:val="00A611FA"/>
    <w:rsid w:val="00A62CA5"/>
    <w:rsid w:val="00A65FF8"/>
    <w:rsid w:val="00A662DA"/>
    <w:rsid w:val="00A730D9"/>
    <w:rsid w:val="00A771D0"/>
    <w:rsid w:val="00A7780D"/>
    <w:rsid w:val="00A80A15"/>
    <w:rsid w:val="00A80B3B"/>
    <w:rsid w:val="00A81B20"/>
    <w:rsid w:val="00A8255A"/>
    <w:rsid w:val="00A8309C"/>
    <w:rsid w:val="00A83DB7"/>
    <w:rsid w:val="00A86020"/>
    <w:rsid w:val="00A866B5"/>
    <w:rsid w:val="00A8763C"/>
    <w:rsid w:val="00A95ECF"/>
    <w:rsid w:val="00A96B8A"/>
    <w:rsid w:val="00AA1771"/>
    <w:rsid w:val="00AA19D8"/>
    <w:rsid w:val="00AA2ACC"/>
    <w:rsid w:val="00AA4DAD"/>
    <w:rsid w:val="00AA5734"/>
    <w:rsid w:val="00AA7226"/>
    <w:rsid w:val="00AB060D"/>
    <w:rsid w:val="00AB18E8"/>
    <w:rsid w:val="00AB4117"/>
    <w:rsid w:val="00AB47C5"/>
    <w:rsid w:val="00AB51A6"/>
    <w:rsid w:val="00AB5A82"/>
    <w:rsid w:val="00AB5AF7"/>
    <w:rsid w:val="00AB6210"/>
    <w:rsid w:val="00AC117F"/>
    <w:rsid w:val="00AC32AE"/>
    <w:rsid w:val="00AC3906"/>
    <w:rsid w:val="00AC3FAC"/>
    <w:rsid w:val="00AC47C2"/>
    <w:rsid w:val="00AC7183"/>
    <w:rsid w:val="00AC759A"/>
    <w:rsid w:val="00AD0143"/>
    <w:rsid w:val="00AD0E49"/>
    <w:rsid w:val="00AD191E"/>
    <w:rsid w:val="00AD397B"/>
    <w:rsid w:val="00AD5E97"/>
    <w:rsid w:val="00AD6D3C"/>
    <w:rsid w:val="00AD6F94"/>
    <w:rsid w:val="00AE03F0"/>
    <w:rsid w:val="00AE2825"/>
    <w:rsid w:val="00AE4084"/>
    <w:rsid w:val="00AE4CA5"/>
    <w:rsid w:val="00AE6187"/>
    <w:rsid w:val="00AE695B"/>
    <w:rsid w:val="00AE696F"/>
    <w:rsid w:val="00AE7E76"/>
    <w:rsid w:val="00AF1B68"/>
    <w:rsid w:val="00AF2065"/>
    <w:rsid w:val="00AF2574"/>
    <w:rsid w:val="00AF28DF"/>
    <w:rsid w:val="00AF6780"/>
    <w:rsid w:val="00AF6ECE"/>
    <w:rsid w:val="00B018CF"/>
    <w:rsid w:val="00B02564"/>
    <w:rsid w:val="00B0538A"/>
    <w:rsid w:val="00B06716"/>
    <w:rsid w:val="00B07DE3"/>
    <w:rsid w:val="00B10A9B"/>
    <w:rsid w:val="00B11D8B"/>
    <w:rsid w:val="00B12A2E"/>
    <w:rsid w:val="00B14CE4"/>
    <w:rsid w:val="00B2106A"/>
    <w:rsid w:val="00B235D2"/>
    <w:rsid w:val="00B24AE7"/>
    <w:rsid w:val="00B24C3B"/>
    <w:rsid w:val="00B25611"/>
    <w:rsid w:val="00B25A0F"/>
    <w:rsid w:val="00B263EB"/>
    <w:rsid w:val="00B269D5"/>
    <w:rsid w:val="00B26CD1"/>
    <w:rsid w:val="00B271F8"/>
    <w:rsid w:val="00B27A68"/>
    <w:rsid w:val="00B348CE"/>
    <w:rsid w:val="00B3725A"/>
    <w:rsid w:val="00B37C43"/>
    <w:rsid w:val="00B4016D"/>
    <w:rsid w:val="00B42B89"/>
    <w:rsid w:val="00B42FDD"/>
    <w:rsid w:val="00B43603"/>
    <w:rsid w:val="00B43EB2"/>
    <w:rsid w:val="00B44540"/>
    <w:rsid w:val="00B44D86"/>
    <w:rsid w:val="00B45396"/>
    <w:rsid w:val="00B45442"/>
    <w:rsid w:val="00B46AF8"/>
    <w:rsid w:val="00B47069"/>
    <w:rsid w:val="00B4706F"/>
    <w:rsid w:val="00B474B5"/>
    <w:rsid w:val="00B50172"/>
    <w:rsid w:val="00B5070C"/>
    <w:rsid w:val="00B50962"/>
    <w:rsid w:val="00B50D3C"/>
    <w:rsid w:val="00B535AD"/>
    <w:rsid w:val="00B54793"/>
    <w:rsid w:val="00B56491"/>
    <w:rsid w:val="00B56FFC"/>
    <w:rsid w:val="00B61677"/>
    <w:rsid w:val="00B630E7"/>
    <w:rsid w:val="00B641C0"/>
    <w:rsid w:val="00B64B0B"/>
    <w:rsid w:val="00B65C80"/>
    <w:rsid w:val="00B67472"/>
    <w:rsid w:val="00B71207"/>
    <w:rsid w:val="00B72D7C"/>
    <w:rsid w:val="00B73A37"/>
    <w:rsid w:val="00B74581"/>
    <w:rsid w:val="00B816A7"/>
    <w:rsid w:val="00B84731"/>
    <w:rsid w:val="00B9014A"/>
    <w:rsid w:val="00B90454"/>
    <w:rsid w:val="00B9127E"/>
    <w:rsid w:val="00B922D3"/>
    <w:rsid w:val="00B94C62"/>
    <w:rsid w:val="00B96E58"/>
    <w:rsid w:val="00BA219D"/>
    <w:rsid w:val="00BA3D6D"/>
    <w:rsid w:val="00BA76BF"/>
    <w:rsid w:val="00BB18DC"/>
    <w:rsid w:val="00BB29CD"/>
    <w:rsid w:val="00BB3195"/>
    <w:rsid w:val="00BB4646"/>
    <w:rsid w:val="00BB5A4F"/>
    <w:rsid w:val="00BB673B"/>
    <w:rsid w:val="00BB6C7C"/>
    <w:rsid w:val="00BB73C5"/>
    <w:rsid w:val="00BB7590"/>
    <w:rsid w:val="00BB7C93"/>
    <w:rsid w:val="00BB7EBE"/>
    <w:rsid w:val="00BC1D10"/>
    <w:rsid w:val="00BC417C"/>
    <w:rsid w:val="00BC423F"/>
    <w:rsid w:val="00BC511C"/>
    <w:rsid w:val="00BC629D"/>
    <w:rsid w:val="00BC7194"/>
    <w:rsid w:val="00BD02B5"/>
    <w:rsid w:val="00BD0347"/>
    <w:rsid w:val="00BD3F3D"/>
    <w:rsid w:val="00BD42E8"/>
    <w:rsid w:val="00BD5D39"/>
    <w:rsid w:val="00BD6ABA"/>
    <w:rsid w:val="00BE1736"/>
    <w:rsid w:val="00BE46E8"/>
    <w:rsid w:val="00BE5210"/>
    <w:rsid w:val="00BE564B"/>
    <w:rsid w:val="00BE745C"/>
    <w:rsid w:val="00BF2033"/>
    <w:rsid w:val="00BF4803"/>
    <w:rsid w:val="00BF4ABB"/>
    <w:rsid w:val="00BF4ECF"/>
    <w:rsid w:val="00BF6506"/>
    <w:rsid w:val="00BF6A4A"/>
    <w:rsid w:val="00BF6B19"/>
    <w:rsid w:val="00BF7F4D"/>
    <w:rsid w:val="00C03DDA"/>
    <w:rsid w:val="00C04634"/>
    <w:rsid w:val="00C047D4"/>
    <w:rsid w:val="00C049D2"/>
    <w:rsid w:val="00C0628D"/>
    <w:rsid w:val="00C10235"/>
    <w:rsid w:val="00C113A9"/>
    <w:rsid w:val="00C13183"/>
    <w:rsid w:val="00C1344C"/>
    <w:rsid w:val="00C13500"/>
    <w:rsid w:val="00C165E9"/>
    <w:rsid w:val="00C23AC7"/>
    <w:rsid w:val="00C272F8"/>
    <w:rsid w:val="00C27FE6"/>
    <w:rsid w:val="00C305BA"/>
    <w:rsid w:val="00C309ED"/>
    <w:rsid w:val="00C339BC"/>
    <w:rsid w:val="00C33E27"/>
    <w:rsid w:val="00C33EB7"/>
    <w:rsid w:val="00C33F63"/>
    <w:rsid w:val="00C3554A"/>
    <w:rsid w:val="00C35833"/>
    <w:rsid w:val="00C35F65"/>
    <w:rsid w:val="00C37005"/>
    <w:rsid w:val="00C425A0"/>
    <w:rsid w:val="00C43131"/>
    <w:rsid w:val="00C43262"/>
    <w:rsid w:val="00C43E4D"/>
    <w:rsid w:val="00C44F7C"/>
    <w:rsid w:val="00C45D81"/>
    <w:rsid w:val="00C47C41"/>
    <w:rsid w:val="00C520F0"/>
    <w:rsid w:val="00C52483"/>
    <w:rsid w:val="00C52680"/>
    <w:rsid w:val="00C54A75"/>
    <w:rsid w:val="00C54B05"/>
    <w:rsid w:val="00C54CBD"/>
    <w:rsid w:val="00C55A5F"/>
    <w:rsid w:val="00C571FF"/>
    <w:rsid w:val="00C57F65"/>
    <w:rsid w:val="00C60271"/>
    <w:rsid w:val="00C61287"/>
    <w:rsid w:val="00C61B80"/>
    <w:rsid w:val="00C61C49"/>
    <w:rsid w:val="00C63677"/>
    <w:rsid w:val="00C63ABB"/>
    <w:rsid w:val="00C64A9A"/>
    <w:rsid w:val="00C679D6"/>
    <w:rsid w:val="00C67F96"/>
    <w:rsid w:val="00C7208A"/>
    <w:rsid w:val="00C72382"/>
    <w:rsid w:val="00C725F4"/>
    <w:rsid w:val="00C7413D"/>
    <w:rsid w:val="00C74834"/>
    <w:rsid w:val="00C74E24"/>
    <w:rsid w:val="00C76730"/>
    <w:rsid w:val="00C7739A"/>
    <w:rsid w:val="00C80C92"/>
    <w:rsid w:val="00C82747"/>
    <w:rsid w:val="00C832AA"/>
    <w:rsid w:val="00C876FE"/>
    <w:rsid w:val="00C90DAA"/>
    <w:rsid w:val="00C91265"/>
    <w:rsid w:val="00C91493"/>
    <w:rsid w:val="00C91D1C"/>
    <w:rsid w:val="00C9519D"/>
    <w:rsid w:val="00C97906"/>
    <w:rsid w:val="00CA02E8"/>
    <w:rsid w:val="00CA030D"/>
    <w:rsid w:val="00CA0BE9"/>
    <w:rsid w:val="00CA0CAC"/>
    <w:rsid w:val="00CA22C1"/>
    <w:rsid w:val="00CA783A"/>
    <w:rsid w:val="00CA7A0B"/>
    <w:rsid w:val="00CA7F25"/>
    <w:rsid w:val="00CB1910"/>
    <w:rsid w:val="00CB1B3B"/>
    <w:rsid w:val="00CB3B24"/>
    <w:rsid w:val="00CB506B"/>
    <w:rsid w:val="00CB5A7C"/>
    <w:rsid w:val="00CB5F77"/>
    <w:rsid w:val="00CB6507"/>
    <w:rsid w:val="00CB74B6"/>
    <w:rsid w:val="00CB7EE6"/>
    <w:rsid w:val="00CC34B7"/>
    <w:rsid w:val="00CC4CE5"/>
    <w:rsid w:val="00CC4DC1"/>
    <w:rsid w:val="00CC5C81"/>
    <w:rsid w:val="00CC7946"/>
    <w:rsid w:val="00CD0CDF"/>
    <w:rsid w:val="00CD3887"/>
    <w:rsid w:val="00CD4A2A"/>
    <w:rsid w:val="00CD4E11"/>
    <w:rsid w:val="00CD5319"/>
    <w:rsid w:val="00CD57D9"/>
    <w:rsid w:val="00CD621C"/>
    <w:rsid w:val="00CD6B44"/>
    <w:rsid w:val="00CD795E"/>
    <w:rsid w:val="00CE0839"/>
    <w:rsid w:val="00CE1240"/>
    <w:rsid w:val="00CE1D91"/>
    <w:rsid w:val="00CE2099"/>
    <w:rsid w:val="00CE455A"/>
    <w:rsid w:val="00CE576F"/>
    <w:rsid w:val="00CE578B"/>
    <w:rsid w:val="00CE6ED2"/>
    <w:rsid w:val="00CF043D"/>
    <w:rsid w:val="00CF1E00"/>
    <w:rsid w:val="00CF2A35"/>
    <w:rsid w:val="00CF3E06"/>
    <w:rsid w:val="00CF4E41"/>
    <w:rsid w:val="00CF5B50"/>
    <w:rsid w:val="00CF7611"/>
    <w:rsid w:val="00CF762F"/>
    <w:rsid w:val="00D00A61"/>
    <w:rsid w:val="00D0355F"/>
    <w:rsid w:val="00D0376A"/>
    <w:rsid w:val="00D0421B"/>
    <w:rsid w:val="00D0436F"/>
    <w:rsid w:val="00D04908"/>
    <w:rsid w:val="00D06942"/>
    <w:rsid w:val="00D07285"/>
    <w:rsid w:val="00D10876"/>
    <w:rsid w:val="00D12F8E"/>
    <w:rsid w:val="00D1509F"/>
    <w:rsid w:val="00D15270"/>
    <w:rsid w:val="00D15EF4"/>
    <w:rsid w:val="00D163B1"/>
    <w:rsid w:val="00D16E7F"/>
    <w:rsid w:val="00D17EBA"/>
    <w:rsid w:val="00D21762"/>
    <w:rsid w:val="00D22955"/>
    <w:rsid w:val="00D22B25"/>
    <w:rsid w:val="00D24B00"/>
    <w:rsid w:val="00D26582"/>
    <w:rsid w:val="00D278E9"/>
    <w:rsid w:val="00D31D59"/>
    <w:rsid w:val="00D321F5"/>
    <w:rsid w:val="00D32AAE"/>
    <w:rsid w:val="00D34421"/>
    <w:rsid w:val="00D34519"/>
    <w:rsid w:val="00D361BA"/>
    <w:rsid w:val="00D376EC"/>
    <w:rsid w:val="00D37D70"/>
    <w:rsid w:val="00D420B9"/>
    <w:rsid w:val="00D422DF"/>
    <w:rsid w:val="00D425E8"/>
    <w:rsid w:val="00D439CA"/>
    <w:rsid w:val="00D43FA3"/>
    <w:rsid w:val="00D45DC8"/>
    <w:rsid w:val="00D4604B"/>
    <w:rsid w:val="00D46718"/>
    <w:rsid w:val="00D507F9"/>
    <w:rsid w:val="00D517CB"/>
    <w:rsid w:val="00D558F4"/>
    <w:rsid w:val="00D5671B"/>
    <w:rsid w:val="00D6021B"/>
    <w:rsid w:val="00D6077F"/>
    <w:rsid w:val="00D6093C"/>
    <w:rsid w:val="00D60CB2"/>
    <w:rsid w:val="00D61C59"/>
    <w:rsid w:val="00D61FBF"/>
    <w:rsid w:val="00D62726"/>
    <w:rsid w:val="00D62964"/>
    <w:rsid w:val="00D63944"/>
    <w:rsid w:val="00D63A37"/>
    <w:rsid w:val="00D64980"/>
    <w:rsid w:val="00D64B24"/>
    <w:rsid w:val="00D6500A"/>
    <w:rsid w:val="00D65B28"/>
    <w:rsid w:val="00D6647A"/>
    <w:rsid w:val="00D6683E"/>
    <w:rsid w:val="00D72D7A"/>
    <w:rsid w:val="00D74FAF"/>
    <w:rsid w:val="00D76B42"/>
    <w:rsid w:val="00D77515"/>
    <w:rsid w:val="00D776A3"/>
    <w:rsid w:val="00D811BD"/>
    <w:rsid w:val="00D812A5"/>
    <w:rsid w:val="00D81E0F"/>
    <w:rsid w:val="00D82363"/>
    <w:rsid w:val="00D83B84"/>
    <w:rsid w:val="00D85383"/>
    <w:rsid w:val="00D85534"/>
    <w:rsid w:val="00D9158A"/>
    <w:rsid w:val="00D91776"/>
    <w:rsid w:val="00D91AA0"/>
    <w:rsid w:val="00D923D7"/>
    <w:rsid w:val="00D92820"/>
    <w:rsid w:val="00D9380A"/>
    <w:rsid w:val="00D943BD"/>
    <w:rsid w:val="00D94A13"/>
    <w:rsid w:val="00D94CAA"/>
    <w:rsid w:val="00D96E1F"/>
    <w:rsid w:val="00D9778D"/>
    <w:rsid w:val="00DA1D92"/>
    <w:rsid w:val="00DA35C0"/>
    <w:rsid w:val="00DA37A8"/>
    <w:rsid w:val="00DA41DF"/>
    <w:rsid w:val="00DA46F5"/>
    <w:rsid w:val="00DA4A66"/>
    <w:rsid w:val="00DA6071"/>
    <w:rsid w:val="00DB00BD"/>
    <w:rsid w:val="00DB02F5"/>
    <w:rsid w:val="00DB0342"/>
    <w:rsid w:val="00DB1048"/>
    <w:rsid w:val="00DB1BEB"/>
    <w:rsid w:val="00DB50F7"/>
    <w:rsid w:val="00DB59C7"/>
    <w:rsid w:val="00DB66CA"/>
    <w:rsid w:val="00DC3E49"/>
    <w:rsid w:val="00DC4391"/>
    <w:rsid w:val="00DC443D"/>
    <w:rsid w:val="00DC7F5F"/>
    <w:rsid w:val="00DD06A7"/>
    <w:rsid w:val="00DD12B1"/>
    <w:rsid w:val="00DD2A37"/>
    <w:rsid w:val="00DD2AAD"/>
    <w:rsid w:val="00DD2D10"/>
    <w:rsid w:val="00DD3963"/>
    <w:rsid w:val="00DD4EF0"/>
    <w:rsid w:val="00DD58C4"/>
    <w:rsid w:val="00DD7835"/>
    <w:rsid w:val="00DD7A31"/>
    <w:rsid w:val="00DE0773"/>
    <w:rsid w:val="00DE0ADB"/>
    <w:rsid w:val="00DE1AD2"/>
    <w:rsid w:val="00DE1FBB"/>
    <w:rsid w:val="00DE217A"/>
    <w:rsid w:val="00DE263C"/>
    <w:rsid w:val="00DE2827"/>
    <w:rsid w:val="00DE2CE7"/>
    <w:rsid w:val="00DE2F04"/>
    <w:rsid w:val="00DE3C99"/>
    <w:rsid w:val="00DE6EC6"/>
    <w:rsid w:val="00DF0074"/>
    <w:rsid w:val="00DF03B4"/>
    <w:rsid w:val="00DF1298"/>
    <w:rsid w:val="00DF1EB1"/>
    <w:rsid w:val="00DF2CF2"/>
    <w:rsid w:val="00DF3D65"/>
    <w:rsid w:val="00DF427A"/>
    <w:rsid w:val="00DF50B6"/>
    <w:rsid w:val="00DF7FD8"/>
    <w:rsid w:val="00E00B0C"/>
    <w:rsid w:val="00E025AA"/>
    <w:rsid w:val="00E04B21"/>
    <w:rsid w:val="00E04E69"/>
    <w:rsid w:val="00E05878"/>
    <w:rsid w:val="00E058C2"/>
    <w:rsid w:val="00E05DB6"/>
    <w:rsid w:val="00E06583"/>
    <w:rsid w:val="00E072FB"/>
    <w:rsid w:val="00E120E2"/>
    <w:rsid w:val="00E129EA"/>
    <w:rsid w:val="00E1316A"/>
    <w:rsid w:val="00E1323C"/>
    <w:rsid w:val="00E1428A"/>
    <w:rsid w:val="00E146AF"/>
    <w:rsid w:val="00E15E59"/>
    <w:rsid w:val="00E16192"/>
    <w:rsid w:val="00E20248"/>
    <w:rsid w:val="00E202AA"/>
    <w:rsid w:val="00E21475"/>
    <w:rsid w:val="00E22521"/>
    <w:rsid w:val="00E227ED"/>
    <w:rsid w:val="00E23CB5"/>
    <w:rsid w:val="00E23E86"/>
    <w:rsid w:val="00E258D4"/>
    <w:rsid w:val="00E25F5E"/>
    <w:rsid w:val="00E26B37"/>
    <w:rsid w:val="00E30893"/>
    <w:rsid w:val="00E31236"/>
    <w:rsid w:val="00E31A3C"/>
    <w:rsid w:val="00E31CC2"/>
    <w:rsid w:val="00E3298F"/>
    <w:rsid w:val="00E329FE"/>
    <w:rsid w:val="00E32D95"/>
    <w:rsid w:val="00E33BED"/>
    <w:rsid w:val="00E40F89"/>
    <w:rsid w:val="00E41038"/>
    <w:rsid w:val="00E43976"/>
    <w:rsid w:val="00E44A2C"/>
    <w:rsid w:val="00E4745E"/>
    <w:rsid w:val="00E5209D"/>
    <w:rsid w:val="00E536BB"/>
    <w:rsid w:val="00E53F50"/>
    <w:rsid w:val="00E600AA"/>
    <w:rsid w:val="00E63524"/>
    <w:rsid w:val="00E66A3F"/>
    <w:rsid w:val="00E7111F"/>
    <w:rsid w:val="00E72312"/>
    <w:rsid w:val="00E723CF"/>
    <w:rsid w:val="00E73923"/>
    <w:rsid w:val="00E76080"/>
    <w:rsid w:val="00E81813"/>
    <w:rsid w:val="00E82609"/>
    <w:rsid w:val="00E830D5"/>
    <w:rsid w:val="00E84148"/>
    <w:rsid w:val="00E85CE8"/>
    <w:rsid w:val="00E86711"/>
    <w:rsid w:val="00E870A1"/>
    <w:rsid w:val="00E917BB"/>
    <w:rsid w:val="00E919E5"/>
    <w:rsid w:val="00E9249A"/>
    <w:rsid w:val="00E92813"/>
    <w:rsid w:val="00E9302F"/>
    <w:rsid w:val="00E93619"/>
    <w:rsid w:val="00E96230"/>
    <w:rsid w:val="00EA0D32"/>
    <w:rsid w:val="00EA3B63"/>
    <w:rsid w:val="00EA3DC7"/>
    <w:rsid w:val="00EA6AA4"/>
    <w:rsid w:val="00EA7376"/>
    <w:rsid w:val="00EB092E"/>
    <w:rsid w:val="00EB5E6F"/>
    <w:rsid w:val="00EB615F"/>
    <w:rsid w:val="00EB6D37"/>
    <w:rsid w:val="00EB785F"/>
    <w:rsid w:val="00EB7E0E"/>
    <w:rsid w:val="00EB7ED8"/>
    <w:rsid w:val="00EC1138"/>
    <w:rsid w:val="00EC16EE"/>
    <w:rsid w:val="00EC37B7"/>
    <w:rsid w:val="00EC3FA1"/>
    <w:rsid w:val="00EC5100"/>
    <w:rsid w:val="00EC539B"/>
    <w:rsid w:val="00EC5CBF"/>
    <w:rsid w:val="00EC7DB2"/>
    <w:rsid w:val="00ED05CC"/>
    <w:rsid w:val="00ED0A21"/>
    <w:rsid w:val="00ED0BDF"/>
    <w:rsid w:val="00ED10AE"/>
    <w:rsid w:val="00ED1AA4"/>
    <w:rsid w:val="00ED1D0B"/>
    <w:rsid w:val="00ED1D89"/>
    <w:rsid w:val="00ED3059"/>
    <w:rsid w:val="00ED470C"/>
    <w:rsid w:val="00ED5176"/>
    <w:rsid w:val="00ED6D89"/>
    <w:rsid w:val="00ED79D4"/>
    <w:rsid w:val="00EE0746"/>
    <w:rsid w:val="00EE0E05"/>
    <w:rsid w:val="00EE0EA4"/>
    <w:rsid w:val="00EE1B82"/>
    <w:rsid w:val="00EE1D18"/>
    <w:rsid w:val="00EE2B7F"/>
    <w:rsid w:val="00EE2EBB"/>
    <w:rsid w:val="00EE3397"/>
    <w:rsid w:val="00EE4B41"/>
    <w:rsid w:val="00EE5F7F"/>
    <w:rsid w:val="00EE61BD"/>
    <w:rsid w:val="00EE6C03"/>
    <w:rsid w:val="00EF1273"/>
    <w:rsid w:val="00EF12D3"/>
    <w:rsid w:val="00EF1C4F"/>
    <w:rsid w:val="00EF44E8"/>
    <w:rsid w:val="00EF481F"/>
    <w:rsid w:val="00EF491F"/>
    <w:rsid w:val="00EF5394"/>
    <w:rsid w:val="00EF5617"/>
    <w:rsid w:val="00EF63C7"/>
    <w:rsid w:val="00EF7A1D"/>
    <w:rsid w:val="00F0059E"/>
    <w:rsid w:val="00F00BFC"/>
    <w:rsid w:val="00F01718"/>
    <w:rsid w:val="00F0305C"/>
    <w:rsid w:val="00F035B7"/>
    <w:rsid w:val="00F0416C"/>
    <w:rsid w:val="00F06DF3"/>
    <w:rsid w:val="00F102B6"/>
    <w:rsid w:val="00F10E93"/>
    <w:rsid w:val="00F1339C"/>
    <w:rsid w:val="00F144F8"/>
    <w:rsid w:val="00F14B80"/>
    <w:rsid w:val="00F17D4C"/>
    <w:rsid w:val="00F22256"/>
    <w:rsid w:val="00F222FB"/>
    <w:rsid w:val="00F23274"/>
    <w:rsid w:val="00F254C0"/>
    <w:rsid w:val="00F269F1"/>
    <w:rsid w:val="00F30CD5"/>
    <w:rsid w:val="00F31E90"/>
    <w:rsid w:val="00F3311A"/>
    <w:rsid w:val="00F348B1"/>
    <w:rsid w:val="00F35B3C"/>
    <w:rsid w:val="00F428BC"/>
    <w:rsid w:val="00F42DA4"/>
    <w:rsid w:val="00F433B3"/>
    <w:rsid w:val="00F436AD"/>
    <w:rsid w:val="00F454EF"/>
    <w:rsid w:val="00F45BF6"/>
    <w:rsid w:val="00F469B3"/>
    <w:rsid w:val="00F46D67"/>
    <w:rsid w:val="00F50B28"/>
    <w:rsid w:val="00F537BA"/>
    <w:rsid w:val="00F5475C"/>
    <w:rsid w:val="00F57DAE"/>
    <w:rsid w:val="00F604DD"/>
    <w:rsid w:val="00F60EC4"/>
    <w:rsid w:val="00F61768"/>
    <w:rsid w:val="00F62D78"/>
    <w:rsid w:val="00F62F00"/>
    <w:rsid w:val="00F65ADF"/>
    <w:rsid w:val="00F66036"/>
    <w:rsid w:val="00F6764A"/>
    <w:rsid w:val="00F67B8C"/>
    <w:rsid w:val="00F72683"/>
    <w:rsid w:val="00F74983"/>
    <w:rsid w:val="00F74FB2"/>
    <w:rsid w:val="00F75F87"/>
    <w:rsid w:val="00F77B70"/>
    <w:rsid w:val="00F80B0F"/>
    <w:rsid w:val="00F80FDB"/>
    <w:rsid w:val="00F82650"/>
    <w:rsid w:val="00F82C97"/>
    <w:rsid w:val="00F848D1"/>
    <w:rsid w:val="00F86CDF"/>
    <w:rsid w:val="00F8746F"/>
    <w:rsid w:val="00F914D4"/>
    <w:rsid w:val="00F9330B"/>
    <w:rsid w:val="00F9505B"/>
    <w:rsid w:val="00F95BA4"/>
    <w:rsid w:val="00F9785E"/>
    <w:rsid w:val="00F97D4A"/>
    <w:rsid w:val="00FA0BFB"/>
    <w:rsid w:val="00FA35F0"/>
    <w:rsid w:val="00FA3B19"/>
    <w:rsid w:val="00FA4920"/>
    <w:rsid w:val="00FA4CB6"/>
    <w:rsid w:val="00FA6D1A"/>
    <w:rsid w:val="00FA77D3"/>
    <w:rsid w:val="00FB0D77"/>
    <w:rsid w:val="00FB1854"/>
    <w:rsid w:val="00FB44DF"/>
    <w:rsid w:val="00FB47F7"/>
    <w:rsid w:val="00FB486F"/>
    <w:rsid w:val="00FB6AE6"/>
    <w:rsid w:val="00FC0ACA"/>
    <w:rsid w:val="00FC1C67"/>
    <w:rsid w:val="00FC3744"/>
    <w:rsid w:val="00FC4196"/>
    <w:rsid w:val="00FC75E9"/>
    <w:rsid w:val="00FD224C"/>
    <w:rsid w:val="00FD39E3"/>
    <w:rsid w:val="00FD3C75"/>
    <w:rsid w:val="00FD3D37"/>
    <w:rsid w:val="00FD49BE"/>
    <w:rsid w:val="00FD5145"/>
    <w:rsid w:val="00FD7E4D"/>
    <w:rsid w:val="00FE0E47"/>
    <w:rsid w:val="00FE1009"/>
    <w:rsid w:val="00FE11AE"/>
    <w:rsid w:val="00FE133C"/>
    <w:rsid w:val="00FE35F0"/>
    <w:rsid w:val="00FE4213"/>
    <w:rsid w:val="00FE55B7"/>
    <w:rsid w:val="00FE566B"/>
    <w:rsid w:val="00FE5E56"/>
    <w:rsid w:val="00FE739C"/>
    <w:rsid w:val="00FF1D38"/>
    <w:rsid w:val="00FF35C0"/>
    <w:rsid w:val="00FF3BC9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B8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F5E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6DF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F06DF3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F06DF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F06DF3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F06DF3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F06DF3"/>
    <w:rPr>
      <w:rFonts w:ascii="Tahoma" w:hAnsi="Tahoma" w:cs="Tahoma"/>
      <w:sz w:val="16"/>
      <w:szCs w:val="16"/>
      <w:lang w:eastAsia="en-US" w:bidi="ar-SA"/>
    </w:rPr>
  </w:style>
  <w:style w:type="paragraph" w:styleId="ListParagraph">
    <w:name w:val="List Paragraph"/>
    <w:basedOn w:val="Normal"/>
    <w:link w:val="ListParagraphChar"/>
    <w:qFormat/>
    <w:rsid w:val="007D3DB1"/>
    <w:pPr>
      <w:ind w:left="720"/>
      <w:contextualSpacing/>
    </w:pPr>
  </w:style>
  <w:style w:type="character" w:customStyle="1" w:styleId="ListParagraphChar">
    <w:name w:val="List Paragraph Char"/>
    <w:link w:val="ListParagraph"/>
    <w:rsid w:val="00B45442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2A2F5E"/>
    <w:rPr>
      <w:rFonts w:ascii="Courier New" w:hAnsi="Courier New"/>
      <w:sz w:val="18"/>
      <w:szCs w:val="20"/>
      <w:lang w:val="en-US"/>
    </w:rPr>
  </w:style>
  <w:style w:type="character" w:customStyle="1" w:styleId="PlainTextChar">
    <w:name w:val="Plain Text Char"/>
    <w:link w:val="PlainText"/>
    <w:rsid w:val="002A2F5E"/>
    <w:rPr>
      <w:rFonts w:ascii="Courier New" w:hAnsi="Courier New" w:cs="Courier New"/>
      <w:sz w:val="18"/>
      <w:lang w:val="en-US" w:eastAsia="en-US"/>
    </w:rPr>
  </w:style>
  <w:style w:type="paragraph" w:customStyle="1" w:styleId="Name">
    <w:name w:val="Name"/>
    <w:basedOn w:val="Heading1"/>
    <w:link w:val="NameChar"/>
    <w:qFormat/>
    <w:rsid w:val="002A2F5E"/>
    <w:pPr>
      <w:keepLines w:val="0"/>
      <w:spacing w:before="0"/>
      <w:jc w:val="center"/>
    </w:pPr>
    <w:rPr>
      <w:rFonts w:ascii="Century Gothic" w:eastAsia="Times New Roman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2A2F5E"/>
    <w:rPr>
      <w:rFonts w:ascii="Century Gothic" w:hAnsi="Century Gothic"/>
      <w:bCs/>
      <w:spacing w:val="40"/>
      <w:sz w:val="96"/>
      <w:lang w:val="en-US" w:eastAsia="en-US"/>
    </w:rPr>
  </w:style>
  <w:style w:type="paragraph" w:customStyle="1" w:styleId="Resumetagline">
    <w:name w:val="Resume tagline"/>
    <w:basedOn w:val="PlainText"/>
    <w:qFormat/>
    <w:rsid w:val="002A2F5E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2A2F5E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Skills">
    <w:name w:val="Skills"/>
    <w:basedOn w:val="Normal"/>
    <w:qFormat/>
    <w:rsid w:val="002A2F5E"/>
    <w:pPr>
      <w:spacing w:before="60" w:after="180"/>
    </w:pPr>
    <w:rPr>
      <w:rFonts w:ascii="Verdana" w:eastAsia="MS Mincho" w:hAnsi="Verdana" w:cs="Courier New"/>
      <w:sz w:val="18"/>
      <w:szCs w:val="18"/>
      <w:lang w:val="en-US"/>
    </w:rPr>
  </w:style>
  <w:style w:type="paragraph" w:customStyle="1" w:styleId="College">
    <w:name w:val="College"/>
    <w:basedOn w:val="Normal"/>
    <w:qFormat/>
    <w:rsid w:val="002A2F5E"/>
    <w:pPr>
      <w:spacing w:before="60" w:after="60"/>
    </w:pPr>
    <w:rPr>
      <w:rFonts w:ascii="Verdana" w:eastAsia="MS Mincho" w:hAnsi="Verdana" w:cs="Courier New"/>
      <w:sz w:val="18"/>
      <w:szCs w:val="18"/>
      <w:lang w:val="en-US"/>
    </w:rPr>
  </w:style>
  <w:style w:type="character" w:customStyle="1" w:styleId="Heading1Char">
    <w:name w:val="Heading 1 Char"/>
    <w:link w:val="Heading1"/>
    <w:rsid w:val="002A2F5E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styleId="Hyperlink">
    <w:name w:val="Hyperlink"/>
    <w:rsid w:val="007A3872"/>
    <w:rPr>
      <w:color w:val="0000FF"/>
      <w:u w:val="single"/>
    </w:rPr>
  </w:style>
  <w:style w:type="character" w:styleId="CommentReference">
    <w:name w:val="annotation reference"/>
    <w:rsid w:val="001E4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99A"/>
    <w:rPr>
      <w:sz w:val="20"/>
      <w:szCs w:val="20"/>
    </w:rPr>
  </w:style>
  <w:style w:type="character" w:customStyle="1" w:styleId="CommentTextChar">
    <w:name w:val="Comment Text Char"/>
    <w:link w:val="CommentText"/>
    <w:rsid w:val="001E499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499A"/>
    <w:rPr>
      <w:b/>
      <w:bCs/>
    </w:rPr>
  </w:style>
  <w:style w:type="character" w:customStyle="1" w:styleId="CommentSubjectChar">
    <w:name w:val="Comment Subject Char"/>
    <w:link w:val="CommentSubject"/>
    <w:rsid w:val="001E499A"/>
    <w:rPr>
      <w:b/>
      <w:bCs/>
      <w:lang w:val="en-GB" w:eastAsia="en-US"/>
    </w:rPr>
  </w:style>
  <w:style w:type="character" w:styleId="SubtleEmphasis">
    <w:name w:val="Subtle Emphasis"/>
    <w:uiPriority w:val="19"/>
    <w:qFormat/>
    <w:rsid w:val="0065266B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30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idharan.38791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2019-02-04T07:33:00Z</dcterms:created>
  <dcterms:modified xsi:type="dcterms:W3CDTF">2019-02-04T07:33:00Z</dcterms:modified>
</cp:coreProperties>
</file>