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2C" w:rsidRDefault="00387085">
      <w:pPr>
        <w:spacing w:line="20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page">
              <wp:posOffset>5585460</wp:posOffset>
            </wp:positionH>
            <wp:positionV relativeFrom="page">
              <wp:posOffset>594360</wp:posOffset>
            </wp:positionV>
            <wp:extent cx="932815" cy="934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932815" cy="934085"/>
                    </a:xfrm>
                    <a:prstGeom prst="rect">
                      <a:avLst/>
                    </a:prstGeom>
                    <a:noFill/>
                  </pic:spPr>
                </pic:pic>
              </a:graphicData>
            </a:graphic>
          </wp:anchor>
        </w:drawing>
      </w:r>
    </w:p>
    <w:p w:rsidR="001D742C" w:rsidRDefault="001D742C">
      <w:pPr>
        <w:spacing w:line="200" w:lineRule="exact"/>
        <w:rPr>
          <w:sz w:val="24"/>
          <w:szCs w:val="24"/>
        </w:rPr>
      </w:pPr>
    </w:p>
    <w:p w:rsidR="001D742C" w:rsidRDefault="001D742C">
      <w:pPr>
        <w:spacing w:line="314" w:lineRule="exact"/>
        <w:rPr>
          <w:sz w:val="24"/>
          <w:szCs w:val="24"/>
        </w:rPr>
      </w:pPr>
    </w:p>
    <w:p w:rsidR="001D742C" w:rsidRDefault="00387085" w:rsidP="00387085">
      <w:pPr>
        <w:ind w:left="440"/>
        <w:rPr>
          <w:rFonts w:ascii="Arial" w:eastAsia="Arial" w:hAnsi="Arial" w:cs="Arial"/>
          <w:sz w:val="26"/>
          <w:szCs w:val="26"/>
        </w:rPr>
      </w:pPr>
      <w:r>
        <w:rPr>
          <w:rFonts w:ascii="Arial" w:eastAsia="Arial" w:hAnsi="Arial" w:cs="Arial"/>
          <w:sz w:val="26"/>
          <w:szCs w:val="26"/>
        </w:rPr>
        <w:t xml:space="preserve">RAMESH </w:t>
      </w:r>
    </w:p>
    <w:p w:rsidR="00387085" w:rsidRDefault="00387085" w:rsidP="00387085">
      <w:pPr>
        <w:ind w:left="440"/>
        <w:rPr>
          <w:rFonts w:ascii="Arial" w:eastAsia="Arial" w:hAnsi="Arial" w:cs="Arial"/>
          <w:sz w:val="26"/>
          <w:szCs w:val="26"/>
        </w:rPr>
      </w:pPr>
    </w:p>
    <w:p w:rsidR="00387085" w:rsidRDefault="00387085" w:rsidP="00387085">
      <w:pPr>
        <w:ind w:left="440"/>
        <w:rPr>
          <w:sz w:val="20"/>
          <w:szCs w:val="20"/>
        </w:rPr>
      </w:pPr>
      <w:r>
        <w:rPr>
          <w:rFonts w:ascii="Arial" w:eastAsia="Arial" w:hAnsi="Arial" w:cs="Arial"/>
          <w:sz w:val="26"/>
          <w:szCs w:val="26"/>
        </w:rPr>
        <w:t xml:space="preserve">Email; </w:t>
      </w:r>
      <w:hyperlink r:id="rId6" w:history="1">
        <w:r w:rsidRPr="00AB1A24">
          <w:rPr>
            <w:rStyle w:val="Hyperlink"/>
            <w:rFonts w:ascii="Arial" w:eastAsia="Arial" w:hAnsi="Arial" w:cs="Arial"/>
            <w:sz w:val="26"/>
            <w:szCs w:val="26"/>
          </w:rPr>
          <w:t>ramesh.388057@2freemail.com</w:t>
        </w:r>
      </w:hyperlink>
      <w:r>
        <w:rPr>
          <w:rFonts w:ascii="Arial" w:eastAsia="Arial" w:hAnsi="Arial" w:cs="Arial"/>
          <w:sz w:val="26"/>
          <w:szCs w:val="26"/>
        </w:rPr>
        <w:t xml:space="preserve"> </w:t>
      </w:r>
    </w:p>
    <w:p w:rsidR="001D742C" w:rsidRDefault="001D742C">
      <w:pPr>
        <w:spacing w:line="343" w:lineRule="exact"/>
        <w:rPr>
          <w:sz w:val="24"/>
          <w:szCs w:val="24"/>
        </w:rPr>
      </w:pPr>
    </w:p>
    <w:p w:rsidR="001D742C" w:rsidRDefault="00387085">
      <w:pPr>
        <w:ind w:left="440"/>
        <w:rPr>
          <w:sz w:val="20"/>
          <w:szCs w:val="20"/>
        </w:rPr>
      </w:pPr>
      <w:r>
        <w:rPr>
          <w:rFonts w:ascii="Arial" w:eastAsia="Arial" w:hAnsi="Arial" w:cs="Arial"/>
          <w:sz w:val="23"/>
          <w:szCs w:val="23"/>
          <w:u w:val="single"/>
        </w:rPr>
        <w:t>OBJECTIVE</w:t>
      </w:r>
    </w:p>
    <w:p w:rsidR="001D742C" w:rsidRDefault="001D742C">
      <w:pPr>
        <w:spacing w:line="371" w:lineRule="exact"/>
        <w:rPr>
          <w:sz w:val="24"/>
          <w:szCs w:val="24"/>
        </w:rPr>
      </w:pPr>
    </w:p>
    <w:p w:rsidR="001D742C" w:rsidRDefault="00387085">
      <w:pPr>
        <w:spacing w:line="373" w:lineRule="auto"/>
        <w:ind w:left="440" w:right="420"/>
        <w:jc w:val="both"/>
        <w:rPr>
          <w:sz w:val="20"/>
          <w:szCs w:val="20"/>
        </w:rPr>
      </w:pPr>
      <w:r>
        <w:rPr>
          <w:rFonts w:ascii="Arial" w:eastAsia="Arial" w:hAnsi="Arial" w:cs="Arial"/>
          <w:sz w:val="20"/>
          <w:szCs w:val="20"/>
        </w:rPr>
        <w:t xml:space="preserve">To seek a challenging position in dynamic environment and desires to progress further in the field and likes to grow </w:t>
      </w:r>
      <w:r>
        <w:rPr>
          <w:rFonts w:ascii="Arial" w:eastAsia="Arial" w:hAnsi="Arial" w:cs="Arial"/>
          <w:sz w:val="20"/>
          <w:szCs w:val="20"/>
        </w:rPr>
        <w:t>with the organization and prove to be an asset for effective functioning also to be team player for the achievement of organizational goals and its success.</w:t>
      </w:r>
    </w:p>
    <w:p w:rsidR="001D742C" w:rsidRDefault="001D742C">
      <w:pPr>
        <w:spacing w:line="124" w:lineRule="exact"/>
        <w:rPr>
          <w:sz w:val="24"/>
          <w:szCs w:val="24"/>
        </w:rPr>
      </w:pPr>
    </w:p>
    <w:p w:rsidR="001D742C" w:rsidRDefault="00387085">
      <w:pPr>
        <w:ind w:left="440"/>
        <w:rPr>
          <w:sz w:val="20"/>
          <w:szCs w:val="20"/>
        </w:rPr>
      </w:pPr>
      <w:r>
        <w:rPr>
          <w:rFonts w:ascii="Arial" w:eastAsia="Arial" w:hAnsi="Arial" w:cs="Arial"/>
          <w:sz w:val="23"/>
          <w:szCs w:val="23"/>
          <w:u w:val="single"/>
        </w:rPr>
        <w:t>SUMMARY OF EXPERIENCE</w:t>
      </w:r>
    </w:p>
    <w:p w:rsidR="001D742C" w:rsidRDefault="001D742C">
      <w:pPr>
        <w:spacing w:line="200" w:lineRule="exact"/>
        <w:rPr>
          <w:sz w:val="24"/>
          <w:szCs w:val="24"/>
        </w:rPr>
      </w:pPr>
    </w:p>
    <w:p w:rsidR="001D742C" w:rsidRDefault="001D742C">
      <w:pPr>
        <w:spacing w:line="267" w:lineRule="exact"/>
        <w:rPr>
          <w:sz w:val="24"/>
          <w:szCs w:val="24"/>
        </w:rPr>
      </w:pPr>
    </w:p>
    <w:p w:rsidR="001D742C" w:rsidRDefault="00387085">
      <w:pPr>
        <w:spacing w:line="387" w:lineRule="auto"/>
        <w:ind w:left="440" w:right="420"/>
        <w:jc w:val="both"/>
        <w:rPr>
          <w:sz w:val="20"/>
          <w:szCs w:val="20"/>
        </w:rPr>
      </w:pPr>
      <w:r>
        <w:rPr>
          <w:rFonts w:ascii="Arial" w:eastAsia="Arial" w:hAnsi="Arial" w:cs="Arial"/>
          <w:sz w:val="20"/>
          <w:szCs w:val="20"/>
        </w:rPr>
        <w:t xml:space="preserve">Over 14.5 years of progressive experience in EPC project Cost Estimation, </w:t>
      </w:r>
      <w:r>
        <w:rPr>
          <w:rFonts w:ascii="Arial" w:eastAsia="Arial" w:hAnsi="Arial" w:cs="Arial"/>
          <w:sz w:val="20"/>
          <w:szCs w:val="20"/>
        </w:rPr>
        <w:t>proposal and Construction as Senior Estimation Engineer, Proposal Engineer and Project Engineer handled the major Green and Brown field Oil &amp;Gas Projects - Well Head and Flow line, Petrochemical Plants, Export Pipelines, Refineries, Power Plant, Aluminum S</w:t>
      </w:r>
      <w:r>
        <w:rPr>
          <w:rFonts w:ascii="Arial" w:eastAsia="Arial" w:hAnsi="Arial" w:cs="Arial"/>
          <w:sz w:val="20"/>
          <w:szCs w:val="20"/>
        </w:rPr>
        <w:t>melters and Shutdown projects.</w:t>
      </w:r>
    </w:p>
    <w:p w:rsidR="001D742C" w:rsidRDefault="001D742C">
      <w:pPr>
        <w:spacing w:line="111" w:lineRule="exact"/>
        <w:rPr>
          <w:sz w:val="24"/>
          <w:szCs w:val="24"/>
        </w:rPr>
      </w:pPr>
    </w:p>
    <w:p w:rsidR="001D742C" w:rsidRDefault="00387085">
      <w:pPr>
        <w:ind w:left="440"/>
        <w:rPr>
          <w:sz w:val="20"/>
          <w:szCs w:val="20"/>
        </w:rPr>
      </w:pPr>
      <w:r>
        <w:rPr>
          <w:rFonts w:ascii="Arial" w:eastAsia="Arial" w:hAnsi="Arial" w:cs="Arial"/>
          <w:sz w:val="23"/>
          <w:szCs w:val="23"/>
          <w:u w:val="single"/>
        </w:rPr>
        <w:t>KEY FUNCTIONS</w:t>
      </w:r>
    </w:p>
    <w:p w:rsidR="001D742C" w:rsidRDefault="001D742C">
      <w:pPr>
        <w:spacing w:line="144" w:lineRule="exact"/>
        <w:rPr>
          <w:sz w:val="24"/>
          <w:szCs w:val="24"/>
        </w:rPr>
      </w:pPr>
    </w:p>
    <w:p w:rsidR="001D742C" w:rsidRDefault="00387085">
      <w:pPr>
        <w:numPr>
          <w:ilvl w:val="0"/>
          <w:numId w:val="1"/>
        </w:numPr>
        <w:tabs>
          <w:tab w:val="left" w:pos="1120"/>
        </w:tabs>
        <w:ind w:left="1120" w:hanging="350"/>
        <w:rPr>
          <w:rFonts w:ascii="Symbol" w:eastAsia="Symbol" w:hAnsi="Symbol" w:cs="Symbol"/>
          <w:sz w:val="21"/>
          <w:szCs w:val="21"/>
        </w:rPr>
      </w:pPr>
      <w:r>
        <w:rPr>
          <w:rFonts w:ascii="Arial" w:eastAsia="Arial" w:hAnsi="Arial" w:cs="Arial"/>
          <w:sz w:val="21"/>
          <w:szCs w:val="21"/>
        </w:rPr>
        <w:t>Prepare the bid win strategy and key schedule.</w:t>
      </w:r>
    </w:p>
    <w:p w:rsidR="001D742C" w:rsidRDefault="001D742C">
      <w:pPr>
        <w:spacing w:line="133" w:lineRule="exact"/>
        <w:rPr>
          <w:rFonts w:ascii="Symbol" w:eastAsia="Symbol" w:hAnsi="Symbol" w:cs="Symbol"/>
          <w:sz w:val="21"/>
          <w:szCs w:val="21"/>
        </w:rPr>
      </w:pPr>
    </w:p>
    <w:p w:rsidR="001D742C" w:rsidRDefault="00387085">
      <w:pPr>
        <w:numPr>
          <w:ilvl w:val="0"/>
          <w:numId w:val="1"/>
        </w:numPr>
        <w:tabs>
          <w:tab w:val="left" w:pos="1120"/>
        </w:tabs>
        <w:ind w:left="1120" w:hanging="350"/>
        <w:rPr>
          <w:rFonts w:ascii="Symbol" w:eastAsia="Symbol" w:hAnsi="Symbol" w:cs="Symbol"/>
          <w:sz w:val="21"/>
          <w:szCs w:val="21"/>
        </w:rPr>
      </w:pPr>
      <w:r>
        <w:rPr>
          <w:rFonts w:ascii="Arial" w:eastAsia="Arial" w:hAnsi="Arial" w:cs="Arial"/>
          <w:sz w:val="21"/>
          <w:szCs w:val="21"/>
        </w:rPr>
        <w:t>Prepare the project risk register and assessments.</w:t>
      </w:r>
    </w:p>
    <w:p w:rsidR="001D742C" w:rsidRDefault="001D742C">
      <w:pPr>
        <w:spacing w:line="133" w:lineRule="exact"/>
        <w:rPr>
          <w:rFonts w:ascii="Symbol" w:eastAsia="Symbol" w:hAnsi="Symbol" w:cs="Symbol"/>
          <w:sz w:val="21"/>
          <w:szCs w:val="21"/>
        </w:rPr>
      </w:pPr>
    </w:p>
    <w:p w:rsidR="001D742C" w:rsidRDefault="00387085">
      <w:pPr>
        <w:numPr>
          <w:ilvl w:val="0"/>
          <w:numId w:val="1"/>
        </w:numPr>
        <w:tabs>
          <w:tab w:val="left" w:pos="1120"/>
        </w:tabs>
        <w:ind w:left="1120" w:hanging="350"/>
        <w:rPr>
          <w:rFonts w:ascii="Symbol" w:eastAsia="Symbol" w:hAnsi="Symbol" w:cs="Symbol"/>
          <w:sz w:val="21"/>
          <w:szCs w:val="21"/>
        </w:rPr>
      </w:pPr>
      <w:r>
        <w:rPr>
          <w:rFonts w:ascii="Arial" w:eastAsia="Arial" w:hAnsi="Arial" w:cs="Arial"/>
          <w:sz w:val="21"/>
          <w:szCs w:val="21"/>
        </w:rPr>
        <w:t>Prepare and Evaluate the Bill Of Quantity.</w:t>
      </w:r>
    </w:p>
    <w:p w:rsidR="001D742C" w:rsidRDefault="001D742C">
      <w:pPr>
        <w:spacing w:line="131" w:lineRule="exact"/>
        <w:rPr>
          <w:rFonts w:ascii="Symbol" w:eastAsia="Symbol" w:hAnsi="Symbol" w:cs="Symbol"/>
          <w:sz w:val="21"/>
          <w:szCs w:val="21"/>
        </w:rPr>
      </w:pPr>
    </w:p>
    <w:p w:rsidR="001D742C" w:rsidRDefault="00387085">
      <w:pPr>
        <w:numPr>
          <w:ilvl w:val="0"/>
          <w:numId w:val="1"/>
        </w:numPr>
        <w:tabs>
          <w:tab w:val="left" w:pos="1120"/>
        </w:tabs>
        <w:ind w:left="1120" w:hanging="350"/>
        <w:rPr>
          <w:rFonts w:ascii="Symbol" w:eastAsia="Symbol" w:hAnsi="Symbol" w:cs="Symbol"/>
          <w:sz w:val="21"/>
          <w:szCs w:val="21"/>
        </w:rPr>
      </w:pPr>
      <w:r>
        <w:rPr>
          <w:rFonts w:ascii="Arial" w:eastAsia="Arial" w:hAnsi="Arial" w:cs="Arial"/>
          <w:sz w:val="21"/>
          <w:szCs w:val="21"/>
        </w:rPr>
        <w:t xml:space="preserve">Evaluate the Supplier and Subcontractor techno-commercial </w:t>
      </w:r>
      <w:r>
        <w:rPr>
          <w:rFonts w:ascii="Arial" w:eastAsia="Arial" w:hAnsi="Arial" w:cs="Arial"/>
          <w:sz w:val="21"/>
          <w:szCs w:val="21"/>
        </w:rPr>
        <w:t>proposals.</w:t>
      </w:r>
    </w:p>
    <w:p w:rsidR="001D742C" w:rsidRDefault="001D742C">
      <w:pPr>
        <w:spacing w:line="133" w:lineRule="exact"/>
        <w:rPr>
          <w:rFonts w:ascii="Symbol" w:eastAsia="Symbol" w:hAnsi="Symbol" w:cs="Symbol"/>
          <w:sz w:val="21"/>
          <w:szCs w:val="21"/>
        </w:rPr>
      </w:pPr>
    </w:p>
    <w:p w:rsidR="001D742C" w:rsidRDefault="00387085">
      <w:pPr>
        <w:numPr>
          <w:ilvl w:val="0"/>
          <w:numId w:val="1"/>
        </w:numPr>
        <w:tabs>
          <w:tab w:val="left" w:pos="1120"/>
        </w:tabs>
        <w:ind w:left="1120" w:hanging="350"/>
        <w:rPr>
          <w:rFonts w:ascii="Symbol" w:eastAsia="Symbol" w:hAnsi="Symbol" w:cs="Symbol"/>
          <w:sz w:val="21"/>
          <w:szCs w:val="21"/>
        </w:rPr>
      </w:pPr>
      <w:r>
        <w:rPr>
          <w:rFonts w:ascii="Arial" w:eastAsia="Arial" w:hAnsi="Arial" w:cs="Arial"/>
          <w:sz w:val="21"/>
          <w:szCs w:val="21"/>
        </w:rPr>
        <w:t>Evaluate economic viability of alternative proposals.</w:t>
      </w:r>
    </w:p>
    <w:p w:rsidR="001D742C" w:rsidRDefault="001D742C">
      <w:pPr>
        <w:spacing w:line="133" w:lineRule="exact"/>
        <w:rPr>
          <w:rFonts w:ascii="Symbol" w:eastAsia="Symbol" w:hAnsi="Symbol" w:cs="Symbol"/>
          <w:sz w:val="21"/>
          <w:szCs w:val="21"/>
        </w:rPr>
      </w:pPr>
    </w:p>
    <w:p w:rsidR="001D742C" w:rsidRDefault="00387085">
      <w:pPr>
        <w:numPr>
          <w:ilvl w:val="0"/>
          <w:numId w:val="1"/>
        </w:numPr>
        <w:tabs>
          <w:tab w:val="left" w:pos="1120"/>
        </w:tabs>
        <w:ind w:left="1120" w:hanging="350"/>
        <w:rPr>
          <w:rFonts w:ascii="Symbol" w:eastAsia="Symbol" w:hAnsi="Symbol" w:cs="Symbol"/>
          <w:sz w:val="21"/>
          <w:szCs w:val="21"/>
        </w:rPr>
      </w:pPr>
      <w:r>
        <w:rPr>
          <w:rFonts w:ascii="Arial" w:eastAsia="Arial" w:hAnsi="Arial" w:cs="Arial"/>
          <w:sz w:val="21"/>
          <w:szCs w:val="21"/>
        </w:rPr>
        <w:t>Estimate the Direct cost, Indirect cost, Man-hour and preliminary.</w:t>
      </w:r>
    </w:p>
    <w:p w:rsidR="001D742C" w:rsidRDefault="001D742C">
      <w:pPr>
        <w:spacing w:line="133" w:lineRule="exact"/>
        <w:rPr>
          <w:rFonts w:ascii="Symbol" w:eastAsia="Symbol" w:hAnsi="Symbol" w:cs="Symbol"/>
          <w:sz w:val="21"/>
          <w:szCs w:val="21"/>
        </w:rPr>
      </w:pPr>
    </w:p>
    <w:p w:rsidR="001D742C" w:rsidRDefault="00387085">
      <w:pPr>
        <w:numPr>
          <w:ilvl w:val="0"/>
          <w:numId w:val="1"/>
        </w:numPr>
        <w:tabs>
          <w:tab w:val="left" w:pos="1120"/>
        </w:tabs>
        <w:ind w:left="1120" w:hanging="350"/>
        <w:rPr>
          <w:rFonts w:ascii="Symbol" w:eastAsia="Symbol" w:hAnsi="Symbol" w:cs="Symbol"/>
          <w:sz w:val="21"/>
          <w:szCs w:val="21"/>
        </w:rPr>
      </w:pPr>
      <w:r>
        <w:rPr>
          <w:rFonts w:ascii="Arial" w:eastAsia="Arial" w:hAnsi="Arial" w:cs="Arial"/>
          <w:sz w:val="21"/>
          <w:szCs w:val="21"/>
        </w:rPr>
        <w:t>Compare the cost with corporate Benchmark.</w:t>
      </w:r>
    </w:p>
    <w:p w:rsidR="001D742C" w:rsidRDefault="001D742C">
      <w:pPr>
        <w:spacing w:line="131" w:lineRule="exact"/>
        <w:rPr>
          <w:rFonts w:ascii="Symbol" w:eastAsia="Symbol" w:hAnsi="Symbol" w:cs="Symbol"/>
          <w:sz w:val="21"/>
          <w:szCs w:val="21"/>
        </w:rPr>
      </w:pPr>
    </w:p>
    <w:p w:rsidR="001D742C" w:rsidRDefault="00387085">
      <w:pPr>
        <w:numPr>
          <w:ilvl w:val="0"/>
          <w:numId w:val="1"/>
        </w:numPr>
        <w:tabs>
          <w:tab w:val="left" w:pos="1120"/>
        </w:tabs>
        <w:ind w:left="1120" w:hanging="350"/>
        <w:rPr>
          <w:rFonts w:ascii="Symbol" w:eastAsia="Symbol" w:hAnsi="Symbol" w:cs="Symbol"/>
          <w:sz w:val="21"/>
          <w:szCs w:val="21"/>
        </w:rPr>
      </w:pPr>
      <w:r>
        <w:rPr>
          <w:rFonts w:ascii="Arial" w:eastAsia="Arial" w:hAnsi="Arial" w:cs="Arial"/>
          <w:sz w:val="21"/>
          <w:szCs w:val="21"/>
        </w:rPr>
        <w:t>Review the project Contract terms and condition and prepare the Cash flow.</w:t>
      </w:r>
    </w:p>
    <w:p w:rsidR="001D742C" w:rsidRDefault="001D742C">
      <w:pPr>
        <w:spacing w:line="138" w:lineRule="exact"/>
        <w:rPr>
          <w:sz w:val="24"/>
          <w:szCs w:val="24"/>
        </w:rPr>
      </w:pPr>
    </w:p>
    <w:p w:rsidR="001D742C" w:rsidRDefault="00387085">
      <w:pPr>
        <w:ind w:left="440"/>
        <w:rPr>
          <w:sz w:val="20"/>
          <w:szCs w:val="20"/>
        </w:rPr>
      </w:pPr>
      <w:r>
        <w:rPr>
          <w:rFonts w:ascii="Arial" w:eastAsia="Arial" w:hAnsi="Arial" w:cs="Arial"/>
          <w:sz w:val="23"/>
          <w:szCs w:val="23"/>
          <w:u w:val="single"/>
        </w:rPr>
        <w:t>A</w:t>
      </w:r>
      <w:r>
        <w:rPr>
          <w:rFonts w:ascii="Arial" w:eastAsia="Arial" w:hAnsi="Arial" w:cs="Arial"/>
          <w:sz w:val="23"/>
          <w:szCs w:val="23"/>
          <w:u w:val="single"/>
        </w:rPr>
        <w:t>CADEMIC CAREER</w:t>
      </w:r>
    </w:p>
    <w:p w:rsidR="001D742C" w:rsidRDefault="001D742C">
      <w:pPr>
        <w:spacing w:line="312" w:lineRule="exact"/>
        <w:rPr>
          <w:sz w:val="24"/>
          <w:szCs w:val="24"/>
        </w:rPr>
      </w:pPr>
    </w:p>
    <w:p w:rsidR="001D742C" w:rsidRDefault="00387085">
      <w:pPr>
        <w:numPr>
          <w:ilvl w:val="0"/>
          <w:numId w:val="2"/>
        </w:numPr>
        <w:tabs>
          <w:tab w:val="left" w:pos="1080"/>
        </w:tabs>
        <w:ind w:left="1080" w:hanging="245"/>
        <w:rPr>
          <w:rFonts w:ascii="Symbol" w:eastAsia="Symbol" w:hAnsi="Symbol" w:cs="Symbol"/>
          <w:sz w:val="21"/>
          <w:szCs w:val="21"/>
        </w:rPr>
      </w:pPr>
      <w:r>
        <w:rPr>
          <w:rFonts w:ascii="Arial" w:eastAsia="Arial" w:hAnsi="Arial" w:cs="Arial"/>
          <w:sz w:val="21"/>
          <w:szCs w:val="21"/>
        </w:rPr>
        <w:t>Master of Engineering in Manufacturing [Year: 2011-2013]</w:t>
      </w:r>
    </w:p>
    <w:p w:rsidR="001D742C" w:rsidRDefault="001D742C">
      <w:pPr>
        <w:sectPr w:rsidR="001D742C">
          <w:pgSz w:w="12240" w:h="15840"/>
          <w:pgMar w:top="1440" w:right="1440" w:bottom="0" w:left="1440" w:header="0" w:footer="0" w:gutter="0"/>
          <w:cols w:space="720" w:equalWidth="0">
            <w:col w:w="9360"/>
          </w:cols>
        </w:sectPr>
      </w:pPr>
    </w:p>
    <w:p w:rsidR="001D742C" w:rsidRDefault="001D742C">
      <w:pPr>
        <w:spacing w:line="274" w:lineRule="exact"/>
        <w:rPr>
          <w:sz w:val="24"/>
          <w:szCs w:val="24"/>
        </w:rPr>
      </w:pPr>
    </w:p>
    <w:p w:rsidR="001D742C" w:rsidRDefault="00387085">
      <w:pPr>
        <w:ind w:left="940"/>
        <w:rPr>
          <w:sz w:val="20"/>
          <w:szCs w:val="20"/>
        </w:rPr>
      </w:pPr>
      <w:r>
        <w:rPr>
          <w:rFonts w:ascii="Arial" w:eastAsia="Arial" w:hAnsi="Arial" w:cs="Arial"/>
          <w:sz w:val="19"/>
          <w:szCs w:val="19"/>
        </w:rPr>
        <w:t>University</w:t>
      </w:r>
    </w:p>
    <w:p w:rsidR="001D742C" w:rsidRDefault="001D742C">
      <w:pPr>
        <w:spacing w:line="138" w:lineRule="exact"/>
        <w:rPr>
          <w:sz w:val="24"/>
          <w:szCs w:val="24"/>
        </w:rPr>
      </w:pPr>
    </w:p>
    <w:p w:rsidR="001D742C" w:rsidRDefault="00387085">
      <w:pPr>
        <w:ind w:left="940"/>
        <w:rPr>
          <w:sz w:val="20"/>
          <w:szCs w:val="20"/>
        </w:rPr>
      </w:pPr>
      <w:r>
        <w:rPr>
          <w:rFonts w:ascii="Arial" w:eastAsia="Arial" w:hAnsi="Arial" w:cs="Arial"/>
          <w:sz w:val="21"/>
          <w:szCs w:val="21"/>
        </w:rPr>
        <w:t>Grade</w:t>
      </w:r>
    </w:p>
    <w:p w:rsidR="001D742C" w:rsidRDefault="00387085">
      <w:pPr>
        <w:spacing w:line="20" w:lineRule="exact"/>
        <w:rPr>
          <w:sz w:val="24"/>
          <w:szCs w:val="24"/>
        </w:rPr>
      </w:pPr>
      <w:r>
        <w:rPr>
          <w:sz w:val="24"/>
          <w:szCs w:val="24"/>
        </w:rPr>
        <w:br w:type="column"/>
      </w:r>
    </w:p>
    <w:p w:rsidR="001D742C" w:rsidRDefault="001D742C">
      <w:pPr>
        <w:spacing w:line="231" w:lineRule="exact"/>
        <w:rPr>
          <w:sz w:val="24"/>
          <w:szCs w:val="24"/>
        </w:rPr>
      </w:pPr>
    </w:p>
    <w:p w:rsidR="001D742C" w:rsidRDefault="00387085">
      <w:pPr>
        <w:rPr>
          <w:sz w:val="20"/>
          <w:szCs w:val="20"/>
        </w:rPr>
      </w:pPr>
      <w:r>
        <w:rPr>
          <w:rFonts w:ascii="Arial" w:eastAsia="Arial" w:hAnsi="Arial" w:cs="Arial"/>
          <w:sz w:val="21"/>
          <w:szCs w:val="21"/>
        </w:rPr>
        <w:t>:</w:t>
      </w:r>
    </w:p>
    <w:p w:rsidR="001D742C" w:rsidRDefault="001D742C">
      <w:pPr>
        <w:spacing w:line="138" w:lineRule="exact"/>
        <w:rPr>
          <w:sz w:val="24"/>
          <w:szCs w:val="24"/>
        </w:rPr>
      </w:pPr>
    </w:p>
    <w:p w:rsidR="001D742C" w:rsidRDefault="00387085">
      <w:pPr>
        <w:rPr>
          <w:sz w:val="20"/>
          <w:szCs w:val="20"/>
        </w:rPr>
      </w:pPr>
      <w:r>
        <w:rPr>
          <w:rFonts w:ascii="Arial" w:eastAsia="Arial" w:hAnsi="Arial" w:cs="Arial"/>
          <w:sz w:val="21"/>
          <w:szCs w:val="21"/>
        </w:rPr>
        <w:t>:</w:t>
      </w:r>
    </w:p>
    <w:p w:rsidR="001D742C" w:rsidRDefault="00387085">
      <w:pPr>
        <w:spacing w:line="20" w:lineRule="exact"/>
        <w:rPr>
          <w:sz w:val="24"/>
          <w:szCs w:val="24"/>
        </w:rPr>
      </w:pPr>
      <w:r>
        <w:rPr>
          <w:sz w:val="24"/>
          <w:szCs w:val="24"/>
        </w:rPr>
        <w:br w:type="column"/>
      </w:r>
    </w:p>
    <w:p w:rsidR="001D742C" w:rsidRDefault="001D742C">
      <w:pPr>
        <w:spacing w:line="265" w:lineRule="exact"/>
        <w:rPr>
          <w:sz w:val="24"/>
          <w:szCs w:val="24"/>
        </w:rPr>
      </w:pPr>
    </w:p>
    <w:p w:rsidR="001D742C" w:rsidRDefault="00387085">
      <w:pPr>
        <w:rPr>
          <w:sz w:val="20"/>
          <w:szCs w:val="20"/>
        </w:rPr>
      </w:pPr>
      <w:r>
        <w:rPr>
          <w:rFonts w:ascii="Arial" w:eastAsia="Arial" w:hAnsi="Arial" w:cs="Arial"/>
          <w:sz w:val="18"/>
          <w:szCs w:val="18"/>
        </w:rPr>
        <w:t>Anna University, Chennai, India.</w:t>
      </w:r>
    </w:p>
    <w:p w:rsidR="001D742C" w:rsidRDefault="001D742C">
      <w:pPr>
        <w:spacing w:line="138" w:lineRule="exact"/>
        <w:rPr>
          <w:sz w:val="24"/>
          <w:szCs w:val="24"/>
        </w:rPr>
      </w:pPr>
    </w:p>
    <w:p w:rsidR="001D742C" w:rsidRDefault="00387085">
      <w:pPr>
        <w:rPr>
          <w:sz w:val="20"/>
          <w:szCs w:val="20"/>
        </w:rPr>
      </w:pPr>
      <w:r>
        <w:rPr>
          <w:rFonts w:ascii="Arial" w:eastAsia="Arial" w:hAnsi="Arial" w:cs="Arial"/>
          <w:sz w:val="21"/>
          <w:szCs w:val="21"/>
        </w:rPr>
        <w:t>First class</w:t>
      </w:r>
    </w:p>
    <w:p w:rsidR="001D742C" w:rsidRDefault="001D742C">
      <w:pPr>
        <w:spacing w:line="200" w:lineRule="exact"/>
        <w:rPr>
          <w:sz w:val="24"/>
          <w:szCs w:val="24"/>
        </w:rPr>
      </w:pPr>
    </w:p>
    <w:p w:rsidR="001D742C" w:rsidRDefault="001D742C">
      <w:pPr>
        <w:sectPr w:rsidR="001D742C">
          <w:type w:val="continuous"/>
          <w:pgSz w:w="12240" w:h="15840"/>
          <w:pgMar w:top="1440" w:right="1440" w:bottom="0" w:left="1440" w:header="0" w:footer="0" w:gutter="0"/>
          <w:cols w:num="3" w:space="720" w:equalWidth="0">
            <w:col w:w="2420" w:space="720"/>
            <w:col w:w="60" w:space="620"/>
            <w:col w:w="5540"/>
          </w:cols>
        </w:sectPr>
      </w:pPr>
    </w:p>
    <w:p w:rsidR="001D742C" w:rsidRDefault="001D742C">
      <w:pPr>
        <w:spacing w:line="220" w:lineRule="exact"/>
        <w:rPr>
          <w:sz w:val="24"/>
          <w:szCs w:val="24"/>
        </w:rPr>
      </w:pPr>
    </w:p>
    <w:p w:rsidR="001D742C" w:rsidRDefault="00387085">
      <w:pPr>
        <w:numPr>
          <w:ilvl w:val="0"/>
          <w:numId w:val="3"/>
        </w:numPr>
        <w:tabs>
          <w:tab w:val="left" w:pos="1040"/>
        </w:tabs>
        <w:ind w:left="1040" w:hanging="205"/>
        <w:rPr>
          <w:rFonts w:ascii="Symbol" w:eastAsia="Symbol" w:hAnsi="Symbol" w:cs="Symbol"/>
          <w:sz w:val="19"/>
          <w:szCs w:val="19"/>
        </w:rPr>
      </w:pPr>
      <w:r>
        <w:rPr>
          <w:rFonts w:ascii="Arial" w:eastAsia="Arial" w:hAnsi="Arial" w:cs="Arial"/>
          <w:sz w:val="19"/>
          <w:szCs w:val="19"/>
        </w:rPr>
        <w:t>Bachelor of Engineering in Mechanical [Year: 2000-2004]</w:t>
      </w:r>
    </w:p>
    <w:p w:rsidR="001D742C" w:rsidRDefault="001D742C">
      <w:pPr>
        <w:sectPr w:rsidR="001D742C">
          <w:type w:val="continuous"/>
          <w:pgSz w:w="12240" w:h="15840"/>
          <w:pgMar w:top="1440" w:right="1440" w:bottom="0" w:left="1440" w:header="0" w:footer="0" w:gutter="0"/>
          <w:cols w:space="720" w:equalWidth="0">
            <w:col w:w="9360"/>
          </w:cols>
        </w:sectPr>
      </w:pPr>
    </w:p>
    <w:p w:rsidR="001D742C" w:rsidRDefault="001D742C">
      <w:pPr>
        <w:spacing w:line="276" w:lineRule="exact"/>
        <w:rPr>
          <w:sz w:val="24"/>
          <w:szCs w:val="24"/>
        </w:rPr>
      </w:pPr>
    </w:p>
    <w:p w:rsidR="001D742C" w:rsidRDefault="00387085">
      <w:pPr>
        <w:ind w:left="940"/>
        <w:rPr>
          <w:sz w:val="20"/>
          <w:szCs w:val="20"/>
        </w:rPr>
      </w:pPr>
      <w:r>
        <w:rPr>
          <w:rFonts w:ascii="Arial" w:eastAsia="Arial" w:hAnsi="Arial" w:cs="Arial"/>
          <w:sz w:val="19"/>
          <w:szCs w:val="19"/>
        </w:rPr>
        <w:t>University</w:t>
      </w:r>
    </w:p>
    <w:p w:rsidR="001D742C" w:rsidRDefault="001D742C">
      <w:pPr>
        <w:spacing w:line="138" w:lineRule="exact"/>
        <w:rPr>
          <w:sz w:val="24"/>
          <w:szCs w:val="24"/>
        </w:rPr>
      </w:pPr>
    </w:p>
    <w:p w:rsidR="001D742C" w:rsidRDefault="00387085">
      <w:pPr>
        <w:ind w:left="940"/>
        <w:rPr>
          <w:sz w:val="20"/>
          <w:szCs w:val="20"/>
        </w:rPr>
      </w:pPr>
      <w:r>
        <w:rPr>
          <w:rFonts w:ascii="Arial" w:eastAsia="Arial" w:hAnsi="Arial" w:cs="Arial"/>
          <w:sz w:val="21"/>
          <w:szCs w:val="21"/>
        </w:rPr>
        <w:t>Grade</w:t>
      </w:r>
    </w:p>
    <w:p w:rsidR="001D742C" w:rsidRDefault="00387085">
      <w:pPr>
        <w:spacing w:line="20" w:lineRule="exact"/>
        <w:rPr>
          <w:sz w:val="24"/>
          <w:szCs w:val="24"/>
        </w:rPr>
      </w:pPr>
      <w:r>
        <w:rPr>
          <w:sz w:val="24"/>
          <w:szCs w:val="24"/>
        </w:rPr>
        <w:br w:type="column"/>
      </w:r>
    </w:p>
    <w:p w:rsidR="001D742C" w:rsidRDefault="001D742C">
      <w:pPr>
        <w:spacing w:line="233" w:lineRule="exact"/>
        <w:rPr>
          <w:sz w:val="24"/>
          <w:szCs w:val="24"/>
        </w:rPr>
      </w:pPr>
    </w:p>
    <w:p w:rsidR="001D742C" w:rsidRDefault="00387085">
      <w:pPr>
        <w:rPr>
          <w:sz w:val="20"/>
          <w:szCs w:val="20"/>
        </w:rPr>
      </w:pPr>
      <w:r>
        <w:rPr>
          <w:rFonts w:ascii="Arial" w:eastAsia="Arial" w:hAnsi="Arial" w:cs="Arial"/>
          <w:sz w:val="21"/>
          <w:szCs w:val="21"/>
        </w:rPr>
        <w:t>:</w:t>
      </w:r>
    </w:p>
    <w:p w:rsidR="001D742C" w:rsidRDefault="001D742C">
      <w:pPr>
        <w:spacing w:line="138" w:lineRule="exact"/>
        <w:rPr>
          <w:sz w:val="24"/>
          <w:szCs w:val="24"/>
        </w:rPr>
      </w:pPr>
    </w:p>
    <w:p w:rsidR="001D742C" w:rsidRDefault="00387085">
      <w:pPr>
        <w:rPr>
          <w:sz w:val="20"/>
          <w:szCs w:val="20"/>
        </w:rPr>
      </w:pPr>
      <w:r>
        <w:rPr>
          <w:rFonts w:ascii="Arial" w:eastAsia="Arial" w:hAnsi="Arial" w:cs="Arial"/>
          <w:sz w:val="21"/>
          <w:szCs w:val="21"/>
        </w:rPr>
        <w:t>:</w:t>
      </w:r>
    </w:p>
    <w:p w:rsidR="001D742C" w:rsidRDefault="00387085">
      <w:pPr>
        <w:spacing w:line="20" w:lineRule="exact"/>
        <w:rPr>
          <w:sz w:val="24"/>
          <w:szCs w:val="24"/>
        </w:rPr>
      </w:pPr>
      <w:r>
        <w:rPr>
          <w:sz w:val="24"/>
          <w:szCs w:val="24"/>
        </w:rPr>
        <w:br w:type="column"/>
      </w:r>
    </w:p>
    <w:p w:rsidR="001D742C" w:rsidRDefault="001D742C">
      <w:pPr>
        <w:spacing w:line="256" w:lineRule="exact"/>
        <w:rPr>
          <w:sz w:val="24"/>
          <w:szCs w:val="24"/>
        </w:rPr>
      </w:pPr>
    </w:p>
    <w:p w:rsidR="001D742C" w:rsidRDefault="00387085">
      <w:pPr>
        <w:rPr>
          <w:sz w:val="20"/>
          <w:szCs w:val="20"/>
        </w:rPr>
      </w:pPr>
      <w:r>
        <w:rPr>
          <w:rFonts w:ascii="Arial" w:eastAsia="Arial" w:hAnsi="Arial" w:cs="Arial"/>
          <w:sz w:val="19"/>
          <w:szCs w:val="19"/>
        </w:rPr>
        <w:t>Manonmaniam Sundaranar university, Tirunelveli, India.</w:t>
      </w:r>
    </w:p>
    <w:p w:rsidR="001D742C" w:rsidRDefault="001D742C">
      <w:pPr>
        <w:spacing w:line="138" w:lineRule="exact"/>
        <w:rPr>
          <w:sz w:val="24"/>
          <w:szCs w:val="24"/>
        </w:rPr>
      </w:pPr>
    </w:p>
    <w:p w:rsidR="001D742C" w:rsidRDefault="00387085">
      <w:pPr>
        <w:rPr>
          <w:sz w:val="20"/>
          <w:szCs w:val="20"/>
        </w:rPr>
      </w:pPr>
      <w:r>
        <w:rPr>
          <w:rFonts w:ascii="Arial" w:eastAsia="Arial" w:hAnsi="Arial" w:cs="Arial"/>
          <w:sz w:val="21"/>
          <w:szCs w:val="21"/>
        </w:rPr>
        <w:t>First class</w:t>
      </w:r>
    </w:p>
    <w:p w:rsidR="001D742C" w:rsidRDefault="001D742C">
      <w:pPr>
        <w:spacing w:line="20" w:lineRule="exact"/>
        <w:rPr>
          <w:sz w:val="24"/>
          <w:szCs w:val="24"/>
        </w:rPr>
      </w:pPr>
      <w:r>
        <w:rPr>
          <w:sz w:val="24"/>
          <w:szCs w:val="24"/>
        </w:rPr>
        <w:pict>
          <v:line id="Shape 3" o:spid="_x0000_s1028" style="position:absolute;z-index:251655680;visibility:visible;mso-wrap-distance-left:0;mso-wrap-distance-right:0" from="-170.7pt,25.9pt" to="257.05pt,25.9pt" o:allowincell="f" strokecolor="#d9d9d9" strokeweight=".16917mm"/>
        </w:pict>
      </w:r>
    </w:p>
    <w:p w:rsidR="001D742C" w:rsidRDefault="001D742C">
      <w:pPr>
        <w:spacing w:line="200" w:lineRule="exact"/>
        <w:rPr>
          <w:sz w:val="24"/>
          <w:szCs w:val="24"/>
        </w:rPr>
      </w:pPr>
    </w:p>
    <w:p w:rsidR="001D742C" w:rsidRDefault="001D742C">
      <w:pPr>
        <w:sectPr w:rsidR="001D742C">
          <w:type w:val="continuous"/>
          <w:pgSz w:w="12240" w:h="15840"/>
          <w:pgMar w:top="1440" w:right="1440" w:bottom="0" w:left="1440" w:header="0" w:footer="0" w:gutter="0"/>
          <w:cols w:num="3" w:space="720" w:equalWidth="0">
            <w:col w:w="2420" w:space="720"/>
            <w:col w:w="60" w:space="620"/>
            <w:col w:w="5540"/>
          </w:cols>
        </w:sectPr>
      </w:pPr>
    </w:p>
    <w:p w:rsidR="001D742C" w:rsidRDefault="001D742C">
      <w:pPr>
        <w:spacing w:line="346" w:lineRule="exact"/>
        <w:rPr>
          <w:sz w:val="24"/>
          <w:szCs w:val="24"/>
        </w:rPr>
      </w:pPr>
    </w:p>
    <w:p w:rsidR="001D742C" w:rsidRDefault="00387085">
      <w:pPr>
        <w:ind w:left="8000"/>
        <w:rPr>
          <w:sz w:val="20"/>
          <w:szCs w:val="20"/>
        </w:rPr>
      </w:pPr>
      <w:r>
        <w:rPr>
          <w:rFonts w:ascii="Times" w:eastAsia="Times" w:hAnsi="Times" w:cs="Times"/>
        </w:rPr>
        <w:t xml:space="preserve">1 | </w:t>
      </w:r>
      <w:r>
        <w:rPr>
          <w:rFonts w:ascii="Times" w:eastAsia="Times" w:hAnsi="Times" w:cs="Times"/>
          <w:color w:val="7F7F7F"/>
        </w:rPr>
        <w:t>P a g e</w:t>
      </w:r>
    </w:p>
    <w:p w:rsidR="001D742C" w:rsidRDefault="001D742C">
      <w:pPr>
        <w:sectPr w:rsidR="001D742C">
          <w:type w:val="continuous"/>
          <w:pgSz w:w="12240" w:h="15840"/>
          <w:pgMar w:top="1440" w:right="1440" w:bottom="0" w:left="1440" w:header="0" w:footer="0" w:gutter="0"/>
          <w:cols w:space="720" w:equalWidth="0">
            <w:col w:w="9360"/>
          </w:cols>
        </w:sectPr>
      </w:pPr>
    </w:p>
    <w:p w:rsidR="001D742C" w:rsidRDefault="00387085">
      <w:pPr>
        <w:ind w:left="440"/>
        <w:rPr>
          <w:sz w:val="20"/>
          <w:szCs w:val="20"/>
        </w:rPr>
      </w:pPr>
      <w:r>
        <w:rPr>
          <w:rFonts w:ascii="Arial" w:eastAsia="Arial" w:hAnsi="Arial" w:cs="Arial"/>
          <w:sz w:val="23"/>
          <w:szCs w:val="23"/>
          <w:u w:val="single"/>
        </w:rPr>
        <w:lastRenderedPageBreak/>
        <w:t>COMPUTER SKILL</w:t>
      </w:r>
    </w:p>
    <w:p w:rsidR="001D742C" w:rsidRDefault="001D742C">
      <w:pPr>
        <w:spacing w:line="368" w:lineRule="exact"/>
        <w:rPr>
          <w:sz w:val="20"/>
          <w:szCs w:val="20"/>
        </w:rPr>
      </w:pPr>
    </w:p>
    <w:p w:rsidR="001D742C" w:rsidRDefault="00387085">
      <w:pPr>
        <w:numPr>
          <w:ilvl w:val="0"/>
          <w:numId w:val="4"/>
        </w:numPr>
        <w:tabs>
          <w:tab w:val="left" w:pos="1200"/>
        </w:tabs>
        <w:ind w:left="1200" w:hanging="343"/>
        <w:rPr>
          <w:rFonts w:ascii="Symbol" w:eastAsia="Symbol" w:hAnsi="Symbol" w:cs="Symbol"/>
          <w:sz w:val="21"/>
          <w:szCs w:val="21"/>
        </w:rPr>
      </w:pPr>
      <w:r>
        <w:rPr>
          <w:rFonts w:ascii="Arial" w:eastAsia="Arial" w:hAnsi="Arial" w:cs="Arial"/>
          <w:sz w:val="21"/>
          <w:szCs w:val="21"/>
        </w:rPr>
        <w:t>Candy – Construction Estimation Software</w:t>
      </w:r>
    </w:p>
    <w:p w:rsidR="001D742C" w:rsidRDefault="001D742C">
      <w:pPr>
        <w:spacing w:line="42" w:lineRule="exact"/>
        <w:rPr>
          <w:rFonts w:ascii="Symbol" w:eastAsia="Symbol" w:hAnsi="Symbol" w:cs="Symbol"/>
          <w:sz w:val="21"/>
          <w:szCs w:val="21"/>
        </w:rPr>
      </w:pPr>
    </w:p>
    <w:p w:rsidR="001D742C" w:rsidRDefault="00387085">
      <w:pPr>
        <w:numPr>
          <w:ilvl w:val="0"/>
          <w:numId w:val="4"/>
        </w:numPr>
        <w:tabs>
          <w:tab w:val="left" w:pos="1200"/>
        </w:tabs>
        <w:ind w:left="1200" w:hanging="343"/>
        <w:rPr>
          <w:rFonts w:ascii="Symbol" w:eastAsia="Symbol" w:hAnsi="Symbol" w:cs="Symbol"/>
          <w:sz w:val="21"/>
          <w:szCs w:val="21"/>
        </w:rPr>
      </w:pPr>
      <w:r>
        <w:rPr>
          <w:rFonts w:ascii="Arial" w:eastAsia="Arial" w:hAnsi="Arial" w:cs="Arial"/>
          <w:sz w:val="21"/>
          <w:szCs w:val="21"/>
        </w:rPr>
        <w:t>Primavera Project Planner</w:t>
      </w:r>
    </w:p>
    <w:p w:rsidR="001D742C" w:rsidRDefault="001D742C">
      <w:pPr>
        <w:spacing w:line="47" w:lineRule="exact"/>
        <w:rPr>
          <w:rFonts w:ascii="Symbol" w:eastAsia="Symbol" w:hAnsi="Symbol" w:cs="Symbol"/>
          <w:sz w:val="21"/>
          <w:szCs w:val="21"/>
        </w:rPr>
      </w:pPr>
    </w:p>
    <w:p w:rsidR="001D742C" w:rsidRDefault="00387085">
      <w:pPr>
        <w:numPr>
          <w:ilvl w:val="0"/>
          <w:numId w:val="4"/>
        </w:numPr>
        <w:tabs>
          <w:tab w:val="left" w:pos="1200"/>
        </w:tabs>
        <w:ind w:left="1200" w:hanging="343"/>
        <w:rPr>
          <w:rFonts w:ascii="Symbol" w:eastAsia="Symbol" w:hAnsi="Symbol" w:cs="Symbol"/>
          <w:sz w:val="21"/>
          <w:szCs w:val="21"/>
        </w:rPr>
      </w:pPr>
      <w:r>
        <w:rPr>
          <w:rFonts w:ascii="Arial" w:eastAsia="Arial" w:hAnsi="Arial" w:cs="Arial"/>
          <w:sz w:val="21"/>
          <w:szCs w:val="21"/>
        </w:rPr>
        <w:t>AutoCAD</w:t>
      </w:r>
    </w:p>
    <w:p w:rsidR="001D742C" w:rsidRDefault="001D742C">
      <w:pPr>
        <w:spacing w:line="45" w:lineRule="exact"/>
        <w:rPr>
          <w:rFonts w:ascii="Symbol" w:eastAsia="Symbol" w:hAnsi="Symbol" w:cs="Symbol"/>
          <w:sz w:val="21"/>
          <w:szCs w:val="21"/>
        </w:rPr>
      </w:pPr>
    </w:p>
    <w:p w:rsidR="001D742C" w:rsidRDefault="00387085">
      <w:pPr>
        <w:numPr>
          <w:ilvl w:val="0"/>
          <w:numId w:val="4"/>
        </w:numPr>
        <w:tabs>
          <w:tab w:val="left" w:pos="1200"/>
        </w:tabs>
        <w:ind w:left="1200" w:hanging="343"/>
        <w:rPr>
          <w:rFonts w:ascii="Symbol" w:eastAsia="Symbol" w:hAnsi="Symbol" w:cs="Symbol"/>
          <w:sz w:val="21"/>
          <w:szCs w:val="21"/>
        </w:rPr>
      </w:pPr>
      <w:r>
        <w:rPr>
          <w:rFonts w:ascii="Arial" w:eastAsia="Arial" w:hAnsi="Arial" w:cs="Arial"/>
          <w:sz w:val="21"/>
          <w:szCs w:val="21"/>
        </w:rPr>
        <w:t xml:space="preserve">Microsoft </w:t>
      </w:r>
      <w:r>
        <w:rPr>
          <w:rFonts w:ascii="Arial" w:eastAsia="Arial" w:hAnsi="Arial" w:cs="Arial"/>
          <w:sz w:val="21"/>
          <w:szCs w:val="21"/>
        </w:rPr>
        <w:t>Word, Excel, Power Point</w:t>
      </w:r>
    </w:p>
    <w:p w:rsidR="001D742C" w:rsidRDefault="001D742C">
      <w:pPr>
        <w:spacing w:line="356" w:lineRule="exact"/>
        <w:rPr>
          <w:sz w:val="20"/>
          <w:szCs w:val="20"/>
        </w:rPr>
      </w:pPr>
    </w:p>
    <w:p w:rsidR="001D742C" w:rsidRDefault="00387085">
      <w:pPr>
        <w:ind w:left="440"/>
        <w:rPr>
          <w:sz w:val="20"/>
          <w:szCs w:val="20"/>
        </w:rPr>
      </w:pPr>
      <w:r>
        <w:rPr>
          <w:rFonts w:ascii="Arial" w:eastAsia="Arial" w:hAnsi="Arial" w:cs="Arial"/>
          <w:sz w:val="23"/>
          <w:szCs w:val="23"/>
          <w:u w:val="single"/>
        </w:rPr>
        <w:t>ADDITIONAL EXPOSURE</w:t>
      </w:r>
    </w:p>
    <w:p w:rsidR="001D742C" w:rsidRDefault="001D742C">
      <w:pPr>
        <w:spacing w:line="200" w:lineRule="exact"/>
        <w:rPr>
          <w:sz w:val="20"/>
          <w:szCs w:val="20"/>
        </w:rPr>
      </w:pPr>
    </w:p>
    <w:p w:rsidR="001D742C" w:rsidRDefault="001D742C">
      <w:pPr>
        <w:spacing w:line="204" w:lineRule="exact"/>
        <w:rPr>
          <w:sz w:val="20"/>
          <w:szCs w:val="20"/>
        </w:rPr>
      </w:pPr>
    </w:p>
    <w:p w:rsidR="001D742C" w:rsidRDefault="00387085">
      <w:pPr>
        <w:numPr>
          <w:ilvl w:val="0"/>
          <w:numId w:val="5"/>
        </w:numPr>
        <w:tabs>
          <w:tab w:val="left" w:pos="1120"/>
        </w:tabs>
        <w:ind w:left="1120" w:hanging="285"/>
        <w:rPr>
          <w:rFonts w:ascii="Symbol" w:eastAsia="Symbol" w:hAnsi="Symbol" w:cs="Symbol"/>
          <w:sz w:val="18"/>
          <w:szCs w:val="18"/>
        </w:rPr>
      </w:pPr>
      <w:r>
        <w:rPr>
          <w:rFonts w:ascii="Arial" w:eastAsia="Arial" w:hAnsi="Arial" w:cs="Arial"/>
          <w:sz w:val="18"/>
          <w:szCs w:val="18"/>
        </w:rPr>
        <w:t>Saudi Aramco Work Permit Receiver Certificate (Cert.No: RT-0022-08)</w:t>
      </w:r>
    </w:p>
    <w:p w:rsidR="001D742C" w:rsidRDefault="001D742C">
      <w:pPr>
        <w:spacing w:line="45" w:lineRule="exact"/>
        <w:rPr>
          <w:rFonts w:ascii="Symbol" w:eastAsia="Symbol" w:hAnsi="Symbol" w:cs="Symbol"/>
          <w:sz w:val="18"/>
          <w:szCs w:val="18"/>
        </w:rPr>
      </w:pPr>
    </w:p>
    <w:p w:rsidR="001D742C" w:rsidRDefault="00387085">
      <w:pPr>
        <w:numPr>
          <w:ilvl w:val="0"/>
          <w:numId w:val="5"/>
        </w:numPr>
        <w:tabs>
          <w:tab w:val="left" w:pos="1120"/>
        </w:tabs>
        <w:ind w:left="1120" w:hanging="285"/>
        <w:rPr>
          <w:rFonts w:ascii="Symbol" w:eastAsia="Symbol" w:hAnsi="Symbol" w:cs="Symbol"/>
          <w:sz w:val="21"/>
          <w:szCs w:val="21"/>
        </w:rPr>
      </w:pPr>
      <w:r>
        <w:rPr>
          <w:rFonts w:ascii="Arial" w:eastAsia="Arial" w:hAnsi="Arial" w:cs="Arial"/>
          <w:sz w:val="21"/>
          <w:szCs w:val="21"/>
        </w:rPr>
        <w:t>Valid UAE driving license holder</w:t>
      </w:r>
    </w:p>
    <w:p w:rsidR="001D742C" w:rsidRDefault="001D742C">
      <w:pPr>
        <w:spacing w:line="364" w:lineRule="exact"/>
        <w:rPr>
          <w:sz w:val="20"/>
          <w:szCs w:val="20"/>
        </w:rPr>
      </w:pPr>
    </w:p>
    <w:p w:rsidR="001D742C" w:rsidRDefault="00387085">
      <w:pPr>
        <w:ind w:left="440"/>
        <w:rPr>
          <w:sz w:val="20"/>
          <w:szCs w:val="20"/>
        </w:rPr>
      </w:pPr>
      <w:r>
        <w:rPr>
          <w:rFonts w:ascii="Arial" w:eastAsia="Arial" w:hAnsi="Arial" w:cs="Arial"/>
          <w:sz w:val="23"/>
          <w:szCs w:val="23"/>
          <w:u w:val="single"/>
        </w:rPr>
        <w:t>PROFESSIONAL EXPERIENCE:</w:t>
      </w:r>
    </w:p>
    <w:p w:rsidR="001D742C" w:rsidRDefault="001D742C">
      <w:pPr>
        <w:spacing w:line="367" w:lineRule="exact"/>
        <w:rPr>
          <w:sz w:val="20"/>
          <w:szCs w:val="20"/>
        </w:rPr>
      </w:pPr>
    </w:p>
    <w:p w:rsidR="001D742C" w:rsidRDefault="00387085">
      <w:pPr>
        <w:ind w:left="440"/>
        <w:rPr>
          <w:sz w:val="20"/>
          <w:szCs w:val="20"/>
        </w:rPr>
      </w:pPr>
      <w:r>
        <w:rPr>
          <w:rFonts w:ascii="Arial" w:eastAsia="Arial" w:hAnsi="Arial" w:cs="Arial"/>
          <w:color w:val="006500"/>
          <w:sz w:val="23"/>
          <w:szCs w:val="23"/>
        </w:rPr>
        <w:t>M/S DUTCO MCCONNELL DOWELL (ME) LLC, U.A.E.</w:t>
      </w:r>
    </w:p>
    <w:p w:rsidR="001D742C" w:rsidRDefault="001D742C">
      <w:pPr>
        <w:sectPr w:rsidR="001D742C">
          <w:pgSz w:w="12240" w:h="15840"/>
          <w:pgMar w:top="925" w:right="1440" w:bottom="0" w:left="1440" w:header="0" w:footer="0" w:gutter="0"/>
          <w:cols w:space="720" w:equalWidth="0">
            <w:col w:w="9360"/>
          </w:cols>
        </w:sectPr>
      </w:pPr>
    </w:p>
    <w:p w:rsidR="001D742C" w:rsidRDefault="001D742C">
      <w:pPr>
        <w:spacing w:line="370" w:lineRule="exact"/>
        <w:rPr>
          <w:sz w:val="20"/>
          <w:szCs w:val="20"/>
        </w:rPr>
      </w:pPr>
    </w:p>
    <w:p w:rsidR="001D742C" w:rsidRDefault="00387085">
      <w:pPr>
        <w:ind w:left="440"/>
        <w:rPr>
          <w:sz w:val="20"/>
          <w:szCs w:val="20"/>
        </w:rPr>
      </w:pPr>
      <w:r>
        <w:rPr>
          <w:rFonts w:ascii="Arial" w:eastAsia="Arial" w:hAnsi="Arial" w:cs="Arial"/>
          <w:sz w:val="19"/>
          <w:szCs w:val="19"/>
        </w:rPr>
        <w:t>Position</w:t>
      </w:r>
    </w:p>
    <w:p w:rsidR="001D742C" w:rsidRDefault="00387085">
      <w:pPr>
        <w:spacing w:line="20" w:lineRule="exact"/>
        <w:rPr>
          <w:sz w:val="20"/>
          <w:szCs w:val="20"/>
        </w:rPr>
      </w:pPr>
      <w:r>
        <w:rPr>
          <w:sz w:val="20"/>
          <w:szCs w:val="20"/>
        </w:rPr>
        <w:br w:type="column"/>
      </w:r>
    </w:p>
    <w:p w:rsidR="001D742C" w:rsidRDefault="001D742C">
      <w:pPr>
        <w:spacing w:line="327" w:lineRule="exact"/>
        <w:rPr>
          <w:sz w:val="20"/>
          <w:szCs w:val="20"/>
        </w:rPr>
      </w:pPr>
    </w:p>
    <w:p w:rsidR="001D742C" w:rsidRDefault="00387085">
      <w:pPr>
        <w:rPr>
          <w:sz w:val="20"/>
          <w:szCs w:val="20"/>
        </w:rPr>
      </w:pPr>
      <w:r>
        <w:rPr>
          <w:rFonts w:ascii="Arial" w:eastAsia="Arial" w:hAnsi="Arial" w:cs="Arial"/>
          <w:sz w:val="21"/>
          <w:szCs w:val="21"/>
        </w:rPr>
        <w:t>:</w:t>
      </w:r>
    </w:p>
    <w:p w:rsidR="001D742C" w:rsidRDefault="00387085">
      <w:pPr>
        <w:spacing w:line="20" w:lineRule="exact"/>
        <w:rPr>
          <w:sz w:val="20"/>
          <w:szCs w:val="20"/>
        </w:rPr>
      </w:pPr>
      <w:r>
        <w:rPr>
          <w:sz w:val="20"/>
          <w:szCs w:val="20"/>
        </w:rPr>
        <w:br w:type="column"/>
      </w:r>
    </w:p>
    <w:p w:rsidR="001D742C" w:rsidRDefault="001D742C">
      <w:pPr>
        <w:spacing w:line="373" w:lineRule="exact"/>
        <w:rPr>
          <w:sz w:val="20"/>
          <w:szCs w:val="20"/>
        </w:rPr>
      </w:pPr>
    </w:p>
    <w:p w:rsidR="001D742C" w:rsidRDefault="00387085">
      <w:pPr>
        <w:rPr>
          <w:sz w:val="20"/>
          <w:szCs w:val="20"/>
        </w:rPr>
      </w:pPr>
      <w:r>
        <w:rPr>
          <w:rFonts w:ascii="Arial" w:eastAsia="Arial" w:hAnsi="Arial" w:cs="Arial"/>
          <w:sz w:val="17"/>
          <w:szCs w:val="17"/>
        </w:rPr>
        <w:t>SENIOR ESTIMATION ENGINEER</w:t>
      </w:r>
    </w:p>
    <w:p w:rsidR="001D742C" w:rsidRDefault="001D742C">
      <w:pPr>
        <w:spacing w:line="51" w:lineRule="exact"/>
        <w:rPr>
          <w:sz w:val="20"/>
          <w:szCs w:val="20"/>
        </w:rPr>
      </w:pPr>
    </w:p>
    <w:p w:rsidR="001D742C" w:rsidRDefault="00387085">
      <w:pPr>
        <w:rPr>
          <w:sz w:val="20"/>
          <w:szCs w:val="20"/>
        </w:rPr>
      </w:pPr>
      <w:r>
        <w:rPr>
          <w:rFonts w:ascii="Arial" w:eastAsia="Arial" w:hAnsi="Arial" w:cs="Arial"/>
          <w:sz w:val="21"/>
          <w:szCs w:val="21"/>
        </w:rPr>
        <w:t>Nov 2010 – Dec 2018</w:t>
      </w:r>
    </w:p>
    <w:p w:rsidR="001D742C" w:rsidRDefault="001D742C">
      <w:pPr>
        <w:spacing w:line="200" w:lineRule="exact"/>
        <w:rPr>
          <w:sz w:val="20"/>
          <w:szCs w:val="20"/>
        </w:rPr>
      </w:pPr>
    </w:p>
    <w:p w:rsidR="001D742C" w:rsidRDefault="001D742C">
      <w:pPr>
        <w:sectPr w:rsidR="001D742C">
          <w:type w:val="continuous"/>
          <w:pgSz w:w="12240" w:h="15840"/>
          <w:pgMar w:top="925" w:right="1440" w:bottom="0" w:left="1440" w:header="0" w:footer="0" w:gutter="0"/>
          <w:cols w:num="3" w:space="720" w:equalWidth="0">
            <w:col w:w="1740" w:space="720"/>
            <w:col w:w="60" w:space="620"/>
            <w:col w:w="6220"/>
          </w:cols>
        </w:sectPr>
      </w:pPr>
    </w:p>
    <w:p w:rsidR="001D742C" w:rsidRDefault="001D742C">
      <w:pPr>
        <w:spacing w:line="139" w:lineRule="exact"/>
        <w:rPr>
          <w:sz w:val="20"/>
          <w:szCs w:val="20"/>
        </w:rPr>
      </w:pPr>
    </w:p>
    <w:p w:rsidR="001D742C" w:rsidRDefault="00387085">
      <w:pPr>
        <w:ind w:left="440"/>
        <w:rPr>
          <w:sz w:val="20"/>
          <w:szCs w:val="20"/>
        </w:rPr>
      </w:pPr>
      <w:r>
        <w:rPr>
          <w:rFonts w:ascii="Arial" w:eastAsia="Arial" w:hAnsi="Arial" w:cs="Arial"/>
          <w:sz w:val="21"/>
          <w:szCs w:val="21"/>
          <w:u w:val="single"/>
        </w:rPr>
        <w:t>MAJOR EPC PROPOSAL HANDLED</w:t>
      </w:r>
    </w:p>
    <w:p w:rsidR="001D742C" w:rsidRDefault="001D742C">
      <w:pPr>
        <w:spacing w:line="391" w:lineRule="exact"/>
        <w:rPr>
          <w:sz w:val="20"/>
          <w:szCs w:val="20"/>
        </w:rPr>
      </w:pPr>
    </w:p>
    <w:p w:rsidR="001D742C" w:rsidRDefault="00387085">
      <w:pPr>
        <w:spacing w:line="389" w:lineRule="auto"/>
        <w:ind w:left="440" w:right="420"/>
        <w:jc w:val="both"/>
        <w:rPr>
          <w:sz w:val="20"/>
          <w:szCs w:val="20"/>
        </w:rPr>
      </w:pPr>
      <w:r>
        <w:rPr>
          <w:rFonts w:ascii="Arial" w:eastAsia="Arial" w:hAnsi="Arial" w:cs="Arial"/>
          <w:sz w:val="20"/>
          <w:szCs w:val="20"/>
        </w:rPr>
        <w:t xml:space="preserve">ADNOC Onshore - Well Head and Flow Line Project , SAUDI ARAMCO – Marjan Downstream Pipeline, EGA – Gasco Rerouting and maintenance Fuel Gas plant </w:t>
      </w:r>
      <w:r>
        <w:rPr>
          <w:rFonts w:ascii="Arial" w:eastAsia="Arial" w:hAnsi="Arial" w:cs="Arial"/>
          <w:sz w:val="20"/>
          <w:szCs w:val="20"/>
        </w:rPr>
        <w:t>work, DAEP- Receipt of Manifold Facility at DWC fuel tank, ExxonMobil Iraq</w:t>
      </w:r>
      <w:r>
        <w:rPr>
          <w:rFonts w:ascii="Times" w:eastAsia="Times" w:hAnsi="Times" w:cs="Times"/>
          <w:sz w:val="21"/>
          <w:szCs w:val="21"/>
        </w:rPr>
        <w:t>-</w:t>
      </w:r>
      <w:r>
        <w:rPr>
          <w:rFonts w:ascii="Arial" w:eastAsia="Arial" w:hAnsi="Arial" w:cs="Arial"/>
          <w:sz w:val="20"/>
          <w:szCs w:val="20"/>
        </w:rPr>
        <w:t xml:space="preserve"> Pipe Spools &amp; Structural Steel Fabrication for WEST QURNA Project, TOTAL- Piggable Lines from Jetty to Tank Farm , DUSUP –Margham Plant Capacity Increase Project, Petrofac- ADNOC Q</w:t>
      </w:r>
      <w:r>
        <w:rPr>
          <w:rFonts w:ascii="Arial" w:eastAsia="Arial" w:hAnsi="Arial" w:cs="Arial"/>
          <w:sz w:val="20"/>
          <w:szCs w:val="20"/>
        </w:rPr>
        <w:t>usahwira Field work , ARCHIRODON - Onshore pipeline Project, QATALUM-Relining Facility Project, EGA –DUBAL Pot room Mechanical Work, RTA – Meydan Cooling Water System , Dubai Petroleum – Spool Fabrication work, DUSUP –Margham Gas Plant maintenance work, et</w:t>
      </w:r>
      <w:r>
        <w:rPr>
          <w:rFonts w:ascii="Arial" w:eastAsia="Arial" w:hAnsi="Arial" w:cs="Arial"/>
          <w:sz w:val="20"/>
          <w:szCs w:val="20"/>
        </w:rPr>
        <w:t>c</w:t>
      </w:r>
    </w:p>
    <w:p w:rsidR="001D742C" w:rsidRDefault="00387085">
      <w:pPr>
        <w:ind w:left="440"/>
        <w:rPr>
          <w:sz w:val="20"/>
          <w:szCs w:val="20"/>
        </w:rPr>
      </w:pPr>
      <w:r>
        <w:rPr>
          <w:rFonts w:ascii="Arial" w:eastAsia="Arial" w:hAnsi="Arial" w:cs="Arial"/>
          <w:sz w:val="21"/>
          <w:szCs w:val="21"/>
          <w:u w:val="single"/>
        </w:rPr>
        <w:t>ACHIEVEMENT - MAJOR PROJECTS SECURED</w:t>
      </w:r>
    </w:p>
    <w:p w:rsidR="001D742C" w:rsidRDefault="001D742C">
      <w:pPr>
        <w:spacing w:line="158" w:lineRule="exact"/>
        <w:rPr>
          <w:sz w:val="20"/>
          <w:szCs w:val="20"/>
        </w:rPr>
      </w:pPr>
    </w:p>
    <w:p w:rsidR="001D742C" w:rsidRDefault="00387085">
      <w:pPr>
        <w:numPr>
          <w:ilvl w:val="0"/>
          <w:numId w:val="6"/>
        </w:numPr>
        <w:tabs>
          <w:tab w:val="left" w:pos="1120"/>
        </w:tabs>
        <w:ind w:left="1120" w:hanging="350"/>
        <w:rPr>
          <w:rFonts w:ascii="Symbol" w:eastAsia="Symbol" w:hAnsi="Symbol" w:cs="Symbol"/>
          <w:sz w:val="19"/>
          <w:szCs w:val="19"/>
        </w:rPr>
      </w:pPr>
      <w:r>
        <w:rPr>
          <w:rFonts w:ascii="Arial" w:eastAsia="Arial" w:hAnsi="Arial" w:cs="Arial"/>
          <w:sz w:val="19"/>
          <w:szCs w:val="19"/>
        </w:rPr>
        <w:t>Dubai Petroleum – Fabrication service Contract (Pipe Spool, Pipe Rack, bridge, Equipment)</w:t>
      </w:r>
    </w:p>
    <w:p w:rsidR="001D742C" w:rsidRDefault="001D742C">
      <w:pPr>
        <w:spacing w:line="158" w:lineRule="exact"/>
        <w:rPr>
          <w:rFonts w:ascii="Symbol" w:eastAsia="Symbol" w:hAnsi="Symbol" w:cs="Symbol"/>
          <w:sz w:val="19"/>
          <w:szCs w:val="19"/>
        </w:rPr>
      </w:pPr>
    </w:p>
    <w:p w:rsidR="001D742C" w:rsidRDefault="00387085">
      <w:pPr>
        <w:numPr>
          <w:ilvl w:val="0"/>
          <w:numId w:val="6"/>
        </w:numPr>
        <w:tabs>
          <w:tab w:val="left" w:pos="1120"/>
        </w:tabs>
        <w:ind w:left="1120" w:hanging="350"/>
        <w:rPr>
          <w:rFonts w:ascii="Symbol" w:eastAsia="Symbol" w:hAnsi="Symbol" w:cs="Symbol"/>
          <w:sz w:val="19"/>
          <w:szCs w:val="19"/>
        </w:rPr>
      </w:pPr>
      <w:r>
        <w:rPr>
          <w:rFonts w:ascii="Arial" w:eastAsia="Arial" w:hAnsi="Arial" w:cs="Arial"/>
          <w:sz w:val="19"/>
          <w:szCs w:val="19"/>
        </w:rPr>
        <w:t>ADNOC – Engineering, Procurement, Construction of Flowline and wellhead in BAB field.</w:t>
      </w:r>
    </w:p>
    <w:p w:rsidR="001D742C" w:rsidRDefault="001D742C">
      <w:pPr>
        <w:spacing w:line="131" w:lineRule="exact"/>
        <w:rPr>
          <w:rFonts w:ascii="Symbol" w:eastAsia="Symbol" w:hAnsi="Symbol" w:cs="Symbol"/>
          <w:sz w:val="19"/>
          <w:szCs w:val="19"/>
        </w:rPr>
      </w:pPr>
    </w:p>
    <w:p w:rsidR="001D742C" w:rsidRDefault="00387085">
      <w:pPr>
        <w:numPr>
          <w:ilvl w:val="0"/>
          <w:numId w:val="6"/>
        </w:numPr>
        <w:tabs>
          <w:tab w:val="left" w:pos="1120"/>
        </w:tabs>
        <w:ind w:left="1120" w:hanging="350"/>
        <w:rPr>
          <w:rFonts w:ascii="Symbol" w:eastAsia="Symbol" w:hAnsi="Symbol" w:cs="Symbol"/>
          <w:sz w:val="21"/>
          <w:szCs w:val="21"/>
        </w:rPr>
      </w:pPr>
      <w:r>
        <w:rPr>
          <w:rFonts w:ascii="Arial" w:eastAsia="Arial" w:hAnsi="Arial" w:cs="Arial"/>
          <w:sz w:val="21"/>
          <w:szCs w:val="21"/>
        </w:rPr>
        <w:t xml:space="preserve">ARCHIRODON – Construction of Al </w:t>
      </w:r>
      <w:r>
        <w:rPr>
          <w:rFonts w:ascii="Arial" w:eastAsia="Arial" w:hAnsi="Arial" w:cs="Arial"/>
          <w:sz w:val="21"/>
          <w:szCs w:val="21"/>
        </w:rPr>
        <w:t>Dabbiya Offshore pipeline Project.</w:t>
      </w:r>
    </w:p>
    <w:p w:rsidR="001D742C" w:rsidRDefault="001D742C">
      <w:pPr>
        <w:spacing w:line="143" w:lineRule="exact"/>
        <w:rPr>
          <w:rFonts w:ascii="Symbol" w:eastAsia="Symbol" w:hAnsi="Symbol" w:cs="Symbol"/>
          <w:sz w:val="21"/>
          <w:szCs w:val="21"/>
        </w:rPr>
      </w:pPr>
    </w:p>
    <w:p w:rsidR="001D742C" w:rsidRDefault="00387085">
      <w:pPr>
        <w:numPr>
          <w:ilvl w:val="0"/>
          <w:numId w:val="6"/>
        </w:numPr>
        <w:tabs>
          <w:tab w:val="left" w:pos="1120"/>
        </w:tabs>
        <w:ind w:left="1120" w:hanging="350"/>
        <w:rPr>
          <w:rFonts w:ascii="Symbol" w:eastAsia="Symbol" w:hAnsi="Symbol" w:cs="Symbol"/>
          <w:sz w:val="20"/>
          <w:szCs w:val="20"/>
        </w:rPr>
      </w:pPr>
      <w:r>
        <w:rPr>
          <w:rFonts w:ascii="Arial" w:eastAsia="Arial" w:hAnsi="Arial" w:cs="Arial"/>
          <w:sz w:val="20"/>
          <w:szCs w:val="20"/>
        </w:rPr>
        <w:t>Dana Gas – Engineering, Procurement and construction of Zora onshore Gas project.</w:t>
      </w:r>
    </w:p>
    <w:p w:rsidR="001D742C" w:rsidRDefault="001D742C">
      <w:pPr>
        <w:spacing w:line="200" w:lineRule="exact"/>
        <w:rPr>
          <w:sz w:val="20"/>
          <w:szCs w:val="20"/>
        </w:rPr>
      </w:pPr>
    </w:p>
    <w:p w:rsidR="001D742C" w:rsidRDefault="001D742C">
      <w:pPr>
        <w:spacing w:line="202" w:lineRule="exact"/>
        <w:rPr>
          <w:sz w:val="20"/>
          <w:szCs w:val="20"/>
        </w:rPr>
      </w:pPr>
    </w:p>
    <w:p w:rsidR="001D742C" w:rsidRDefault="00387085">
      <w:pPr>
        <w:ind w:left="440"/>
        <w:rPr>
          <w:sz w:val="20"/>
          <w:szCs w:val="20"/>
        </w:rPr>
      </w:pPr>
      <w:r>
        <w:rPr>
          <w:rFonts w:ascii="Arial" w:eastAsia="Arial" w:hAnsi="Arial" w:cs="Arial"/>
          <w:sz w:val="23"/>
          <w:szCs w:val="23"/>
          <w:u w:val="single"/>
        </w:rPr>
        <w:t>RESPONSIBILITIES</w:t>
      </w:r>
    </w:p>
    <w:p w:rsidR="001D742C" w:rsidRDefault="001D742C">
      <w:pPr>
        <w:spacing w:line="383" w:lineRule="exact"/>
        <w:rPr>
          <w:sz w:val="20"/>
          <w:szCs w:val="20"/>
        </w:rPr>
      </w:pPr>
    </w:p>
    <w:p w:rsidR="001D742C" w:rsidRDefault="00387085">
      <w:pPr>
        <w:numPr>
          <w:ilvl w:val="0"/>
          <w:numId w:val="7"/>
        </w:numPr>
        <w:tabs>
          <w:tab w:val="left" w:pos="1120"/>
        </w:tabs>
        <w:spacing w:line="254" w:lineRule="auto"/>
        <w:ind w:left="1120" w:right="720" w:hanging="350"/>
        <w:rPr>
          <w:rFonts w:ascii="Symbol" w:eastAsia="Symbol" w:hAnsi="Symbol" w:cs="Symbol"/>
          <w:sz w:val="21"/>
          <w:szCs w:val="21"/>
        </w:rPr>
      </w:pPr>
      <w:r>
        <w:rPr>
          <w:rFonts w:ascii="Arial" w:eastAsia="Arial" w:hAnsi="Arial" w:cs="Arial"/>
          <w:sz w:val="21"/>
          <w:szCs w:val="21"/>
        </w:rPr>
        <w:t>Prepare a bid preparation schedule for submission of bids, identify people responsible for various activities within p</w:t>
      </w:r>
      <w:r>
        <w:rPr>
          <w:rFonts w:ascii="Arial" w:eastAsia="Arial" w:hAnsi="Arial" w:cs="Arial"/>
          <w:sz w:val="21"/>
          <w:szCs w:val="21"/>
        </w:rPr>
        <w:t>redetermined timelines and a common understanding of the scope.</w:t>
      </w:r>
    </w:p>
    <w:p w:rsidR="001D742C" w:rsidRDefault="001D742C">
      <w:pPr>
        <w:spacing w:line="20" w:lineRule="exact"/>
        <w:rPr>
          <w:sz w:val="20"/>
          <w:szCs w:val="20"/>
        </w:rPr>
      </w:pPr>
      <w:r>
        <w:rPr>
          <w:sz w:val="20"/>
          <w:szCs w:val="20"/>
        </w:rPr>
        <w:pict>
          <v:line id="Shape 4" o:spid="_x0000_s1029" style="position:absolute;z-index:251656704;visibility:visible;mso-wrap-distance-left:0;mso-wrap-distance-right:0" from="20.25pt,59.2pt" to="448.05pt,59.2pt" o:allowincell="f" strokecolor="#d9d9d9" strokeweight=".16917mm"/>
        </w:pict>
      </w: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380" w:lineRule="exact"/>
        <w:rPr>
          <w:sz w:val="20"/>
          <w:szCs w:val="20"/>
        </w:rPr>
      </w:pPr>
    </w:p>
    <w:p w:rsidR="001D742C" w:rsidRDefault="00387085">
      <w:pPr>
        <w:ind w:left="8000"/>
        <w:rPr>
          <w:sz w:val="20"/>
          <w:szCs w:val="20"/>
        </w:rPr>
      </w:pPr>
      <w:r>
        <w:rPr>
          <w:rFonts w:ascii="Times" w:eastAsia="Times" w:hAnsi="Times" w:cs="Times"/>
          <w:sz w:val="23"/>
          <w:szCs w:val="23"/>
        </w:rPr>
        <w:t xml:space="preserve">2 | </w:t>
      </w:r>
      <w:r>
        <w:rPr>
          <w:rFonts w:ascii="Times" w:eastAsia="Times" w:hAnsi="Times" w:cs="Times"/>
          <w:color w:val="7F7F7F"/>
          <w:sz w:val="23"/>
          <w:szCs w:val="23"/>
        </w:rPr>
        <w:t>P a g e</w:t>
      </w:r>
    </w:p>
    <w:p w:rsidR="001D742C" w:rsidRDefault="001D742C">
      <w:pPr>
        <w:sectPr w:rsidR="001D742C">
          <w:type w:val="continuous"/>
          <w:pgSz w:w="12240" w:h="15840"/>
          <w:pgMar w:top="925" w:right="1440" w:bottom="0" w:left="1440" w:header="0" w:footer="0" w:gutter="0"/>
          <w:cols w:space="720" w:equalWidth="0">
            <w:col w:w="9360"/>
          </w:cols>
        </w:sectPr>
      </w:pPr>
    </w:p>
    <w:p w:rsidR="001D742C" w:rsidRDefault="00387085">
      <w:pPr>
        <w:numPr>
          <w:ilvl w:val="0"/>
          <w:numId w:val="8"/>
        </w:numPr>
        <w:tabs>
          <w:tab w:val="left" w:pos="1120"/>
        </w:tabs>
        <w:spacing w:line="293" w:lineRule="auto"/>
        <w:ind w:left="1120" w:right="580" w:hanging="350"/>
        <w:rPr>
          <w:rFonts w:ascii="Symbol" w:eastAsia="Symbol" w:hAnsi="Symbol" w:cs="Symbol"/>
          <w:sz w:val="19"/>
          <w:szCs w:val="19"/>
        </w:rPr>
      </w:pPr>
      <w:r>
        <w:rPr>
          <w:rFonts w:ascii="Arial" w:eastAsia="Arial" w:hAnsi="Arial" w:cs="Arial"/>
          <w:sz w:val="19"/>
          <w:szCs w:val="19"/>
        </w:rPr>
        <w:lastRenderedPageBreak/>
        <w:t xml:space="preserve">Attend periodic progress review meetings with the proposal preparation team and monitor progress of each activity. In addition, compile clarifications and </w:t>
      </w:r>
      <w:r>
        <w:rPr>
          <w:rFonts w:ascii="Arial" w:eastAsia="Arial" w:hAnsi="Arial" w:cs="Arial"/>
          <w:sz w:val="19"/>
          <w:szCs w:val="19"/>
        </w:rPr>
        <w:t>requests to the client and share client feedback in terms of scope and additional information with the team.</w:t>
      </w:r>
    </w:p>
    <w:p w:rsidR="001D742C" w:rsidRDefault="001D742C">
      <w:pPr>
        <w:spacing w:line="178" w:lineRule="exact"/>
        <w:rPr>
          <w:rFonts w:ascii="Symbol" w:eastAsia="Symbol" w:hAnsi="Symbol" w:cs="Symbol"/>
          <w:sz w:val="19"/>
          <w:szCs w:val="19"/>
        </w:rPr>
      </w:pPr>
    </w:p>
    <w:p w:rsidR="001D742C" w:rsidRDefault="00387085">
      <w:pPr>
        <w:numPr>
          <w:ilvl w:val="0"/>
          <w:numId w:val="8"/>
        </w:numPr>
        <w:tabs>
          <w:tab w:val="left" w:pos="1120"/>
        </w:tabs>
        <w:spacing w:line="293" w:lineRule="auto"/>
        <w:ind w:left="1120" w:right="620" w:hanging="350"/>
        <w:rPr>
          <w:rFonts w:ascii="Symbol" w:eastAsia="Symbol" w:hAnsi="Symbol" w:cs="Symbol"/>
          <w:sz w:val="19"/>
          <w:szCs w:val="19"/>
        </w:rPr>
      </w:pPr>
      <w:r>
        <w:rPr>
          <w:rFonts w:ascii="Arial" w:eastAsia="Arial" w:hAnsi="Arial" w:cs="Arial"/>
          <w:sz w:val="19"/>
          <w:szCs w:val="19"/>
        </w:rPr>
        <w:t>Co-ordinate with all the proposal team members to ensure completion of various activities on time, arrive at solutions for any unresolved issues a</w:t>
      </w:r>
      <w:r>
        <w:rPr>
          <w:rFonts w:ascii="Arial" w:eastAsia="Arial" w:hAnsi="Arial" w:cs="Arial"/>
          <w:sz w:val="19"/>
          <w:szCs w:val="19"/>
        </w:rPr>
        <w:t>nd ensure smooth flow of inter-disciplinary inputs through periodic discussions with the discipline engineers.</w:t>
      </w:r>
    </w:p>
    <w:p w:rsidR="001D742C" w:rsidRDefault="001D742C">
      <w:pPr>
        <w:spacing w:line="178" w:lineRule="exact"/>
        <w:rPr>
          <w:rFonts w:ascii="Symbol" w:eastAsia="Symbol" w:hAnsi="Symbol" w:cs="Symbol"/>
          <w:sz w:val="19"/>
          <w:szCs w:val="19"/>
        </w:rPr>
      </w:pPr>
    </w:p>
    <w:p w:rsidR="001D742C" w:rsidRDefault="00387085">
      <w:pPr>
        <w:numPr>
          <w:ilvl w:val="0"/>
          <w:numId w:val="8"/>
        </w:numPr>
        <w:tabs>
          <w:tab w:val="left" w:pos="1120"/>
        </w:tabs>
        <w:spacing w:line="254" w:lineRule="auto"/>
        <w:ind w:left="1120" w:right="580" w:hanging="350"/>
        <w:rPr>
          <w:rFonts w:ascii="Symbol" w:eastAsia="Symbol" w:hAnsi="Symbol" w:cs="Symbol"/>
          <w:sz w:val="21"/>
          <w:szCs w:val="21"/>
        </w:rPr>
      </w:pPr>
      <w:r>
        <w:rPr>
          <w:rFonts w:ascii="Arial" w:eastAsia="Arial" w:hAnsi="Arial" w:cs="Arial"/>
          <w:sz w:val="21"/>
          <w:szCs w:val="21"/>
        </w:rPr>
        <w:t>Prepare and compile a Risk Register wherein various risk elements of the project are listed and update the risk mitigation strategy for each ris</w:t>
      </w:r>
      <w:r>
        <w:rPr>
          <w:rFonts w:ascii="Arial" w:eastAsia="Arial" w:hAnsi="Arial" w:cs="Arial"/>
          <w:sz w:val="21"/>
          <w:szCs w:val="21"/>
        </w:rPr>
        <w:t>k element in consultation with Proposals Manager and discipline engineers.</w:t>
      </w:r>
    </w:p>
    <w:p w:rsidR="001D742C" w:rsidRDefault="001D742C">
      <w:pPr>
        <w:spacing w:line="144" w:lineRule="exact"/>
        <w:rPr>
          <w:rFonts w:ascii="Symbol" w:eastAsia="Symbol" w:hAnsi="Symbol" w:cs="Symbol"/>
          <w:sz w:val="21"/>
          <w:szCs w:val="21"/>
        </w:rPr>
      </w:pPr>
    </w:p>
    <w:p w:rsidR="001D742C" w:rsidRDefault="00387085">
      <w:pPr>
        <w:numPr>
          <w:ilvl w:val="0"/>
          <w:numId w:val="8"/>
        </w:numPr>
        <w:tabs>
          <w:tab w:val="left" w:pos="1160"/>
        </w:tabs>
        <w:ind w:left="1160" w:hanging="390"/>
        <w:rPr>
          <w:rFonts w:ascii="Symbol" w:eastAsia="Symbol" w:hAnsi="Symbol" w:cs="Symbol"/>
          <w:sz w:val="21"/>
          <w:szCs w:val="21"/>
        </w:rPr>
      </w:pPr>
      <w:r>
        <w:rPr>
          <w:rFonts w:ascii="Arial" w:eastAsia="Arial" w:hAnsi="Arial" w:cs="Arial"/>
          <w:sz w:val="21"/>
          <w:szCs w:val="21"/>
        </w:rPr>
        <w:t>Review of project Schedule and propose the bid win strategy.</w:t>
      </w:r>
    </w:p>
    <w:p w:rsidR="001D742C" w:rsidRDefault="001D742C">
      <w:pPr>
        <w:spacing w:line="160" w:lineRule="exact"/>
        <w:rPr>
          <w:rFonts w:ascii="Symbol" w:eastAsia="Symbol" w:hAnsi="Symbol" w:cs="Symbol"/>
          <w:sz w:val="21"/>
          <w:szCs w:val="21"/>
        </w:rPr>
      </w:pPr>
    </w:p>
    <w:p w:rsidR="001D742C" w:rsidRDefault="00387085">
      <w:pPr>
        <w:numPr>
          <w:ilvl w:val="0"/>
          <w:numId w:val="8"/>
        </w:numPr>
        <w:tabs>
          <w:tab w:val="left" w:pos="1120"/>
        </w:tabs>
        <w:ind w:left="1120" w:hanging="350"/>
        <w:rPr>
          <w:rFonts w:ascii="Symbol" w:eastAsia="Symbol" w:hAnsi="Symbol" w:cs="Symbol"/>
          <w:sz w:val="21"/>
          <w:szCs w:val="21"/>
        </w:rPr>
      </w:pPr>
      <w:r>
        <w:rPr>
          <w:rFonts w:ascii="Arial" w:eastAsia="Arial" w:hAnsi="Arial" w:cs="Arial"/>
          <w:sz w:val="21"/>
          <w:szCs w:val="21"/>
        </w:rPr>
        <w:t>Attending pre-bid meeting, Site Visit and prepare the site investigation report.</w:t>
      </w:r>
    </w:p>
    <w:p w:rsidR="001D742C" w:rsidRDefault="001D742C">
      <w:pPr>
        <w:spacing w:line="223" w:lineRule="exact"/>
        <w:rPr>
          <w:rFonts w:ascii="Symbol" w:eastAsia="Symbol" w:hAnsi="Symbol" w:cs="Symbol"/>
          <w:sz w:val="21"/>
          <w:szCs w:val="21"/>
        </w:rPr>
      </w:pPr>
    </w:p>
    <w:p w:rsidR="001D742C" w:rsidRDefault="00387085">
      <w:pPr>
        <w:numPr>
          <w:ilvl w:val="0"/>
          <w:numId w:val="8"/>
        </w:numPr>
        <w:tabs>
          <w:tab w:val="left" w:pos="1120"/>
        </w:tabs>
        <w:spacing w:line="265" w:lineRule="auto"/>
        <w:ind w:left="1120" w:right="760" w:hanging="350"/>
        <w:rPr>
          <w:rFonts w:ascii="Symbol" w:eastAsia="Symbol" w:hAnsi="Symbol" w:cs="Symbol"/>
          <w:sz w:val="21"/>
          <w:szCs w:val="21"/>
        </w:rPr>
      </w:pPr>
      <w:r>
        <w:rPr>
          <w:rFonts w:ascii="Arial" w:eastAsia="Arial" w:hAnsi="Arial" w:cs="Arial"/>
          <w:sz w:val="21"/>
          <w:szCs w:val="21"/>
        </w:rPr>
        <w:t xml:space="preserve">Preparation of Material take-off </w:t>
      </w:r>
      <w:r>
        <w:rPr>
          <w:rFonts w:ascii="Arial" w:eastAsia="Arial" w:hAnsi="Arial" w:cs="Arial"/>
          <w:sz w:val="21"/>
          <w:szCs w:val="21"/>
        </w:rPr>
        <w:t>(Civil, Structural, Piping, Equipment and E&amp;I) and preparation of Request for quotations of supplier and subcontractor, checking the Bill of Quantities received from design personnel or Client in line with the project requirements and uploading in the In-H</w:t>
      </w:r>
      <w:r>
        <w:rPr>
          <w:rFonts w:ascii="Arial" w:eastAsia="Arial" w:hAnsi="Arial" w:cs="Arial"/>
          <w:sz w:val="21"/>
          <w:szCs w:val="21"/>
        </w:rPr>
        <w:t>ouse Software (Candy).</w:t>
      </w:r>
    </w:p>
    <w:p w:rsidR="001D742C" w:rsidRDefault="001D742C">
      <w:pPr>
        <w:spacing w:line="204" w:lineRule="exact"/>
        <w:rPr>
          <w:rFonts w:ascii="Symbol" w:eastAsia="Symbol" w:hAnsi="Symbol" w:cs="Symbol"/>
          <w:sz w:val="21"/>
          <w:szCs w:val="21"/>
        </w:rPr>
      </w:pPr>
    </w:p>
    <w:p w:rsidR="001D742C" w:rsidRDefault="00387085">
      <w:pPr>
        <w:numPr>
          <w:ilvl w:val="0"/>
          <w:numId w:val="8"/>
        </w:numPr>
        <w:tabs>
          <w:tab w:val="left" w:pos="1120"/>
        </w:tabs>
        <w:spacing w:line="265" w:lineRule="auto"/>
        <w:ind w:left="1120" w:right="820" w:hanging="350"/>
        <w:rPr>
          <w:rFonts w:ascii="Symbol" w:eastAsia="Symbol" w:hAnsi="Symbol" w:cs="Symbol"/>
          <w:sz w:val="21"/>
          <w:szCs w:val="21"/>
        </w:rPr>
      </w:pPr>
      <w:r>
        <w:rPr>
          <w:rFonts w:ascii="Arial" w:eastAsia="Arial" w:hAnsi="Arial" w:cs="Arial"/>
          <w:sz w:val="21"/>
          <w:szCs w:val="21"/>
        </w:rPr>
        <w:t>Reviewing the Technical Bid Analysis (TBA) and Commercial Comparison Table for all the tagged items and coordinating with supplier and vendor to arrive the final cost for the project in the provided management templates and presenti</w:t>
      </w:r>
      <w:r>
        <w:rPr>
          <w:rFonts w:ascii="Arial" w:eastAsia="Arial" w:hAnsi="Arial" w:cs="Arial"/>
          <w:sz w:val="21"/>
          <w:szCs w:val="21"/>
        </w:rPr>
        <w:t>ng the same to the Head Estimation and Senior Management.</w:t>
      </w:r>
    </w:p>
    <w:p w:rsidR="001D742C" w:rsidRDefault="001D742C">
      <w:pPr>
        <w:spacing w:line="200" w:lineRule="exact"/>
        <w:rPr>
          <w:rFonts w:ascii="Symbol" w:eastAsia="Symbol" w:hAnsi="Symbol" w:cs="Symbol"/>
          <w:sz w:val="21"/>
          <w:szCs w:val="21"/>
        </w:rPr>
      </w:pPr>
    </w:p>
    <w:p w:rsidR="001D742C" w:rsidRDefault="00387085">
      <w:pPr>
        <w:numPr>
          <w:ilvl w:val="0"/>
          <w:numId w:val="8"/>
        </w:numPr>
        <w:tabs>
          <w:tab w:val="left" w:pos="1120"/>
        </w:tabs>
        <w:spacing w:line="231" w:lineRule="auto"/>
        <w:ind w:left="1120" w:right="800" w:hanging="350"/>
        <w:rPr>
          <w:rFonts w:ascii="Symbol" w:eastAsia="Symbol" w:hAnsi="Symbol" w:cs="Symbol"/>
          <w:sz w:val="21"/>
          <w:szCs w:val="21"/>
        </w:rPr>
      </w:pPr>
      <w:r>
        <w:rPr>
          <w:rFonts w:ascii="Arial" w:eastAsia="Arial" w:hAnsi="Arial" w:cs="Arial"/>
          <w:sz w:val="21"/>
          <w:szCs w:val="21"/>
        </w:rPr>
        <w:t>Compare the costs with corporate bench marks, do a sanctity check on the assumptions, contingencies and validate the costs on an overall basis.</w:t>
      </w:r>
    </w:p>
    <w:p w:rsidR="001D742C" w:rsidRDefault="001D742C">
      <w:pPr>
        <w:spacing w:line="227" w:lineRule="exact"/>
        <w:rPr>
          <w:rFonts w:ascii="Symbol" w:eastAsia="Symbol" w:hAnsi="Symbol" w:cs="Symbol"/>
          <w:sz w:val="21"/>
          <w:szCs w:val="21"/>
        </w:rPr>
      </w:pPr>
    </w:p>
    <w:p w:rsidR="001D742C" w:rsidRDefault="00387085">
      <w:pPr>
        <w:numPr>
          <w:ilvl w:val="0"/>
          <w:numId w:val="8"/>
        </w:numPr>
        <w:tabs>
          <w:tab w:val="left" w:pos="1120"/>
        </w:tabs>
        <w:spacing w:line="230" w:lineRule="auto"/>
        <w:ind w:left="1120" w:right="580" w:hanging="350"/>
        <w:rPr>
          <w:rFonts w:ascii="Symbol" w:eastAsia="Symbol" w:hAnsi="Symbol" w:cs="Symbol"/>
          <w:sz w:val="21"/>
          <w:szCs w:val="21"/>
        </w:rPr>
      </w:pPr>
      <w:r>
        <w:rPr>
          <w:rFonts w:ascii="Arial" w:eastAsia="Arial" w:hAnsi="Arial" w:cs="Arial"/>
          <w:sz w:val="21"/>
          <w:szCs w:val="21"/>
        </w:rPr>
        <w:t>Preparation of Database of the submitted proposals f</w:t>
      </w:r>
      <w:r>
        <w:rPr>
          <w:rFonts w:ascii="Arial" w:eastAsia="Arial" w:hAnsi="Arial" w:cs="Arial"/>
          <w:sz w:val="21"/>
          <w:szCs w:val="21"/>
        </w:rPr>
        <w:t>or future proposals and lessons learnt from the past project to consider the same in the future proposals.</w:t>
      </w:r>
    </w:p>
    <w:p w:rsidR="001D742C" w:rsidRDefault="001D742C">
      <w:pPr>
        <w:spacing w:line="227" w:lineRule="exact"/>
        <w:rPr>
          <w:rFonts w:ascii="Symbol" w:eastAsia="Symbol" w:hAnsi="Symbol" w:cs="Symbol"/>
          <w:sz w:val="21"/>
          <w:szCs w:val="21"/>
        </w:rPr>
      </w:pPr>
    </w:p>
    <w:p w:rsidR="001D742C" w:rsidRDefault="00387085">
      <w:pPr>
        <w:numPr>
          <w:ilvl w:val="0"/>
          <w:numId w:val="8"/>
        </w:numPr>
        <w:tabs>
          <w:tab w:val="left" w:pos="1120"/>
        </w:tabs>
        <w:spacing w:line="230" w:lineRule="auto"/>
        <w:ind w:left="1120" w:right="440" w:hanging="350"/>
        <w:rPr>
          <w:rFonts w:ascii="Symbol" w:eastAsia="Symbol" w:hAnsi="Symbol" w:cs="Symbol"/>
          <w:sz w:val="21"/>
          <w:szCs w:val="21"/>
        </w:rPr>
      </w:pPr>
      <w:r>
        <w:rPr>
          <w:rFonts w:ascii="Arial" w:eastAsia="Arial" w:hAnsi="Arial" w:cs="Arial"/>
          <w:sz w:val="21"/>
          <w:szCs w:val="21"/>
        </w:rPr>
        <w:t>Preparation and Finalization of Cost Estimate Basis as per the client requirement like Freight, Taxes &amp; Permits, Escalation and Contingency.</w:t>
      </w:r>
    </w:p>
    <w:p w:rsidR="001D742C" w:rsidRDefault="001D742C">
      <w:pPr>
        <w:spacing w:line="227" w:lineRule="exact"/>
        <w:rPr>
          <w:rFonts w:ascii="Symbol" w:eastAsia="Symbol" w:hAnsi="Symbol" w:cs="Symbol"/>
          <w:sz w:val="21"/>
          <w:szCs w:val="21"/>
        </w:rPr>
      </w:pPr>
    </w:p>
    <w:p w:rsidR="001D742C" w:rsidRDefault="00387085">
      <w:pPr>
        <w:numPr>
          <w:ilvl w:val="0"/>
          <w:numId w:val="8"/>
        </w:numPr>
        <w:tabs>
          <w:tab w:val="left" w:pos="1120"/>
        </w:tabs>
        <w:spacing w:line="272" w:lineRule="auto"/>
        <w:ind w:left="1120" w:right="600" w:hanging="350"/>
        <w:rPr>
          <w:rFonts w:ascii="Symbol" w:eastAsia="Symbol" w:hAnsi="Symbol" w:cs="Symbol"/>
          <w:sz w:val="20"/>
          <w:szCs w:val="20"/>
        </w:rPr>
      </w:pPr>
      <w:r>
        <w:rPr>
          <w:rFonts w:ascii="Arial" w:eastAsia="Arial" w:hAnsi="Arial" w:cs="Arial"/>
          <w:sz w:val="20"/>
          <w:szCs w:val="20"/>
        </w:rPr>
        <w:t>Estima</w:t>
      </w:r>
      <w:r>
        <w:rPr>
          <w:rFonts w:ascii="Arial" w:eastAsia="Arial" w:hAnsi="Arial" w:cs="Arial"/>
          <w:sz w:val="20"/>
          <w:szCs w:val="20"/>
        </w:rPr>
        <w:t>te cost for Project Support which includes Engineering, procurement Services, Office Facilities, Site Facilities, Camp, Travel, Expediting Costs, Inspection Costs, Vendor Representative Costs and other third-party service costs.</w:t>
      </w:r>
    </w:p>
    <w:p w:rsidR="001D742C" w:rsidRDefault="001D742C">
      <w:pPr>
        <w:spacing w:line="128" w:lineRule="exact"/>
        <w:rPr>
          <w:rFonts w:ascii="Symbol" w:eastAsia="Symbol" w:hAnsi="Symbol" w:cs="Symbol"/>
          <w:sz w:val="20"/>
          <w:szCs w:val="20"/>
        </w:rPr>
      </w:pPr>
    </w:p>
    <w:p w:rsidR="001D742C" w:rsidRDefault="00387085">
      <w:pPr>
        <w:numPr>
          <w:ilvl w:val="0"/>
          <w:numId w:val="8"/>
        </w:numPr>
        <w:tabs>
          <w:tab w:val="left" w:pos="1120"/>
        </w:tabs>
        <w:ind w:left="1120" w:hanging="350"/>
        <w:rPr>
          <w:rFonts w:ascii="Symbol" w:eastAsia="Symbol" w:hAnsi="Symbol" w:cs="Symbol"/>
          <w:sz w:val="21"/>
          <w:szCs w:val="21"/>
        </w:rPr>
      </w:pPr>
      <w:r>
        <w:rPr>
          <w:rFonts w:ascii="Arial" w:eastAsia="Arial" w:hAnsi="Arial" w:cs="Arial"/>
          <w:sz w:val="21"/>
          <w:szCs w:val="21"/>
        </w:rPr>
        <w:t xml:space="preserve">Preparation of Cost and </w:t>
      </w:r>
      <w:r>
        <w:rPr>
          <w:rFonts w:ascii="Arial" w:eastAsia="Arial" w:hAnsi="Arial" w:cs="Arial"/>
          <w:sz w:val="21"/>
          <w:szCs w:val="21"/>
        </w:rPr>
        <w:t>Man-hour Estimation Report:</w:t>
      </w:r>
    </w:p>
    <w:p w:rsidR="001D742C" w:rsidRDefault="001D742C">
      <w:pPr>
        <w:spacing w:line="315" w:lineRule="exact"/>
        <w:rPr>
          <w:rFonts w:ascii="Symbol" w:eastAsia="Symbol" w:hAnsi="Symbol" w:cs="Symbol"/>
          <w:sz w:val="21"/>
          <w:szCs w:val="21"/>
        </w:rPr>
      </w:pPr>
    </w:p>
    <w:p w:rsidR="001D742C" w:rsidRDefault="00387085">
      <w:pPr>
        <w:numPr>
          <w:ilvl w:val="1"/>
          <w:numId w:val="8"/>
        </w:numPr>
        <w:tabs>
          <w:tab w:val="left" w:pos="1780"/>
        </w:tabs>
        <w:ind w:left="1780" w:hanging="330"/>
        <w:rPr>
          <w:rFonts w:ascii="Arial" w:eastAsia="Arial" w:hAnsi="Arial" w:cs="Arial"/>
          <w:sz w:val="21"/>
          <w:szCs w:val="21"/>
        </w:rPr>
      </w:pPr>
      <w:r>
        <w:rPr>
          <w:rFonts w:ascii="Arial" w:eastAsia="Arial" w:hAnsi="Arial" w:cs="Arial"/>
          <w:sz w:val="21"/>
          <w:szCs w:val="21"/>
        </w:rPr>
        <w:t>Fabrication and Installation of Piping Cost.</w:t>
      </w:r>
    </w:p>
    <w:p w:rsidR="001D742C" w:rsidRDefault="001D742C">
      <w:pPr>
        <w:spacing w:line="159" w:lineRule="exact"/>
        <w:rPr>
          <w:rFonts w:ascii="Arial" w:eastAsia="Arial" w:hAnsi="Arial" w:cs="Arial"/>
          <w:sz w:val="21"/>
          <w:szCs w:val="21"/>
        </w:rPr>
      </w:pPr>
    </w:p>
    <w:p w:rsidR="001D742C" w:rsidRDefault="00387085">
      <w:pPr>
        <w:numPr>
          <w:ilvl w:val="1"/>
          <w:numId w:val="8"/>
        </w:numPr>
        <w:tabs>
          <w:tab w:val="left" w:pos="1780"/>
        </w:tabs>
        <w:ind w:left="1780" w:hanging="330"/>
        <w:rPr>
          <w:rFonts w:ascii="Arial" w:eastAsia="Arial" w:hAnsi="Arial" w:cs="Arial"/>
          <w:sz w:val="21"/>
          <w:szCs w:val="21"/>
        </w:rPr>
      </w:pPr>
      <w:r>
        <w:rPr>
          <w:rFonts w:ascii="Arial" w:eastAsia="Arial" w:hAnsi="Arial" w:cs="Arial"/>
          <w:sz w:val="21"/>
          <w:szCs w:val="21"/>
        </w:rPr>
        <w:t>Pipeline construction Cost</w:t>
      </w:r>
    </w:p>
    <w:p w:rsidR="001D742C" w:rsidRDefault="001D742C">
      <w:pPr>
        <w:spacing w:line="164" w:lineRule="exact"/>
        <w:rPr>
          <w:rFonts w:ascii="Arial" w:eastAsia="Arial" w:hAnsi="Arial" w:cs="Arial"/>
          <w:sz w:val="21"/>
          <w:szCs w:val="21"/>
        </w:rPr>
      </w:pPr>
    </w:p>
    <w:p w:rsidR="001D742C" w:rsidRDefault="00387085">
      <w:pPr>
        <w:numPr>
          <w:ilvl w:val="1"/>
          <w:numId w:val="8"/>
        </w:numPr>
        <w:tabs>
          <w:tab w:val="left" w:pos="1780"/>
        </w:tabs>
        <w:ind w:left="1780" w:hanging="330"/>
        <w:rPr>
          <w:rFonts w:ascii="Arial" w:eastAsia="Arial" w:hAnsi="Arial" w:cs="Arial"/>
          <w:sz w:val="21"/>
          <w:szCs w:val="21"/>
        </w:rPr>
      </w:pPr>
      <w:r>
        <w:rPr>
          <w:rFonts w:ascii="Arial" w:eastAsia="Arial" w:hAnsi="Arial" w:cs="Arial"/>
          <w:sz w:val="21"/>
          <w:szCs w:val="21"/>
        </w:rPr>
        <w:t>Fabrication and Installation of Structural Steel &amp; other Civil work Cost</w:t>
      </w:r>
    </w:p>
    <w:p w:rsidR="001D742C" w:rsidRDefault="001D742C">
      <w:pPr>
        <w:spacing w:line="161" w:lineRule="exact"/>
        <w:rPr>
          <w:rFonts w:ascii="Arial" w:eastAsia="Arial" w:hAnsi="Arial" w:cs="Arial"/>
          <w:sz w:val="21"/>
          <w:szCs w:val="21"/>
        </w:rPr>
      </w:pPr>
    </w:p>
    <w:p w:rsidR="001D742C" w:rsidRDefault="00387085">
      <w:pPr>
        <w:numPr>
          <w:ilvl w:val="1"/>
          <w:numId w:val="8"/>
        </w:numPr>
        <w:tabs>
          <w:tab w:val="left" w:pos="1780"/>
        </w:tabs>
        <w:ind w:left="1780" w:hanging="330"/>
        <w:rPr>
          <w:rFonts w:ascii="Arial" w:eastAsia="Arial" w:hAnsi="Arial" w:cs="Arial"/>
          <w:sz w:val="21"/>
          <w:szCs w:val="21"/>
        </w:rPr>
      </w:pPr>
      <w:r>
        <w:rPr>
          <w:rFonts w:ascii="Arial" w:eastAsia="Arial" w:hAnsi="Arial" w:cs="Arial"/>
          <w:sz w:val="21"/>
          <w:szCs w:val="21"/>
        </w:rPr>
        <w:t>Fabrication and Installation of Equipment (Vessel / Tank / Skids) Cost</w:t>
      </w:r>
    </w:p>
    <w:p w:rsidR="001D742C" w:rsidRDefault="001D742C">
      <w:pPr>
        <w:spacing w:line="161" w:lineRule="exact"/>
        <w:rPr>
          <w:rFonts w:ascii="Arial" w:eastAsia="Arial" w:hAnsi="Arial" w:cs="Arial"/>
          <w:sz w:val="21"/>
          <w:szCs w:val="21"/>
        </w:rPr>
      </w:pPr>
    </w:p>
    <w:p w:rsidR="001D742C" w:rsidRDefault="00387085">
      <w:pPr>
        <w:numPr>
          <w:ilvl w:val="1"/>
          <w:numId w:val="8"/>
        </w:numPr>
        <w:tabs>
          <w:tab w:val="left" w:pos="1780"/>
        </w:tabs>
        <w:ind w:left="1780" w:hanging="330"/>
        <w:rPr>
          <w:rFonts w:ascii="Arial" w:eastAsia="Arial" w:hAnsi="Arial" w:cs="Arial"/>
          <w:sz w:val="21"/>
          <w:szCs w:val="21"/>
        </w:rPr>
      </w:pPr>
      <w:r>
        <w:rPr>
          <w:rFonts w:ascii="Arial" w:eastAsia="Arial" w:hAnsi="Arial" w:cs="Arial"/>
          <w:sz w:val="21"/>
          <w:szCs w:val="21"/>
        </w:rPr>
        <w:t>Electri</w:t>
      </w:r>
      <w:r>
        <w:rPr>
          <w:rFonts w:ascii="Arial" w:eastAsia="Arial" w:hAnsi="Arial" w:cs="Arial"/>
          <w:sz w:val="21"/>
          <w:szCs w:val="21"/>
        </w:rPr>
        <w:t>cal, Instrumentation and Telecom Installation Cost</w:t>
      </w:r>
    </w:p>
    <w:p w:rsidR="001D742C" w:rsidRDefault="001D742C">
      <w:pPr>
        <w:spacing w:line="164" w:lineRule="exact"/>
        <w:rPr>
          <w:rFonts w:ascii="Arial" w:eastAsia="Arial" w:hAnsi="Arial" w:cs="Arial"/>
          <w:sz w:val="21"/>
          <w:szCs w:val="21"/>
        </w:rPr>
      </w:pPr>
    </w:p>
    <w:p w:rsidR="001D742C" w:rsidRDefault="00387085">
      <w:pPr>
        <w:numPr>
          <w:ilvl w:val="1"/>
          <w:numId w:val="8"/>
        </w:numPr>
        <w:tabs>
          <w:tab w:val="left" w:pos="1780"/>
        </w:tabs>
        <w:ind w:left="1780" w:hanging="330"/>
        <w:rPr>
          <w:rFonts w:ascii="Arial" w:eastAsia="Arial" w:hAnsi="Arial" w:cs="Arial"/>
          <w:sz w:val="21"/>
          <w:szCs w:val="21"/>
        </w:rPr>
      </w:pPr>
      <w:r>
        <w:rPr>
          <w:rFonts w:ascii="Arial" w:eastAsia="Arial" w:hAnsi="Arial" w:cs="Arial"/>
          <w:sz w:val="21"/>
          <w:szCs w:val="21"/>
        </w:rPr>
        <w:t>Fire and Gas Installation Cost</w:t>
      </w:r>
    </w:p>
    <w:p w:rsidR="001D742C" w:rsidRDefault="001D742C">
      <w:pPr>
        <w:spacing w:line="211" w:lineRule="exact"/>
        <w:rPr>
          <w:rFonts w:ascii="Arial" w:eastAsia="Arial" w:hAnsi="Arial" w:cs="Arial"/>
          <w:sz w:val="21"/>
          <w:szCs w:val="21"/>
        </w:rPr>
      </w:pPr>
    </w:p>
    <w:p w:rsidR="001D742C" w:rsidRDefault="00387085">
      <w:pPr>
        <w:numPr>
          <w:ilvl w:val="1"/>
          <w:numId w:val="8"/>
        </w:numPr>
        <w:tabs>
          <w:tab w:val="left" w:pos="1780"/>
        </w:tabs>
        <w:spacing w:line="318" w:lineRule="auto"/>
        <w:ind w:left="1780" w:right="860" w:hanging="330"/>
        <w:rPr>
          <w:rFonts w:ascii="Arial" w:eastAsia="Arial" w:hAnsi="Arial" w:cs="Arial"/>
          <w:sz w:val="18"/>
          <w:szCs w:val="18"/>
        </w:rPr>
      </w:pPr>
      <w:r>
        <w:rPr>
          <w:rFonts w:ascii="Arial" w:eastAsia="Arial" w:hAnsi="Arial" w:cs="Arial"/>
          <w:sz w:val="18"/>
          <w:szCs w:val="18"/>
        </w:rPr>
        <w:t>Indirect Cost &amp; Preliminaries (Mobilization Cost, Staff Salary, Plant, Site Running Cost, Temporary Facilities, Bond charges, Insurance, Client requirements)</w:t>
      </w:r>
    </w:p>
    <w:p w:rsidR="001D742C" w:rsidRDefault="001D742C">
      <w:pPr>
        <w:spacing w:line="20" w:lineRule="exact"/>
        <w:rPr>
          <w:sz w:val="20"/>
          <w:szCs w:val="20"/>
        </w:rPr>
      </w:pPr>
      <w:r>
        <w:rPr>
          <w:sz w:val="20"/>
          <w:szCs w:val="20"/>
        </w:rPr>
        <w:pict>
          <v:line id="Shape 5" o:spid="_x0000_s1030" style="position:absolute;z-index:251657728;visibility:visible;mso-wrap-distance-left:0;mso-wrap-distance-right:0" from="20.25pt,58.9pt" to="448.05pt,58.9pt" o:allowincell="f" strokecolor="#d9d9d9" strokeweight=".16917mm"/>
        </w:pict>
      </w: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375" w:lineRule="exact"/>
        <w:rPr>
          <w:sz w:val="20"/>
          <w:szCs w:val="20"/>
        </w:rPr>
      </w:pPr>
    </w:p>
    <w:p w:rsidR="001D742C" w:rsidRDefault="00387085">
      <w:pPr>
        <w:ind w:left="8000"/>
        <w:rPr>
          <w:sz w:val="20"/>
          <w:szCs w:val="20"/>
        </w:rPr>
      </w:pPr>
      <w:r>
        <w:rPr>
          <w:rFonts w:ascii="Times" w:eastAsia="Times" w:hAnsi="Times" w:cs="Times"/>
          <w:sz w:val="23"/>
          <w:szCs w:val="23"/>
        </w:rPr>
        <w:t xml:space="preserve">3 | </w:t>
      </w:r>
      <w:r>
        <w:rPr>
          <w:rFonts w:ascii="Times" w:eastAsia="Times" w:hAnsi="Times" w:cs="Times"/>
          <w:color w:val="7F7F7F"/>
          <w:sz w:val="23"/>
          <w:szCs w:val="23"/>
        </w:rPr>
        <w:t>P a</w:t>
      </w:r>
      <w:r>
        <w:rPr>
          <w:rFonts w:ascii="Times" w:eastAsia="Times" w:hAnsi="Times" w:cs="Times"/>
          <w:color w:val="7F7F7F"/>
          <w:sz w:val="23"/>
          <w:szCs w:val="23"/>
        </w:rPr>
        <w:t xml:space="preserve"> g e</w:t>
      </w:r>
    </w:p>
    <w:p w:rsidR="001D742C" w:rsidRDefault="001D742C">
      <w:pPr>
        <w:sectPr w:rsidR="001D742C">
          <w:pgSz w:w="12240" w:h="15840"/>
          <w:pgMar w:top="991" w:right="1440" w:bottom="0" w:left="1440" w:header="0" w:footer="0" w:gutter="0"/>
          <w:cols w:space="720" w:equalWidth="0">
            <w:col w:w="9360"/>
          </w:cols>
        </w:sectPr>
      </w:pPr>
    </w:p>
    <w:p w:rsidR="001D742C" w:rsidRDefault="00387085">
      <w:pPr>
        <w:numPr>
          <w:ilvl w:val="0"/>
          <w:numId w:val="9"/>
        </w:numPr>
        <w:tabs>
          <w:tab w:val="left" w:pos="1120"/>
        </w:tabs>
        <w:spacing w:line="265" w:lineRule="auto"/>
        <w:ind w:left="1120" w:right="420" w:hanging="350"/>
        <w:jc w:val="both"/>
        <w:rPr>
          <w:rFonts w:ascii="Symbol" w:eastAsia="Symbol" w:hAnsi="Symbol" w:cs="Symbol"/>
          <w:sz w:val="21"/>
          <w:szCs w:val="21"/>
        </w:rPr>
      </w:pPr>
      <w:r>
        <w:rPr>
          <w:rFonts w:ascii="Arial" w:eastAsia="Arial" w:hAnsi="Arial" w:cs="Arial"/>
          <w:sz w:val="21"/>
          <w:szCs w:val="21"/>
        </w:rPr>
        <w:lastRenderedPageBreak/>
        <w:t>Prepare technical and commercial proposals as per client requirement with respect to project execution plans, organization charts, manpower and equipment histogram job specific technical write ups, bank guarantees, commercial and technical</w:t>
      </w:r>
      <w:r>
        <w:rPr>
          <w:rFonts w:ascii="Arial" w:eastAsia="Arial" w:hAnsi="Arial" w:cs="Arial"/>
          <w:sz w:val="21"/>
          <w:szCs w:val="21"/>
        </w:rPr>
        <w:t xml:space="preserve"> qualifications and prepare responses to the client post bid queries.</w:t>
      </w:r>
    </w:p>
    <w:p w:rsidR="001D742C" w:rsidRDefault="001D742C">
      <w:pPr>
        <w:spacing w:line="202" w:lineRule="exact"/>
        <w:rPr>
          <w:rFonts w:ascii="Symbol" w:eastAsia="Symbol" w:hAnsi="Symbol" w:cs="Symbol"/>
          <w:sz w:val="21"/>
          <w:szCs w:val="21"/>
        </w:rPr>
      </w:pPr>
    </w:p>
    <w:p w:rsidR="001D742C" w:rsidRDefault="00387085">
      <w:pPr>
        <w:numPr>
          <w:ilvl w:val="0"/>
          <w:numId w:val="9"/>
        </w:numPr>
        <w:tabs>
          <w:tab w:val="left" w:pos="1120"/>
        </w:tabs>
        <w:spacing w:line="230" w:lineRule="auto"/>
        <w:ind w:left="1120" w:right="420" w:hanging="350"/>
        <w:rPr>
          <w:rFonts w:ascii="Symbol" w:eastAsia="Symbol" w:hAnsi="Symbol" w:cs="Symbol"/>
          <w:sz w:val="21"/>
          <w:szCs w:val="21"/>
        </w:rPr>
      </w:pPr>
      <w:r>
        <w:rPr>
          <w:rFonts w:ascii="Arial" w:eastAsia="Arial" w:hAnsi="Arial" w:cs="Arial"/>
          <w:sz w:val="21"/>
          <w:szCs w:val="21"/>
        </w:rPr>
        <w:t>Compiling the contract documents, review with customer and agree on contractual obligations.</w:t>
      </w:r>
    </w:p>
    <w:p w:rsidR="001D742C" w:rsidRDefault="001D742C">
      <w:pPr>
        <w:spacing w:line="159" w:lineRule="exact"/>
        <w:rPr>
          <w:rFonts w:ascii="Symbol" w:eastAsia="Symbol" w:hAnsi="Symbol" w:cs="Symbol"/>
          <w:sz w:val="21"/>
          <w:szCs w:val="21"/>
        </w:rPr>
      </w:pPr>
    </w:p>
    <w:p w:rsidR="001D742C" w:rsidRDefault="00387085">
      <w:pPr>
        <w:numPr>
          <w:ilvl w:val="0"/>
          <w:numId w:val="9"/>
        </w:numPr>
        <w:tabs>
          <w:tab w:val="left" w:pos="1120"/>
        </w:tabs>
        <w:ind w:left="1120" w:hanging="350"/>
        <w:rPr>
          <w:rFonts w:ascii="Symbol" w:eastAsia="Symbol" w:hAnsi="Symbol" w:cs="Symbol"/>
          <w:sz w:val="21"/>
          <w:szCs w:val="21"/>
        </w:rPr>
      </w:pPr>
      <w:r>
        <w:rPr>
          <w:rFonts w:ascii="Arial" w:eastAsia="Arial" w:hAnsi="Arial" w:cs="Arial"/>
          <w:sz w:val="21"/>
          <w:szCs w:val="21"/>
        </w:rPr>
        <w:t>Prepare and analysis the Cashflow based on project terms and condition.</w:t>
      </w:r>
    </w:p>
    <w:p w:rsidR="001D742C" w:rsidRDefault="001D742C">
      <w:pPr>
        <w:spacing w:line="157" w:lineRule="exact"/>
        <w:rPr>
          <w:rFonts w:ascii="Symbol" w:eastAsia="Symbol" w:hAnsi="Symbol" w:cs="Symbol"/>
          <w:sz w:val="21"/>
          <w:szCs w:val="21"/>
        </w:rPr>
      </w:pPr>
    </w:p>
    <w:p w:rsidR="001D742C" w:rsidRDefault="00387085">
      <w:pPr>
        <w:numPr>
          <w:ilvl w:val="0"/>
          <w:numId w:val="9"/>
        </w:numPr>
        <w:tabs>
          <w:tab w:val="left" w:pos="1120"/>
        </w:tabs>
        <w:ind w:left="1120" w:hanging="350"/>
        <w:rPr>
          <w:rFonts w:ascii="Symbol" w:eastAsia="Symbol" w:hAnsi="Symbol" w:cs="Symbol"/>
          <w:sz w:val="21"/>
          <w:szCs w:val="21"/>
        </w:rPr>
      </w:pPr>
      <w:r>
        <w:rPr>
          <w:rFonts w:ascii="Arial" w:eastAsia="Arial" w:hAnsi="Arial" w:cs="Arial"/>
          <w:sz w:val="21"/>
          <w:szCs w:val="21"/>
        </w:rPr>
        <w:t>Attend the post Te</w:t>
      </w:r>
      <w:r>
        <w:rPr>
          <w:rFonts w:ascii="Arial" w:eastAsia="Arial" w:hAnsi="Arial" w:cs="Arial"/>
          <w:sz w:val="21"/>
          <w:szCs w:val="21"/>
        </w:rPr>
        <w:t>chnical and Commercial clarification meeting.</w:t>
      </w:r>
    </w:p>
    <w:p w:rsidR="001D742C" w:rsidRDefault="001D742C">
      <w:pPr>
        <w:spacing w:line="200" w:lineRule="exact"/>
        <w:rPr>
          <w:sz w:val="20"/>
          <w:szCs w:val="20"/>
        </w:rPr>
      </w:pPr>
    </w:p>
    <w:p w:rsidR="001D742C" w:rsidRDefault="001D742C">
      <w:pPr>
        <w:spacing w:line="226" w:lineRule="exact"/>
        <w:rPr>
          <w:sz w:val="20"/>
          <w:szCs w:val="20"/>
        </w:rPr>
      </w:pPr>
    </w:p>
    <w:p w:rsidR="001D742C" w:rsidRDefault="00387085">
      <w:pPr>
        <w:ind w:left="440"/>
        <w:rPr>
          <w:sz w:val="20"/>
          <w:szCs w:val="20"/>
        </w:rPr>
      </w:pPr>
      <w:r>
        <w:rPr>
          <w:rFonts w:ascii="Arial" w:eastAsia="Arial" w:hAnsi="Arial" w:cs="Arial"/>
          <w:color w:val="006500"/>
          <w:sz w:val="23"/>
          <w:szCs w:val="23"/>
        </w:rPr>
        <w:t>M/S DUTCO MCCONNELL DOWELL (ME) LLC, U.A.E.</w:t>
      </w:r>
    </w:p>
    <w:p w:rsidR="001D742C" w:rsidRDefault="001D742C">
      <w:pPr>
        <w:spacing w:line="373" w:lineRule="exact"/>
        <w:rPr>
          <w:sz w:val="20"/>
          <w:szCs w:val="20"/>
        </w:rPr>
      </w:pPr>
    </w:p>
    <w:tbl>
      <w:tblPr>
        <w:tblW w:w="0" w:type="auto"/>
        <w:tblInd w:w="440" w:type="dxa"/>
        <w:tblLayout w:type="fixed"/>
        <w:tblCellMar>
          <w:left w:w="0" w:type="dxa"/>
          <w:right w:w="0" w:type="dxa"/>
        </w:tblCellMar>
        <w:tblLook w:val="04A0"/>
      </w:tblPr>
      <w:tblGrid>
        <w:gridCol w:w="1060"/>
        <w:gridCol w:w="660"/>
        <w:gridCol w:w="160"/>
        <w:gridCol w:w="780"/>
        <w:gridCol w:w="2840"/>
      </w:tblGrid>
      <w:tr w:rsidR="001D742C">
        <w:trPr>
          <w:trHeight w:val="241"/>
        </w:trPr>
        <w:tc>
          <w:tcPr>
            <w:tcW w:w="1880" w:type="dxa"/>
            <w:gridSpan w:val="3"/>
            <w:vAlign w:val="bottom"/>
          </w:tcPr>
          <w:p w:rsidR="001D742C" w:rsidRDefault="00387085">
            <w:pPr>
              <w:rPr>
                <w:sz w:val="20"/>
                <w:szCs w:val="20"/>
              </w:rPr>
            </w:pPr>
            <w:r>
              <w:rPr>
                <w:rFonts w:ascii="Arial" w:eastAsia="Arial" w:hAnsi="Arial" w:cs="Arial"/>
                <w:sz w:val="21"/>
                <w:szCs w:val="21"/>
              </w:rPr>
              <w:t>Position</w:t>
            </w:r>
          </w:p>
        </w:tc>
        <w:tc>
          <w:tcPr>
            <w:tcW w:w="780" w:type="dxa"/>
            <w:vAlign w:val="bottom"/>
          </w:tcPr>
          <w:p w:rsidR="001D742C" w:rsidRDefault="00387085">
            <w:pPr>
              <w:ind w:left="140"/>
              <w:rPr>
                <w:sz w:val="20"/>
                <w:szCs w:val="20"/>
              </w:rPr>
            </w:pPr>
            <w:r>
              <w:rPr>
                <w:rFonts w:ascii="Arial" w:eastAsia="Arial" w:hAnsi="Arial" w:cs="Arial"/>
                <w:sz w:val="21"/>
                <w:szCs w:val="21"/>
              </w:rPr>
              <w:t>:</w:t>
            </w:r>
          </w:p>
        </w:tc>
        <w:tc>
          <w:tcPr>
            <w:tcW w:w="2840" w:type="dxa"/>
            <w:vAlign w:val="bottom"/>
          </w:tcPr>
          <w:p w:rsidR="001D742C" w:rsidRDefault="00387085">
            <w:pPr>
              <w:ind w:left="40"/>
              <w:rPr>
                <w:sz w:val="20"/>
                <w:szCs w:val="20"/>
              </w:rPr>
            </w:pPr>
            <w:r>
              <w:rPr>
                <w:rFonts w:ascii="Arial" w:eastAsia="Arial" w:hAnsi="Arial" w:cs="Arial"/>
                <w:sz w:val="21"/>
                <w:szCs w:val="21"/>
              </w:rPr>
              <w:t>PROJECT ENGINEER</w:t>
            </w:r>
          </w:p>
        </w:tc>
      </w:tr>
      <w:tr w:rsidR="001D742C">
        <w:trPr>
          <w:trHeight w:val="288"/>
        </w:trPr>
        <w:tc>
          <w:tcPr>
            <w:tcW w:w="1060" w:type="dxa"/>
            <w:vAlign w:val="bottom"/>
          </w:tcPr>
          <w:p w:rsidR="001D742C" w:rsidRDefault="001D742C">
            <w:pPr>
              <w:rPr>
                <w:sz w:val="24"/>
                <w:szCs w:val="24"/>
              </w:rPr>
            </w:pPr>
          </w:p>
        </w:tc>
        <w:tc>
          <w:tcPr>
            <w:tcW w:w="660" w:type="dxa"/>
            <w:vAlign w:val="bottom"/>
          </w:tcPr>
          <w:p w:rsidR="001D742C" w:rsidRDefault="001D742C">
            <w:pPr>
              <w:rPr>
                <w:sz w:val="24"/>
                <w:szCs w:val="24"/>
              </w:rPr>
            </w:pPr>
          </w:p>
        </w:tc>
        <w:tc>
          <w:tcPr>
            <w:tcW w:w="160" w:type="dxa"/>
            <w:vAlign w:val="bottom"/>
          </w:tcPr>
          <w:p w:rsidR="001D742C" w:rsidRDefault="001D742C">
            <w:pPr>
              <w:rPr>
                <w:sz w:val="24"/>
                <w:szCs w:val="24"/>
              </w:rPr>
            </w:pPr>
          </w:p>
        </w:tc>
        <w:tc>
          <w:tcPr>
            <w:tcW w:w="780" w:type="dxa"/>
            <w:vAlign w:val="bottom"/>
          </w:tcPr>
          <w:p w:rsidR="001D742C" w:rsidRDefault="001D742C">
            <w:pPr>
              <w:rPr>
                <w:sz w:val="24"/>
                <w:szCs w:val="24"/>
              </w:rPr>
            </w:pPr>
          </w:p>
        </w:tc>
        <w:tc>
          <w:tcPr>
            <w:tcW w:w="2840" w:type="dxa"/>
            <w:vAlign w:val="bottom"/>
          </w:tcPr>
          <w:p w:rsidR="001D742C" w:rsidRDefault="00387085">
            <w:pPr>
              <w:ind w:left="40"/>
              <w:rPr>
                <w:sz w:val="20"/>
                <w:szCs w:val="20"/>
              </w:rPr>
            </w:pPr>
            <w:r>
              <w:rPr>
                <w:rFonts w:ascii="Arial" w:eastAsia="Arial" w:hAnsi="Arial" w:cs="Arial"/>
                <w:sz w:val="21"/>
                <w:szCs w:val="21"/>
              </w:rPr>
              <w:t>Aug ’08 – Oct ’10</w:t>
            </w:r>
          </w:p>
        </w:tc>
      </w:tr>
      <w:tr w:rsidR="001D742C">
        <w:trPr>
          <w:trHeight w:val="571"/>
        </w:trPr>
        <w:tc>
          <w:tcPr>
            <w:tcW w:w="1880" w:type="dxa"/>
            <w:gridSpan w:val="3"/>
            <w:vAlign w:val="bottom"/>
          </w:tcPr>
          <w:p w:rsidR="001D742C" w:rsidRDefault="00387085">
            <w:pPr>
              <w:rPr>
                <w:sz w:val="20"/>
                <w:szCs w:val="20"/>
              </w:rPr>
            </w:pPr>
            <w:r>
              <w:rPr>
                <w:rFonts w:ascii="Arial" w:eastAsia="Arial" w:hAnsi="Arial" w:cs="Arial"/>
                <w:w w:val="85"/>
                <w:sz w:val="21"/>
                <w:szCs w:val="21"/>
              </w:rPr>
              <w:t>PROJECTS HANDLED</w:t>
            </w:r>
          </w:p>
        </w:tc>
        <w:tc>
          <w:tcPr>
            <w:tcW w:w="780" w:type="dxa"/>
            <w:vAlign w:val="bottom"/>
          </w:tcPr>
          <w:p w:rsidR="001D742C" w:rsidRDefault="001D742C">
            <w:pPr>
              <w:rPr>
                <w:sz w:val="24"/>
                <w:szCs w:val="24"/>
              </w:rPr>
            </w:pPr>
          </w:p>
        </w:tc>
        <w:tc>
          <w:tcPr>
            <w:tcW w:w="2840" w:type="dxa"/>
            <w:vAlign w:val="bottom"/>
          </w:tcPr>
          <w:p w:rsidR="001D742C" w:rsidRDefault="001D742C">
            <w:pPr>
              <w:rPr>
                <w:sz w:val="24"/>
                <w:szCs w:val="24"/>
              </w:rPr>
            </w:pPr>
          </w:p>
        </w:tc>
      </w:tr>
      <w:tr w:rsidR="001D742C">
        <w:trPr>
          <w:trHeight w:val="573"/>
        </w:trPr>
        <w:tc>
          <w:tcPr>
            <w:tcW w:w="1720" w:type="dxa"/>
            <w:gridSpan w:val="2"/>
            <w:tcBorders>
              <w:top w:val="single" w:sz="8" w:space="0" w:color="auto"/>
            </w:tcBorders>
            <w:vAlign w:val="bottom"/>
          </w:tcPr>
          <w:p w:rsidR="001D742C" w:rsidRDefault="00387085">
            <w:pPr>
              <w:rPr>
                <w:sz w:val="20"/>
                <w:szCs w:val="20"/>
              </w:rPr>
            </w:pPr>
            <w:r>
              <w:rPr>
                <w:rFonts w:ascii="Arial" w:eastAsia="Arial" w:hAnsi="Arial" w:cs="Arial"/>
                <w:sz w:val="21"/>
                <w:szCs w:val="21"/>
              </w:rPr>
              <w:t>Project</w:t>
            </w:r>
          </w:p>
        </w:tc>
        <w:tc>
          <w:tcPr>
            <w:tcW w:w="160" w:type="dxa"/>
            <w:vAlign w:val="bottom"/>
          </w:tcPr>
          <w:p w:rsidR="001D742C" w:rsidRDefault="001D742C">
            <w:pPr>
              <w:rPr>
                <w:sz w:val="24"/>
                <w:szCs w:val="24"/>
              </w:rPr>
            </w:pPr>
          </w:p>
        </w:tc>
        <w:tc>
          <w:tcPr>
            <w:tcW w:w="3620" w:type="dxa"/>
            <w:gridSpan w:val="2"/>
            <w:vAlign w:val="bottom"/>
          </w:tcPr>
          <w:p w:rsidR="001D742C" w:rsidRDefault="00387085">
            <w:pPr>
              <w:ind w:left="140"/>
              <w:rPr>
                <w:sz w:val="20"/>
                <w:szCs w:val="20"/>
              </w:rPr>
            </w:pPr>
            <w:r>
              <w:rPr>
                <w:rFonts w:ascii="Arial" w:eastAsia="Arial" w:hAnsi="Arial" w:cs="Arial"/>
                <w:w w:val="91"/>
                <w:sz w:val="21"/>
                <w:szCs w:val="21"/>
              </w:rPr>
              <w:t>: Naphtha Hydrotreater Reformer Project</w:t>
            </w:r>
          </w:p>
        </w:tc>
      </w:tr>
      <w:tr w:rsidR="001D742C">
        <w:trPr>
          <w:trHeight w:val="293"/>
        </w:trPr>
        <w:tc>
          <w:tcPr>
            <w:tcW w:w="1880" w:type="dxa"/>
            <w:gridSpan w:val="3"/>
            <w:vAlign w:val="bottom"/>
          </w:tcPr>
          <w:p w:rsidR="001D742C" w:rsidRDefault="00387085">
            <w:pPr>
              <w:rPr>
                <w:sz w:val="20"/>
                <w:szCs w:val="20"/>
              </w:rPr>
            </w:pPr>
            <w:r>
              <w:rPr>
                <w:rFonts w:ascii="Arial" w:eastAsia="Arial" w:hAnsi="Arial" w:cs="Arial"/>
                <w:sz w:val="21"/>
                <w:szCs w:val="21"/>
              </w:rPr>
              <w:t>Contract Value</w:t>
            </w:r>
          </w:p>
        </w:tc>
        <w:tc>
          <w:tcPr>
            <w:tcW w:w="3620" w:type="dxa"/>
            <w:gridSpan w:val="2"/>
            <w:vAlign w:val="bottom"/>
          </w:tcPr>
          <w:p w:rsidR="001D742C" w:rsidRDefault="00387085">
            <w:pPr>
              <w:ind w:left="140"/>
              <w:rPr>
                <w:sz w:val="20"/>
                <w:szCs w:val="20"/>
              </w:rPr>
            </w:pPr>
            <w:r>
              <w:rPr>
                <w:rFonts w:ascii="Arial" w:eastAsia="Arial" w:hAnsi="Arial" w:cs="Arial"/>
                <w:sz w:val="21"/>
                <w:szCs w:val="21"/>
              </w:rPr>
              <w:t>: US$ 45 Million</w:t>
            </w:r>
          </w:p>
        </w:tc>
      </w:tr>
      <w:tr w:rsidR="001D742C">
        <w:trPr>
          <w:trHeight w:val="290"/>
        </w:trPr>
        <w:tc>
          <w:tcPr>
            <w:tcW w:w="1880" w:type="dxa"/>
            <w:gridSpan w:val="3"/>
            <w:vAlign w:val="bottom"/>
          </w:tcPr>
          <w:p w:rsidR="001D742C" w:rsidRDefault="00387085">
            <w:pPr>
              <w:rPr>
                <w:sz w:val="20"/>
                <w:szCs w:val="20"/>
              </w:rPr>
            </w:pPr>
            <w:r>
              <w:rPr>
                <w:rFonts w:ascii="Arial" w:eastAsia="Arial" w:hAnsi="Arial" w:cs="Arial"/>
                <w:sz w:val="21"/>
                <w:szCs w:val="21"/>
              </w:rPr>
              <w:t>Client</w:t>
            </w:r>
          </w:p>
        </w:tc>
        <w:tc>
          <w:tcPr>
            <w:tcW w:w="780" w:type="dxa"/>
            <w:vAlign w:val="bottom"/>
          </w:tcPr>
          <w:p w:rsidR="001D742C" w:rsidRDefault="00387085">
            <w:pPr>
              <w:ind w:left="140"/>
              <w:rPr>
                <w:sz w:val="20"/>
                <w:szCs w:val="20"/>
              </w:rPr>
            </w:pPr>
            <w:r>
              <w:rPr>
                <w:rFonts w:ascii="Arial" w:eastAsia="Arial" w:hAnsi="Arial" w:cs="Arial"/>
                <w:w w:val="85"/>
                <w:sz w:val="21"/>
                <w:szCs w:val="21"/>
              </w:rPr>
              <w:t>:</w:t>
            </w:r>
            <w:r>
              <w:rPr>
                <w:rFonts w:ascii="Arial" w:eastAsia="Arial" w:hAnsi="Arial" w:cs="Arial"/>
                <w:w w:val="85"/>
                <w:sz w:val="21"/>
                <w:szCs w:val="21"/>
              </w:rPr>
              <w:t xml:space="preserve"> ENOC</w:t>
            </w:r>
          </w:p>
        </w:tc>
        <w:tc>
          <w:tcPr>
            <w:tcW w:w="2840" w:type="dxa"/>
            <w:vAlign w:val="bottom"/>
          </w:tcPr>
          <w:p w:rsidR="001D742C" w:rsidRDefault="001D742C">
            <w:pPr>
              <w:rPr>
                <w:sz w:val="24"/>
                <w:szCs w:val="24"/>
              </w:rPr>
            </w:pPr>
          </w:p>
        </w:tc>
      </w:tr>
      <w:tr w:rsidR="001D742C">
        <w:trPr>
          <w:trHeight w:val="290"/>
        </w:trPr>
        <w:tc>
          <w:tcPr>
            <w:tcW w:w="1880" w:type="dxa"/>
            <w:gridSpan w:val="3"/>
            <w:vAlign w:val="bottom"/>
          </w:tcPr>
          <w:p w:rsidR="001D742C" w:rsidRDefault="00387085">
            <w:pPr>
              <w:rPr>
                <w:sz w:val="20"/>
                <w:szCs w:val="20"/>
              </w:rPr>
            </w:pPr>
            <w:r>
              <w:rPr>
                <w:rFonts w:ascii="Arial" w:eastAsia="Arial" w:hAnsi="Arial" w:cs="Arial"/>
                <w:sz w:val="21"/>
                <w:szCs w:val="21"/>
              </w:rPr>
              <w:t>Consultant</w:t>
            </w:r>
          </w:p>
        </w:tc>
        <w:tc>
          <w:tcPr>
            <w:tcW w:w="3620" w:type="dxa"/>
            <w:gridSpan w:val="2"/>
            <w:vAlign w:val="bottom"/>
          </w:tcPr>
          <w:p w:rsidR="001D742C" w:rsidRDefault="00387085">
            <w:pPr>
              <w:ind w:left="140"/>
              <w:rPr>
                <w:sz w:val="20"/>
                <w:szCs w:val="20"/>
              </w:rPr>
            </w:pPr>
            <w:r>
              <w:rPr>
                <w:rFonts w:ascii="Arial" w:eastAsia="Arial" w:hAnsi="Arial" w:cs="Arial"/>
                <w:sz w:val="21"/>
                <w:szCs w:val="21"/>
              </w:rPr>
              <w:t>: Foster Wheeler Energy Ltd</w:t>
            </w:r>
          </w:p>
        </w:tc>
      </w:tr>
      <w:tr w:rsidR="001D742C">
        <w:trPr>
          <w:trHeight w:val="278"/>
        </w:trPr>
        <w:tc>
          <w:tcPr>
            <w:tcW w:w="1060" w:type="dxa"/>
            <w:tcBorders>
              <w:bottom w:val="single" w:sz="8" w:space="0" w:color="auto"/>
            </w:tcBorders>
            <w:vAlign w:val="bottom"/>
          </w:tcPr>
          <w:p w:rsidR="001D742C" w:rsidRDefault="00387085">
            <w:pPr>
              <w:rPr>
                <w:sz w:val="20"/>
                <w:szCs w:val="20"/>
              </w:rPr>
            </w:pPr>
            <w:r>
              <w:rPr>
                <w:rFonts w:ascii="Arial" w:eastAsia="Arial" w:hAnsi="Arial" w:cs="Arial"/>
                <w:w w:val="88"/>
                <w:sz w:val="21"/>
                <w:szCs w:val="21"/>
              </w:rPr>
              <w:t>Major Scope</w:t>
            </w:r>
          </w:p>
        </w:tc>
        <w:tc>
          <w:tcPr>
            <w:tcW w:w="820" w:type="dxa"/>
            <w:gridSpan w:val="2"/>
            <w:vAlign w:val="bottom"/>
          </w:tcPr>
          <w:p w:rsidR="001D742C" w:rsidRDefault="001D742C">
            <w:pPr>
              <w:rPr>
                <w:sz w:val="24"/>
                <w:szCs w:val="24"/>
              </w:rPr>
            </w:pPr>
          </w:p>
        </w:tc>
        <w:tc>
          <w:tcPr>
            <w:tcW w:w="780" w:type="dxa"/>
            <w:vAlign w:val="bottom"/>
          </w:tcPr>
          <w:p w:rsidR="001D742C" w:rsidRDefault="001D742C">
            <w:pPr>
              <w:rPr>
                <w:sz w:val="24"/>
                <w:szCs w:val="24"/>
              </w:rPr>
            </w:pPr>
          </w:p>
        </w:tc>
        <w:tc>
          <w:tcPr>
            <w:tcW w:w="2840" w:type="dxa"/>
            <w:vAlign w:val="bottom"/>
          </w:tcPr>
          <w:p w:rsidR="001D742C" w:rsidRDefault="001D742C">
            <w:pPr>
              <w:rPr>
                <w:sz w:val="24"/>
                <w:szCs w:val="24"/>
              </w:rPr>
            </w:pPr>
          </w:p>
        </w:tc>
      </w:tr>
    </w:tbl>
    <w:p w:rsidR="001D742C" w:rsidRDefault="001D742C">
      <w:pPr>
        <w:spacing w:line="51" w:lineRule="exact"/>
        <w:rPr>
          <w:sz w:val="20"/>
          <w:szCs w:val="20"/>
        </w:rPr>
      </w:pPr>
    </w:p>
    <w:p w:rsidR="001D742C" w:rsidRDefault="00387085">
      <w:pPr>
        <w:ind w:left="2720"/>
        <w:rPr>
          <w:sz w:val="20"/>
          <w:szCs w:val="20"/>
        </w:rPr>
      </w:pPr>
      <w:r>
        <w:rPr>
          <w:rFonts w:ascii="Arial" w:eastAsia="Arial" w:hAnsi="Arial" w:cs="Arial"/>
          <w:sz w:val="21"/>
          <w:szCs w:val="21"/>
        </w:rPr>
        <w:t>Piping fabrication and Installation</w:t>
      </w:r>
    </w:p>
    <w:p w:rsidR="001D742C" w:rsidRDefault="001D742C">
      <w:pPr>
        <w:spacing w:line="98" w:lineRule="exact"/>
        <w:rPr>
          <w:sz w:val="20"/>
          <w:szCs w:val="20"/>
        </w:rPr>
      </w:pPr>
    </w:p>
    <w:p w:rsidR="001D742C" w:rsidRDefault="00387085">
      <w:pPr>
        <w:spacing w:line="304" w:lineRule="auto"/>
        <w:ind w:left="3060" w:right="2660"/>
        <w:rPr>
          <w:sz w:val="20"/>
          <w:szCs w:val="20"/>
        </w:rPr>
      </w:pPr>
      <w:r>
        <w:rPr>
          <w:rFonts w:ascii="Arial" w:eastAsia="Arial" w:hAnsi="Arial" w:cs="Arial"/>
          <w:sz w:val="19"/>
          <w:szCs w:val="19"/>
        </w:rPr>
        <w:t>Steel Structural Fabrication and Installation Static and Rotating Equipment Installation Electrical and Instrument Installation</w:t>
      </w:r>
    </w:p>
    <w:p w:rsidR="001D742C" w:rsidRDefault="001D742C">
      <w:pPr>
        <w:spacing w:line="43" w:lineRule="exact"/>
        <w:rPr>
          <w:sz w:val="20"/>
          <w:szCs w:val="20"/>
        </w:rPr>
      </w:pPr>
    </w:p>
    <w:p w:rsidR="001D742C" w:rsidRDefault="00387085">
      <w:pPr>
        <w:spacing w:line="238" w:lineRule="auto"/>
        <w:ind w:left="3060" w:right="2280"/>
        <w:rPr>
          <w:sz w:val="20"/>
          <w:szCs w:val="20"/>
        </w:rPr>
      </w:pPr>
      <w:r>
        <w:rPr>
          <w:rFonts w:ascii="Arial" w:eastAsia="Arial" w:hAnsi="Arial" w:cs="Arial"/>
          <w:sz w:val="21"/>
          <w:szCs w:val="21"/>
        </w:rPr>
        <w:t xml:space="preserve">Pre-commissioning &amp; </w:t>
      </w:r>
      <w:r>
        <w:rPr>
          <w:rFonts w:ascii="Arial" w:eastAsia="Arial" w:hAnsi="Arial" w:cs="Arial"/>
          <w:sz w:val="21"/>
          <w:szCs w:val="21"/>
        </w:rPr>
        <w:t>Commissioning assistance Shutdown &amp; Tie-in works</w:t>
      </w:r>
    </w:p>
    <w:p w:rsidR="001D742C" w:rsidRDefault="001D742C">
      <w:pPr>
        <w:sectPr w:rsidR="001D742C">
          <w:pgSz w:w="12240" w:h="15840"/>
          <w:pgMar w:top="991" w:right="1440" w:bottom="0" w:left="1440" w:header="0" w:footer="0" w:gutter="0"/>
          <w:cols w:space="720" w:equalWidth="0">
            <w:col w:w="9360"/>
          </w:cols>
        </w:sectPr>
      </w:pPr>
    </w:p>
    <w:p w:rsidR="001D742C" w:rsidRDefault="001D742C">
      <w:pPr>
        <w:spacing w:line="340" w:lineRule="exact"/>
        <w:rPr>
          <w:sz w:val="20"/>
          <w:szCs w:val="20"/>
        </w:rPr>
      </w:pPr>
    </w:p>
    <w:p w:rsidR="001D742C" w:rsidRDefault="00387085">
      <w:pPr>
        <w:ind w:left="440"/>
        <w:rPr>
          <w:sz w:val="20"/>
          <w:szCs w:val="20"/>
        </w:rPr>
      </w:pPr>
      <w:r>
        <w:rPr>
          <w:rFonts w:ascii="Arial" w:eastAsia="Arial" w:hAnsi="Arial" w:cs="Arial"/>
          <w:sz w:val="21"/>
          <w:szCs w:val="21"/>
        </w:rPr>
        <w:t>Project</w:t>
      </w:r>
    </w:p>
    <w:p w:rsidR="001D742C" w:rsidRDefault="001D742C">
      <w:pPr>
        <w:spacing w:line="86" w:lineRule="exact"/>
        <w:rPr>
          <w:sz w:val="20"/>
          <w:szCs w:val="20"/>
        </w:rPr>
      </w:pPr>
    </w:p>
    <w:p w:rsidR="001D742C" w:rsidRDefault="00387085">
      <w:pPr>
        <w:ind w:left="440"/>
        <w:rPr>
          <w:sz w:val="20"/>
          <w:szCs w:val="20"/>
        </w:rPr>
      </w:pPr>
      <w:r>
        <w:rPr>
          <w:rFonts w:ascii="Arial" w:eastAsia="Arial" w:hAnsi="Arial" w:cs="Arial"/>
          <w:sz w:val="18"/>
          <w:szCs w:val="18"/>
        </w:rPr>
        <w:t>Contract Value</w:t>
      </w:r>
    </w:p>
    <w:p w:rsidR="001D742C" w:rsidRDefault="001D742C">
      <w:pPr>
        <w:spacing w:line="49" w:lineRule="exact"/>
        <w:rPr>
          <w:sz w:val="20"/>
          <w:szCs w:val="20"/>
        </w:rPr>
      </w:pPr>
    </w:p>
    <w:p w:rsidR="001D742C" w:rsidRDefault="00387085">
      <w:pPr>
        <w:ind w:left="440"/>
        <w:rPr>
          <w:sz w:val="20"/>
          <w:szCs w:val="20"/>
        </w:rPr>
      </w:pPr>
      <w:r>
        <w:rPr>
          <w:rFonts w:ascii="Arial" w:eastAsia="Arial" w:hAnsi="Arial" w:cs="Arial"/>
          <w:sz w:val="21"/>
          <w:szCs w:val="21"/>
        </w:rPr>
        <w:t>Client</w:t>
      </w:r>
    </w:p>
    <w:p w:rsidR="001D742C" w:rsidRDefault="001D742C">
      <w:pPr>
        <w:spacing w:line="49" w:lineRule="exact"/>
        <w:rPr>
          <w:sz w:val="20"/>
          <w:szCs w:val="20"/>
        </w:rPr>
      </w:pPr>
    </w:p>
    <w:p w:rsidR="001D742C" w:rsidRDefault="00387085">
      <w:pPr>
        <w:ind w:left="440"/>
        <w:rPr>
          <w:sz w:val="20"/>
          <w:szCs w:val="20"/>
        </w:rPr>
      </w:pPr>
      <w:r>
        <w:rPr>
          <w:rFonts w:ascii="Arial" w:eastAsia="Arial" w:hAnsi="Arial" w:cs="Arial"/>
          <w:sz w:val="21"/>
          <w:szCs w:val="21"/>
        </w:rPr>
        <w:t>Consultant</w:t>
      </w:r>
    </w:p>
    <w:p w:rsidR="001D742C" w:rsidRDefault="00387085">
      <w:pPr>
        <w:spacing w:line="20" w:lineRule="exact"/>
        <w:rPr>
          <w:sz w:val="20"/>
          <w:szCs w:val="20"/>
        </w:rPr>
      </w:pPr>
      <w:r>
        <w:rPr>
          <w:sz w:val="20"/>
          <w:szCs w:val="20"/>
        </w:rPr>
        <w:br w:type="column"/>
      </w:r>
    </w:p>
    <w:p w:rsidR="001D742C" w:rsidRDefault="001D742C">
      <w:pPr>
        <w:spacing w:line="354" w:lineRule="exact"/>
        <w:rPr>
          <w:sz w:val="20"/>
          <w:szCs w:val="20"/>
        </w:rPr>
      </w:pPr>
    </w:p>
    <w:p w:rsidR="001D742C" w:rsidRDefault="00387085">
      <w:pPr>
        <w:rPr>
          <w:sz w:val="20"/>
          <w:szCs w:val="20"/>
        </w:rPr>
      </w:pPr>
      <w:r>
        <w:rPr>
          <w:rFonts w:ascii="Arial" w:eastAsia="Arial" w:hAnsi="Arial" w:cs="Arial"/>
          <w:sz w:val="18"/>
          <w:szCs w:val="18"/>
        </w:rPr>
        <w:t>: 48” RM-2 Gas Pipeline Project</w:t>
      </w:r>
    </w:p>
    <w:p w:rsidR="001D742C" w:rsidRDefault="001D742C">
      <w:pPr>
        <w:spacing w:line="51" w:lineRule="exact"/>
        <w:rPr>
          <w:sz w:val="20"/>
          <w:szCs w:val="20"/>
        </w:rPr>
      </w:pPr>
    </w:p>
    <w:p w:rsidR="001D742C" w:rsidRDefault="00387085">
      <w:pPr>
        <w:rPr>
          <w:sz w:val="20"/>
          <w:szCs w:val="20"/>
        </w:rPr>
      </w:pPr>
      <w:r>
        <w:rPr>
          <w:rFonts w:ascii="Arial" w:eastAsia="Arial" w:hAnsi="Arial" w:cs="Arial"/>
          <w:sz w:val="21"/>
          <w:szCs w:val="21"/>
        </w:rPr>
        <w:t>: US$ 36 Million</w:t>
      </w:r>
    </w:p>
    <w:p w:rsidR="001D742C" w:rsidRDefault="001D742C">
      <w:pPr>
        <w:spacing w:line="49" w:lineRule="exact"/>
        <w:rPr>
          <w:sz w:val="20"/>
          <w:szCs w:val="20"/>
        </w:rPr>
      </w:pPr>
    </w:p>
    <w:p w:rsidR="001D742C" w:rsidRDefault="00387085">
      <w:pPr>
        <w:rPr>
          <w:sz w:val="20"/>
          <w:szCs w:val="20"/>
        </w:rPr>
      </w:pPr>
      <w:r>
        <w:rPr>
          <w:rFonts w:ascii="Arial" w:eastAsia="Arial" w:hAnsi="Arial" w:cs="Arial"/>
          <w:sz w:val="21"/>
          <w:szCs w:val="21"/>
        </w:rPr>
        <w:t>: DUSUP</w:t>
      </w:r>
    </w:p>
    <w:p w:rsidR="001D742C" w:rsidRDefault="001D742C">
      <w:pPr>
        <w:spacing w:line="49" w:lineRule="exact"/>
        <w:rPr>
          <w:sz w:val="20"/>
          <w:szCs w:val="20"/>
        </w:rPr>
      </w:pPr>
    </w:p>
    <w:p w:rsidR="001D742C" w:rsidRDefault="00387085">
      <w:pPr>
        <w:rPr>
          <w:sz w:val="20"/>
          <w:szCs w:val="20"/>
        </w:rPr>
      </w:pPr>
      <w:r>
        <w:rPr>
          <w:rFonts w:ascii="Arial" w:eastAsia="Arial" w:hAnsi="Arial" w:cs="Arial"/>
          <w:sz w:val="21"/>
          <w:szCs w:val="21"/>
        </w:rPr>
        <w:t>: Tebodin Middle East Ltd</w:t>
      </w:r>
    </w:p>
    <w:p w:rsidR="001D742C" w:rsidRDefault="001D742C">
      <w:pPr>
        <w:spacing w:line="49" w:lineRule="exact"/>
        <w:rPr>
          <w:sz w:val="20"/>
          <w:szCs w:val="20"/>
        </w:rPr>
      </w:pPr>
    </w:p>
    <w:p w:rsidR="001D742C" w:rsidRDefault="001D742C">
      <w:pPr>
        <w:sectPr w:rsidR="001D742C">
          <w:type w:val="continuous"/>
          <w:pgSz w:w="12240" w:h="15840"/>
          <w:pgMar w:top="991" w:right="1440" w:bottom="0" w:left="1440" w:header="0" w:footer="0" w:gutter="0"/>
          <w:cols w:num="2" w:space="720" w:equalWidth="0">
            <w:col w:w="1740" w:space="720"/>
            <w:col w:w="6900"/>
          </w:cols>
        </w:sectPr>
      </w:pPr>
    </w:p>
    <w:p w:rsidR="001D742C" w:rsidRDefault="00387085">
      <w:pPr>
        <w:ind w:left="440"/>
        <w:rPr>
          <w:sz w:val="20"/>
          <w:szCs w:val="20"/>
        </w:rPr>
      </w:pPr>
      <w:r>
        <w:rPr>
          <w:rFonts w:ascii="Arial" w:eastAsia="Arial" w:hAnsi="Arial" w:cs="Arial"/>
          <w:sz w:val="21"/>
          <w:szCs w:val="21"/>
          <w:u w:val="single"/>
        </w:rPr>
        <w:lastRenderedPageBreak/>
        <w:t>Major Scope</w:t>
      </w:r>
    </w:p>
    <w:p w:rsidR="001D742C" w:rsidRDefault="001D742C">
      <w:pPr>
        <w:spacing w:line="104" w:lineRule="exact"/>
        <w:rPr>
          <w:sz w:val="20"/>
          <w:szCs w:val="20"/>
        </w:rPr>
      </w:pPr>
    </w:p>
    <w:p w:rsidR="001D742C" w:rsidRDefault="00387085">
      <w:pPr>
        <w:spacing w:line="237" w:lineRule="auto"/>
        <w:ind w:left="3060" w:right="1540"/>
        <w:rPr>
          <w:sz w:val="20"/>
          <w:szCs w:val="20"/>
        </w:rPr>
      </w:pPr>
      <w:r>
        <w:rPr>
          <w:rFonts w:ascii="Arial" w:eastAsia="Arial" w:hAnsi="Arial" w:cs="Arial"/>
          <w:sz w:val="21"/>
          <w:szCs w:val="21"/>
        </w:rPr>
        <w:t xml:space="preserve">Civil - Survey, ROW, </w:t>
      </w:r>
      <w:r>
        <w:rPr>
          <w:rFonts w:ascii="Arial" w:eastAsia="Arial" w:hAnsi="Arial" w:cs="Arial"/>
          <w:sz w:val="21"/>
          <w:szCs w:val="21"/>
        </w:rPr>
        <w:t>Pipeline Trench and Micro tunneling Laying 48” Gas pipe line</w:t>
      </w:r>
    </w:p>
    <w:p w:rsidR="001D742C" w:rsidRDefault="001D742C">
      <w:pPr>
        <w:spacing w:line="51" w:lineRule="exact"/>
        <w:rPr>
          <w:sz w:val="20"/>
          <w:szCs w:val="20"/>
        </w:rPr>
      </w:pPr>
    </w:p>
    <w:p w:rsidR="001D742C" w:rsidRDefault="00387085">
      <w:pPr>
        <w:tabs>
          <w:tab w:val="left" w:pos="3040"/>
        </w:tabs>
        <w:ind w:left="2720"/>
        <w:rPr>
          <w:sz w:val="20"/>
          <w:szCs w:val="20"/>
        </w:rPr>
      </w:pPr>
      <w:r>
        <w:rPr>
          <w:rFonts w:ascii="Arial" w:eastAsia="Arial" w:hAnsi="Arial" w:cs="Arial"/>
          <w:sz w:val="21"/>
          <w:szCs w:val="21"/>
        </w:rPr>
        <w:t xml:space="preserve"> </w:t>
      </w:r>
      <w:r>
        <w:rPr>
          <w:sz w:val="20"/>
          <w:szCs w:val="20"/>
        </w:rPr>
        <w:tab/>
      </w:r>
      <w:r>
        <w:rPr>
          <w:rFonts w:ascii="Arial" w:eastAsia="Arial" w:hAnsi="Arial" w:cs="Arial"/>
          <w:sz w:val="21"/>
          <w:szCs w:val="21"/>
        </w:rPr>
        <w:t>Pipe Bridge Fabrication and installation</w:t>
      </w:r>
    </w:p>
    <w:p w:rsidR="001D742C" w:rsidRDefault="001D742C">
      <w:pPr>
        <w:spacing w:line="49" w:lineRule="exact"/>
        <w:rPr>
          <w:sz w:val="20"/>
          <w:szCs w:val="20"/>
        </w:rPr>
      </w:pPr>
    </w:p>
    <w:p w:rsidR="001D742C" w:rsidRDefault="00387085">
      <w:pPr>
        <w:tabs>
          <w:tab w:val="left" w:pos="3040"/>
        </w:tabs>
        <w:ind w:left="2720"/>
        <w:rPr>
          <w:sz w:val="20"/>
          <w:szCs w:val="20"/>
        </w:rPr>
      </w:pPr>
      <w:r>
        <w:rPr>
          <w:rFonts w:ascii="Arial" w:eastAsia="Arial" w:hAnsi="Arial" w:cs="Arial"/>
          <w:sz w:val="21"/>
          <w:szCs w:val="21"/>
        </w:rPr>
        <w:t xml:space="preserve"> </w:t>
      </w:r>
      <w:r>
        <w:rPr>
          <w:sz w:val="20"/>
          <w:szCs w:val="20"/>
        </w:rPr>
        <w:tab/>
      </w:r>
      <w:r>
        <w:rPr>
          <w:rFonts w:ascii="Arial" w:eastAsia="Arial" w:hAnsi="Arial" w:cs="Arial"/>
          <w:sz w:val="21"/>
          <w:szCs w:val="21"/>
        </w:rPr>
        <w:t>Equipment Installation</w:t>
      </w:r>
    </w:p>
    <w:p w:rsidR="001D742C" w:rsidRDefault="001D742C">
      <w:pPr>
        <w:spacing w:line="49" w:lineRule="exact"/>
        <w:rPr>
          <w:sz w:val="20"/>
          <w:szCs w:val="20"/>
        </w:rPr>
      </w:pPr>
    </w:p>
    <w:p w:rsidR="001D742C" w:rsidRDefault="00387085">
      <w:pPr>
        <w:tabs>
          <w:tab w:val="left" w:pos="3040"/>
        </w:tabs>
        <w:ind w:left="2720"/>
        <w:rPr>
          <w:sz w:val="20"/>
          <w:szCs w:val="20"/>
        </w:rPr>
      </w:pPr>
      <w:r>
        <w:rPr>
          <w:rFonts w:ascii="Arial" w:eastAsia="Arial" w:hAnsi="Arial" w:cs="Arial"/>
          <w:sz w:val="21"/>
          <w:szCs w:val="21"/>
        </w:rPr>
        <w:t xml:space="preserve"> </w:t>
      </w:r>
      <w:r>
        <w:rPr>
          <w:sz w:val="20"/>
          <w:szCs w:val="20"/>
        </w:rPr>
        <w:tab/>
      </w:r>
      <w:r>
        <w:rPr>
          <w:rFonts w:ascii="Arial" w:eastAsia="Arial" w:hAnsi="Arial" w:cs="Arial"/>
          <w:sz w:val="21"/>
          <w:szCs w:val="21"/>
        </w:rPr>
        <w:t>Electrical and Instrument Installation</w:t>
      </w:r>
    </w:p>
    <w:p w:rsidR="001D742C" w:rsidRDefault="001D742C">
      <w:pPr>
        <w:spacing w:line="49" w:lineRule="exact"/>
        <w:rPr>
          <w:sz w:val="20"/>
          <w:szCs w:val="20"/>
        </w:rPr>
      </w:pPr>
    </w:p>
    <w:p w:rsidR="001D742C" w:rsidRDefault="00387085">
      <w:pPr>
        <w:tabs>
          <w:tab w:val="left" w:pos="3040"/>
        </w:tabs>
        <w:ind w:left="2720"/>
        <w:rPr>
          <w:sz w:val="20"/>
          <w:szCs w:val="20"/>
        </w:rPr>
      </w:pPr>
      <w:r>
        <w:rPr>
          <w:rFonts w:ascii="Arial" w:eastAsia="Arial" w:hAnsi="Arial" w:cs="Arial"/>
          <w:sz w:val="21"/>
          <w:szCs w:val="21"/>
        </w:rPr>
        <w:t xml:space="preserve"> </w:t>
      </w:r>
      <w:r>
        <w:rPr>
          <w:sz w:val="20"/>
          <w:szCs w:val="20"/>
        </w:rPr>
        <w:tab/>
      </w:r>
      <w:r>
        <w:rPr>
          <w:rFonts w:ascii="Arial" w:eastAsia="Arial" w:hAnsi="Arial" w:cs="Arial"/>
          <w:sz w:val="21"/>
          <w:szCs w:val="21"/>
        </w:rPr>
        <w:t>Pre-commissioning &amp; Commissioning assistance</w:t>
      </w:r>
    </w:p>
    <w:p w:rsidR="001D742C" w:rsidRDefault="001D742C">
      <w:pPr>
        <w:spacing w:line="315" w:lineRule="exact"/>
        <w:rPr>
          <w:sz w:val="20"/>
          <w:szCs w:val="20"/>
        </w:rPr>
      </w:pPr>
    </w:p>
    <w:p w:rsidR="001D742C" w:rsidRDefault="00387085">
      <w:pPr>
        <w:ind w:left="440"/>
        <w:rPr>
          <w:sz w:val="20"/>
          <w:szCs w:val="20"/>
        </w:rPr>
      </w:pPr>
      <w:r>
        <w:rPr>
          <w:rFonts w:ascii="Arial" w:eastAsia="Arial" w:hAnsi="Arial" w:cs="Arial"/>
          <w:sz w:val="21"/>
          <w:szCs w:val="21"/>
          <w:u w:val="single"/>
        </w:rPr>
        <w:t>RESPONSIBILITIES</w:t>
      </w:r>
    </w:p>
    <w:p w:rsidR="001D742C" w:rsidRDefault="001D742C">
      <w:pPr>
        <w:spacing w:line="307" w:lineRule="exact"/>
        <w:rPr>
          <w:sz w:val="20"/>
          <w:szCs w:val="20"/>
        </w:rPr>
      </w:pPr>
    </w:p>
    <w:p w:rsidR="001D742C" w:rsidRDefault="00387085">
      <w:pPr>
        <w:numPr>
          <w:ilvl w:val="0"/>
          <w:numId w:val="11"/>
        </w:numPr>
        <w:tabs>
          <w:tab w:val="left" w:pos="1120"/>
        </w:tabs>
        <w:ind w:left="1120" w:hanging="350"/>
        <w:rPr>
          <w:rFonts w:ascii="Symbol" w:eastAsia="Symbol" w:hAnsi="Symbol" w:cs="Symbol"/>
          <w:sz w:val="21"/>
          <w:szCs w:val="21"/>
        </w:rPr>
      </w:pPr>
      <w:r>
        <w:rPr>
          <w:rFonts w:ascii="Arial" w:eastAsia="Arial" w:hAnsi="Arial" w:cs="Arial"/>
          <w:sz w:val="21"/>
          <w:szCs w:val="21"/>
        </w:rPr>
        <w:t xml:space="preserve">Successfully </w:t>
      </w:r>
      <w:r>
        <w:rPr>
          <w:rFonts w:ascii="Arial" w:eastAsia="Arial" w:hAnsi="Arial" w:cs="Arial"/>
          <w:sz w:val="21"/>
          <w:szCs w:val="21"/>
        </w:rPr>
        <w:t>achieved Project Incentive Completion on time.</w:t>
      </w:r>
    </w:p>
    <w:p w:rsidR="001D742C" w:rsidRDefault="001D742C">
      <w:pPr>
        <w:spacing w:line="223" w:lineRule="exact"/>
        <w:rPr>
          <w:rFonts w:ascii="Symbol" w:eastAsia="Symbol" w:hAnsi="Symbol" w:cs="Symbol"/>
          <w:sz w:val="21"/>
          <w:szCs w:val="21"/>
        </w:rPr>
      </w:pPr>
    </w:p>
    <w:p w:rsidR="001D742C" w:rsidRDefault="00387085">
      <w:pPr>
        <w:numPr>
          <w:ilvl w:val="0"/>
          <w:numId w:val="11"/>
        </w:numPr>
        <w:tabs>
          <w:tab w:val="left" w:pos="1120"/>
        </w:tabs>
        <w:spacing w:line="231" w:lineRule="auto"/>
        <w:ind w:left="1120" w:right="700" w:hanging="350"/>
        <w:rPr>
          <w:rFonts w:ascii="Symbol" w:eastAsia="Symbol" w:hAnsi="Symbol" w:cs="Symbol"/>
          <w:sz w:val="21"/>
          <w:szCs w:val="21"/>
        </w:rPr>
      </w:pPr>
      <w:r>
        <w:rPr>
          <w:rFonts w:ascii="Arial" w:eastAsia="Arial" w:hAnsi="Arial" w:cs="Arial"/>
          <w:sz w:val="21"/>
          <w:szCs w:val="21"/>
        </w:rPr>
        <w:t>Maintained a strong relationship with the Client and their representatives throughout the Project.</w:t>
      </w:r>
    </w:p>
    <w:p w:rsidR="001D742C" w:rsidRDefault="001D742C">
      <w:pPr>
        <w:spacing w:line="20" w:lineRule="exact"/>
        <w:rPr>
          <w:sz w:val="20"/>
          <w:szCs w:val="20"/>
        </w:rPr>
      </w:pPr>
      <w:r>
        <w:rPr>
          <w:sz w:val="20"/>
          <w:szCs w:val="20"/>
        </w:rPr>
        <w:pict>
          <v:line id="Shape 6" o:spid="_x0000_s1031" style="position:absolute;z-index:251658752;visibility:visible;mso-wrap-distance-left:0;mso-wrap-distance-right:0" from="20.25pt,31.65pt" to="448.05pt,31.65pt" o:allowincell="f" strokecolor="#d9d9d9" strokeweight=".16917mm"/>
        </w:pict>
      </w: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41" w:lineRule="exact"/>
        <w:rPr>
          <w:sz w:val="20"/>
          <w:szCs w:val="20"/>
        </w:rPr>
      </w:pPr>
    </w:p>
    <w:p w:rsidR="001D742C" w:rsidRDefault="00387085">
      <w:pPr>
        <w:ind w:left="8000"/>
        <w:rPr>
          <w:sz w:val="20"/>
          <w:szCs w:val="20"/>
        </w:rPr>
      </w:pPr>
      <w:r>
        <w:rPr>
          <w:rFonts w:ascii="Times" w:eastAsia="Times" w:hAnsi="Times" w:cs="Times"/>
        </w:rPr>
        <w:t xml:space="preserve">4 | </w:t>
      </w:r>
      <w:r>
        <w:rPr>
          <w:rFonts w:ascii="Times" w:eastAsia="Times" w:hAnsi="Times" w:cs="Times"/>
          <w:color w:val="7F7F7F"/>
        </w:rPr>
        <w:t>P a g e</w:t>
      </w:r>
    </w:p>
    <w:p w:rsidR="001D742C" w:rsidRDefault="001D742C">
      <w:pPr>
        <w:sectPr w:rsidR="001D742C">
          <w:type w:val="continuous"/>
          <w:pgSz w:w="12240" w:h="15840"/>
          <w:pgMar w:top="991" w:right="1440" w:bottom="0" w:left="1440" w:header="0" w:footer="0" w:gutter="0"/>
          <w:cols w:space="720" w:equalWidth="0">
            <w:col w:w="9360"/>
          </w:cols>
        </w:sectPr>
      </w:pPr>
    </w:p>
    <w:p w:rsidR="001D742C" w:rsidRDefault="00387085">
      <w:pPr>
        <w:numPr>
          <w:ilvl w:val="0"/>
          <w:numId w:val="12"/>
        </w:numPr>
        <w:tabs>
          <w:tab w:val="left" w:pos="1120"/>
        </w:tabs>
        <w:ind w:left="1120" w:hanging="350"/>
        <w:rPr>
          <w:rFonts w:ascii="Symbol" w:eastAsia="Symbol" w:hAnsi="Symbol" w:cs="Symbol"/>
          <w:sz w:val="21"/>
          <w:szCs w:val="21"/>
        </w:rPr>
      </w:pPr>
      <w:r>
        <w:rPr>
          <w:rFonts w:ascii="Arial" w:eastAsia="Arial" w:hAnsi="Arial" w:cs="Arial"/>
          <w:sz w:val="21"/>
          <w:szCs w:val="21"/>
        </w:rPr>
        <w:lastRenderedPageBreak/>
        <w:t>Positive negotiation with Client on technical matters.</w:t>
      </w:r>
    </w:p>
    <w:p w:rsidR="001D742C" w:rsidRDefault="001D742C">
      <w:pPr>
        <w:spacing w:line="157" w:lineRule="exact"/>
        <w:rPr>
          <w:rFonts w:ascii="Symbol" w:eastAsia="Symbol" w:hAnsi="Symbol" w:cs="Symbol"/>
          <w:sz w:val="21"/>
          <w:szCs w:val="21"/>
        </w:rPr>
      </w:pPr>
    </w:p>
    <w:p w:rsidR="001D742C" w:rsidRDefault="00387085">
      <w:pPr>
        <w:numPr>
          <w:ilvl w:val="0"/>
          <w:numId w:val="12"/>
        </w:numPr>
        <w:tabs>
          <w:tab w:val="left" w:pos="1120"/>
        </w:tabs>
        <w:ind w:left="1120" w:hanging="350"/>
        <w:rPr>
          <w:rFonts w:ascii="Symbol" w:eastAsia="Symbol" w:hAnsi="Symbol" w:cs="Symbol"/>
          <w:sz w:val="21"/>
          <w:szCs w:val="21"/>
        </w:rPr>
      </w:pPr>
      <w:r>
        <w:rPr>
          <w:rFonts w:ascii="Arial" w:eastAsia="Arial" w:hAnsi="Arial" w:cs="Arial"/>
          <w:sz w:val="21"/>
          <w:szCs w:val="21"/>
        </w:rPr>
        <w:t xml:space="preserve">Accurate reporting on </w:t>
      </w:r>
      <w:r>
        <w:rPr>
          <w:rFonts w:ascii="Arial" w:eastAsia="Arial" w:hAnsi="Arial" w:cs="Arial"/>
          <w:sz w:val="21"/>
          <w:szCs w:val="21"/>
        </w:rPr>
        <w:t>progress, manpower and cost forecasts and work scheduling.</w:t>
      </w:r>
    </w:p>
    <w:p w:rsidR="001D742C" w:rsidRDefault="001D742C">
      <w:pPr>
        <w:spacing w:line="155" w:lineRule="exact"/>
        <w:rPr>
          <w:rFonts w:ascii="Symbol" w:eastAsia="Symbol" w:hAnsi="Symbol" w:cs="Symbol"/>
          <w:sz w:val="21"/>
          <w:szCs w:val="21"/>
        </w:rPr>
      </w:pPr>
    </w:p>
    <w:p w:rsidR="001D742C" w:rsidRDefault="00387085">
      <w:pPr>
        <w:numPr>
          <w:ilvl w:val="0"/>
          <w:numId w:val="12"/>
        </w:numPr>
        <w:tabs>
          <w:tab w:val="left" w:pos="1120"/>
        </w:tabs>
        <w:ind w:left="1120" w:hanging="350"/>
        <w:rPr>
          <w:rFonts w:ascii="Symbol" w:eastAsia="Symbol" w:hAnsi="Symbol" w:cs="Symbol"/>
          <w:sz w:val="21"/>
          <w:szCs w:val="21"/>
        </w:rPr>
      </w:pPr>
      <w:r>
        <w:rPr>
          <w:rFonts w:ascii="Arial" w:eastAsia="Arial" w:hAnsi="Arial" w:cs="Arial"/>
          <w:sz w:val="21"/>
          <w:szCs w:val="21"/>
        </w:rPr>
        <w:t>Prepare Method Statements for each activity and getting approval from Client.</w:t>
      </w:r>
    </w:p>
    <w:p w:rsidR="001D742C" w:rsidRDefault="001D742C">
      <w:pPr>
        <w:spacing w:line="157" w:lineRule="exact"/>
        <w:rPr>
          <w:rFonts w:ascii="Symbol" w:eastAsia="Symbol" w:hAnsi="Symbol" w:cs="Symbol"/>
          <w:sz w:val="21"/>
          <w:szCs w:val="21"/>
        </w:rPr>
      </w:pPr>
    </w:p>
    <w:p w:rsidR="001D742C" w:rsidRDefault="00387085">
      <w:pPr>
        <w:numPr>
          <w:ilvl w:val="0"/>
          <w:numId w:val="12"/>
        </w:numPr>
        <w:tabs>
          <w:tab w:val="left" w:pos="1120"/>
        </w:tabs>
        <w:ind w:left="1120" w:hanging="350"/>
        <w:rPr>
          <w:rFonts w:ascii="Symbol" w:eastAsia="Symbol" w:hAnsi="Symbol" w:cs="Symbol"/>
          <w:sz w:val="21"/>
          <w:szCs w:val="21"/>
        </w:rPr>
      </w:pPr>
      <w:r>
        <w:rPr>
          <w:rFonts w:ascii="Arial" w:eastAsia="Arial" w:hAnsi="Arial" w:cs="Arial"/>
          <w:sz w:val="21"/>
          <w:szCs w:val="21"/>
        </w:rPr>
        <w:t>Undertakes technical evaluations of vendor and sub-contractor offers.</w:t>
      </w:r>
    </w:p>
    <w:p w:rsidR="001D742C" w:rsidRDefault="001D742C">
      <w:pPr>
        <w:spacing w:line="226" w:lineRule="exact"/>
        <w:rPr>
          <w:rFonts w:ascii="Symbol" w:eastAsia="Symbol" w:hAnsi="Symbol" w:cs="Symbol"/>
          <w:sz w:val="21"/>
          <w:szCs w:val="21"/>
        </w:rPr>
      </w:pPr>
    </w:p>
    <w:p w:rsidR="001D742C" w:rsidRDefault="00387085">
      <w:pPr>
        <w:numPr>
          <w:ilvl w:val="0"/>
          <w:numId w:val="12"/>
        </w:numPr>
        <w:tabs>
          <w:tab w:val="left" w:pos="1120"/>
        </w:tabs>
        <w:spacing w:line="230" w:lineRule="auto"/>
        <w:ind w:left="1120" w:right="900" w:hanging="350"/>
        <w:rPr>
          <w:rFonts w:ascii="Symbol" w:eastAsia="Symbol" w:hAnsi="Symbol" w:cs="Symbol"/>
          <w:sz w:val="21"/>
          <w:szCs w:val="21"/>
        </w:rPr>
      </w:pPr>
      <w:r>
        <w:rPr>
          <w:rFonts w:ascii="Arial" w:eastAsia="Arial" w:hAnsi="Arial" w:cs="Arial"/>
          <w:sz w:val="21"/>
          <w:szCs w:val="21"/>
        </w:rPr>
        <w:t>Co-ordinate with purchase department for the p</w:t>
      </w:r>
      <w:r>
        <w:rPr>
          <w:rFonts w:ascii="Arial" w:eastAsia="Arial" w:hAnsi="Arial" w:cs="Arial"/>
          <w:sz w:val="21"/>
          <w:szCs w:val="21"/>
        </w:rPr>
        <w:t>urchase requisitions and Follows up on materials delivery.</w:t>
      </w:r>
    </w:p>
    <w:p w:rsidR="001D742C" w:rsidRDefault="001D742C">
      <w:pPr>
        <w:spacing w:line="159" w:lineRule="exact"/>
        <w:rPr>
          <w:rFonts w:ascii="Symbol" w:eastAsia="Symbol" w:hAnsi="Symbol" w:cs="Symbol"/>
          <w:sz w:val="21"/>
          <w:szCs w:val="21"/>
        </w:rPr>
      </w:pPr>
    </w:p>
    <w:p w:rsidR="001D742C" w:rsidRDefault="00387085">
      <w:pPr>
        <w:numPr>
          <w:ilvl w:val="0"/>
          <w:numId w:val="12"/>
        </w:numPr>
        <w:tabs>
          <w:tab w:val="left" w:pos="1120"/>
        </w:tabs>
        <w:ind w:left="1120" w:hanging="350"/>
        <w:rPr>
          <w:rFonts w:ascii="Symbol" w:eastAsia="Symbol" w:hAnsi="Symbol" w:cs="Symbol"/>
          <w:sz w:val="21"/>
          <w:szCs w:val="21"/>
        </w:rPr>
      </w:pPr>
      <w:r>
        <w:rPr>
          <w:rFonts w:ascii="Arial" w:eastAsia="Arial" w:hAnsi="Arial" w:cs="Arial"/>
          <w:sz w:val="21"/>
          <w:szCs w:val="21"/>
        </w:rPr>
        <w:t>Overseeing the requisition of materials and plant and equipment’s.</w:t>
      </w:r>
    </w:p>
    <w:p w:rsidR="001D742C" w:rsidRDefault="001D742C">
      <w:pPr>
        <w:spacing w:line="157" w:lineRule="exact"/>
        <w:rPr>
          <w:rFonts w:ascii="Symbol" w:eastAsia="Symbol" w:hAnsi="Symbol" w:cs="Symbol"/>
          <w:sz w:val="21"/>
          <w:szCs w:val="21"/>
        </w:rPr>
      </w:pPr>
    </w:p>
    <w:p w:rsidR="001D742C" w:rsidRDefault="00387085">
      <w:pPr>
        <w:numPr>
          <w:ilvl w:val="0"/>
          <w:numId w:val="12"/>
        </w:numPr>
        <w:tabs>
          <w:tab w:val="left" w:pos="1120"/>
        </w:tabs>
        <w:ind w:left="1120" w:hanging="350"/>
        <w:rPr>
          <w:rFonts w:ascii="Symbol" w:eastAsia="Symbol" w:hAnsi="Symbol" w:cs="Symbol"/>
          <w:sz w:val="21"/>
          <w:szCs w:val="21"/>
        </w:rPr>
      </w:pPr>
      <w:r>
        <w:rPr>
          <w:rFonts w:ascii="Arial" w:eastAsia="Arial" w:hAnsi="Arial" w:cs="Arial"/>
          <w:sz w:val="21"/>
          <w:szCs w:val="21"/>
        </w:rPr>
        <w:t>Review the final As-built drawing, lifting plans for various works.</w:t>
      </w:r>
    </w:p>
    <w:p w:rsidR="001D742C" w:rsidRDefault="001D742C">
      <w:pPr>
        <w:spacing w:line="157" w:lineRule="exact"/>
        <w:rPr>
          <w:rFonts w:ascii="Symbol" w:eastAsia="Symbol" w:hAnsi="Symbol" w:cs="Symbol"/>
          <w:sz w:val="21"/>
          <w:szCs w:val="21"/>
        </w:rPr>
      </w:pPr>
    </w:p>
    <w:p w:rsidR="001D742C" w:rsidRDefault="00387085">
      <w:pPr>
        <w:numPr>
          <w:ilvl w:val="0"/>
          <w:numId w:val="12"/>
        </w:numPr>
        <w:tabs>
          <w:tab w:val="left" w:pos="1120"/>
        </w:tabs>
        <w:ind w:left="1120" w:hanging="350"/>
        <w:rPr>
          <w:rFonts w:ascii="Symbol" w:eastAsia="Symbol" w:hAnsi="Symbol" w:cs="Symbol"/>
          <w:sz w:val="21"/>
          <w:szCs w:val="21"/>
        </w:rPr>
      </w:pPr>
      <w:r>
        <w:rPr>
          <w:rFonts w:ascii="Arial" w:eastAsia="Arial" w:hAnsi="Arial" w:cs="Arial"/>
          <w:sz w:val="21"/>
          <w:szCs w:val="21"/>
        </w:rPr>
        <w:t>Adherence to all requirements of the company Project Execut</w:t>
      </w:r>
      <w:r>
        <w:rPr>
          <w:rFonts w:ascii="Arial" w:eastAsia="Arial" w:hAnsi="Arial" w:cs="Arial"/>
          <w:sz w:val="21"/>
          <w:szCs w:val="21"/>
        </w:rPr>
        <w:t>ion Plan.</w:t>
      </w:r>
    </w:p>
    <w:p w:rsidR="001D742C" w:rsidRDefault="001D742C">
      <w:pPr>
        <w:spacing w:line="223" w:lineRule="exact"/>
        <w:rPr>
          <w:rFonts w:ascii="Symbol" w:eastAsia="Symbol" w:hAnsi="Symbol" w:cs="Symbol"/>
          <w:sz w:val="21"/>
          <w:szCs w:val="21"/>
        </w:rPr>
      </w:pPr>
    </w:p>
    <w:p w:rsidR="001D742C" w:rsidRDefault="00387085">
      <w:pPr>
        <w:numPr>
          <w:ilvl w:val="0"/>
          <w:numId w:val="12"/>
        </w:numPr>
        <w:tabs>
          <w:tab w:val="left" w:pos="1120"/>
        </w:tabs>
        <w:spacing w:line="255" w:lineRule="auto"/>
        <w:ind w:left="1120" w:right="440" w:hanging="350"/>
        <w:rPr>
          <w:rFonts w:ascii="Symbol" w:eastAsia="Symbol" w:hAnsi="Symbol" w:cs="Symbol"/>
          <w:sz w:val="21"/>
          <w:szCs w:val="21"/>
        </w:rPr>
      </w:pPr>
      <w:r>
        <w:rPr>
          <w:rFonts w:ascii="Arial" w:eastAsia="Arial" w:hAnsi="Arial" w:cs="Arial"/>
          <w:sz w:val="21"/>
          <w:szCs w:val="21"/>
        </w:rPr>
        <w:t>Monitor and coordinate the preparation maintenance and change of construction schedules, methods, manning charts and equipment requirements. Advise on actions to be taken to prevent or improve undesirable trends in progress.</w:t>
      </w:r>
    </w:p>
    <w:p w:rsidR="001D742C" w:rsidRDefault="001D742C">
      <w:pPr>
        <w:spacing w:line="211" w:lineRule="exact"/>
        <w:rPr>
          <w:rFonts w:ascii="Symbol" w:eastAsia="Symbol" w:hAnsi="Symbol" w:cs="Symbol"/>
          <w:sz w:val="21"/>
          <w:szCs w:val="21"/>
        </w:rPr>
      </w:pPr>
    </w:p>
    <w:p w:rsidR="001D742C" w:rsidRDefault="00387085">
      <w:pPr>
        <w:numPr>
          <w:ilvl w:val="0"/>
          <w:numId w:val="12"/>
        </w:numPr>
        <w:tabs>
          <w:tab w:val="left" w:pos="1120"/>
        </w:tabs>
        <w:spacing w:line="230" w:lineRule="auto"/>
        <w:ind w:left="1120" w:right="640" w:hanging="350"/>
        <w:rPr>
          <w:rFonts w:ascii="Symbol" w:eastAsia="Symbol" w:hAnsi="Symbol" w:cs="Symbol"/>
          <w:sz w:val="21"/>
          <w:szCs w:val="21"/>
        </w:rPr>
      </w:pPr>
      <w:r>
        <w:rPr>
          <w:rFonts w:ascii="Arial" w:eastAsia="Arial" w:hAnsi="Arial" w:cs="Arial"/>
          <w:sz w:val="21"/>
          <w:szCs w:val="21"/>
        </w:rPr>
        <w:t>Ensure the currency</w:t>
      </w:r>
      <w:r>
        <w:rPr>
          <w:rFonts w:ascii="Arial" w:eastAsia="Arial" w:hAnsi="Arial" w:cs="Arial"/>
          <w:sz w:val="21"/>
          <w:szCs w:val="21"/>
        </w:rPr>
        <w:t xml:space="preserve"> and accuracy of information for schedules and reports, provide timely submission of reports and project schedules.</w:t>
      </w:r>
    </w:p>
    <w:p w:rsidR="001D742C" w:rsidRDefault="001D742C">
      <w:pPr>
        <w:spacing w:line="227" w:lineRule="exact"/>
        <w:rPr>
          <w:rFonts w:ascii="Symbol" w:eastAsia="Symbol" w:hAnsi="Symbol" w:cs="Symbol"/>
          <w:sz w:val="21"/>
          <w:szCs w:val="21"/>
        </w:rPr>
      </w:pPr>
    </w:p>
    <w:p w:rsidR="001D742C" w:rsidRDefault="00387085">
      <w:pPr>
        <w:numPr>
          <w:ilvl w:val="0"/>
          <w:numId w:val="12"/>
        </w:numPr>
        <w:tabs>
          <w:tab w:val="left" w:pos="1120"/>
        </w:tabs>
        <w:spacing w:line="230" w:lineRule="auto"/>
        <w:ind w:left="1120" w:right="860" w:hanging="350"/>
        <w:rPr>
          <w:rFonts w:ascii="Symbol" w:eastAsia="Symbol" w:hAnsi="Symbol" w:cs="Symbol"/>
          <w:sz w:val="21"/>
          <w:szCs w:val="21"/>
        </w:rPr>
      </w:pPr>
      <w:r>
        <w:rPr>
          <w:rFonts w:ascii="Arial" w:eastAsia="Arial" w:hAnsi="Arial" w:cs="Arial"/>
          <w:sz w:val="21"/>
          <w:szCs w:val="21"/>
        </w:rPr>
        <w:t>Ensure temporary works designs and fabrications are verified prior to use of the specific item.</w:t>
      </w:r>
    </w:p>
    <w:p w:rsidR="001D742C" w:rsidRDefault="001D742C">
      <w:pPr>
        <w:spacing w:line="159" w:lineRule="exact"/>
        <w:rPr>
          <w:rFonts w:ascii="Symbol" w:eastAsia="Symbol" w:hAnsi="Symbol" w:cs="Symbol"/>
          <w:sz w:val="21"/>
          <w:szCs w:val="21"/>
        </w:rPr>
      </w:pPr>
    </w:p>
    <w:p w:rsidR="001D742C" w:rsidRDefault="00387085">
      <w:pPr>
        <w:numPr>
          <w:ilvl w:val="0"/>
          <w:numId w:val="12"/>
        </w:numPr>
        <w:tabs>
          <w:tab w:val="left" w:pos="1120"/>
        </w:tabs>
        <w:ind w:left="1120" w:hanging="350"/>
        <w:rPr>
          <w:rFonts w:ascii="Symbol" w:eastAsia="Symbol" w:hAnsi="Symbol" w:cs="Symbol"/>
          <w:sz w:val="21"/>
          <w:szCs w:val="21"/>
        </w:rPr>
      </w:pPr>
      <w:r>
        <w:rPr>
          <w:rFonts w:ascii="Arial" w:eastAsia="Arial" w:hAnsi="Arial" w:cs="Arial"/>
          <w:sz w:val="21"/>
          <w:szCs w:val="21"/>
        </w:rPr>
        <w:t>Prepare Test Packs and getting approval fo</w:t>
      </w:r>
      <w:r>
        <w:rPr>
          <w:rFonts w:ascii="Arial" w:eastAsia="Arial" w:hAnsi="Arial" w:cs="Arial"/>
          <w:sz w:val="21"/>
          <w:szCs w:val="21"/>
        </w:rPr>
        <w:t>r the test methods.</w:t>
      </w:r>
    </w:p>
    <w:p w:rsidR="001D742C" w:rsidRDefault="001D742C">
      <w:pPr>
        <w:spacing w:line="223" w:lineRule="exact"/>
        <w:rPr>
          <w:rFonts w:ascii="Symbol" w:eastAsia="Symbol" w:hAnsi="Symbol" w:cs="Symbol"/>
          <w:sz w:val="21"/>
          <w:szCs w:val="21"/>
        </w:rPr>
      </w:pPr>
    </w:p>
    <w:p w:rsidR="001D742C" w:rsidRDefault="00387085">
      <w:pPr>
        <w:numPr>
          <w:ilvl w:val="0"/>
          <w:numId w:val="12"/>
        </w:numPr>
        <w:tabs>
          <w:tab w:val="left" w:pos="1120"/>
        </w:tabs>
        <w:spacing w:line="231" w:lineRule="auto"/>
        <w:ind w:left="1120" w:right="1200" w:hanging="350"/>
        <w:rPr>
          <w:rFonts w:ascii="Symbol" w:eastAsia="Symbol" w:hAnsi="Symbol" w:cs="Symbol"/>
          <w:sz w:val="21"/>
          <w:szCs w:val="21"/>
        </w:rPr>
      </w:pPr>
      <w:r>
        <w:rPr>
          <w:rFonts w:ascii="Arial" w:eastAsia="Arial" w:hAnsi="Arial" w:cs="Arial"/>
          <w:sz w:val="21"/>
          <w:szCs w:val="21"/>
        </w:rPr>
        <w:t>Monitor and control the Pre-Commissioning, commissioning assistance and prepare technical reports on completion of tests.</w:t>
      </w:r>
    </w:p>
    <w:p w:rsidR="001D742C" w:rsidRDefault="001D742C">
      <w:pPr>
        <w:spacing w:line="159" w:lineRule="exact"/>
        <w:rPr>
          <w:rFonts w:ascii="Symbol" w:eastAsia="Symbol" w:hAnsi="Symbol" w:cs="Symbol"/>
          <w:sz w:val="21"/>
          <w:szCs w:val="21"/>
        </w:rPr>
      </w:pPr>
    </w:p>
    <w:p w:rsidR="001D742C" w:rsidRDefault="00387085">
      <w:pPr>
        <w:numPr>
          <w:ilvl w:val="0"/>
          <w:numId w:val="12"/>
        </w:numPr>
        <w:tabs>
          <w:tab w:val="left" w:pos="1120"/>
        </w:tabs>
        <w:ind w:left="1120" w:hanging="350"/>
        <w:rPr>
          <w:rFonts w:ascii="Symbol" w:eastAsia="Symbol" w:hAnsi="Symbol" w:cs="Symbol"/>
          <w:sz w:val="21"/>
          <w:szCs w:val="21"/>
        </w:rPr>
      </w:pPr>
      <w:r>
        <w:rPr>
          <w:rFonts w:ascii="Arial" w:eastAsia="Arial" w:hAnsi="Arial" w:cs="Arial"/>
          <w:sz w:val="21"/>
          <w:szCs w:val="21"/>
        </w:rPr>
        <w:t>Getting final Client approval and completion certification.</w:t>
      </w:r>
    </w:p>
    <w:p w:rsidR="001D742C" w:rsidRDefault="001D742C">
      <w:pPr>
        <w:spacing w:line="200" w:lineRule="exact"/>
        <w:rPr>
          <w:sz w:val="20"/>
          <w:szCs w:val="20"/>
        </w:rPr>
      </w:pPr>
    </w:p>
    <w:p w:rsidR="001D742C" w:rsidRDefault="001D742C">
      <w:pPr>
        <w:spacing w:line="267" w:lineRule="exact"/>
        <w:rPr>
          <w:sz w:val="20"/>
          <w:szCs w:val="20"/>
        </w:rPr>
      </w:pPr>
    </w:p>
    <w:p w:rsidR="001D742C" w:rsidRDefault="00387085">
      <w:pPr>
        <w:ind w:left="440"/>
        <w:rPr>
          <w:sz w:val="20"/>
          <w:szCs w:val="20"/>
        </w:rPr>
      </w:pPr>
      <w:r>
        <w:rPr>
          <w:rFonts w:ascii="Arial" w:eastAsia="Arial" w:hAnsi="Arial" w:cs="Arial"/>
          <w:color w:val="006500"/>
          <w:sz w:val="23"/>
          <w:szCs w:val="23"/>
        </w:rPr>
        <w:t>M/S CONSOLIDATED CONTRACTOR COMPANY, SAUDI ARABIA</w:t>
      </w:r>
    </w:p>
    <w:p w:rsidR="001D742C" w:rsidRDefault="001D742C">
      <w:pPr>
        <w:spacing w:line="57" w:lineRule="exact"/>
        <w:rPr>
          <w:sz w:val="20"/>
          <w:szCs w:val="20"/>
        </w:rPr>
      </w:pPr>
    </w:p>
    <w:tbl>
      <w:tblPr>
        <w:tblW w:w="0" w:type="auto"/>
        <w:tblInd w:w="1080" w:type="dxa"/>
        <w:tblLayout w:type="fixed"/>
        <w:tblCellMar>
          <w:left w:w="0" w:type="dxa"/>
          <w:right w:w="0" w:type="dxa"/>
        </w:tblCellMar>
        <w:tblLook w:val="04A0"/>
      </w:tblPr>
      <w:tblGrid>
        <w:gridCol w:w="1080"/>
        <w:gridCol w:w="4300"/>
      </w:tblGrid>
      <w:tr w:rsidR="001D742C">
        <w:trPr>
          <w:trHeight w:val="241"/>
        </w:trPr>
        <w:tc>
          <w:tcPr>
            <w:tcW w:w="1080" w:type="dxa"/>
            <w:vAlign w:val="bottom"/>
          </w:tcPr>
          <w:p w:rsidR="001D742C" w:rsidRDefault="00387085">
            <w:pPr>
              <w:ind w:left="40"/>
              <w:rPr>
                <w:sz w:val="20"/>
                <w:szCs w:val="20"/>
              </w:rPr>
            </w:pPr>
            <w:r>
              <w:rPr>
                <w:rFonts w:ascii="Arial" w:eastAsia="Arial" w:hAnsi="Arial" w:cs="Arial"/>
                <w:sz w:val="21"/>
                <w:szCs w:val="21"/>
              </w:rPr>
              <w:t>Position</w:t>
            </w:r>
          </w:p>
        </w:tc>
        <w:tc>
          <w:tcPr>
            <w:tcW w:w="4300" w:type="dxa"/>
            <w:vAlign w:val="bottom"/>
          </w:tcPr>
          <w:p w:rsidR="001D742C" w:rsidRDefault="00387085">
            <w:pPr>
              <w:ind w:left="980"/>
              <w:rPr>
                <w:sz w:val="20"/>
                <w:szCs w:val="20"/>
              </w:rPr>
            </w:pPr>
            <w:r>
              <w:rPr>
                <w:rFonts w:ascii="Arial" w:eastAsia="Arial" w:hAnsi="Arial" w:cs="Arial"/>
                <w:sz w:val="21"/>
                <w:szCs w:val="21"/>
              </w:rPr>
              <w:t>: PROJECT ENGINEER</w:t>
            </w:r>
          </w:p>
        </w:tc>
      </w:tr>
      <w:tr w:rsidR="001D742C">
        <w:trPr>
          <w:trHeight w:val="290"/>
        </w:trPr>
        <w:tc>
          <w:tcPr>
            <w:tcW w:w="1080" w:type="dxa"/>
            <w:vAlign w:val="bottom"/>
          </w:tcPr>
          <w:p w:rsidR="001D742C" w:rsidRDefault="001D742C">
            <w:pPr>
              <w:rPr>
                <w:sz w:val="24"/>
                <w:szCs w:val="24"/>
              </w:rPr>
            </w:pPr>
          </w:p>
        </w:tc>
        <w:tc>
          <w:tcPr>
            <w:tcW w:w="4300" w:type="dxa"/>
            <w:vAlign w:val="bottom"/>
          </w:tcPr>
          <w:p w:rsidR="001D742C" w:rsidRDefault="00387085">
            <w:pPr>
              <w:ind w:left="1100"/>
              <w:rPr>
                <w:sz w:val="20"/>
                <w:szCs w:val="20"/>
              </w:rPr>
            </w:pPr>
            <w:r>
              <w:rPr>
                <w:rFonts w:ascii="Arial" w:eastAsia="Arial" w:hAnsi="Arial" w:cs="Arial"/>
                <w:sz w:val="21"/>
                <w:szCs w:val="21"/>
              </w:rPr>
              <w:t>Apr ’06 – Jul ’08</w:t>
            </w:r>
          </w:p>
        </w:tc>
      </w:tr>
      <w:tr w:rsidR="001D742C">
        <w:trPr>
          <w:trHeight w:val="293"/>
        </w:trPr>
        <w:tc>
          <w:tcPr>
            <w:tcW w:w="1080" w:type="dxa"/>
            <w:vAlign w:val="bottom"/>
          </w:tcPr>
          <w:p w:rsidR="001D742C" w:rsidRDefault="00387085">
            <w:pPr>
              <w:ind w:left="40"/>
              <w:rPr>
                <w:sz w:val="20"/>
                <w:szCs w:val="20"/>
              </w:rPr>
            </w:pPr>
            <w:r>
              <w:rPr>
                <w:rFonts w:ascii="Arial" w:eastAsia="Arial" w:hAnsi="Arial" w:cs="Arial"/>
                <w:sz w:val="21"/>
                <w:szCs w:val="21"/>
              </w:rPr>
              <w:t>Project</w:t>
            </w:r>
          </w:p>
        </w:tc>
        <w:tc>
          <w:tcPr>
            <w:tcW w:w="4300" w:type="dxa"/>
            <w:vAlign w:val="bottom"/>
          </w:tcPr>
          <w:p w:rsidR="001D742C" w:rsidRDefault="00387085">
            <w:pPr>
              <w:ind w:left="980"/>
              <w:rPr>
                <w:sz w:val="20"/>
                <w:szCs w:val="20"/>
              </w:rPr>
            </w:pPr>
            <w:r>
              <w:rPr>
                <w:rFonts w:ascii="Arial" w:eastAsia="Arial" w:hAnsi="Arial" w:cs="Arial"/>
                <w:w w:val="89"/>
                <w:sz w:val="21"/>
                <w:szCs w:val="21"/>
              </w:rPr>
              <w:t>: Khursaniyah Gas Plant, Saudi Aramco</w:t>
            </w:r>
          </w:p>
        </w:tc>
      </w:tr>
      <w:tr w:rsidR="001D742C">
        <w:trPr>
          <w:trHeight w:val="288"/>
        </w:trPr>
        <w:tc>
          <w:tcPr>
            <w:tcW w:w="1080" w:type="dxa"/>
            <w:vAlign w:val="bottom"/>
          </w:tcPr>
          <w:p w:rsidR="001D742C" w:rsidRDefault="00387085">
            <w:pPr>
              <w:ind w:left="40"/>
              <w:rPr>
                <w:sz w:val="20"/>
                <w:szCs w:val="20"/>
              </w:rPr>
            </w:pPr>
            <w:r>
              <w:rPr>
                <w:rFonts w:ascii="Arial" w:eastAsia="Arial" w:hAnsi="Arial" w:cs="Arial"/>
                <w:sz w:val="21"/>
                <w:szCs w:val="21"/>
              </w:rPr>
              <w:t>Consultant</w:t>
            </w:r>
          </w:p>
        </w:tc>
        <w:tc>
          <w:tcPr>
            <w:tcW w:w="4300" w:type="dxa"/>
            <w:vAlign w:val="bottom"/>
          </w:tcPr>
          <w:p w:rsidR="001D742C" w:rsidRDefault="00387085">
            <w:pPr>
              <w:ind w:left="980"/>
              <w:rPr>
                <w:sz w:val="20"/>
                <w:szCs w:val="20"/>
              </w:rPr>
            </w:pPr>
            <w:r>
              <w:rPr>
                <w:rFonts w:ascii="Arial" w:eastAsia="Arial" w:hAnsi="Arial" w:cs="Arial"/>
                <w:sz w:val="21"/>
                <w:szCs w:val="21"/>
              </w:rPr>
              <w:t>: Bechtel &amp; Technip</w:t>
            </w:r>
          </w:p>
        </w:tc>
      </w:tr>
      <w:tr w:rsidR="001D742C">
        <w:trPr>
          <w:trHeight w:val="293"/>
        </w:trPr>
        <w:tc>
          <w:tcPr>
            <w:tcW w:w="1080" w:type="dxa"/>
            <w:vAlign w:val="bottom"/>
          </w:tcPr>
          <w:p w:rsidR="001D742C" w:rsidRDefault="00387085">
            <w:pPr>
              <w:ind w:left="40"/>
              <w:rPr>
                <w:sz w:val="20"/>
                <w:szCs w:val="20"/>
              </w:rPr>
            </w:pPr>
            <w:r>
              <w:rPr>
                <w:rFonts w:ascii="Arial" w:eastAsia="Arial" w:hAnsi="Arial" w:cs="Arial"/>
                <w:w w:val="89"/>
                <w:sz w:val="21"/>
                <w:szCs w:val="21"/>
              </w:rPr>
              <w:t>Project Cost</w:t>
            </w:r>
          </w:p>
        </w:tc>
        <w:tc>
          <w:tcPr>
            <w:tcW w:w="4300" w:type="dxa"/>
            <w:vAlign w:val="bottom"/>
          </w:tcPr>
          <w:p w:rsidR="001D742C" w:rsidRDefault="00387085">
            <w:pPr>
              <w:ind w:left="980"/>
              <w:rPr>
                <w:sz w:val="20"/>
                <w:szCs w:val="20"/>
              </w:rPr>
            </w:pPr>
            <w:r>
              <w:rPr>
                <w:rFonts w:ascii="Arial" w:eastAsia="Arial" w:hAnsi="Arial" w:cs="Arial"/>
                <w:sz w:val="21"/>
                <w:szCs w:val="21"/>
              </w:rPr>
              <w:t>: US$ 1.2 Billion</w:t>
            </w:r>
          </w:p>
        </w:tc>
      </w:tr>
      <w:tr w:rsidR="001D742C">
        <w:trPr>
          <w:trHeight w:val="278"/>
        </w:trPr>
        <w:tc>
          <w:tcPr>
            <w:tcW w:w="1080" w:type="dxa"/>
            <w:tcBorders>
              <w:bottom w:val="single" w:sz="8" w:space="0" w:color="auto"/>
            </w:tcBorders>
            <w:vAlign w:val="bottom"/>
          </w:tcPr>
          <w:p w:rsidR="001D742C" w:rsidRDefault="00387085">
            <w:pPr>
              <w:rPr>
                <w:sz w:val="20"/>
                <w:szCs w:val="20"/>
              </w:rPr>
            </w:pPr>
            <w:r>
              <w:rPr>
                <w:rFonts w:ascii="Arial" w:eastAsia="Arial" w:hAnsi="Arial" w:cs="Arial"/>
                <w:w w:val="89"/>
                <w:sz w:val="21"/>
                <w:szCs w:val="21"/>
              </w:rPr>
              <w:t>Major Scope</w:t>
            </w:r>
          </w:p>
        </w:tc>
        <w:tc>
          <w:tcPr>
            <w:tcW w:w="4300" w:type="dxa"/>
            <w:vAlign w:val="bottom"/>
          </w:tcPr>
          <w:p w:rsidR="001D742C" w:rsidRDefault="001D742C">
            <w:pPr>
              <w:rPr>
                <w:sz w:val="24"/>
                <w:szCs w:val="24"/>
              </w:rPr>
            </w:pPr>
          </w:p>
        </w:tc>
      </w:tr>
    </w:tbl>
    <w:p w:rsidR="001D742C" w:rsidRDefault="001D742C">
      <w:pPr>
        <w:spacing w:line="49" w:lineRule="exact"/>
        <w:rPr>
          <w:sz w:val="20"/>
          <w:szCs w:val="20"/>
        </w:rPr>
      </w:pPr>
    </w:p>
    <w:p w:rsidR="001D742C" w:rsidRDefault="00387085">
      <w:pPr>
        <w:tabs>
          <w:tab w:val="left" w:pos="3040"/>
        </w:tabs>
        <w:ind w:left="2720"/>
        <w:rPr>
          <w:sz w:val="20"/>
          <w:szCs w:val="20"/>
        </w:rPr>
      </w:pPr>
      <w:r>
        <w:rPr>
          <w:rFonts w:ascii="Arial" w:eastAsia="Arial" w:hAnsi="Arial" w:cs="Arial"/>
          <w:sz w:val="21"/>
          <w:szCs w:val="21"/>
        </w:rPr>
        <w:t xml:space="preserve"> </w:t>
      </w:r>
      <w:r>
        <w:rPr>
          <w:sz w:val="20"/>
          <w:szCs w:val="20"/>
        </w:rPr>
        <w:tab/>
      </w:r>
      <w:r>
        <w:rPr>
          <w:rFonts w:ascii="Arial" w:eastAsia="Arial" w:hAnsi="Arial" w:cs="Arial"/>
          <w:sz w:val="21"/>
          <w:szCs w:val="21"/>
        </w:rPr>
        <w:t>Steel Structural Fabrication and Installation</w:t>
      </w:r>
    </w:p>
    <w:p w:rsidR="001D742C" w:rsidRDefault="001D742C">
      <w:pPr>
        <w:spacing w:line="49" w:lineRule="exact"/>
        <w:rPr>
          <w:sz w:val="20"/>
          <w:szCs w:val="20"/>
        </w:rPr>
      </w:pPr>
    </w:p>
    <w:p w:rsidR="001D742C" w:rsidRDefault="00387085">
      <w:pPr>
        <w:tabs>
          <w:tab w:val="left" w:pos="3040"/>
        </w:tabs>
        <w:ind w:left="2720"/>
        <w:rPr>
          <w:sz w:val="20"/>
          <w:szCs w:val="20"/>
        </w:rPr>
      </w:pPr>
      <w:r>
        <w:rPr>
          <w:rFonts w:ascii="Arial" w:eastAsia="Arial" w:hAnsi="Arial" w:cs="Arial"/>
          <w:sz w:val="21"/>
          <w:szCs w:val="21"/>
        </w:rPr>
        <w:t xml:space="preserve"> </w:t>
      </w:r>
      <w:r>
        <w:rPr>
          <w:sz w:val="20"/>
          <w:szCs w:val="20"/>
        </w:rPr>
        <w:tab/>
      </w:r>
      <w:r>
        <w:rPr>
          <w:rFonts w:ascii="Arial" w:eastAsia="Arial" w:hAnsi="Arial" w:cs="Arial"/>
          <w:sz w:val="21"/>
          <w:szCs w:val="21"/>
        </w:rPr>
        <w:t xml:space="preserve">Piping Spool fabrication and </w:t>
      </w:r>
      <w:r>
        <w:rPr>
          <w:rFonts w:ascii="Arial" w:eastAsia="Arial" w:hAnsi="Arial" w:cs="Arial"/>
          <w:sz w:val="21"/>
          <w:szCs w:val="21"/>
        </w:rPr>
        <w:t>Installation</w:t>
      </w:r>
    </w:p>
    <w:p w:rsidR="001D742C" w:rsidRDefault="001D742C">
      <w:pPr>
        <w:spacing w:line="51" w:lineRule="exact"/>
        <w:rPr>
          <w:sz w:val="20"/>
          <w:szCs w:val="20"/>
        </w:rPr>
      </w:pPr>
    </w:p>
    <w:p w:rsidR="001D742C" w:rsidRDefault="00387085">
      <w:pPr>
        <w:tabs>
          <w:tab w:val="left" w:pos="3040"/>
        </w:tabs>
        <w:ind w:left="2720"/>
        <w:rPr>
          <w:sz w:val="20"/>
          <w:szCs w:val="20"/>
        </w:rPr>
      </w:pPr>
      <w:r>
        <w:rPr>
          <w:rFonts w:ascii="Arial" w:eastAsia="Arial" w:hAnsi="Arial" w:cs="Arial"/>
          <w:sz w:val="21"/>
          <w:szCs w:val="21"/>
        </w:rPr>
        <w:t xml:space="preserve"> </w:t>
      </w:r>
      <w:r>
        <w:rPr>
          <w:sz w:val="20"/>
          <w:szCs w:val="20"/>
        </w:rPr>
        <w:tab/>
      </w:r>
      <w:r>
        <w:rPr>
          <w:rFonts w:ascii="Arial" w:eastAsia="Arial" w:hAnsi="Arial" w:cs="Arial"/>
          <w:sz w:val="21"/>
          <w:szCs w:val="21"/>
        </w:rPr>
        <w:t>Static and Rotating Equipment Installation</w:t>
      </w:r>
    </w:p>
    <w:p w:rsidR="001D742C" w:rsidRDefault="001D742C">
      <w:pPr>
        <w:spacing w:line="49" w:lineRule="exact"/>
        <w:rPr>
          <w:sz w:val="20"/>
          <w:szCs w:val="20"/>
        </w:rPr>
      </w:pPr>
    </w:p>
    <w:p w:rsidR="001D742C" w:rsidRDefault="00387085">
      <w:pPr>
        <w:tabs>
          <w:tab w:val="left" w:pos="3040"/>
        </w:tabs>
        <w:ind w:left="2720"/>
        <w:rPr>
          <w:sz w:val="20"/>
          <w:szCs w:val="20"/>
        </w:rPr>
      </w:pPr>
      <w:r>
        <w:rPr>
          <w:rFonts w:ascii="Arial" w:eastAsia="Arial" w:hAnsi="Arial" w:cs="Arial"/>
          <w:sz w:val="21"/>
          <w:szCs w:val="21"/>
        </w:rPr>
        <w:t xml:space="preserve"> </w:t>
      </w:r>
      <w:r>
        <w:rPr>
          <w:sz w:val="20"/>
          <w:szCs w:val="20"/>
        </w:rPr>
        <w:tab/>
      </w:r>
      <w:r>
        <w:rPr>
          <w:rFonts w:ascii="Arial" w:eastAsia="Arial" w:hAnsi="Arial" w:cs="Arial"/>
          <w:sz w:val="21"/>
          <w:szCs w:val="21"/>
        </w:rPr>
        <w:t>Tank Erection</w:t>
      </w:r>
    </w:p>
    <w:p w:rsidR="001D742C" w:rsidRDefault="001D742C">
      <w:pPr>
        <w:spacing w:line="49" w:lineRule="exact"/>
        <w:rPr>
          <w:sz w:val="20"/>
          <w:szCs w:val="20"/>
        </w:rPr>
      </w:pPr>
    </w:p>
    <w:p w:rsidR="001D742C" w:rsidRDefault="00387085">
      <w:pPr>
        <w:tabs>
          <w:tab w:val="left" w:pos="3040"/>
        </w:tabs>
        <w:ind w:left="2720"/>
        <w:rPr>
          <w:sz w:val="20"/>
          <w:szCs w:val="20"/>
        </w:rPr>
      </w:pPr>
      <w:r>
        <w:rPr>
          <w:rFonts w:ascii="Arial" w:eastAsia="Arial" w:hAnsi="Arial" w:cs="Arial"/>
          <w:sz w:val="21"/>
          <w:szCs w:val="21"/>
        </w:rPr>
        <w:t xml:space="preserve"> </w:t>
      </w:r>
      <w:r>
        <w:rPr>
          <w:sz w:val="20"/>
          <w:szCs w:val="20"/>
        </w:rPr>
        <w:tab/>
      </w:r>
      <w:r>
        <w:rPr>
          <w:rFonts w:ascii="Arial" w:eastAsia="Arial" w:hAnsi="Arial" w:cs="Arial"/>
          <w:sz w:val="21"/>
          <w:szCs w:val="21"/>
        </w:rPr>
        <w:t>Electrical and Instrument Installation</w:t>
      </w:r>
    </w:p>
    <w:p w:rsidR="001D742C" w:rsidRDefault="001D742C">
      <w:pPr>
        <w:spacing w:line="49" w:lineRule="exact"/>
        <w:rPr>
          <w:sz w:val="20"/>
          <w:szCs w:val="20"/>
        </w:rPr>
      </w:pPr>
    </w:p>
    <w:p w:rsidR="001D742C" w:rsidRDefault="00387085">
      <w:pPr>
        <w:tabs>
          <w:tab w:val="left" w:pos="3040"/>
        </w:tabs>
        <w:ind w:left="2720"/>
        <w:rPr>
          <w:sz w:val="20"/>
          <w:szCs w:val="20"/>
        </w:rPr>
      </w:pPr>
      <w:r>
        <w:rPr>
          <w:rFonts w:ascii="Arial" w:eastAsia="Arial" w:hAnsi="Arial" w:cs="Arial"/>
          <w:sz w:val="21"/>
          <w:szCs w:val="21"/>
        </w:rPr>
        <w:t xml:space="preserve"> </w:t>
      </w:r>
      <w:r>
        <w:rPr>
          <w:sz w:val="20"/>
          <w:szCs w:val="20"/>
        </w:rPr>
        <w:tab/>
      </w:r>
      <w:r>
        <w:rPr>
          <w:rFonts w:ascii="Arial" w:eastAsia="Arial" w:hAnsi="Arial" w:cs="Arial"/>
          <w:sz w:val="21"/>
          <w:szCs w:val="21"/>
        </w:rPr>
        <w:t>Pre-commissioning &amp; Commissioning assistance</w:t>
      </w:r>
    </w:p>
    <w:p w:rsidR="001D742C" w:rsidRDefault="001D742C">
      <w:pPr>
        <w:spacing w:line="315" w:lineRule="exact"/>
        <w:rPr>
          <w:sz w:val="20"/>
          <w:szCs w:val="20"/>
        </w:rPr>
      </w:pPr>
    </w:p>
    <w:p w:rsidR="001D742C" w:rsidRDefault="00387085">
      <w:pPr>
        <w:ind w:left="440"/>
        <w:rPr>
          <w:sz w:val="20"/>
          <w:szCs w:val="20"/>
        </w:rPr>
      </w:pPr>
      <w:r>
        <w:rPr>
          <w:rFonts w:ascii="Arial" w:eastAsia="Arial" w:hAnsi="Arial" w:cs="Arial"/>
          <w:sz w:val="21"/>
          <w:szCs w:val="21"/>
          <w:u w:val="single"/>
        </w:rPr>
        <w:t>RESPONSIBILITIES</w:t>
      </w:r>
    </w:p>
    <w:p w:rsidR="001D742C" w:rsidRDefault="001D742C">
      <w:pPr>
        <w:spacing w:line="375" w:lineRule="exact"/>
        <w:rPr>
          <w:sz w:val="20"/>
          <w:szCs w:val="20"/>
        </w:rPr>
      </w:pPr>
    </w:p>
    <w:p w:rsidR="001D742C" w:rsidRDefault="00387085">
      <w:pPr>
        <w:numPr>
          <w:ilvl w:val="0"/>
          <w:numId w:val="13"/>
        </w:numPr>
        <w:tabs>
          <w:tab w:val="left" w:pos="1120"/>
        </w:tabs>
        <w:spacing w:line="271" w:lineRule="auto"/>
        <w:ind w:left="1120" w:right="420" w:hanging="350"/>
        <w:rPr>
          <w:rFonts w:ascii="Symbol" w:eastAsia="Symbol" w:hAnsi="Symbol" w:cs="Symbol"/>
          <w:sz w:val="19"/>
          <w:szCs w:val="19"/>
        </w:rPr>
      </w:pPr>
      <w:r>
        <w:rPr>
          <w:rFonts w:ascii="Arial" w:eastAsia="Arial" w:hAnsi="Arial" w:cs="Arial"/>
          <w:sz w:val="19"/>
          <w:szCs w:val="19"/>
        </w:rPr>
        <w:t xml:space="preserve">Responsible for reviewing Studying scope of work, preparing MTO as per </w:t>
      </w:r>
      <w:r>
        <w:rPr>
          <w:rFonts w:ascii="Arial" w:eastAsia="Arial" w:hAnsi="Arial" w:cs="Arial"/>
          <w:sz w:val="19"/>
          <w:szCs w:val="19"/>
        </w:rPr>
        <w:t>the Bill of materials in the Drawing &amp; materials, which are missing in BOM as per the project scope.</w:t>
      </w:r>
    </w:p>
    <w:p w:rsidR="001D742C" w:rsidRDefault="001D742C">
      <w:pPr>
        <w:spacing w:line="196" w:lineRule="exact"/>
        <w:rPr>
          <w:rFonts w:ascii="Symbol" w:eastAsia="Symbol" w:hAnsi="Symbol" w:cs="Symbol"/>
          <w:sz w:val="19"/>
          <w:szCs w:val="19"/>
        </w:rPr>
      </w:pPr>
    </w:p>
    <w:p w:rsidR="001D742C" w:rsidRDefault="00387085">
      <w:pPr>
        <w:numPr>
          <w:ilvl w:val="0"/>
          <w:numId w:val="13"/>
        </w:numPr>
        <w:tabs>
          <w:tab w:val="left" w:pos="1120"/>
        </w:tabs>
        <w:spacing w:line="229" w:lineRule="auto"/>
        <w:ind w:left="1120" w:right="420" w:hanging="350"/>
        <w:rPr>
          <w:rFonts w:ascii="Symbol" w:eastAsia="Symbol" w:hAnsi="Symbol" w:cs="Symbol"/>
          <w:sz w:val="21"/>
          <w:szCs w:val="21"/>
        </w:rPr>
      </w:pPr>
      <w:r>
        <w:rPr>
          <w:rFonts w:ascii="Arial" w:eastAsia="Arial" w:hAnsi="Arial" w:cs="Arial"/>
          <w:sz w:val="21"/>
          <w:szCs w:val="21"/>
        </w:rPr>
        <w:t>Responsible for ensuring the effective coordination with engineering, Planning, Quality and scheduling functions for the project.</w:t>
      </w:r>
    </w:p>
    <w:p w:rsidR="001D742C" w:rsidRDefault="001D742C">
      <w:pPr>
        <w:spacing w:line="20" w:lineRule="exact"/>
        <w:rPr>
          <w:sz w:val="20"/>
          <w:szCs w:val="20"/>
        </w:rPr>
      </w:pPr>
      <w:r>
        <w:rPr>
          <w:sz w:val="20"/>
          <w:szCs w:val="20"/>
        </w:rPr>
        <w:pict>
          <v:line id="Shape 7" o:spid="_x0000_s1032" style="position:absolute;z-index:251659776;visibility:visible;mso-wrap-distance-left:0;mso-wrap-distance-right:0" from="20.25pt,27.05pt" to="448.05pt,27.05pt" o:allowincell="f" strokecolor="#d9d9d9" strokeweight=".16917mm"/>
        </w:pict>
      </w:r>
    </w:p>
    <w:p w:rsidR="001D742C" w:rsidRDefault="001D742C">
      <w:pPr>
        <w:spacing w:line="200" w:lineRule="exact"/>
        <w:rPr>
          <w:sz w:val="20"/>
          <w:szCs w:val="20"/>
        </w:rPr>
      </w:pPr>
    </w:p>
    <w:p w:rsidR="001D742C" w:rsidRDefault="001D742C">
      <w:pPr>
        <w:spacing w:line="338" w:lineRule="exact"/>
        <w:rPr>
          <w:sz w:val="20"/>
          <w:szCs w:val="20"/>
        </w:rPr>
      </w:pPr>
    </w:p>
    <w:p w:rsidR="001D742C" w:rsidRDefault="00387085">
      <w:pPr>
        <w:ind w:left="8000"/>
        <w:rPr>
          <w:sz w:val="20"/>
          <w:szCs w:val="20"/>
        </w:rPr>
      </w:pPr>
      <w:r>
        <w:rPr>
          <w:rFonts w:ascii="Times" w:eastAsia="Times" w:hAnsi="Times" w:cs="Times"/>
          <w:sz w:val="23"/>
          <w:szCs w:val="23"/>
        </w:rPr>
        <w:t xml:space="preserve">5 | </w:t>
      </w:r>
      <w:r>
        <w:rPr>
          <w:rFonts w:ascii="Times" w:eastAsia="Times" w:hAnsi="Times" w:cs="Times"/>
          <w:color w:val="7F7F7F"/>
          <w:sz w:val="23"/>
          <w:szCs w:val="23"/>
        </w:rPr>
        <w:t>P a g e</w:t>
      </w:r>
    </w:p>
    <w:p w:rsidR="001D742C" w:rsidRDefault="001D742C">
      <w:pPr>
        <w:sectPr w:rsidR="001D742C">
          <w:pgSz w:w="12240" w:h="15840"/>
          <w:pgMar w:top="923" w:right="1440" w:bottom="0" w:left="1440" w:header="0" w:footer="0" w:gutter="0"/>
          <w:cols w:space="720" w:equalWidth="0">
            <w:col w:w="9360"/>
          </w:cols>
        </w:sectPr>
      </w:pPr>
    </w:p>
    <w:p w:rsidR="001D742C" w:rsidRDefault="00387085">
      <w:pPr>
        <w:numPr>
          <w:ilvl w:val="0"/>
          <w:numId w:val="14"/>
        </w:numPr>
        <w:tabs>
          <w:tab w:val="left" w:pos="1120"/>
        </w:tabs>
        <w:spacing w:line="230" w:lineRule="auto"/>
        <w:ind w:left="1120" w:right="420" w:hanging="350"/>
        <w:rPr>
          <w:rFonts w:ascii="Symbol" w:eastAsia="Symbol" w:hAnsi="Symbol" w:cs="Symbol"/>
          <w:sz w:val="21"/>
          <w:szCs w:val="21"/>
        </w:rPr>
      </w:pPr>
      <w:r>
        <w:rPr>
          <w:rFonts w:ascii="Arial" w:eastAsia="Arial" w:hAnsi="Arial" w:cs="Arial"/>
          <w:sz w:val="21"/>
          <w:szCs w:val="21"/>
        </w:rPr>
        <w:lastRenderedPageBreak/>
        <w:t>Provide overall progress reports and other reports related to schedule as required by the Section Head Project Manager.</w:t>
      </w:r>
    </w:p>
    <w:p w:rsidR="001D742C" w:rsidRDefault="001D742C">
      <w:pPr>
        <w:spacing w:line="169" w:lineRule="exact"/>
        <w:rPr>
          <w:rFonts w:ascii="Symbol" w:eastAsia="Symbol" w:hAnsi="Symbol" w:cs="Symbol"/>
          <w:sz w:val="21"/>
          <w:szCs w:val="21"/>
        </w:rPr>
      </w:pPr>
    </w:p>
    <w:p w:rsidR="001D742C" w:rsidRDefault="00387085">
      <w:pPr>
        <w:numPr>
          <w:ilvl w:val="0"/>
          <w:numId w:val="14"/>
        </w:numPr>
        <w:tabs>
          <w:tab w:val="left" w:pos="1120"/>
        </w:tabs>
        <w:ind w:left="1120" w:hanging="350"/>
        <w:rPr>
          <w:rFonts w:ascii="Symbol" w:eastAsia="Symbol" w:hAnsi="Symbol" w:cs="Symbol"/>
          <w:sz w:val="20"/>
          <w:szCs w:val="20"/>
        </w:rPr>
      </w:pPr>
      <w:r>
        <w:rPr>
          <w:rFonts w:ascii="Arial" w:eastAsia="Arial" w:hAnsi="Arial" w:cs="Arial"/>
          <w:sz w:val="20"/>
          <w:szCs w:val="20"/>
        </w:rPr>
        <w:t>Control fabrication, field construction engineering and schedule for overall programs.</w:t>
      </w:r>
    </w:p>
    <w:p w:rsidR="001D742C" w:rsidRDefault="001D742C">
      <w:pPr>
        <w:spacing w:line="160" w:lineRule="exact"/>
        <w:rPr>
          <w:rFonts w:ascii="Symbol" w:eastAsia="Symbol" w:hAnsi="Symbol" w:cs="Symbol"/>
          <w:sz w:val="20"/>
          <w:szCs w:val="20"/>
        </w:rPr>
      </w:pPr>
    </w:p>
    <w:p w:rsidR="001D742C" w:rsidRDefault="00387085">
      <w:pPr>
        <w:numPr>
          <w:ilvl w:val="0"/>
          <w:numId w:val="14"/>
        </w:numPr>
        <w:tabs>
          <w:tab w:val="left" w:pos="1120"/>
        </w:tabs>
        <w:ind w:left="1120" w:hanging="350"/>
        <w:rPr>
          <w:rFonts w:ascii="Symbol" w:eastAsia="Symbol" w:hAnsi="Symbol" w:cs="Symbol"/>
          <w:sz w:val="21"/>
          <w:szCs w:val="21"/>
        </w:rPr>
      </w:pPr>
      <w:r>
        <w:rPr>
          <w:rFonts w:ascii="Arial" w:eastAsia="Arial" w:hAnsi="Arial" w:cs="Arial"/>
          <w:sz w:val="21"/>
          <w:szCs w:val="21"/>
        </w:rPr>
        <w:t xml:space="preserve">Coordination with Client for the </w:t>
      </w:r>
      <w:r>
        <w:rPr>
          <w:rFonts w:ascii="Arial" w:eastAsia="Arial" w:hAnsi="Arial" w:cs="Arial"/>
          <w:sz w:val="21"/>
          <w:szCs w:val="21"/>
        </w:rPr>
        <w:t>clearance for the construction activity.</w:t>
      </w:r>
    </w:p>
    <w:p w:rsidR="001D742C" w:rsidRDefault="001D742C">
      <w:pPr>
        <w:spacing w:line="157" w:lineRule="exact"/>
        <w:rPr>
          <w:rFonts w:ascii="Symbol" w:eastAsia="Symbol" w:hAnsi="Symbol" w:cs="Symbol"/>
          <w:sz w:val="21"/>
          <w:szCs w:val="21"/>
        </w:rPr>
      </w:pPr>
    </w:p>
    <w:p w:rsidR="001D742C" w:rsidRDefault="00387085">
      <w:pPr>
        <w:numPr>
          <w:ilvl w:val="0"/>
          <w:numId w:val="14"/>
        </w:numPr>
        <w:tabs>
          <w:tab w:val="left" w:pos="1120"/>
        </w:tabs>
        <w:ind w:left="1120" w:hanging="350"/>
        <w:rPr>
          <w:rFonts w:ascii="Symbol" w:eastAsia="Symbol" w:hAnsi="Symbol" w:cs="Symbol"/>
          <w:sz w:val="21"/>
          <w:szCs w:val="21"/>
        </w:rPr>
      </w:pPr>
      <w:r>
        <w:rPr>
          <w:rFonts w:ascii="Arial" w:eastAsia="Arial" w:hAnsi="Arial" w:cs="Arial"/>
          <w:sz w:val="21"/>
          <w:szCs w:val="21"/>
        </w:rPr>
        <w:t>Coordination with Client for resolving technical / engineering issues.</w:t>
      </w:r>
    </w:p>
    <w:p w:rsidR="001D742C" w:rsidRDefault="001D742C">
      <w:pPr>
        <w:spacing w:line="223" w:lineRule="exact"/>
        <w:rPr>
          <w:rFonts w:ascii="Symbol" w:eastAsia="Symbol" w:hAnsi="Symbol" w:cs="Symbol"/>
          <w:sz w:val="21"/>
          <w:szCs w:val="21"/>
        </w:rPr>
      </w:pPr>
    </w:p>
    <w:p w:rsidR="001D742C" w:rsidRDefault="00387085">
      <w:pPr>
        <w:numPr>
          <w:ilvl w:val="0"/>
          <w:numId w:val="14"/>
        </w:numPr>
        <w:tabs>
          <w:tab w:val="left" w:pos="1120"/>
        </w:tabs>
        <w:spacing w:line="273" w:lineRule="auto"/>
        <w:ind w:left="1120" w:right="420" w:hanging="350"/>
        <w:rPr>
          <w:rFonts w:ascii="Symbol" w:eastAsia="Symbol" w:hAnsi="Symbol" w:cs="Symbol"/>
          <w:sz w:val="19"/>
          <w:szCs w:val="19"/>
        </w:rPr>
      </w:pPr>
      <w:r>
        <w:rPr>
          <w:rFonts w:ascii="Arial" w:eastAsia="Arial" w:hAnsi="Arial" w:cs="Arial"/>
          <w:sz w:val="19"/>
          <w:szCs w:val="19"/>
        </w:rPr>
        <w:t xml:space="preserve">Responsible for execution of all the construction activities including Pre-fabrication, erection piping and structural, E&amp;I, Hydro testing, </w:t>
      </w:r>
      <w:r>
        <w:rPr>
          <w:rFonts w:ascii="Arial" w:eastAsia="Arial" w:hAnsi="Arial" w:cs="Arial"/>
          <w:sz w:val="19"/>
          <w:szCs w:val="19"/>
        </w:rPr>
        <w:t>Tie-in and pre-commissioning activities.</w:t>
      </w:r>
    </w:p>
    <w:p w:rsidR="001D742C" w:rsidRDefault="001D742C">
      <w:pPr>
        <w:spacing w:line="124" w:lineRule="exact"/>
        <w:rPr>
          <w:rFonts w:ascii="Symbol" w:eastAsia="Symbol" w:hAnsi="Symbol" w:cs="Symbol"/>
          <w:sz w:val="19"/>
          <w:szCs w:val="19"/>
        </w:rPr>
      </w:pPr>
    </w:p>
    <w:p w:rsidR="001D742C" w:rsidRDefault="00387085">
      <w:pPr>
        <w:numPr>
          <w:ilvl w:val="0"/>
          <w:numId w:val="14"/>
        </w:numPr>
        <w:tabs>
          <w:tab w:val="left" w:pos="1120"/>
        </w:tabs>
        <w:ind w:left="1120" w:hanging="350"/>
        <w:rPr>
          <w:rFonts w:ascii="Symbol" w:eastAsia="Symbol" w:hAnsi="Symbol" w:cs="Symbol"/>
          <w:sz w:val="21"/>
          <w:szCs w:val="21"/>
        </w:rPr>
      </w:pPr>
      <w:r>
        <w:rPr>
          <w:rFonts w:ascii="Arial" w:eastAsia="Arial" w:hAnsi="Arial" w:cs="Arial"/>
          <w:sz w:val="21"/>
          <w:szCs w:val="21"/>
        </w:rPr>
        <w:t>Reviewing the Key plan, Plot plan, P&amp;ID and GA.</w:t>
      </w:r>
    </w:p>
    <w:p w:rsidR="001D742C" w:rsidRDefault="001D742C">
      <w:pPr>
        <w:spacing w:line="157" w:lineRule="exact"/>
        <w:rPr>
          <w:rFonts w:ascii="Symbol" w:eastAsia="Symbol" w:hAnsi="Symbol" w:cs="Symbol"/>
          <w:sz w:val="21"/>
          <w:szCs w:val="21"/>
        </w:rPr>
      </w:pPr>
    </w:p>
    <w:p w:rsidR="001D742C" w:rsidRDefault="00387085">
      <w:pPr>
        <w:numPr>
          <w:ilvl w:val="0"/>
          <w:numId w:val="14"/>
        </w:numPr>
        <w:tabs>
          <w:tab w:val="left" w:pos="1120"/>
        </w:tabs>
        <w:ind w:left="1120" w:hanging="350"/>
        <w:rPr>
          <w:rFonts w:ascii="Symbol" w:eastAsia="Symbol" w:hAnsi="Symbol" w:cs="Symbol"/>
          <w:sz w:val="21"/>
          <w:szCs w:val="21"/>
        </w:rPr>
      </w:pPr>
      <w:r>
        <w:rPr>
          <w:rFonts w:ascii="Arial" w:eastAsia="Arial" w:hAnsi="Arial" w:cs="Arial"/>
          <w:sz w:val="21"/>
          <w:szCs w:val="21"/>
        </w:rPr>
        <w:t>Coordinating with all the other discipline to carry out the work smoothly.</w:t>
      </w:r>
    </w:p>
    <w:p w:rsidR="001D742C" w:rsidRDefault="001D742C">
      <w:pPr>
        <w:spacing w:line="157" w:lineRule="exact"/>
        <w:rPr>
          <w:rFonts w:ascii="Symbol" w:eastAsia="Symbol" w:hAnsi="Symbol" w:cs="Symbol"/>
          <w:sz w:val="21"/>
          <w:szCs w:val="21"/>
        </w:rPr>
      </w:pPr>
    </w:p>
    <w:p w:rsidR="001D742C" w:rsidRDefault="00387085">
      <w:pPr>
        <w:numPr>
          <w:ilvl w:val="0"/>
          <w:numId w:val="14"/>
        </w:numPr>
        <w:tabs>
          <w:tab w:val="left" w:pos="1120"/>
        </w:tabs>
        <w:ind w:left="1120" w:hanging="350"/>
        <w:rPr>
          <w:rFonts w:ascii="Symbol" w:eastAsia="Symbol" w:hAnsi="Symbol" w:cs="Symbol"/>
          <w:sz w:val="21"/>
          <w:szCs w:val="21"/>
        </w:rPr>
      </w:pPr>
      <w:r>
        <w:rPr>
          <w:rFonts w:ascii="Arial" w:eastAsia="Arial" w:hAnsi="Arial" w:cs="Arial"/>
          <w:sz w:val="21"/>
          <w:szCs w:val="21"/>
        </w:rPr>
        <w:t>Responsible of coordination of issues like change in routing, support location.</w:t>
      </w:r>
    </w:p>
    <w:p w:rsidR="001D742C" w:rsidRDefault="001D742C">
      <w:pPr>
        <w:spacing w:line="157" w:lineRule="exact"/>
        <w:rPr>
          <w:rFonts w:ascii="Symbol" w:eastAsia="Symbol" w:hAnsi="Symbol" w:cs="Symbol"/>
          <w:sz w:val="21"/>
          <w:szCs w:val="21"/>
        </w:rPr>
      </w:pPr>
    </w:p>
    <w:p w:rsidR="001D742C" w:rsidRDefault="00387085">
      <w:pPr>
        <w:numPr>
          <w:ilvl w:val="0"/>
          <w:numId w:val="14"/>
        </w:numPr>
        <w:tabs>
          <w:tab w:val="left" w:pos="1120"/>
        </w:tabs>
        <w:ind w:left="1120" w:hanging="350"/>
        <w:rPr>
          <w:rFonts w:ascii="Symbol" w:eastAsia="Symbol" w:hAnsi="Symbol" w:cs="Symbol"/>
          <w:sz w:val="21"/>
          <w:szCs w:val="21"/>
        </w:rPr>
      </w:pPr>
      <w:r>
        <w:rPr>
          <w:rFonts w:ascii="Arial" w:eastAsia="Arial" w:hAnsi="Arial" w:cs="Arial"/>
          <w:sz w:val="21"/>
          <w:szCs w:val="21"/>
        </w:rPr>
        <w:t>Reviewin</w:t>
      </w:r>
      <w:r>
        <w:rPr>
          <w:rFonts w:ascii="Arial" w:eastAsia="Arial" w:hAnsi="Arial" w:cs="Arial"/>
          <w:sz w:val="21"/>
          <w:szCs w:val="21"/>
        </w:rPr>
        <w:t>g the As-Built drawings and make suggestions if any.</w:t>
      </w:r>
    </w:p>
    <w:p w:rsidR="001D742C" w:rsidRDefault="001D742C">
      <w:pPr>
        <w:spacing w:line="226" w:lineRule="exact"/>
        <w:rPr>
          <w:rFonts w:ascii="Symbol" w:eastAsia="Symbol" w:hAnsi="Symbol" w:cs="Symbol"/>
          <w:sz w:val="21"/>
          <w:szCs w:val="21"/>
        </w:rPr>
      </w:pPr>
    </w:p>
    <w:p w:rsidR="001D742C" w:rsidRDefault="00387085">
      <w:pPr>
        <w:numPr>
          <w:ilvl w:val="0"/>
          <w:numId w:val="14"/>
        </w:numPr>
        <w:tabs>
          <w:tab w:val="left" w:pos="1120"/>
        </w:tabs>
        <w:spacing w:line="230" w:lineRule="auto"/>
        <w:ind w:left="1120" w:right="420" w:hanging="350"/>
        <w:rPr>
          <w:rFonts w:ascii="Symbol" w:eastAsia="Symbol" w:hAnsi="Symbol" w:cs="Symbol"/>
          <w:sz w:val="21"/>
          <w:szCs w:val="21"/>
        </w:rPr>
      </w:pPr>
      <w:r>
        <w:rPr>
          <w:rFonts w:ascii="Arial" w:eastAsia="Arial" w:hAnsi="Arial" w:cs="Arial"/>
          <w:sz w:val="21"/>
          <w:szCs w:val="21"/>
        </w:rPr>
        <w:t>Preparation of Claim for all the extra works like Variation order, Field design change and more if any.</w:t>
      </w:r>
    </w:p>
    <w:p w:rsidR="001D742C" w:rsidRDefault="001D742C">
      <w:pPr>
        <w:spacing w:line="159" w:lineRule="exact"/>
        <w:rPr>
          <w:rFonts w:ascii="Symbol" w:eastAsia="Symbol" w:hAnsi="Symbol" w:cs="Symbol"/>
          <w:sz w:val="21"/>
          <w:szCs w:val="21"/>
        </w:rPr>
      </w:pPr>
    </w:p>
    <w:p w:rsidR="001D742C" w:rsidRDefault="00387085">
      <w:pPr>
        <w:numPr>
          <w:ilvl w:val="0"/>
          <w:numId w:val="14"/>
        </w:numPr>
        <w:tabs>
          <w:tab w:val="left" w:pos="1120"/>
        </w:tabs>
        <w:ind w:left="1120" w:hanging="350"/>
        <w:rPr>
          <w:rFonts w:ascii="Symbol" w:eastAsia="Symbol" w:hAnsi="Symbol" w:cs="Symbol"/>
          <w:sz w:val="21"/>
          <w:szCs w:val="21"/>
        </w:rPr>
      </w:pPr>
      <w:r>
        <w:rPr>
          <w:rFonts w:ascii="Arial" w:eastAsia="Arial" w:hAnsi="Arial" w:cs="Arial"/>
          <w:sz w:val="21"/>
          <w:szCs w:val="21"/>
        </w:rPr>
        <w:t>Knowledge of international codes and standards (ASME, ASTM).</w:t>
      </w:r>
    </w:p>
    <w:p w:rsidR="001D742C" w:rsidRDefault="001D742C">
      <w:pPr>
        <w:spacing w:line="309" w:lineRule="exact"/>
        <w:rPr>
          <w:sz w:val="20"/>
          <w:szCs w:val="20"/>
        </w:rPr>
      </w:pPr>
    </w:p>
    <w:p w:rsidR="001D742C" w:rsidRDefault="00387085">
      <w:pPr>
        <w:ind w:left="440"/>
        <w:rPr>
          <w:sz w:val="20"/>
          <w:szCs w:val="20"/>
        </w:rPr>
      </w:pPr>
      <w:r>
        <w:rPr>
          <w:rFonts w:ascii="Arial" w:eastAsia="Arial" w:hAnsi="Arial" w:cs="Arial"/>
          <w:color w:val="006500"/>
          <w:sz w:val="23"/>
          <w:szCs w:val="23"/>
        </w:rPr>
        <w:t>M/S MAXCOOL TECHNOLOGIES (I) PVT, M</w:t>
      </w:r>
      <w:r>
        <w:rPr>
          <w:rFonts w:ascii="Arial" w:eastAsia="Arial" w:hAnsi="Arial" w:cs="Arial"/>
          <w:color w:val="006500"/>
          <w:sz w:val="23"/>
          <w:szCs w:val="23"/>
        </w:rPr>
        <w:t>UMBAI – INDIA</w:t>
      </w:r>
    </w:p>
    <w:p w:rsidR="001D742C" w:rsidRDefault="001D742C">
      <w:pPr>
        <w:sectPr w:rsidR="001D742C">
          <w:pgSz w:w="12240" w:h="15840"/>
          <w:pgMar w:top="991" w:right="1440" w:bottom="0" w:left="1440" w:header="0" w:footer="0" w:gutter="0"/>
          <w:cols w:space="720" w:equalWidth="0">
            <w:col w:w="9360"/>
          </w:cols>
        </w:sectPr>
      </w:pPr>
    </w:p>
    <w:p w:rsidR="001D742C" w:rsidRDefault="001D742C">
      <w:pPr>
        <w:spacing w:line="169" w:lineRule="exact"/>
        <w:rPr>
          <w:sz w:val="20"/>
          <w:szCs w:val="20"/>
        </w:rPr>
      </w:pPr>
    </w:p>
    <w:p w:rsidR="001D742C" w:rsidRDefault="00387085">
      <w:pPr>
        <w:ind w:left="1120"/>
        <w:rPr>
          <w:sz w:val="20"/>
          <w:szCs w:val="20"/>
        </w:rPr>
      </w:pPr>
      <w:r>
        <w:rPr>
          <w:rFonts w:ascii="Arial" w:eastAsia="Arial" w:hAnsi="Arial" w:cs="Arial"/>
          <w:sz w:val="21"/>
          <w:szCs w:val="21"/>
        </w:rPr>
        <w:t>Position</w:t>
      </w:r>
    </w:p>
    <w:p w:rsidR="001D742C" w:rsidRDefault="001D742C">
      <w:pPr>
        <w:spacing w:line="172" w:lineRule="exact"/>
        <w:rPr>
          <w:sz w:val="20"/>
          <w:szCs w:val="20"/>
        </w:rPr>
      </w:pPr>
    </w:p>
    <w:p w:rsidR="001D742C" w:rsidRDefault="00387085">
      <w:pPr>
        <w:ind w:left="1120"/>
        <w:rPr>
          <w:sz w:val="20"/>
          <w:szCs w:val="20"/>
        </w:rPr>
      </w:pPr>
      <w:r>
        <w:rPr>
          <w:rFonts w:ascii="Arial" w:eastAsia="Arial" w:hAnsi="Arial" w:cs="Arial"/>
          <w:sz w:val="18"/>
          <w:szCs w:val="18"/>
        </w:rPr>
        <w:t>Project Served</w:t>
      </w:r>
    </w:p>
    <w:p w:rsidR="001D742C" w:rsidRDefault="00387085">
      <w:pPr>
        <w:spacing w:line="20" w:lineRule="exact"/>
        <w:rPr>
          <w:sz w:val="20"/>
          <w:szCs w:val="20"/>
        </w:rPr>
      </w:pPr>
      <w:r>
        <w:rPr>
          <w:sz w:val="20"/>
          <w:szCs w:val="20"/>
        </w:rPr>
        <w:br w:type="column"/>
      </w:r>
    </w:p>
    <w:p w:rsidR="001D742C" w:rsidRDefault="001D742C">
      <w:pPr>
        <w:spacing w:line="195" w:lineRule="exact"/>
        <w:rPr>
          <w:sz w:val="20"/>
          <w:szCs w:val="20"/>
        </w:rPr>
      </w:pPr>
    </w:p>
    <w:p w:rsidR="001D742C" w:rsidRDefault="00387085">
      <w:pPr>
        <w:rPr>
          <w:sz w:val="20"/>
          <w:szCs w:val="20"/>
        </w:rPr>
      </w:pPr>
      <w:r>
        <w:rPr>
          <w:rFonts w:ascii="Arial" w:eastAsia="Arial" w:hAnsi="Arial" w:cs="Arial"/>
          <w:sz w:val="17"/>
          <w:szCs w:val="17"/>
        </w:rPr>
        <w:t>: MECHANICAL ENGINEER - HVAC</w:t>
      </w:r>
    </w:p>
    <w:p w:rsidR="001D742C" w:rsidRDefault="001D742C">
      <w:pPr>
        <w:spacing w:line="138" w:lineRule="exact"/>
        <w:rPr>
          <w:sz w:val="20"/>
          <w:szCs w:val="20"/>
        </w:rPr>
      </w:pPr>
    </w:p>
    <w:p w:rsidR="001D742C" w:rsidRDefault="00387085">
      <w:pPr>
        <w:rPr>
          <w:sz w:val="20"/>
          <w:szCs w:val="20"/>
        </w:rPr>
      </w:pPr>
      <w:r>
        <w:rPr>
          <w:rFonts w:ascii="Arial" w:eastAsia="Arial" w:hAnsi="Arial" w:cs="Arial"/>
          <w:sz w:val="21"/>
          <w:szCs w:val="21"/>
        </w:rPr>
        <w:t>: High Rise Buildings</w:t>
      </w:r>
    </w:p>
    <w:p w:rsidR="001D742C" w:rsidRDefault="001D742C">
      <w:pPr>
        <w:spacing w:line="138" w:lineRule="exact"/>
        <w:rPr>
          <w:sz w:val="20"/>
          <w:szCs w:val="20"/>
        </w:rPr>
      </w:pPr>
    </w:p>
    <w:p w:rsidR="001D742C" w:rsidRDefault="00387085">
      <w:pPr>
        <w:ind w:left="100"/>
        <w:rPr>
          <w:sz w:val="20"/>
          <w:szCs w:val="20"/>
        </w:rPr>
      </w:pPr>
      <w:r>
        <w:rPr>
          <w:rFonts w:ascii="Arial" w:eastAsia="Arial" w:hAnsi="Arial" w:cs="Arial"/>
          <w:sz w:val="21"/>
          <w:szCs w:val="21"/>
        </w:rPr>
        <w:t>Jun ’04 – Mar ’06</w:t>
      </w:r>
    </w:p>
    <w:p w:rsidR="001D742C" w:rsidRDefault="001D742C">
      <w:pPr>
        <w:spacing w:line="138" w:lineRule="exact"/>
        <w:rPr>
          <w:sz w:val="20"/>
          <w:szCs w:val="20"/>
        </w:rPr>
      </w:pPr>
    </w:p>
    <w:p w:rsidR="001D742C" w:rsidRDefault="001D742C">
      <w:pPr>
        <w:sectPr w:rsidR="001D742C">
          <w:type w:val="continuous"/>
          <w:pgSz w:w="12240" w:h="15840"/>
          <w:pgMar w:top="991" w:right="1440" w:bottom="0" w:left="1440" w:header="0" w:footer="0" w:gutter="0"/>
          <w:cols w:num="2" w:space="720" w:equalWidth="0">
            <w:col w:w="2420" w:space="720"/>
            <w:col w:w="6220"/>
          </w:cols>
        </w:sectPr>
      </w:pPr>
    </w:p>
    <w:p w:rsidR="001D742C" w:rsidRDefault="00387085">
      <w:pPr>
        <w:ind w:left="440"/>
        <w:rPr>
          <w:sz w:val="20"/>
          <w:szCs w:val="20"/>
        </w:rPr>
      </w:pPr>
      <w:r>
        <w:rPr>
          <w:rFonts w:ascii="Arial" w:eastAsia="Arial" w:hAnsi="Arial" w:cs="Arial"/>
          <w:sz w:val="23"/>
          <w:szCs w:val="23"/>
          <w:u w:val="single"/>
        </w:rPr>
        <w:lastRenderedPageBreak/>
        <w:t>RESPONSIBILITIES</w:t>
      </w:r>
    </w:p>
    <w:p w:rsidR="001D742C" w:rsidRDefault="001D742C">
      <w:pPr>
        <w:spacing w:line="312" w:lineRule="exact"/>
        <w:rPr>
          <w:sz w:val="20"/>
          <w:szCs w:val="20"/>
        </w:rPr>
      </w:pPr>
    </w:p>
    <w:p w:rsidR="001D742C" w:rsidRDefault="00387085">
      <w:pPr>
        <w:numPr>
          <w:ilvl w:val="0"/>
          <w:numId w:val="15"/>
        </w:numPr>
        <w:tabs>
          <w:tab w:val="left" w:pos="1120"/>
        </w:tabs>
        <w:ind w:left="1120" w:hanging="350"/>
        <w:rPr>
          <w:rFonts w:ascii="Symbol" w:eastAsia="Symbol" w:hAnsi="Symbol" w:cs="Symbol"/>
          <w:sz w:val="21"/>
          <w:szCs w:val="21"/>
        </w:rPr>
      </w:pPr>
      <w:r>
        <w:rPr>
          <w:rFonts w:ascii="Arial" w:eastAsia="Arial" w:hAnsi="Arial" w:cs="Arial"/>
          <w:sz w:val="21"/>
          <w:szCs w:val="21"/>
        </w:rPr>
        <w:t>Progress Monitoring &amp; Controlling the Project.</w:t>
      </w:r>
    </w:p>
    <w:p w:rsidR="001D742C" w:rsidRDefault="001D742C">
      <w:pPr>
        <w:spacing w:line="157" w:lineRule="exact"/>
        <w:rPr>
          <w:rFonts w:ascii="Symbol" w:eastAsia="Symbol" w:hAnsi="Symbol" w:cs="Symbol"/>
          <w:sz w:val="21"/>
          <w:szCs w:val="21"/>
        </w:rPr>
      </w:pPr>
    </w:p>
    <w:p w:rsidR="001D742C" w:rsidRDefault="00387085">
      <w:pPr>
        <w:numPr>
          <w:ilvl w:val="0"/>
          <w:numId w:val="15"/>
        </w:numPr>
        <w:tabs>
          <w:tab w:val="left" w:pos="1120"/>
        </w:tabs>
        <w:ind w:left="1120" w:hanging="350"/>
        <w:rPr>
          <w:rFonts w:ascii="Symbol" w:eastAsia="Symbol" w:hAnsi="Symbol" w:cs="Symbol"/>
          <w:sz w:val="21"/>
          <w:szCs w:val="21"/>
        </w:rPr>
      </w:pPr>
      <w:r>
        <w:rPr>
          <w:rFonts w:ascii="Arial" w:eastAsia="Arial" w:hAnsi="Arial" w:cs="Arial"/>
          <w:sz w:val="21"/>
          <w:szCs w:val="21"/>
        </w:rPr>
        <w:t xml:space="preserve">Co-Coordinating with Clients about work </w:t>
      </w:r>
      <w:r>
        <w:rPr>
          <w:rFonts w:ascii="Arial" w:eastAsia="Arial" w:hAnsi="Arial" w:cs="Arial"/>
          <w:sz w:val="21"/>
          <w:szCs w:val="21"/>
        </w:rPr>
        <w:t>progress and all other site activities.</w:t>
      </w:r>
    </w:p>
    <w:p w:rsidR="001D742C" w:rsidRDefault="001D742C">
      <w:pPr>
        <w:spacing w:line="155" w:lineRule="exact"/>
        <w:rPr>
          <w:rFonts w:ascii="Symbol" w:eastAsia="Symbol" w:hAnsi="Symbol" w:cs="Symbol"/>
          <w:sz w:val="21"/>
          <w:szCs w:val="21"/>
        </w:rPr>
      </w:pPr>
    </w:p>
    <w:p w:rsidR="001D742C" w:rsidRDefault="00387085">
      <w:pPr>
        <w:numPr>
          <w:ilvl w:val="0"/>
          <w:numId w:val="15"/>
        </w:numPr>
        <w:tabs>
          <w:tab w:val="left" w:pos="1120"/>
        </w:tabs>
        <w:ind w:left="1120" w:hanging="350"/>
        <w:rPr>
          <w:rFonts w:ascii="Symbol" w:eastAsia="Symbol" w:hAnsi="Symbol" w:cs="Symbol"/>
          <w:sz w:val="21"/>
          <w:szCs w:val="21"/>
        </w:rPr>
      </w:pPr>
      <w:r>
        <w:rPr>
          <w:rFonts w:ascii="Arial" w:eastAsia="Arial" w:hAnsi="Arial" w:cs="Arial"/>
          <w:sz w:val="21"/>
          <w:szCs w:val="21"/>
        </w:rPr>
        <w:t>Preparation of Material submittals &amp; fabrication checks, inspection &amp; Test plan.</w:t>
      </w:r>
    </w:p>
    <w:p w:rsidR="001D742C" w:rsidRDefault="001D742C">
      <w:pPr>
        <w:spacing w:line="160" w:lineRule="exact"/>
        <w:rPr>
          <w:rFonts w:ascii="Symbol" w:eastAsia="Symbol" w:hAnsi="Symbol" w:cs="Symbol"/>
          <w:sz w:val="21"/>
          <w:szCs w:val="21"/>
        </w:rPr>
      </w:pPr>
    </w:p>
    <w:p w:rsidR="001D742C" w:rsidRDefault="00387085">
      <w:pPr>
        <w:numPr>
          <w:ilvl w:val="0"/>
          <w:numId w:val="15"/>
        </w:numPr>
        <w:tabs>
          <w:tab w:val="left" w:pos="1120"/>
        </w:tabs>
        <w:ind w:left="1120" w:hanging="350"/>
        <w:rPr>
          <w:rFonts w:ascii="Symbol" w:eastAsia="Symbol" w:hAnsi="Symbol" w:cs="Symbol"/>
          <w:sz w:val="21"/>
          <w:szCs w:val="21"/>
        </w:rPr>
      </w:pPr>
      <w:r>
        <w:rPr>
          <w:rFonts w:ascii="Arial" w:eastAsia="Arial" w:hAnsi="Arial" w:cs="Arial"/>
          <w:sz w:val="21"/>
          <w:szCs w:val="21"/>
        </w:rPr>
        <w:t>Fabrication, Installation and Insulation for Chilled Water Piping &amp; Ducting.</w:t>
      </w:r>
    </w:p>
    <w:p w:rsidR="001D742C" w:rsidRDefault="001D742C">
      <w:pPr>
        <w:spacing w:line="155" w:lineRule="exact"/>
        <w:rPr>
          <w:rFonts w:ascii="Symbol" w:eastAsia="Symbol" w:hAnsi="Symbol" w:cs="Symbol"/>
          <w:sz w:val="21"/>
          <w:szCs w:val="21"/>
        </w:rPr>
      </w:pPr>
    </w:p>
    <w:p w:rsidR="001D742C" w:rsidRDefault="00387085">
      <w:pPr>
        <w:numPr>
          <w:ilvl w:val="0"/>
          <w:numId w:val="15"/>
        </w:numPr>
        <w:tabs>
          <w:tab w:val="left" w:pos="1120"/>
        </w:tabs>
        <w:ind w:left="1120" w:hanging="350"/>
        <w:rPr>
          <w:rFonts w:ascii="Symbol" w:eastAsia="Symbol" w:hAnsi="Symbol" w:cs="Symbol"/>
          <w:sz w:val="21"/>
          <w:szCs w:val="21"/>
        </w:rPr>
      </w:pPr>
      <w:r>
        <w:rPr>
          <w:rFonts w:ascii="Arial" w:eastAsia="Arial" w:hAnsi="Arial" w:cs="Arial"/>
          <w:sz w:val="21"/>
          <w:szCs w:val="21"/>
        </w:rPr>
        <w:t xml:space="preserve">Erection, Commissioning and Troubleshooting of HVAC </w:t>
      </w:r>
      <w:r>
        <w:rPr>
          <w:rFonts w:ascii="Arial" w:eastAsia="Arial" w:hAnsi="Arial" w:cs="Arial"/>
          <w:sz w:val="21"/>
          <w:szCs w:val="21"/>
        </w:rPr>
        <w:t>System.</w:t>
      </w:r>
    </w:p>
    <w:p w:rsidR="001D742C" w:rsidRDefault="001D742C">
      <w:pPr>
        <w:spacing w:line="157" w:lineRule="exact"/>
        <w:rPr>
          <w:rFonts w:ascii="Symbol" w:eastAsia="Symbol" w:hAnsi="Symbol" w:cs="Symbol"/>
          <w:sz w:val="21"/>
          <w:szCs w:val="21"/>
        </w:rPr>
      </w:pPr>
    </w:p>
    <w:p w:rsidR="001D742C" w:rsidRDefault="00387085">
      <w:pPr>
        <w:numPr>
          <w:ilvl w:val="0"/>
          <w:numId w:val="15"/>
        </w:numPr>
        <w:tabs>
          <w:tab w:val="left" w:pos="1120"/>
        </w:tabs>
        <w:ind w:left="1120" w:hanging="350"/>
        <w:rPr>
          <w:rFonts w:ascii="Symbol" w:eastAsia="Symbol" w:hAnsi="Symbol" w:cs="Symbol"/>
          <w:sz w:val="21"/>
          <w:szCs w:val="21"/>
        </w:rPr>
      </w:pPr>
      <w:r>
        <w:rPr>
          <w:rFonts w:ascii="Arial" w:eastAsia="Arial" w:hAnsi="Arial" w:cs="Arial"/>
          <w:sz w:val="21"/>
          <w:szCs w:val="21"/>
        </w:rPr>
        <w:t>Preparing As - Built drawings and QA/QC Documents</w:t>
      </w:r>
    </w:p>
    <w:p w:rsidR="001D742C" w:rsidRDefault="001D742C">
      <w:pPr>
        <w:spacing w:line="157" w:lineRule="exact"/>
        <w:rPr>
          <w:rFonts w:ascii="Symbol" w:eastAsia="Symbol" w:hAnsi="Symbol" w:cs="Symbol"/>
          <w:sz w:val="21"/>
          <w:szCs w:val="21"/>
        </w:rPr>
      </w:pPr>
    </w:p>
    <w:p w:rsidR="001D742C" w:rsidRDefault="00387085">
      <w:pPr>
        <w:numPr>
          <w:ilvl w:val="0"/>
          <w:numId w:val="15"/>
        </w:numPr>
        <w:tabs>
          <w:tab w:val="left" w:pos="1120"/>
        </w:tabs>
        <w:ind w:left="1120" w:hanging="350"/>
        <w:rPr>
          <w:rFonts w:ascii="Symbol" w:eastAsia="Symbol" w:hAnsi="Symbol" w:cs="Symbol"/>
          <w:sz w:val="21"/>
          <w:szCs w:val="21"/>
        </w:rPr>
      </w:pPr>
      <w:r>
        <w:rPr>
          <w:rFonts w:ascii="Arial" w:eastAsia="Arial" w:hAnsi="Arial" w:cs="Arial"/>
          <w:sz w:val="21"/>
          <w:szCs w:val="21"/>
        </w:rPr>
        <w:t>Monitoring the system and giving positives suggestions.</w:t>
      </w:r>
    </w:p>
    <w:p w:rsidR="001D742C" w:rsidRDefault="001D742C">
      <w:pPr>
        <w:spacing w:line="313" w:lineRule="exact"/>
        <w:rPr>
          <w:sz w:val="20"/>
          <w:szCs w:val="20"/>
        </w:rPr>
      </w:pPr>
    </w:p>
    <w:p w:rsidR="001D742C" w:rsidRDefault="00387085">
      <w:pPr>
        <w:ind w:left="440"/>
        <w:rPr>
          <w:sz w:val="20"/>
          <w:szCs w:val="20"/>
        </w:rPr>
      </w:pPr>
      <w:r>
        <w:rPr>
          <w:rFonts w:ascii="Arial" w:eastAsia="Arial" w:hAnsi="Arial" w:cs="Arial"/>
          <w:sz w:val="23"/>
          <w:szCs w:val="23"/>
          <w:u w:val="single"/>
        </w:rPr>
        <w:t>PERSONAL DETAILS</w:t>
      </w:r>
    </w:p>
    <w:tbl>
      <w:tblPr>
        <w:tblW w:w="0" w:type="auto"/>
        <w:tblInd w:w="440" w:type="dxa"/>
        <w:tblLayout w:type="fixed"/>
        <w:tblCellMar>
          <w:left w:w="0" w:type="dxa"/>
          <w:right w:w="0" w:type="dxa"/>
        </w:tblCellMar>
        <w:tblLook w:val="04A0"/>
      </w:tblPr>
      <w:tblGrid>
        <w:gridCol w:w="1760"/>
        <w:gridCol w:w="460"/>
        <w:gridCol w:w="2860"/>
      </w:tblGrid>
      <w:tr w:rsidR="001D742C">
        <w:trPr>
          <w:trHeight w:val="554"/>
        </w:trPr>
        <w:tc>
          <w:tcPr>
            <w:tcW w:w="1760" w:type="dxa"/>
            <w:vAlign w:val="bottom"/>
          </w:tcPr>
          <w:p w:rsidR="001D742C" w:rsidRDefault="00387085">
            <w:pPr>
              <w:rPr>
                <w:sz w:val="20"/>
                <w:szCs w:val="20"/>
              </w:rPr>
            </w:pPr>
            <w:r>
              <w:rPr>
                <w:rFonts w:ascii="Arial" w:eastAsia="Arial" w:hAnsi="Arial" w:cs="Arial"/>
                <w:sz w:val="21"/>
                <w:szCs w:val="21"/>
              </w:rPr>
              <w:t>D</w:t>
            </w:r>
            <w:r>
              <w:rPr>
                <w:rFonts w:ascii="Arial" w:eastAsia="Arial" w:hAnsi="Arial" w:cs="Arial"/>
                <w:sz w:val="21"/>
                <w:szCs w:val="21"/>
              </w:rPr>
              <w:t>ate of birth</w:t>
            </w:r>
          </w:p>
        </w:tc>
        <w:tc>
          <w:tcPr>
            <w:tcW w:w="3320" w:type="dxa"/>
            <w:gridSpan w:val="2"/>
            <w:vAlign w:val="bottom"/>
          </w:tcPr>
          <w:p w:rsidR="001D742C" w:rsidRDefault="00387085">
            <w:pPr>
              <w:ind w:left="260"/>
              <w:rPr>
                <w:sz w:val="20"/>
                <w:szCs w:val="20"/>
              </w:rPr>
            </w:pPr>
            <w:r>
              <w:rPr>
                <w:rFonts w:ascii="Arial" w:eastAsia="Arial" w:hAnsi="Arial" w:cs="Arial"/>
                <w:sz w:val="21"/>
                <w:szCs w:val="21"/>
              </w:rPr>
              <w:t>:   30-Jun-1982.</w:t>
            </w:r>
          </w:p>
        </w:tc>
      </w:tr>
      <w:tr w:rsidR="001D742C">
        <w:trPr>
          <w:trHeight w:val="557"/>
        </w:trPr>
        <w:tc>
          <w:tcPr>
            <w:tcW w:w="1760" w:type="dxa"/>
            <w:vAlign w:val="bottom"/>
          </w:tcPr>
          <w:p w:rsidR="001D742C" w:rsidRDefault="00387085">
            <w:pPr>
              <w:rPr>
                <w:sz w:val="20"/>
                <w:szCs w:val="20"/>
              </w:rPr>
            </w:pPr>
            <w:r>
              <w:rPr>
                <w:rFonts w:ascii="Arial" w:eastAsia="Arial" w:hAnsi="Arial" w:cs="Arial"/>
                <w:sz w:val="21"/>
                <w:szCs w:val="21"/>
              </w:rPr>
              <w:t>Nationality</w:t>
            </w:r>
          </w:p>
        </w:tc>
        <w:tc>
          <w:tcPr>
            <w:tcW w:w="460" w:type="dxa"/>
            <w:vAlign w:val="bottom"/>
          </w:tcPr>
          <w:p w:rsidR="001D742C" w:rsidRDefault="00387085">
            <w:pPr>
              <w:ind w:left="260"/>
              <w:rPr>
                <w:sz w:val="20"/>
                <w:szCs w:val="20"/>
              </w:rPr>
            </w:pPr>
            <w:r>
              <w:rPr>
                <w:rFonts w:ascii="Arial" w:eastAsia="Arial" w:hAnsi="Arial" w:cs="Arial"/>
                <w:sz w:val="21"/>
                <w:szCs w:val="21"/>
              </w:rPr>
              <w:t>:</w:t>
            </w:r>
          </w:p>
        </w:tc>
        <w:tc>
          <w:tcPr>
            <w:tcW w:w="2860" w:type="dxa"/>
            <w:vAlign w:val="bottom"/>
          </w:tcPr>
          <w:p w:rsidR="001D742C" w:rsidRDefault="00387085">
            <w:pPr>
              <w:ind w:left="140"/>
              <w:rPr>
                <w:sz w:val="20"/>
                <w:szCs w:val="20"/>
              </w:rPr>
            </w:pPr>
            <w:r>
              <w:rPr>
                <w:rFonts w:ascii="Arial" w:eastAsia="Arial" w:hAnsi="Arial" w:cs="Arial"/>
                <w:sz w:val="21"/>
                <w:szCs w:val="21"/>
              </w:rPr>
              <w:t>Indian.</w:t>
            </w:r>
          </w:p>
        </w:tc>
      </w:tr>
      <w:tr w:rsidR="001D742C">
        <w:trPr>
          <w:trHeight w:val="552"/>
        </w:trPr>
        <w:tc>
          <w:tcPr>
            <w:tcW w:w="1760" w:type="dxa"/>
            <w:vAlign w:val="bottom"/>
          </w:tcPr>
          <w:p w:rsidR="001D742C" w:rsidRDefault="00387085">
            <w:pPr>
              <w:rPr>
                <w:sz w:val="20"/>
                <w:szCs w:val="20"/>
              </w:rPr>
            </w:pPr>
            <w:r>
              <w:rPr>
                <w:rFonts w:ascii="Arial" w:eastAsia="Arial" w:hAnsi="Arial" w:cs="Arial"/>
                <w:sz w:val="21"/>
                <w:szCs w:val="21"/>
              </w:rPr>
              <w:t>Marital status</w:t>
            </w:r>
          </w:p>
        </w:tc>
        <w:tc>
          <w:tcPr>
            <w:tcW w:w="460" w:type="dxa"/>
            <w:vAlign w:val="bottom"/>
          </w:tcPr>
          <w:p w:rsidR="001D742C" w:rsidRDefault="00387085">
            <w:pPr>
              <w:ind w:left="260"/>
              <w:rPr>
                <w:sz w:val="20"/>
                <w:szCs w:val="20"/>
              </w:rPr>
            </w:pPr>
            <w:r>
              <w:rPr>
                <w:rFonts w:ascii="Arial" w:eastAsia="Arial" w:hAnsi="Arial" w:cs="Arial"/>
                <w:sz w:val="21"/>
                <w:szCs w:val="21"/>
              </w:rPr>
              <w:t>:</w:t>
            </w:r>
          </w:p>
        </w:tc>
        <w:tc>
          <w:tcPr>
            <w:tcW w:w="2860" w:type="dxa"/>
            <w:vAlign w:val="bottom"/>
          </w:tcPr>
          <w:p w:rsidR="001D742C" w:rsidRDefault="00387085">
            <w:pPr>
              <w:ind w:left="140"/>
              <w:rPr>
                <w:sz w:val="20"/>
                <w:szCs w:val="20"/>
              </w:rPr>
            </w:pPr>
            <w:r>
              <w:rPr>
                <w:rFonts w:ascii="Arial" w:eastAsia="Arial" w:hAnsi="Arial" w:cs="Arial"/>
                <w:sz w:val="21"/>
                <w:szCs w:val="21"/>
              </w:rPr>
              <w:t>Married.</w:t>
            </w:r>
          </w:p>
        </w:tc>
      </w:tr>
      <w:tr w:rsidR="001D742C">
        <w:trPr>
          <w:trHeight w:val="554"/>
        </w:trPr>
        <w:tc>
          <w:tcPr>
            <w:tcW w:w="1760" w:type="dxa"/>
            <w:vAlign w:val="bottom"/>
          </w:tcPr>
          <w:p w:rsidR="001D742C" w:rsidRDefault="00387085">
            <w:pPr>
              <w:rPr>
                <w:sz w:val="20"/>
                <w:szCs w:val="20"/>
              </w:rPr>
            </w:pPr>
            <w:r>
              <w:rPr>
                <w:rFonts w:ascii="Arial" w:eastAsia="Arial" w:hAnsi="Arial" w:cs="Arial"/>
                <w:sz w:val="21"/>
                <w:szCs w:val="21"/>
              </w:rPr>
              <w:t>Languages known</w:t>
            </w:r>
          </w:p>
        </w:tc>
        <w:tc>
          <w:tcPr>
            <w:tcW w:w="3320" w:type="dxa"/>
            <w:gridSpan w:val="2"/>
            <w:vAlign w:val="bottom"/>
          </w:tcPr>
          <w:p w:rsidR="001D742C" w:rsidRDefault="00387085">
            <w:pPr>
              <w:ind w:left="260"/>
              <w:rPr>
                <w:sz w:val="20"/>
                <w:szCs w:val="20"/>
              </w:rPr>
            </w:pPr>
            <w:r>
              <w:rPr>
                <w:rFonts w:ascii="Arial" w:eastAsia="Arial" w:hAnsi="Arial" w:cs="Arial"/>
                <w:w w:val="92"/>
                <w:sz w:val="21"/>
                <w:szCs w:val="21"/>
              </w:rPr>
              <w:t>:   English, Hindi, Tamil, Malayalam</w:t>
            </w:r>
          </w:p>
        </w:tc>
      </w:tr>
    </w:tbl>
    <w:p w:rsidR="001D742C" w:rsidRDefault="001D742C">
      <w:pPr>
        <w:spacing w:line="20" w:lineRule="exact"/>
        <w:rPr>
          <w:sz w:val="20"/>
          <w:szCs w:val="20"/>
        </w:rPr>
      </w:pPr>
      <w:r>
        <w:rPr>
          <w:sz w:val="20"/>
          <w:szCs w:val="20"/>
        </w:rPr>
        <w:pict>
          <v:line id="Shape 8" o:spid="_x0000_s1033" style="position:absolute;z-index:251660800;visibility:visible;mso-wrap-distance-left:0;mso-wrap-distance-right:0;mso-position-horizontal-relative:text;mso-position-vertical-relative:text" from="20.25pt,22.15pt" to="448.05pt,22.15pt" o:allowincell="f" strokecolor="#d9d9d9" strokeweight=".16917mm"/>
        </w:pict>
      </w:r>
    </w:p>
    <w:p w:rsidR="001D742C" w:rsidRDefault="001D742C">
      <w:pPr>
        <w:spacing w:line="200" w:lineRule="exact"/>
        <w:rPr>
          <w:sz w:val="20"/>
          <w:szCs w:val="20"/>
        </w:rPr>
      </w:pPr>
    </w:p>
    <w:p w:rsidR="001D742C" w:rsidRDefault="001D742C">
      <w:pPr>
        <w:spacing w:line="252" w:lineRule="exact"/>
        <w:rPr>
          <w:sz w:val="20"/>
          <w:szCs w:val="20"/>
        </w:rPr>
      </w:pPr>
    </w:p>
    <w:p w:rsidR="001D742C" w:rsidRDefault="00387085">
      <w:pPr>
        <w:ind w:left="8000"/>
        <w:rPr>
          <w:sz w:val="20"/>
          <w:szCs w:val="20"/>
        </w:rPr>
      </w:pPr>
      <w:r>
        <w:rPr>
          <w:rFonts w:ascii="Times" w:eastAsia="Times" w:hAnsi="Times" w:cs="Times"/>
        </w:rPr>
        <w:t xml:space="preserve">6 | </w:t>
      </w:r>
      <w:r>
        <w:rPr>
          <w:rFonts w:ascii="Times" w:eastAsia="Times" w:hAnsi="Times" w:cs="Times"/>
          <w:color w:val="7F7F7F"/>
        </w:rPr>
        <w:t>P a g e</w:t>
      </w:r>
    </w:p>
    <w:p w:rsidR="001D742C" w:rsidRDefault="001D742C">
      <w:pPr>
        <w:sectPr w:rsidR="001D742C">
          <w:type w:val="continuous"/>
          <w:pgSz w:w="12240" w:h="15840"/>
          <w:pgMar w:top="991" w:right="1440" w:bottom="0" w:left="1440" w:header="0" w:footer="0" w:gutter="0"/>
          <w:cols w:space="720" w:equalWidth="0">
            <w:col w:w="9360"/>
          </w:cols>
        </w:sectPr>
      </w:pPr>
    </w:p>
    <w:p w:rsidR="001D742C" w:rsidRDefault="001D742C">
      <w:pPr>
        <w:spacing w:line="34"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00" w:lineRule="exact"/>
        <w:rPr>
          <w:sz w:val="20"/>
          <w:szCs w:val="20"/>
        </w:rPr>
      </w:pPr>
    </w:p>
    <w:p w:rsidR="001D742C" w:rsidRDefault="001D742C">
      <w:pPr>
        <w:spacing w:line="276" w:lineRule="exact"/>
        <w:rPr>
          <w:sz w:val="20"/>
          <w:szCs w:val="20"/>
        </w:rPr>
      </w:pPr>
    </w:p>
    <w:sectPr w:rsidR="001D742C" w:rsidSect="001D742C">
      <w:type w:val="continuous"/>
      <w:pgSz w:w="12240" w:h="15840"/>
      <w:pgMar w:top="927" w:right="1440" w:bottom="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6772D874"/>
    <w:lvl w:ilvl="0" w:tplc="9C061498">
      <w:start w:val="1"/>
      <w:numFmt w:val="bullet"/>
      <w:lvlText w:val="•"/>
      <w:lvlJc w:val="left"/>
    </w:lvl>
    <w:lvl w:ilvl="1" w:tplc="557E29BA">
      <w:numFmt w:val="decimal"/>
      <w:lvlText w:val=""/>
      <w:lvlJc w:val="left"/>
    </w:lvl>
    <w:lvl w:ilvl="2" w:tplc="2A28A82E">
      <w:numFmt w:val="decimal"/>
      <w:lvlText w:val=""/>
      <w:lvlJc w:val="left"/>
    </w:lvl>
    <w:lvl w:ilvl="3" w:tplc="848670D6">
      <w:numFmt w:val="decimal"/>
      <w:lvlText w:val=""/>
      <w:lvlJc w:val="left"/>
    </w:lvl>
    <w:lvl w:ilvl="4" w:tplc="24FC2BFA">
      <w:numFmt w:val="decimal"/>
      <w:lvlText w:val=""/>
      <w:lvlJc w:val="left"/>
    </w:lvl>
    <w:lvl w:ilvl="5" w:tplc="98FCA9BC">
      <w:numFmt w:val="decimal"/>
      <w:lvlText w:val=""/>
      <w:lvlJc w:val="left"/>
    </w:lvl>
    <w:lvl w:ilvl="6" w:tplc="2C8EB812">
      <w:numFmt w:val="decimal"/>
      <w:lvlText w:val=""/>
      <w:lvlJc w:val="left"/>
    </w:lvl>
    <w:lvl w:ilvl="7" w:tplc="2BD27DA8">
      <w:numFmt w:val="decimal"/>
      <w:lvlText w:val=""/>
      <w:lvlJc w:val="left"/>
    </w:lvl>
    <w:lvl w:ilvl="8" w:tplc="038C67F6">
      <w:numFmt w:val="decimal"/>
      <w:lvlText w:val=""/>
      <w:lvlJc w:val="left"/>
    </w:lvl>
  </w:abstractNum>
  <w:abstractNum w:abstractNumId="1">
    <w:nsid w:val="00000124"/>
    <w:multiLevelType w:val="hybridMultilevel"/>
    <w:tmpl w:val="E0E691BC"/>
    <w:lvl w:ilvl="0" w:tplc="85A8E60C">
      <w:start w:val="1"/>
      <w:numFmt w:val="bullet"/>
      <w:lvlText w:val=" "/>
      <w:lvlJc w:val="left"/>
    </w:lvl>
    <w:lvl w:ilvl="1" w:tplc="0B1EE19A">
      <w:numFmt w:val="decimal"/>
      <w:lvlText w:val=""/>
      <w:lvlJc w:val="left"/>
    </w:lvl>
    <w:lvl w:ilvl="2" w:tplc="8A4AAA7E">
      <w:numFmt w:val="decimal"/>
      <w:lvlText w:val=""/>
      <w:lvlJc w:val="left"/>
    </w:lvl>
    <w:lvl w:ilvl="3" w:tplc="58C00EE2">
      <w:numFmt w:val="decimal"/>
      <w:lvlText w:val=""/>
      <w:lvlJc w:val="left"/>
    </w:lvl>
    <w:lvl w:ilvl="4" w:tplc="744AD10E">
      <w:numFmt w:val="decimal"/>
      <w:lvlText w:val=""/>
      <w:lvlJc w:val="left"/>
    </w:lvl>
    <w:lvl w:ilvl="5" w:tplc="BF9A00D6">
      <w:numFmt w:val="decimal"/>
      <w:lvlText w:val=""/>
      <w:lvlJc w:val="left"/>
    </w:lvl>
    <w:lvl w:ilvl="6" w:tplc="6570CE44">
      <w:numFmt w:val="decimal"/>
      <w:lvlText w:val=""/>
      <w:lvlJc w:val="left"/>
    </w:lvl>
    <w:lvl w:ilvl="7" w:tplc="9B50C90C">
      <w:numFmt w:val="decimal"/>
      <w:lvlText w:val=""/>
      <w:lvlJc w:val="left"/>
    </w:lvl>
    <w:lvl w:ilvl="8" w:tplc="5B1A5C78">
      <w:numFmt w:val="decimal"/>
      <w:lvlText w:val=""/>
      <w:lvlJc w:val="left"/>
    </w:lvl>
  </w:abstractNum>
  <w:abstractNum w:abstractNumId="2">
    <w:nsid w:val="000001EB"/>
    <w:multiLevelType w:val="hybridMultilevel"/>
    <w:tmpl w:val="6136BA2A"/>
    <w:lvl w:ilvl="0" w:tplc="4D448D1C">
      <w:start w:val="1"/>
      <w:numFmt w:val="bullet"/>
      <w:lvlText w:val="•"/>
      <w:lvlJc w:val="left"/>
    </w:lvl>
    <w:lvl w:ilvl="1" w:tplc="0C043832">
      <w:numFmt w:val="decimal"/>
      <w:lvlText w:val=""/>
      <w:lvlJc w:val="left"/>
    </w:lvl>
    <w:lvl w:ilvl="2" w:tplc="40649B12">
      <w:numFmt w:val="decimal"/>
      <w:lvlText w:val=""/>
      <w:lvlJc w:val="left"/>
    </w:lvl>
    <w:lvl w:ilvl="3" w:tplc="963633E2">
      <w:numFmt w:val="decimal"/>
      <w:lvlText w:val=""/>
      <w:lvlJc w:val="left"/>
    </w:lvl>
    <w:lvl w:ilvl="4" w:tplc="AC2ED30E">
      <w:numFmt w:val="decimal"/>
      <w:lvlText w:val=""/>
      <w:lvlJc w:val="left"/>
    </w:lvl>
    <w:lvl w:ilvl="5" w:tplc="6CB25BE8">
      <w:numFmt w:val="decimal"/>
      <w:lvlText w:val=""/>
      <w:lvlJc w:val="left"/>
    </w:lvl>
    <w:lvl w:ilvl="6" w:tplc="68782688">
      <w:numFmt w:val="decimal"/>
      <w:lvlText w:val=""/>
      <w:lvlJc w:val="left"/>
    </w:lvl>
    <w:lvl w:ilvl="7" w:tplc="A9CC80CA">
      <w:numFmt w:val="decimal"/>
      <w:lvlText w:val=""/>
      <w:lvlJc w:val="left"/>
    </w:lvl>
    <w:lvl w:ilvl="8" w:tplc="4308EA9C">
      <w:numFmt w:val="decimal"/>
      <w:lvlText w:val=""/>
      <w:lvlJc w:val="left"/>
    </w:lvl>
  </w:abstractNum>
  <w:abstractNum w:abstractNumId="3">
    <w:nsid w:val="00000BB3"/>
    <w:multiLevelType w:val="hybridMultilevel"/>
    <w:tmpl w:val="27CC1CDE"/>
    <w:lvl w:ilvl="0" w:tplc="CD7EEF8E">
      <w:start w:val="1"/>
      <w:numFmt w:val="bullet"/>
      <w:lvlText w:val="•"/>
      <w:lvlJc w:val="left"/>
    </w:lvl>
    <w:lvl w:ilvl="1" w:tplc="BBDEBF3E">
      <w:numFmt w:val="decimal"/>
      <w:lvlText w:val=""/>
      <w:lvlJc w:val="left"/>
    </w:lvl>
    <w:lvl w:ilvl="2" w:tplc="610A50B2">
      <w:numFmt w:val="decimal"/>
      <w:lvlText w:val=""/>
      <w:lvlJc w:val="left"/>
    </w:lvl>
    <w:lvl w:ilvl="3" w:tplc="2A1A8974">
      <w:numFmt w:val="decimal"/>
      <w:lvlText w:val=""/>
      <w:lvlJc w:val="left"/>
    </w:lvl>
    <w:lvl w:ilvl="4" w:tplc="98B83534">
      <w:numFmt w:val="decimal"/>
      <w:lvlText w:val=""/>
      <w:lvlJc w:val="left"/>
    </w:lvl>
    <w:lvl w:ilvl="5" w:tplc="6CF2ECC6">
      <w:numFmt w:val="decimal"/>
      <w:lvlText w:val=""/>
      <w:lvlJc w:val="left"/>
    </w:lvl>
    <w:lvl w:ilvl="6" w:tplc="230875E8">
      <w:numFmt w:val="decimal"/>
      <w:lvlText w:val=""/>
      <w:lvlJc w:val="left"/>
    </w:lvl>
    <w:lvl w:ilvl="7" w:tplc="C52A6966">
      <w:numFmt w:val="decimal"/>
      <w:lvlText w:val=""/>
      <w:lvlJc w:val="left"/>
    </w:lvl>
    <w:lvl w:ilvl="8" w:tplc="C8FAD8EC">
      <w:numFmt w:val="decimal"/>
      <w:lvlText w:val=""/>
      <w:lvlJc w:val="left"/>
    </w:lvl>
  </w:abstractNum>
  <w:abstractNum w:abstractNumId="4">
    <w:nsid w:val="00000F3E"/>
    <w:multiLevelType w:val="hybridMultilevel"/>
    <w:tmpl w:val="C31CB5A4"/>
    <w:lvl w:ilvl="0" w:tplc="CDC47B84">
      <w:start w:val="1"/>
      <w:numFmt w:val="bullet"/>
      <w:lvlText w:val="•"/>
      <w:lvlJc w:val="left"/>
    </w:lvl>
    <w:lvl w:ilvl="1" w:tplc="FC6445CC">
      <w:start w:val="1"/>
      <w:numFmt w:val="lowerLetter"/>
      <w:lvlText w:val="%2)"/>
      <w:lvlJc w:val="left"/>
    </w:lvl>
    <w:lvl w:ilvl="2" w:tplc="194A7348">
      <w:numFmt w:val="decimal"/>
      <w:lvlText w:val=""/>
      <w:lvlJc w:val="left"/>
    </w:lvl>
    <w:lvl w:ilvl="3" w:tplc="1C6CB544">
      <w:numFmt w:val="decimal"/>
      <w:lvlText w:val=""/>
      <w:lvlJc w:val="left"/>
    </w:lvl>
    <w:lvl w:ilvl="4" w:tplc="72F4793A">
      <w:numFmt w:val="decimal"/>
      <w:lvlText w:val=""/>
      <w:lvlJc w:val="left"/>
    </w:lvl>
    <w:lvl w:ilvl="5" w:tplc="0CC2C038">
      <w:numFmt w:val="decimal"/>
      <w:lvlText w:val=""/>
      <w:lvlJc w:val="left"/>
    </w:lvl>
    <w:lvl w:ilvl="6" w:tplc="95FC6D46">
      <w:numFmt w:val="decimal"/>
      <w:lvlText w:val=""/>
      <w:lvlJc w:val="left"/>
    </w:lvl>
    <w:lvl w:ilvl="7" w:tplc="6E949AB8">
      <w:numFmt w:val="decimal"/>
      <w:lvlText w:val=""/>
      <w:lvlJc w:val="left"/>
    </w:lvl>
    <w:lvl w:ilvl="8" w:tplc="2F46E3F8">
      <w:numFmt w:val="decimal"/>
      <w:lvlText w:val=""/>
      <w:lvlJc w:val="left"/>
    </w:lvl>
  </w:abstractNum>
  <w:abstractNum w:abstractNumId="5">
    <w:nsid w:val="000012DB"/>
    <w:multiLevelType w:val="hybridMultilevel"/>
    <w:tmpl w:val="092637A0"/>
    <w:lvl w:ilvl="0" w:tplc="794E04EE">
      <w:start w:val="1"/>
      <w:numFmt w:val="bullet"/>
      <w:lvlText w:val="•"/>
      <w:lvlJc w:val="left"/>
    </w:lvl>
    <w:lvl w:ilvl="1" w:tplc="77A42FD6">
      <w:numFmt w:val="decimal"/>
      <w:lvlText w:val=""/>
      <w:lvlJc w:val="left"/>
    </w:lvl>
    <w:lvl w:ilvl="2" w:tplc="AB3ED8D8">
      <w:numFmt w:val="decimal"/>
      <w:lvlText w:val=""/>
      <w:lvlJc w:val="left"/>
    </w:lvl>
    <w:lvl w:ilvl="3" w:tplc="87EA8D70">
      <w:numFmt w:val="decimal"/>
      <w:lvlText w:val=""/>
      <w:lvlJc w:val="left"/>
    </w:lvl>
    <w:lvl w:ilvl="4" w:tplc="ABF6A8B0">
      <w:numFmt w:val="decimal"/>
      <w:lvlText w:val=""/>
      <w:lvlJc w:val="left"/>
    </w:lvl>
    <w:lvl w:ilvl="5" w:tplc="D9BA3814">
      <w:numFmt w:val="decimal"/>
      <w:lvlText w:val=""/>
      <w:lvlJc w:val="left"/>
    </w:lvl>
    <w:lvl w:ilvl="6" w:tplc="AB765290">
      <w:numFmt w:val="decimal"/>
      <w:lvlText w:val=""/>
      <w:lvlJc w:val="left"/>
    </w:lvl>
    <w:lvl w:ilvl="7" w:tplc="E5CA2AA2">
      <w:numFmt w:val="decimal"/>
      <w:lvlText w:val=""/>
      <w:lvlJc w:val="left"/>
    </w:lvl>
    <w:lvl w:ilvl="8" w:tplc="D6900028">
      <w:numFmt w:val="decimal"/>
      <w:lvlText w:val=""/>
      <w:lvlJc w:val="left"/>
    </w:lvl>
  </w:abstractNum>
  <w:abstractNum w:abstractNumId="6">
    <w:nsid w:val="0000153C"/>
    <w:multiLevelType w:val="hybridMultilevel"/>
    <w:tmpl w:val="7E60BED0"/>
    <w:lvl w:ilvl="0" w:tplc="CA666A20">
      <w:start w:val="1"/>
      <w:numFmt w:val="bullet"/>
      <w:lvlText w:val="•"/>
      <w:lvlJc w:val="left"/>
    </w:lvl>
    <w:lvl w:ilvl="1" w:tplc="C8FCF0A8">
      <w:numFmt w:val="decimal"/>
      <w:lvlText w:val=""/>
      <w:lvlJc w:val="left"/>
    </w:lvl>
    <w:lvl w:ilvl="2" w:tplc="EA5A2A90">
      <w:numFmt w:val="decimal"/>
      <w:lvlText w:val=""/>
      <w:lvlJc w:val="left"/>
    </w:lvl>
    <w:lvl w:ilvl="3" w:tplc="5576049C">
      <w:numFmt w:val="decimal"/>
      <w:lvlText w:val=""/>
      <w:lvlJc w:val="left"/>
    </w:lvl>
    <w:lvl w:ilvl="4" w:tplc="1616C930">
      <w:numFmt w:val="decimal"/>
      <w:lvlText w:val=""/>
      <w:lvlJc w:val="left"/>
    </w:lvl>
    <w:lvl w:ilvl="5" w:tplc="DDDE1960">
      <w:numFmt w:val="decimal"/>
      <w:lvlText w:val=""/>
      <w:lvlJc w:val="left"/>
    </w:lvl>
    <w:lvl w:ilvl="6" w:tplc="BA90B644">
      <w:numFmt w:val="decimal"/>
      <w:lvlText w:val=""/>
      <w:lvlJc w:val="left"/>
    </w:lvl>
    <w:lvl w:ilvl="7" w:tplc="E5B29146">
      <w:numFmt w:val="decimal"/>
      <w:lvlText w:val=""/>
      <w:lvlJc w:val="left"/>
    </w:lvl>
    <w:lvl w:ilvl="8" w:tplc="ACE6957E">
      <w:numFmt w:val="decimal"/>
      <w:lvlText w:val=""/>
      <w:lvlJc w:val="left"/>
    </w:lvl>
  </w:abstractNum>
  <w:abstractNum w:abstractNumId="7">
    <w:nsid w:val="00002EA6"/>
    <w:multiLevelType w:val="hybridMultilevel"/>
    <w:tmpl w:val="5112869E"/>
    <w:lvl w:ilvl="0" w:tplc="FA4CDE10">
      <w:start w:val="1"/>
      <w:numFmt w:val="bullet"/>
      <w:lvlText w:val="•"/>
      <w:lvlJc w:val="left"/>
    </w:lvl>
    <w:lvl w:ilvl="1" w:tplc="C194FB70">
      <w:numFmt w:val="decimal"/>
      <w:lvlText w:val=""/>
      <w:lvlJc w:val="left"/>
    </w:lvl>
    <w:lvl w:ilvl="2" w:tplc="836E861C">
      <w:numFmt w:val="decimal"/>
      <w:lvlText w:val=""/>
      <w:lvlJc w:val="left"/>
    </w:lvl>
    <w:lvl w:ilvl="3" w:tplc="501C95C2">
      <w:numFmt w:val="decimal"/>
      <w:lvlText w:val=""/>
      <w:lvlJc w:val="left"/>
    </w:lvl>
    <w:lvl w:ilvl="4" w:tplc="B8AEA1F6">
      <w:numFmt w:val="decimal"/>
      <w:lvlText w:val=""/>
      <w:lvlJc w:val="left"/>
    </w:lvl>
    <w:lvl w:ilvl="5" w:tplc="FB301C94">
      <w:numFmt w:val="decimal"/>
      <w:lvlText w:val=""/>
      <w:lvlJc w:val="left"/>
    </w:lvl>
    <w:lvl w:ilvl="6" w:tplc="BFEE8716">
      <w:numFmt w:val="decimal"/>
      <w:lvlText w:val=""/>
      <w:lvlJc w:val="left"/>
    </w:lvl>
    <w:lvl w:ilvl="7" w:tplc="01C085D0">
      <w:numFmt w:val="decimal"/>
      <w:lvlText w:val=""/>
      <w:lvlJc w:val="left"/>
    </w:lvl>
    <w:lvl w:ilvl="8" w:tplc="DC08D7BC">
      <w:numFmt w:val="decimal"/>
      <w:lvlText w:val=""/>
      <w:lvlJc w:val="left"/>
    </w:lvl>
  </w:abstractNum>
  <w:abstractNum w:abstractNumId="8">
    <w:nsid w:val="0000305E"/>
    <w:multiLevelType w:val="hybridMultilevel"/>
    <w:tmpl w:val="E92CE0C6"/>
    <w:lvl w:ilvl="0" w:tplc="92EE4624">
      <w:start w:val="1"/>
      <w:numFmt w:val="bullet"/>
      <w:lvlText w:val="•"/>
      <w:lvlJc w:val="left"/>
    </w:lvl>
    <w:lvl w:ilvl="1" w:tplc="25AEFBDE">
      <w:numFmt w:val="decimal"/>
      <w:lvlText w:val=""/>
      <w:lvlJc w:val="left"/>
    </w:lvl>
    <w:lvl w:ilvl="2" w:tplc="0FF44BEC">
      <w:numFmt w:val="decimal"/>
      <w:lvlText w:val=""/>
      <w:lvlJc w:val="left"/>
    </w:lvl>
    <w:lvl w:ilvl="3" w:tplc="27D8FDA8">
      <w:numFmt w:val="decimal"/>
      <w:lvlText w:val=""/>
      <w:lvlJc w:val="left"/>
    </w:lvl>
    <w:lvl w:ilvl="4" w:tplc="D526AC50">
      <w:numFmt w:val="decimal"/>
      <w:lvlText w:val=""/>
      <w:lvlJc w:val="left"/>
    </w:lvl>
    <w:lvl w:ilvl="5" w:tplc="E85E1B64">
      <w:numFmt w:val="decimal"/>
      <w:lvlText w:val=""/>
      <w:lvlJc w:val="left"/>
    </w:lvl>
    <w:lvl w:ilvl="6" w:tplc="24BA40DA">
      <w:numFmt w:val="decimal"/>
      <w:lvlText w:val=""/>
      <w:lvlJc w:val="left"/>
    </w:lvl>
    <w:lvl w:ilvl="7" w:tplc="37E4A4EA">
      <w:numFmt w:val="decimal"/>
      <w:lvlText w:val=""/>
      <w:lvlJc w:val="left"/>
    </w:lvl>
    <w:lvl w:ilvl="8" w:tplc="45F06B46">
      <w:numFmt w:val="decimal"/>
      <w:lvlText w:val=""/>
      <w:lvlJc w:val="left"/>
    </w:lvl>
  </w:abstractNum>
  <w:abstractNum w:abstractNumId="9">
    <w:nsid w:val="0000390C"/>
    <w:multiLevelType w:val="hybridMultilevel"/>
    <w:tmpl w:val="9DBCCB8C"/>
    <w:lvl w:ilvl="0" w:tplc="45F2D622">
      <w:start w:val="1"/>
      <w:numFmt w:val="bullet"/>
      <w:lvlText w:val="•"/>
      <w:lvlJc w:val="left"/>
    </w:lvl>
    <w:lvl w:ilvl="1" w:tplc="4F165ED2">
      <w:numFmt w:val="decimal"/>
      <w:lvlText w:val=""/>
      <w:lvlJc w:val="left"/>
    </w:lvl>
    <w:lvl w:ilvl="2" w:tplc="070EFB54">
      <w:numFmt w:val="decimal"/>
      <w:lvlText w:val=""/>
      <w:lvlJc w:val="left"/>
    </w:lvl>
    <w:lvl w:ilvl="3" w:tplc="8E584058">
      <w:numFmt w:val="decimal"/>
      <w:lvlText w:val=""/>
      <w:lvlJc w:val="left"/>
    </w:lvl>
    <w:lvl w:ilvl="4" w:tplc="F5624EB2">
      <w:numFmt w:val="decimal"/>
      <w:lvlText w:val=""/>
      <w:lvlJc w:val="left"/>
    </w:lvl>
    <w:lvl w:ilvl="5" w:tplc="66565678">
      <w:numFmt w:val="decimal"/>
      <w:lvlText w:val=""/>
      <w:lvlJc w:val="left"/>
    </w:lvl>
    <w:lvl w:ilvl="6" w:tplc="C1EE6B94">
      <w:numFmt w:val="decimal"/>
      <w:lvlText w:val=""/>
      <w:lvlJc w:val="left"/>
    </w:lvl>
    <w:lvl w:ilvl="7" w:tplc="A774B700">
      <w:numFmt w:val="decimal"/>
      <w:lvlText w:val=""/>
      <w:lvlJc w:val="left"/>
    </w:lvl>
    <w:lvl w:ilvl="8" w:tplc="297A7354">
      <w:numFmt w:val="decimal"/>
      <w:lvlText w:val=""/>
      <w:lvlJc w:val="left"/>
    </w:lvl>
  </w:abstractNum>
  <w:abstractNum w:abstractNumId="10">
    <w:nsid w:val="0000440D"/>
    <w:multiLevelType w:val="hybridMultilevel"/>
    <w:tmpl w:val="E63667AC"/>
    <w:lvl w:ilvl="0" w:tplc="A7281F2C">
      <w:start w:val="1"/>
      <w:numFmt w:val="bullet"/>
      <w:lvlText w:val="•"/>
      <w:lvlJc w:val="left"/>
    </w:lvl>
    <w:lvl w:ilvl="1" w:tplc="4B5C5DC0">
      <w:numFmt w:val="decimal"/>
      <w:lvlText w:val=""/>
      <w:lvlJc w:val="left"/>
    </w:lvl>
    <w:lvl w:ilvl="2" w:tplc="E83CE66A">
      <w:numFmt w:val="decimal"/>
      <w:lvlText w:val=""/>
      <w:lvlJc w:val="left"/>
    </w:lvl>
    <w:lvl w:ilvl="3" w:tplc="27CAD574">
      <w:numFmt w:val="decimal"/>
      <w:lvlText w:val=""/>
      <w:lvlJc w:val="left"/>
    </w:lvl>
    <w:lvl w:ilvl="4" w:tplc="57224E7A">
      <w:numFmt w:val="decimal"/>
      <w:lvlText w:val=""/>
      <w:lvlJc w:val="left"/>
    </w:lvl>
    <w:lvl w:ilvl="5" w:tplc="F7366772">
      <w:numFmt w:val="decimal"/>
      <w:lvlText w:val=""/>
      <w:lvlJc w:val="left"/>
    </w:lvl>
    <w:lvl w:ilvl="6" w:tplc="DCDA1E6C">
      <w:numFmt w:val="decimal"/>
      <w:lvlText w:val=""/>
      <w:lvlJc w:val="left"/>
    </w:lvl>
    <w:lvl w:ilvl="7" w:tplc="8AECE1C2">
      <w:numFmt w:val="decimal"/>
      <w:lvlText w:val=""/>
      <w:lvlJc w:val="left"/>
    </w:lvl>
    <w:lvl w:ilvl="8" w:tplc="8BBE61D6">
      <w:numFmt w:val="decimal"/>
      <w:lvlText w:val=""/>
      <w:lvlJc w:val="left"/>
    </w:lvl>
  </w:abstractNum>
  <w:abstractNum w:abstractNumId="11">
    <w:nsid w:val="0000491C"/>
    <w:multiLevelType w:val="hybridMultilevel"/>
    <w:tmpl w:val="B92EB544"/>
    <w:lvl w:ilvl="0" w:tplc="6256DB4E">
      <w:start w:val="1"/>
      <w:numFmt w:val="bullet"/>
      <w:lvlText w:val="•"/>
      <w:lvlJc w:val="left"/>
    </w:lvl>
    <w:lvl w:ilvl="1" w:tplc="D01C3A06">
      <w:numFmt w:val="decimal"/>
      <w:lvlText w:val=""/>
      <w:lvlJc w:val="left"/>
    </w:lvl>
    <w:lvl w:ilvl="2" w:tplc="5CDAA0CE">
      <w:numFmt w:val="decimal"/>
      <w:lvlText w:val=""/>
      <w:lvlJc w:val="left"/>
    </w:lvl>
    <w:lvl w:ilvl="3" w:tplc="91165F1C">
      <w:numFmt w:val="decimal"/>
      <w:lvlText w:val=""/>
      <w:lvlJc w:val="left"/>
    </w:lvl>
    <w:lvl w:ilvl="4" w:tplc="4E765AC0">
      <w:numFmt w:val="decimal"/>
      <w:lvlText w:val=""/>
      <w:lvlJc w:val="left"/>
    </w:lvl>
    <w:lvl w:ilvl="5" w:tplc="1088A46A">
      <w:numFmt w:val="decimal"/>
      <w:lvlText w:val=""/>
      <w:lvlJc w:val="left"/>
    </w:lvl>
    <w:lvl w:ilvl="6" w:tplc="251E4F9E">
      <w:numFmt w:val="decimal"/>
      <w:lvlText w:val=""/>
      <w:lvlJc w:val="left"/>
    </w:lvl>
    <w:lvl w:ilvl="7" w:tplc="AF58402C">
      <w:numFmt w:val="decimal"/>
      <w:lvlText w:val=""/>
      <w:lvlJc w:val="left"/>
    </w:lvl>
    <w:lvl w:ilvl="8" w:tplc="6BECD050">
      <w:numFmt w:val="decimal"/>
      <w:lvlText w:val=""/>
      <w:lvlJc w:val="left"/>
    </w:lvl>
  </w:abstractNum>
  <w:abstractNum w:abstractNumId="12">
    <w:nsid w:val="00004D06"/>
    <w:multiLevelType w:val="hybridMultilevel"/>
    <w:tmpl w:val="1FA0ACAC"/>
    <w:lvl w:ilvl="0" w:tplc="EECC9B0A">
      <w:start w:val="1"/>
      <w:numFmt w:val="bullet"/>
      <w:lvlText w:val="•"/>
      <w:lvlJc w:val="left"/>
    </w:lvl>
    <w:lvl w:ilvl="1" w:tplc="33E076DA">
      <w:numFmt w:val="decimal"/>
      <w:lvlText w:val=""/>
      <w:lvlJc w:val="left"/>
    </w:lvl>
    <w:lvl w:ilvl="2" w:tplc="FC9222EC">
      <w:numFmt w:val="decimal"/>
      <w:lvlText w:val=""/>
      <w:lvlJc w:val="left"/>
    </w:lvl>
    <w:lvl w:ilvl="3" w:tplc="018E20EA">
      <w:numFmt w:val="decimal"/>
      <w:lvlText w:val=""/>
      <w:lvlJc w:val="left"/>
    </w:lvl>
    <w:lvl w:ilvl="4" w:tplc="16BEBC08">
      <w:numFmt w:val="decimal"/>
      <w:lvlText w:val=""/>
      <w:lvlJc w:val="left"/>
    </w:lvl>
    <w:lvl w:ilvl="5" w:tplc="35CEB24A">
      <w:numFmt w:val="decimal"/>
      <w:lvlText w:val=""/>
      <w:lvlJc w:val="left"/>
    </w:lvl>
    <w:lvl w:ilvl="6" w:tplc="5DB8C694">
      <w:numFmt w:val="decimal"/>
      <w:lvlText w:val=""/>
      <w:lvlJc w:val="left"/>
    </w:lvl>
    <w:lvl w:ilvl="7" w:tplc="A5842E66">
      <w:numFmt w:val="decimal"/>
      <w:lvlText w:val=""/>
      <w:lvlJc w:val="left"/>
    </w:lvl>
    <w:lvl w:ilvl="8" w:tplc="44F601F2">
      <w:numFmt w:val="decimal"/>
      <w:lvlText w:val=""/>
      <w:lvlJc w:val="left"/>
    </w:lvl>
  </w:abstractNum>
  <w:abstractNum w:abstractNumId="13">
    <w:nsid w:val="00004DB7"/>
    <w:multiLevelType w:val="hybridMultilevel"/>
    <w:tmpl w:val="05BAEF44"/>
    <w:lvl w:ilvl="0" w:tplc="A88A34E0">
      <w:start w:val="1"/>
      <w:numFmt w:val="bullet"/>
      <w:lvlText w:val="•"/>
      <w:lvlJc w:val="left"/>
    </w:lvl>
    <w:lvl w:ilvl="1" w:tplc="CD863A1C">
      <w:numFmt w:val="decimal"/>
      <w:lvlText w:val=""/>
      <w:lvlJc w:val="left"/>
    </w:lvl>
    <w:lvl w:ilvl="2" w:tplc="AF142840">
      <w:numFmt w:val="decimal"/>
      <w:lvlText w:val=""/>
      <w:lvlJc w:val="left"/>
    </w:lvl>
    <w:lvl w:ilvl="3" w:tplc="94E834B8">
      <w:numFmt w:val="decimal"/>
      <w:lvlText w:val=""/>
      <w:lvlJc w:val="left"/>
    </w:lvl>
    <w:lvl w:ilvl="4" w:tplc="01A2F17A">
      <w:numFmt w:val="decimal"/>
      <w:lvlText w:val=""/>
      <w:lvlJc w:val="left"/>
    </w:lvl>
    <w:lvl w:ilvl="5" w:tplc="65222F3C">
      <w:numFmt w:val="decimal"/>
      <w:lvlText w:val=""/>
      <w:lvlJc w:val="left"/>
    </w:lvl>
    <w:lvl w:ilvl="6" w:tplc="75385F38">
      <w:numFmt w:val="decimal"/>
      <w:lvlText w:val=""/>
      <w:lvlJc w:val="left"/>
    </w:lvl>
    <w:lvl w:ilvl="7" w:tplc="59D22962">
      <w:numFmt w:val="decimal"/>
      <w:lvlText w:val=""/>
      <w:lvlJc w:val="left"/>
    </w:lvl>
    <w:lvl w:ilvl="8" w:tplc="2242CA9C">
      <w:numFmt w:val="decimal"/>
      <w:lvlText w:val=""/>
      <w:lvlJc w:val="left"/>
    </w:lvl>
  </w:abstractNum>
  <w:abstractNum w:abstractNumId="14">
    <w:nsid w:val="00007E87"/>
    <w:multiLevelType w:val="hybridMultilevel"/>
    <w:tmpl w:val="8BF0F59E"/>
    <w:lvl w:ilvl="0" w:tplc="524809A4">
      <w:start w:val="1"/>
      <w:numFmt w:val="bullet"/>
      <w:lvlText w:val="•"/>
      <w:lvlJc w:val="left"/>
    </w:lvl>
    <w:lvl w:ilvl="1" w:tplc="352055C0">
      <w:numFmt w:val="decimal"/>
      <w:lvlText w:val=""/>
      <w:lvlJc w:val="left"/>
    </w:lvl>
    <w:lvl w:ilvl="2" w:tplc="118CA160">
      <w:numFmt w:val="decimal"/>
      <w:lvlText w:val=""/>
      <w:lvlJc w:val="left"/>
    </w:lvl>
    <w:lvl w:ilvl="3" w:tplc="6CE2A04E">
      <w:numFmt w:val="decimal"/>
      <w:lvlText w:val=""/>
      <w:lvlJc w:val="left"/>
    </w:lvl>
    <w:lvl w:ilvl="4" w:tplc="76BEE9AC">
      <w:numFmt w:val="decimal"/>
      <w:lvlText w:val=""/>
      <w:lvlJc w:val="left"/>
    </w:lvl>
    <w:lvl w:ilvl="5" w:tplc="25C8EC5A">
      <w:numFmt w:val="decimal"/>
      <w:lvlText w:val=""/>
      <w:lvlJc w:val="left"/>
    </w:lvl>
    <w:lvl w:ilvl="6" w:tplc="DDEC4C72">
      <w:numFmt w:val="decimal"/>
      <w:lvlText w:val=""/>
      <w:lvlJc w:val="left"/>
    </w:lvl>
    <w:lvl w:ilvl="7" w:tplc="414C5EF0">
      <w:numFmt w:val="decimal"/>
      <w:lvlText w:val=""/>
      <w:lvlJc w:val="left"/>
    </w:lvl>
    <w:lvl w:ilvl="8" w:tplc="7EFE6120">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742C"/>
    <w:rsid w:val="001D742C"/>
    <w:rsid w:val="00387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esh.38805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2019-02-14T14:10:00Z</dcterms:created>
  <dcterms:modified xsi:type="dcterms:W3CDTF">2019-02-14T13:11:00Z</dcterms:modified>
</cp:coreProperties>
</file>