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Ind w:w="80" w:type="dxa"/>
        <w:tblLayout w:type="fixed"/>
        <w:tblCellMar>
          <w:left w:w="170" w:type="dxa"/>
          <w:right w:w="170" w:type="dxa"/>
        </w:tblCellMar>
        <w:tblLook w:val="0000"/>
      </w:tblPr>
      <w:tblGrid>
        <w:gridCol w:w="3330"/>
        <w:gridCol w:w="7220"/>
      </w:tblGrid>
      <w:tr w:rsidR="00E76BA0" w:rsidTr="009A0841">
        <w:trPr>
          <w:cantSplit/>
          <w:trHeight w:val="18047"/>
        </w:trPr>
        <w:tc>
          <w:tcPr>
            <w:tcW w:w="3330" w:type="dxa"/>
            <w:shd w:val="pct10" w:color="auto" w:fill="auto"/>
          </w:tcPr>
          <w:p w:rsidR="008B012F" w:rsidRDefault="008B012F" w:rsidP="003B5FF9">
            <w:pPr>
              <w:ind w:right="161"/>
              <w:rPr>
                <w:rFonts w:ascii="Tahoma" w:hAnsi="Tahoma" w:cs="Tahoma"/>
              </w:rPr>
            </w:pPr>
          </w:p>
          <w:p w:rsidR="00D84A10" w:rsidRDefault="00D84A10" w:rsidP="003B5FF9">
            <w:pPr>
              <w:pStyle w:val="Heading2"/>
              <w:ind w:left="-80" w:right="161"/>
              <w:jc w:val="center"/>
            </w:pPr>
          </w:p>
          <w:p w:rsidR="003900B3" w:rsidRDefault="004B3DCB" w:rsidP="003900B3">
            <w:pPr>
              <w:jc w:val="center"/>
            </w:pPr>
            <w:r>
              <w:rPr>
                <w:noProof/>
              </w:rPr>
              <w:drawing>
                <wp:inline distT="0" distB="0" distL="0" distR="0">
                  <wp:extent cx="1095375" cy="1409700"/>
                  <wp:effectExtent l="19050" t="0" r="9525" b="0"/>
                  <wp:docPr id="1" name="Picture 1" descr="055427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54272730"/>
                          <pic:cNvPicPr>
                            <a:picLocks noChangeAspect="1" noChangeArrowheads="1"/>
                          </pic:cNvPicPr>
                        </pic:nvPicPr>
                        <pic:blipFill>
                          <a:blip r:embed="rId8" cstate="print"/>
                          <a:srcRect/>
                          <a:stretch>
                            <a:fillRect/>
                          </a:stretch>
                        </pic:blipFill>
                        <pic:spPr bwMode="auto">
                          <a:xfrm>
                            <a:off x="0" y="0"/>
                            <a:ext cx="1095375" cy="1409700"/>
                          </a:xfrm>
                          <a:prstGeom prst="rect">
                            <a:avLst/>
                          </a:prstGeom>
                          <a:noFill/>
                          <a:ln w="9525">
                            <a:noFill/>
                            <a:miter lim="800000"/>
                            <a:headEnd/>
                            <a:tailEnd/>
                          </a:ln>
                        </pic:spPr>
                      </pic:pic>
                    </a:graphicData>
                  </a:graphic>
                </wp:inline>
              </w:drawing>
            </w:r>
          </w:p>
          <w:p w:rsidR="003900B3" w:rsidRDefault="003900B3" w:rsidP="003900B3"/>
          <w:p w:rsidR="00D767A7" w:rsidRDefault="00D767A7" w:rsidP="000F6D29">
            <w:pPr>
              <w:pStyle w:val="Heading2"/>
              <w:ind w:right="161"/>
              <w:jc w:val="center"/>
              <w:rPr>
                <w:rFonts w:ascii="Tahoma" w:hAnsi="Tahoma" w:cs="Tahoma"/>
                <w:sz w:val="22"/>
                <w:szCs w:val="22"/>
                <w:lang w:val="pt-BR"/>
              </w:rPr>
            </w:pPr>
            <w:r w:rsidRPr="000F6D29">
              <w:rPr>
                <w:rFonts w:ascii="Tahoma" w:hAnsi="Tahoma" w:cs="Tahoma"/>
                <w:sz w:val="22"/>
                <w:szCs w:val="22"/>
                <w:lang w:val="pt-BR"/>
              </w:rPr>
              <w:t xml:space="preserve">Rahul </w:t>
            </w:r>
          </w:p>
          <w:p w:rsidR="00DD7924" w:rsidRDefault="001D0F08" w:rsidP="00DD7924">
            <w:pPr>
              <w:rPr>
                <w:rFonts w:ascii="Tahoma" w:hAnsi="Tahoma" w:cs="Tahoma"/>
                <w:b/>
                <w:lang w:val="pt-BR"/>
              </w:rPr>
            </w:pPr>
            <w:r>
              <w:object w:dxaOrig="25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4pt" o:ole="">
                  <v:imagedata r:id="rId9" o:title=""/>
                </v:shape>
                <o:OLEObject Type="Embed" ProgID="PBrush" ShapeID="_x0000_i1025" DrawAspect="Content" ObjectID="_1611647866" r:id="rId10"/>
              </w:object>
            </w:r>
          </w:p>
          <w:p w:rsidR="004B3DCB" w:rsidRDefault="004B3DCB" w:rsidP="00DD7924">
            <w:pPr>
              <w:rPr>
                <w:rFonts w:ascii="Tahoma" w:hAnsi="Tahoma" w:cs="Tahoma"/>
                <w:b/>
                <w:lang w:val="pt-BR"/>
              </w:rPr>
            </w:pPr>
          </w:p>
          <w:p w:rsidR="00E76BA0" w:rsidRPr="004B3DCB" w:rsidRDefault="00E76BA0" w:rsidP="00DD7924">
            <w:pPr>
              <w:rPr>
                <w:rFonts w:ascii="Tahoma" w:hAnsi="Tahoma" w:cs="Tahoma"/>
                <w:color w:val="0000FF"/>
                <w:sz w:val="18"/>
                <w:szCs w:val="18"/>
              </w:rPr>
            </w:pPr>
            <w:r w:rsidRPr="004B3DCB">
              <w:rPr>
                <w:rFonts w:ascii="Tahoma" w:hAnsi="Tahoma" w:cs="Tahoma"/>
                <w:b/>
                <w:sz w:val="18"/>
                <w:szCs w:val="18"/>
                <w:lang w:val="pt-BR"/>
              </w:rPr>
              <w:t>E-mail:</w:t>
            </w:r>
            <w:hyperlink r:id="rId11" w:history="1">
              <w:r w:rsidR="004B3DCB" w:rsidRPr="004B3DCB">
                <w:rPr>
                  <w:rStyle w:val="Hyperlink"/>
                  <w:rFonts w:ascii="Tahoma" w:hAnsi="Tahoma" w:cs="Tahoma"/>
                  <w:sz w:val="18"/>
                  <w:szCs w:val="18"/>
                </w:rPr>
                <w:t>rahul.388127@2freemail.com</w:t>
              </w:r>
            </w:hyperlink>
          </w:p>
          <w:p w:rsidR="009A0841" w:rsidRPr="000F6D29" w:rsidRDefault="009A0841" w:rsidP="006125BF">
            <w:pPr>
              <w:ind w:right="161"/>
              <w:rPr>
                <w:rFonts w:ascii="Tahoma" w:hAnsi="Tahoma" w:cs="Tahoma"/>
                <w:b/>
              </w:rPr>
            </w:pPr>
          </w:p>
          <w:p w:rsidR="009A0841" w:rsidRPr="000F6D29" w:rsidRDefault="006056EA" w:rsidP="00D767A7">
            <w:pPr>
              <w:ind w:right="161"/>
              <w:rPr>
                <w:rFonts w:ascii="Tahoma" w:hAnsi="Tahoma" w:cs="Tahoma"/>
                <w:b/>
              </w:rPr>
            </w:pPr>
            <w:r w:rsidRPr="000F6D29">
              <w:rPr>
                <w:rFonts w:ascii="Tahoma" w:hAnsi="Tahoma" w:cs="Tahoma"/>
                <w:b/>
              </w:rPr>
              <w:t xml:space="preserve">Experience: </w:t>
            </w:r>
            <w:r w:rsidR="00234344">
              <w:rPr>
                <w:rFonts w:ascii="Tahoma" w:hAnsi="Tahoma" w:cs="Tahoma"/>
                <w:b/>
              </w:rPr>
              <w:t>4</w:t>
            </w:r>
            <w:r w:rsidR="00D767A7" w:rsidRPr="000F6D29">
              <w:rPr>
                <w:rFonts w:ascii="Tahoma" w:hAnsi="Tahoma" w:cs="Tahoma"/>
                <w:b/>
              </w:rPr>
              <w:t xml:space="preserve"> Year</w:t>
            </w:r>
          </w:p>
          <w:p w:rsidR="009A0841" w:rsidRDefault="009A0841" w:rsidP="003B5FF9">
            <w:pPr>
              <w:ind w:right="161"/>
              <w:rPr>
                <w:rFonts w:ascii="Tahoma" w:hAnsi="Tahoma" w:cs="Tahoma"/>
                <w:b/>
                <w:smallCaps/>
                <w:shadow/>
                <w:u w:val="single"/>
              </w:rPr>
            </w:pPr>
          </w:p>
          <w:p w:rsidR="00D46578" w:rsidRPr="00D46578" w:rsidRDefault="00D46578" w:rsidP="00D46578">
            <w:pPr>
              <w:rPr>
                <w:lang w:val="pt-BR"/>
              </w:rPr>
            </w:pPr>
          </w:p>
          <w:p w:rsidR="00E76BA0" w:rsidRDefault="00E76BA0" w:rsidP="003B5FF9">
            <w:pPr>
              <w:ind w:right="161"/>
              <w:rPr>
                <w:rFonts w:ascii="Tahoma" w:hAnsi="Tahoma" w:cs="Tahoma"/>
                <w:b/>
                <w:u w:val="single"/>
              </w:rPr>
            </w:pPr>
            <w:r>
              <w:rPr>
                <w:rFonts w:ascii="Tahoma" w:hAnsi="Tahoma" w:cs="Tahoma"/>
                <w:b/>
                <w:smallCaps/>
                <w:shadow/>
                <w:u w:val="single"/>
              </w:rPr>
              <w:t>Personal Data</w:t>
            </w:r>
          </w:p>
          <w:p w:rsidR="00E76BA0" w:rsidRDefault="00E76BA0" w:rsidP="003B5FF9">
            <w:pPr>
              <w:ind w:right="161"/>
              <w:rPr>
                <w:rFonts w:ascii="Tahoma" w:hAnsi="Tahoma" w:cs="Tahoma"/>
                <w:b/>
              </w:rPr>
            </w:pPr>
          </w:p>
          <w:p w:rsidR="00E76BA0" w:rsidRDefault="00E76BA0" w:rsidP="003B5FF9">
            <w:pPr>
              <w:ind w:right="161"/>
              <w:rPr>
                <w:rFonts w:ascii="Tahoma" w:hAnsi="Tahoma" w:cs="Tahoma"/>
              </w:rPr>
            </w:pPr>
            <w:r>
              <w:rPr>
                <w:rFonts w:ascii="Tahoma" w:hAnsi="Tahoma" w:cs="Tahoma"/>
              </w:rPr>
              <w:t xml:space="preserve">Date of Birth     : </w:t>
            </w:r>
            <w:r w:rsidR="00D767A7" w:rsidRPr="00D84A10">
              <w:rPr>
                <w:rFonts w:ascii="Tahoma" w:hAnsi="Tahoma" w:cs="Tahoma"/>
                <w:b/>
              </w:rPr>
              <w:t>0</w:t>
            </w:r>
            <w:r w:rsidR="00D767A7">
              <w:rPr>
                <w:rFonts w:ascii="Tahoma" w:hAnsi="Tahoma" w:cs="Tahoma"/>
                <w:b/>
              </w:rPr>
              <w:t>3</w:t>
            </w:r>
            <w:r w:rsidRPr="00D84A10">
              <w:rPr>
                <w:rFonts w:ascii="Tahoma" w:hAnsi="Tahoma" w:cs="Tahoma"/>
                <w:b/>
              </w:rPr>
              <w:t>/0</w:t>
            </w:r>
            <w:r w:rsidR="00D767A7">
              <w:rPr>
                <w:rFonts w:ascii="Tahoma" w:hAnsi="Tahoma" w:cs="Tahoma"/>
                <w:b/>
              </w:rPr>
              <w:t>7</w:t>
            </w:r>
            <w:r w:rsidRPr="00D84A10">
              <w:rPr>
                <w:rFonts w:ascii="Tahoma" w:hAnsi="Tahoma" w:cs="Tahoma"/>
                <w:b/>
              </w:rPr>
              <w:t>/19</w:t>
            </w:r>
            <w:r w:rsidR="00D767A7">
              <w:rPr>
                <w:rFonts w:ascii="Tahoma" w:hAnsi="Tahoma" w:cs="Tahoma"/>
                <w:b/>
              </w:rPr>
              <w:t>91</w:t>
            </w:r>
          </w:p>
          <w:p w:rsidR="00E76BA0" w:rsidRDefault="00E76BA0" w:rsidP="003B5FF9">
            <w:pPr>
              <w:ind w:right="161"/>
              <w:rPr>
                <w:rFonts w:ascii="Tahoma" w:hAnsi="Tahoma" w:cs="Tahoma"/>
              </w:rPr>
            </w:pPr>
            <w:r>
              <w:rPr>
                <w:rFonts w:ascii="Tahoma" w:hAnsi="Tahoma" w:cs="Tahoma"/>
              </w:rPr>
              <w:t>Sex                  : Male</w:t>
            </w:r>
          </w:p>
          <w:p w:rsidR="00E76BA0" w:rsidRDefault="00E76BA0" w:rsidP="003B5FF9">
            <w:pPr>
              <w:ind w:right="161"/>
              <w:rPr>
                <w:rFonts w:ascii="Tahoma" w:hAnsi="Tahoma" w:cs="Tahoma"/>
              </w:rPr>
            </w:pPr>
            <w:r>
              <w:rPr>
                <w:rFonts w:ascii="Tahoma" w:hAnsi="Tahoma" w:cs="Tahoma"/>
              </w:rPr>
              <w:t>Nationality        : Indian</w:t>
            </w:r>
          </w:p>
          <w:p w:rsidR="00E76BA0" w:rsidRDefault="00D767A7" w:rsidP="003B5FF9">
            <w:pPr>
              <w:ind w:right="161"/>
              <w:rPr>
                <w:rFonts w:ascii="Tahoma" w:hAnsi="Tahoma" w:cs="Tahoma"/>
              </w:rPr>
            </w:pPr>
            <w:r>
              <w:rPr>
                <w:rFonts w:ascii="Tahoma" w:hAnsi="Tahoma" w:cs="Tahoma"/>
              </w:rPr>
              <w:t>Marital Status    : Single</w:t>
            </w:r>
          </w:p>
          <w:p w:rsidR="00234344" w:rsidRDefault="00E76BA0" w:rsidP="00234344">
            <w:pPr>
              <w:ind w:left="1605" w:right="161" w:hanging="1620"/>
              <w:rPr>
                <w:rFonts w:ascii="Tahoma" w:hAnsi="Tahoma" w:cs="Tahoma"/>
              </w:rPr>
            </w:pPr>
            <w:r>
              <w:rPr>
                <w:rFonts w:ascii="Tahoma" w:hAnsi="Tahoma" w:cs="Tahoma"/>
              </w:rPr>
              <w:t xml:space="preserve">Languages        : </w:t>
            </w:r>
            <w:r w:rsidR="00D767A7">
              <w:rPr>
                <w:rFonts w:ascii="Tahoma" w:hAnsi="Tahoma" w:cs="Tahoma"/>
              </w:rPr>
              <w:t xml:space="preserve"> </w:t>
            </w:r>
            <w:r>
              <w:rPr>
                <w:rFonts w:ascii="Tahoma" w:hAnsi="Tahoma" w:cs="Tahoma"/>
              </w:rPr>
              <w:t>English, Hindi,</w:t>
            </w:r>
            <w:r w:rsidR="00D767A7">
              <w:rPr>
                <w:rFonts w:ascii="Tahoma" w:hAnsi="Tahoma" w:cs="Tahoma"/>
              </w:rPr>
              <w:t xml:space="preserve">                     </w:t>
            </w:r>
            <w:r>
              <w:rPr>
                <w:rFonts w:ascii="Tahoma" w:hAnsi="Tahoma" w:cs="Tahoma"/>
              </w:rPr>
              <w:t>Malayalam</w:t>
            </w:r>
            <w:r w:rsidR="00806963">
              <w:rPr>
                <w:rFonts w:ascii="Tahoma" w:hAnsi="Tahoma" w:cs="Tahoma"/>
              </w:rPr>
              <w:t>,</w:t>
            </w:r>
          </w:p>
          <w:p w:rsidR="00E76BA0" w:rsidRDefault="00D767A7" w:rsidP="00D767A7">
            <w:pPr>
              <w:ind w:left="1605" w:right="161" w:hanging="1620"/>
              <w:rPr>
                <w:rFonts w:ascii="Tahoma" w:hAnsi="Tahoma" w:cs="Tahoma"/>
                <w:b/>
                <w:bCs/>
                <w:u w:val="single"/>
              </w:rPr>
            </w:pPr>
            <w:r>
              <w:rPr>
                <w:rFonts w:ascii="Tahoma" w:hAnsi="Tahoma" w:cs="Tahoma"/>
              </w:rPr>
              <w:t xml:space="preserve">                           </w:t>
            </w:r>
          </w:p>
          <w:p w:rsidR="00234344" w:rsidRDefault="00234344" w:rsidP="003B5FF9">
            <w:pPr>
              <w:ind w:right="161"/>
              <w:rPr>
                <w:rFonts w:ascii="Tahoma" w:hAnsi="Tahoma" w:cs="Tahoma"/>
                <w:bCs/>
              </w:rPr>
            </w:pPr>
          </w:p>
          <w:p w:rsidR="00234344" w:rsidRDefault="00AD587C" w:rsidP="003B5FF9">
            <w:pPr>
              <w:ind w:right="161"/>
              <w:rPr>
                <w:rFonts w:ascii="Tahoma" w:hAnsi="Tahoma" w:cs="Tahoma"/>
                <w:b/>
                <w:bCs/>
              </w:rPr>
            </w:pPr>
            <w:r w:rsidRPr="00AD587C">
              <w:rPr>
                <w:rFonts w:ascii="Tahoma" w:hAnsi="Tahoma" w:cs="Tahoma"/>
                <w:b/>
                <w:bCs/>
              </w:rPr>
              <w:t>UAE DRIVING LICENSE-DUBAI</w:t>
            </w:r>
          </w:p>
          <w:p w:rsidR="00A04986" w:rsidRDefault="00A04986" w:rsidP="003B5FF9">
            <w:pPr>
              <w:ind w:right="161"/>
              <w:rPr>
                <w:rFonts w:ascii="Tahoma" w:hAnsi="Tahoma" w:cs="Tahoma"/>
                <w:b/>
                <w:bCs/>
              </w:rPr>
            </w:pPr>
          </w:p>
          <w:p w:rsidR="00AD587C" w:rsidRPr="00AD587C" w:rsidRDefault="00AD587C" w:rsidP="003B5FF9">
            <w:pPr>
              <w:ind w:right="161"/>
              <w:rPr>
                <w:rFonts w:ascii="Tahoma" w:hAnsi="Tahoma" w:cs="Tahoma"/>
                <w:bCs/>
                <w:sz w:val="22"/>
              </w:rPr>
            </w:pPr>
            <w:r w:rsidRPr="00AD587C">
              <w:rPr>
                <w:rFonts w:ascii="Tahoma" w:hAnsi="Tahoma" w:cs="Tahoma"/>
                <w:bCs/>
              </w:rPr>
              <w:t>LICENSE NO</w:t>
            </w:r>
            <w:r>
              <w:rPr>
                <w:rFonts w:ascii="Tahoma" w:hAnsi="Tahoma" w:cs="Tahoma"/>
                <w:bCs/>
              </w:rPr>
              <w:t>.3733744</w:t>
            </w:r>
          </w:p>
          <w:p w:rsidR="00D767A7" w:rsidRDefault="00D767A7" w:rsidP="003B5FF9">
            <w:pPr>
              <w:ind w:right="161"/>
              <w:rPr>
                <w:rFonts w:ascii="Tahoma" w:hAnsi="Tahoma" w:cs="Tahoma"/>
                <w:b/>
                <w:u w:val="single"/>
              </w:rPr>
            </w:pPr>
          </w:p>
          <w:p w:rsidR="003643AA" w:rsidRDefault="003643AA" w:rsidP="004B3DCB">
            <w:pPr>
              <w:ind w:right="161"/>
              <w:rPr>
                <w:rFonts w:ascii="Tahoma" w:hAnsi="Tahoma" w:cs="Tahoma"/>
                <w:bCs/>
              </w:rPr>
            </w:pPr>
          </w:p>
        </w:tc>
        <w:tc>
          <w:tcPr>
            <w:tcW w:w="7220" w:type="dxa"/>
          </w:tcPr>
          <w:p w:rsidR="00E76BA0" w:rsidRDefault="00E76BA0" w:rsidP="003B5FF9">
            <w:pPr>
              <w:pStyle w:val="Tit"/>
              <w:shd w:val="pct10" w:color="auto" w:fill="auto"/>
              <w:ind w:left="-80" w:right="161" w:firstLine="0"/>
              <w:rPr>
                <w:rFonts w:ascii="Tahoma" w:hAnsi="Tahoma" w:cs="Tahoma"/>
                <w:sz w:val="20"/>
              </w:rPr>
            </w:pPr>
            <w:r>
              <w:rPr>
                <w:rFonts w:ascii="Tahoma" w:hAnsi="Tahoma" w:cs="Tahoma"/>
                <w:sz w:val="20"/>
              </w:rPr>
              <w:t xml:space="preserve"> CAREER OBJECTIVE</w:t>
            </w:r>
          </w:p>
          <w:p w:rsidR="00A94C2A" w:rsidRDefault="00D84A10" w:rsidP="00D767A7">
            <w:pPr>
              <w:jc w:val="both"/>
              <w:rPr>
                <w:rFonts w:ascii="Tahoma" w:hAnsi="Tahoma" w:cs="Tahoma"/>
              </w:rPr>
            </w:pPr>
            <w:r>
              <w:rPr>
                <w:rFonts w:ascii="Tahoma" w:hAnsi="Tahoma" w:cs="Tahoma"/>
              </w:rPr>
              <w:t xml:space="preserve">         </w:t>
            </w:r>
          </w:p>
          <w:p w:rsidR="00D767A7" w:rsidRPr="00D767A7" w:rsidRDefault="00A94C2A" w:rsidP="00D767A7">
            <w:pPr>
              <w:jc w:val="both"/>
              <w:rPr>
                <w:rFonts w:ascii="Arial" w:hAnsi="Arial" w:cs="Arial"/>
                <w:b/>
                <w:bCs/>
              </w:rPr>
            </w:pPr>
            <w:r>
              <w:rPr>
                <w:rFonts w:ascii="Tahoma" w:hAnsi="Tahoma" w:cs="Tahoma"/>
              </w:rPr>
              <w:t xml:space="preserve">      </w:t>
            </w:r>
            <w:r w:rsidR="00D84A10">
              <w:rPr>
                <w:rFonts w:ascii="Tahoma" w:hAnsi="Tahoma" w:cs="Tahoma"/>
              </w:rPr>
              <w:t xml:space="preserve"> </w:t>
            </w:r>
            <w:r w:rsidR="00D767A7" w:rsidRPr="0089029B">
              <w:rPr>
                <w:rFonts w:ascii="Garamond" w:hAnsi="Garamond"/>
                <w:sz w:val="26"/>
              </w:rPr>
              <w:t>To pursue a career in finance sector, with a motivation that leads towards dynamic progress and helps promote an atmosphere of cooperation and assiduous behavior.</w:t>
            </w:r>
          </w:p>
          <w:p w:rsidR="00E76BA0" w:rsidRDefault="00E76BA0" w:rsidP="003B5FF9">
            <w:pPr>
              <w:pStyle w:val="CommentText"/>
              <w:tabs>
                <w:tab w:val="left" w:pos="100"/>
              </w:tabs>
              <w:ind w:left="-80" w:right="161"/>
              <w:rPr>
                <w:rFonts w:ascii="Tahoma" w:hAnsi="Tahoma" w:cs="Tahoma"/>
              </w:rPr>
            </w:pPr>
          </w:p>
          <w:p w:rsidR="00E76BA0" w:rsidRDefault="00E76BA0" w:rsidP="00475FE1">
            <w:pPr>
              <w:ind w:right="161"/>
              <w:rPr>
                <w:rFonts w:ascii="Tahoma" w:hAnsi="Tahoma" w:cs="Tahoma"/>
                <w:caps/>
                <w:color w:val="FF0000"/>
                <w:u w:val="single"/>
              </w:rPr>
            </w:pPr>
          </w:p>
          <w:p w:rsidR="00E76BA0" w:rsidRDefault="00E76BA0" w:rsidP="003B5FF9">
            <w:pPr>
              <w:pStyle w:val="Tit"/>
              <w:shd w:val="pct10" w:color="auto" w:fill="auto"/>
              <w:ind w:left="-80" w:right="161" w:firstLine="0"/>
              <w:rPr>
                <w:rFonts w:ascii="Tahoma" w:hAnsi="Tahoma" w:cs="Tahoma"/>
                <w:sz w:val="20"/>
              </w:rPr>
            </w:pPr>
            <w:r>
              <w:rPr>
                <w:rFonts w:ascii="Tahoma" w:hAnsi="Tahoma" w:cs="Tahoma"/>
                <w:sz w:val="20"/>
              </w:rPr>
              <w:t xml:space="preserve"> EDUCATION</w:t>
            </w:r>
          </w:p>
          <w:p w:rsidR="00E76BA0" w:rsidRDefault="00E76BA0" w:rsidP="003B5FF9">
            <w:pPr>
              <w:ind w:left="-80" w:right="161"/>
              <w:rPr>
                <w:sz w:val="24"/>
              </w:rPr>
            </w:pPr>
          </w:p>
          <w:p w:rsidR="00D767A7" w:rsidRPr="00D767A7" w:rsidRDefault="00E76BA0" w:rsidP="003B5FF9">
            <w:pPr>
              <w:numPr>
                <w:ilvl w:val="0"/>
                <w:numId w:val="3"/>
              </w:numPr>
              <w:ind w:left="-80" w:right="161" w:firstLine="0"/>
              <w:rPr>
                <w:sz w:val="24"/>
              </w:rPr>
            </w:pPr>
            <w:r w:rsidRPr="00D767A7">
              <w:rPr>
                <w:b/>
                <w:bCs/>
                <w:sz w:val="24"/>
              </w:rPr>
              <w:t>Bachelor of Commerce</w:t>
            </w:r>
            <w:r w:rsidR="00806963" w:rsidRPr="00D767A7">
              <w:rPr>
                <w:b/>
                <w:bCs/>
                <w:sz w:val="24"/>
              </w:rPr>
              <w:t xml:space="preserve"> </w:t>
            </w:r>
            <w:r w:rsidR="0089029B">
              <w:rPr>
                <w:b/>
                <w:bCs/>
                <w:sz w:val="24"/>
              </w:rPr>
              <w:t>(Finance)</w:t>
            </w:r>
          </w:p>
          <w:p w:rsidR="00D767A7" w:rsidRDefault="00D767A7" w:rsidP="003B5FF9">
            <w:pPr>
              <w:ind w:left="-80" w:right="161"/>
              <w:rPr>
                <w:sz w:val="24"/>
              </w:rPr>
            </w:pPr>
            <w:r>
              <w:rPr>
                <w:sz w:val="24"/>
              </w:rPr>
              <w:t>Institution</w:t>
            </w:r>
            <w:r w:rsidR="00E76BA0" w:rsidRPr="00D767A7">
              <w:rPr>
                <w:sz w:val="24"/>
              </w:rPr>
              <w:t xml:space="preserve"> – </w:t>
            </w:r>
            <w:r>
              <w:rPr>
                <w:sz w:val="24"/>
              </w:rPr>
              <w:t xml:space="preserve"> </w:t>
            </w:r>
            <w:r w:rsidRPr="00D767A7">
              <w:rPr>
                <w:rFonts w:ascii="Garamond" w:hAnsi="Garamond"/>
                <w:sz w:val="26"/>
              </w:rPr>
              <w:t>Christ</w:t>
            </w:r>
            <w:r>
              <w:rPr>
                <w:rFonts w:ascii="Garamond" w:hAnsi="Garamond"/>
                <w:b/>
                <w:sz w:val="26"/>
              </w:rPr>
              <w:t xml:space="preserve"> </w:t>
            </w:r>
            <w:r>
              <w:rPr>
                <w:rFonts w:ascii="Garamond" w:hAnsi="Garamond"/>
                <w:sz w:val="26"/>
              </w:rPr>
              <w:t>C</w:t>
            </w:r>
            <w:r w:rsidRPr="00D767A7">
              <w:rPr>
                <w:rFonts w:ascii="Garamond" w:hAnsi="Garamond"/>
                <w:sz w:val="26"/>
              </w:rPr>
              <w:t>ollege Irinjalakuda,</w:t>
            </w:r>
            <w:r>
              <w:rPr>
                <w:rFonts w:ascii="Garamond" w:hAnsi="Garamond"/>
                <w:sz w:val="26"/>
              </w:rPr>
              <w:t xml:space="preserve"> </w:t>
            </w:r>
          </w:p>
          <w:p w:rsidR="00E76BA0" w:rsidRDefault="00E76BA0" w:rsidP="003B5FF9">
            <w:pPr>
              <w:ind w:left="-80" w:right="161"/>
              <w:rPr>
                <w:sz w:val="24"/>
              </w:rPr>
            </w:pPr>
            <w:r>
              <w:rPr>
                <w:sz w:val="24"/>
              </w:rPr>
              <w:t xml:space="preserve">University – </w:t>
            </w:r>
            <w:r w:rsidR="00D767A7">
              <w:rPr>
                <w:sz w:val="24"/>
              </w:rPr>
              <w:t>Calicut</w:t>
            </w:r>
            <w:r>
              <w:rPr>
                <w:sz w:val="24"/>
              </w:rPr>
              <w:t xml:space="preserve"> University, </w:t>
            </w:r>
            <w:r w:rsidR="00D767A7" w:rsidRPr="00D767A7">
              <w:rPr>
                <w:rFonts w:ascii="Garamond" w:hAnsi="Garamond"/>
                <w:sz w:val="26"/>
              </w:rPr>
              <w:t>Kerala</w:t>
            </w:r>
            <w:r w:rsidR="00D767A7">
              <w:rPr>
                <w:sz w:val="24"/>
              </w:rPr>
              <w:t xml:space="preserve"> </w:t>
            </w:r>
            <w:r>
              <w:rPr>
                <w:sz w:val="24"/>
              </w:rPr>
              <w:t>(20</w:t>
            </w:r>
            <w:r w:rsidR="00806963">
              <w:rPr>
                <w:sz w:val="24"/>
              </w:rPr>
              <w:t>1</w:t>
            </w:r>
            <w:r w:rsidR="00D767A7">
              <w:rPr>
                <w:sz w:val="24"/>
              </w:rPr>
              <w:t>0</w:t>
            </w:r>
            <w:r w:rsidR="00806963">
              <w:rPr>
                <w:sz w:val="24"/>
              </w:rPr>
              <w:t>-20</w:t>
            </w:r>
            <w:r w:rsidR="00D767A7">
              <w:rPr>
                <w:sz w:val="24"/>
              </w:rPr>
              <w:t>13</w:t>
            </w:r>
            <w:r>
              <w:rPr>
                <w:sz w:val="24"/>
              </w:rPr>
              <w:t xml:space="preserve">) </w:t>
            </w:r>
          </w:p>
          <w:p w:rsidR="00E76BA0" w:rsidRDefault="00E76BA0" w:rsidP="003B5FF9">
            <w:pPr>
              <w:ind w:left="-80" w:right="161"/>
              <w:rPr>
                <w:sz w:val="24"/>
              </w:rPr>
            </w:pPr>
          </w:p>
          <w:p w:rsidR="00E76BA0" w:rsidRDefault="001446A2" w:rsidP="003B5FF9">
            <w:pPr>
              <w:numPr>
                <w:ilvl w:val="0"/>
                <w:numId w:val="3"/>
              </w:numPr>
              <w:ind w:left="-80" w:right="161" w:firstLine="0"/>
              <w:rPr>
                <w:sz w:val="24"/>
              </w:rPr>
            </w:pPr>
            <w:r>
              <w:rPr>
                <w:b/>
                <w:bCs/>
                <w:sz w:val="24"/>
              </w:rPr>
              <w:t>Higher secondary school</w:t>
            </w:r>
          </w:p>
          <w:p w:rsidR="00E76BA0" w:rsidRPr="00D767A7" w:rsidRDefault="00D767A7" w:rsidP="003B5FF9">
            <w:pPr>
              <w:ind w:left="-80" w:right="161"/>
              <w:rPr>
                <w:sz w:val="24"/>
                <w:szCs w:val="24"/>
              </w:rPr>
            </w:pPr>
            <w:r>
              <w:rPr>
                <w:sz w:val="24"/>
              </w:rPr>
              <w:t xml:space="preserve">Institution </w:t>
            </w:r>
            <w:r w:rsidR="00806963">
              <w:rPr>
                <w:sz w:val="24"/>
              </w:rPr>
              <w:t xml:space="preserve"> – </w:t>
            </w:r>
            <w:r w:rsidRPr="00D767A7">
              <w:rPr>
                <w:sz w:val="24"/>
                <w:szCs w:val="24"/>
                <w:lang w:val="en-GB"/>
              </w:rPr>
              <w:t>Schenstatt Higher Secondary School, Thrissur</w:t>
            </w:r>
          </w:p>
          <w:p w:rsidR="00E76BA0" w:rsidRDefault="00D767A7" w:rsidP="003B5FF9">
            <w:pPr>
              <w:ind w:left="-80" w:right="161"/>
              <w:rPr>
                <w:sz w:val="24"/>
              </w:rPr>
            </w:pPr>
            <w:r>
              <w:rPr>
                <w:sz w:val="24"/>
              </w:rPr>
              <w:t>Board</w:t>
            </w:r>
            <w:r w:rsidR="00E76BA0">
              <w:rPr>
                <w:sz w:val="24"/>
              </w:rPr>
              <w:t xml:space="preserve"> –</w:t>
            </w:r>
            <w:r>
              <w:rPr>
                <w:sz w:val="24"/>
              </w:rPr>
              <w:t xml:space="preserve"> Board of Public Examinations, Kerala State </w:t>
            </w:r>
            <w:r w:rsidR="00E76BA0">
              <w:rPr>
                <w:sz w:val="24"/>
              </w:rPr>
              <w:t>(</w:t>
            </w:r>
            <w:r>
              <w:rPr>
                <w:sz w:val="24"/>
              </w:rPr>
              <w:t>2008</w:t>
            </w:r>
            <w:r w:rsidR="00E76BA0">
              <w:rPr>
                <w:sz w:val="24"/>
              </w:rPr>
              <w:t xml:space="preserve"> – 20</w:t>
            </w:r>
            <w:r>
              <w:rPr>
                <w:sz w:val="24"/>
              </w:rPr>
              <w:t>1</w:t>
            </w:r>
            <w:r w:rsidR="00E76BA0">
              <w:rPr>
                <w:sz w:val="24"/>
              </w:rPr>
              <w:t>0)</w:t>
            </w:r>
          </w:p>
          <w:p w:rsidR="00E76BA0" w:rsidRDefault="00E76BA0" w:rsidP="003B5FF9">
            <w:pPr>
              <w:ind w:left="-80" w:right="161"/>
              <w:rPr>
                <w:sz w:val="24"/>
              </w:rPr>
            </w:pPr>
          </w:p>
          <w:p w:rsidR="00E76BA0" w:rsidRDefault="00E76BA0" w:rsidP="003B5FF9">
            <w:pPr>
              <w:numPr>
                <w:ilvl w:val="0"/>
                <w:numId w:val="3"/>
              </w:numPr>
              <w:ind w:left="-80" w:right="161" w:firstLine="0"/>
              <w:rPr>
                <w:sz w:val="24"/>
              </w:rPr>
            </w:pPr>
            <w:r>
              <w:rPr>
                <w:b/>
                <w:bCs/>
                <w:sz w:val="24"/>
              </w:rPr>
              <w:t xml:space="preserve">Secondary School Leaving Certificate </w:t>
            </w:r>
          </w:p>
          <w:p w:rsidR="00E76BA0" w:rsidRDefault="00D767A7" w:rsidP="003B5FF9">
            <w:pPr>
              <w:ind w:left="-80" w:right="161"/>
              <w:rPr>
                <w:sz w:val="24"/>
              </w:rPr>
            </w:pPr>
            <w:r>
              <w:rPr>
                <w:sz w:val="24"/>
              </w:rPr>
              <w:t>Institution</w:t>
            </w:r>
            <w:r w:rsidR="00E76BA0">
              <w:rPr>
                <w:sz w:val="24"/>
              </w:rPr>
              <w:t xml:space="preserve"> – </w:t>
            </w:r>
            <w:r w:rsidRPr="00D767A7">
              <w:rPr>
                <w:sz w:val="24"/>
              </w:rPr>
              <w:t>St .Joseph’s E M H S Aloor</w:t>
            </w:r>
            <w:r w:rsidR="00E76BA0">
              <w:rPr>
                <w:sz w:val="24"/>
              </w:rPr>
              <w:t xml:space="preserve">, </w:t>
            </w:r>
            <w:r w:rsidR="009D5B1B">
              <w:rPr>
                <w:sz w:val="24"/>
              </w:rPr>
              <w:t>Thrissur</w:t>
            </w:r>
            <w:r w:rsidR="00E76BA0">
              <w:rPr>
                <w:sz w:val="24"/>
              </w:rPr>
              <w:t>, Kerala</w:t>
            </w:r>
          </w:p>
          <w:p w:rsidR="00E76BA0" w:rsidRDefault="00E76BA0" w:rsidP="003B5FF9">
            <w:pPr>
              <w:ind w:left="-80" w:right="161"/>
              <w:rPr>
                <w:sz w:val="24"/>
              </w:rPr>
            </w:pPr>
            <w:r>
              <w:rPr>
                <w:sz w:val="24"/>
              </w:rPr>
              <w:t>Board - Board of Public Examinations, Kerala State (</w:t>
            </w:r>
            <w:r w:rsidR="00D767A7">
              <w:rPr>
                <w:sz w:val="24"/>
              </w:rPr>
              <w:t>2007</w:t>
            </w:r>
            <w:r>
              <w:rPr>
                <w:sz w:val="24"/>
              </w:rPr>
              <w:t xml:space="preserve"> - </w:t>
            </w:r>
            <w:r w:rsidR="00D767A7">
              <w:rPr>
                <w:sz w:val="24"/>
              </w:rPr>
              <w:t>200</w:t>
            </w:r>
            <w:r>
              <w:rPr>
                <w:sz w:val="24"/>
              </w:rPr>
              <w:t>8)</w:t>
            </w:r>
          </w:p>
          <w:p w:rsidR="00E76BA0" w:rsidRDefault="00E76BA0" w:rsidP="003B5FF9">
            <w:pPr>
              <w:pStyle w:val="CommentText"/>
              <w:ind w:left="-80" w:right="161"/>
              <w:rPr>
                <w:rFonts w:ascii="Tahoma" w:hAnsi="Tahoma" w:cs="Tahoma"/>
                <w:sz w:val="22"/>
              </w:rPr>
            </w:pPr>
          </w:p>
          <w:p w:rsidR="00DD3946" w:rsidRDefault="00DD3946" w:rsidP="003B5FF9">
            <w:pPr>
              <w:pStyle w:val="CommentText"/>
              <w:ind w:left="-80" w:right="161"/>
              <w:rPr>
                <w:rFonts w:ascii="Tahoma" w:hAnsi="Tahoma" w:cs="Tahoma"/>
                <w:sz w:val="22"/>
              </w:rPr>
            </w:pPr>
          </w:p>
          <w:p w:rsidR="00E76BA0" w:rsidRDefault="00E76BA0" w:rsidP="003B5FF9">
            <w:pPr>
              <w:pStyle w:val="Tit"/>
              <w:shd w:val="pct10" w:color="auto" w:fill="auto"/>
              <w:ind w:left="-80" w:right="161" w:firstLine="0"/>
              <w:rPr>
                <w:rFonts w:ascii="Tahoma" w:hAnsi="Tahoma" w:cs="Tahoma"/>
                <w:sz w:val="20"/>
              </w:rPr>
            </w:pPr>
            <w:r>
              <w:rPr>
                <w:rFonts w:ascii="Tahoma" w:hAnsi="Tahoma" w:cs="Tahoma"/>
                <w:sz w:val="20"/>
              </w:rPr>
              <w:t xml:space="preserve"> SKILLS</w:t>
            </w:r>
          </w:p>
          <w:p w:rsidR="00475FE1" w:rsidRDefault="00475FE1" w:rsidP="00475FE1">
            <w:pPr>
              <w:ind w:right="161"/>
              <w:jc w:val="both"/>
              <w:rPr>
                <w:sz w:val="24"/>
              </w:rPr>
            </w:pPr>
          </w:p>
          <w:p w:rsidR="00DD3946" w:rsidRDefault="00DD3946" w:rsidP="00475FE1">
            <w:pPr>
              <w:ind w:right="161"/>
              <w:jc w:val="both"/>
              <w:rPr>
                <w:sz w:val="24"/>
              </w:rPr>
            </w:pPr>
          </w:p>
          <w:p w:rsidR="00E76BA0" w:rsidRDefault="00E76BA0" w:rsidP="003B5FF9">
            <w:pPr>
              <w:numPr>
                <w:ilvl w:val="0"/>
                <w:numId w:val="1"/>
              </w:numPr>
              <w:tabs>
                <w:tab w:val="clear" w:pos="540"/>
                <w:tab w:val="num" w:pos="280"/>
              </w:tabs>
              <w:ind w:left="-80" w:right="161" w:firstLine="0"/>
              <w:jc w:val="both"/>
              <w:rPr>
                <w:sz w:val="24"/>
              </w:rPr>
            </w:pPr>
            <w:r>
              <w:rPr>
                <w:sz w:val="24"/>
              </w:rPr>
              <w:t>A good team player but able to handle things individually.</w:t>
            </w:r>
          </w:p>
          <w:p w:rsidR="006056EA" w:rsidRDefault="006056EA" w:rsidP="003B5FF9">
            <w:pPr>
              <w:tabs>
                <w:tab w:val="num" w:pos="280"/>
              </w:tabs>
              <w:ind w:left="-80" w:right="161"/>
              <w:jc w:val="both"/>
              <w:rPr>
                <w:sz w:val="24"/>
              </w:rPr>
            </w:pPr>
          </w:p>
          <w:p w:rsidR="0089029B" w:rsidRDefault="0089029B" w:rsidP="003B5FF9">
            <w:pPr>
              <w:tabs>
                <w:tab w:val="num" w:pos="280"/>
              </w:tabs>
              <w:ind w:left="-80" w:right="161"/>
              <w:jc w:val="both"/>
              <w:rPr>
                <w:sz w:val="24"/>
              </w:rPr>
            </w:pPr>
          </w:p>
          <w:p w:rsidR="00E76BA0" w:rsidRDefault="006056EA" w:rsidP="003B5FF9">
            <w:pPr>
              <w:numPr>
                <w:ilvl w:val="0"/>
                <w:numId w:val="1"/>
              </w:numPr>
              <w:tabs>
                <w:tab w:val="clear" w:pos="540"/>
                <w:tab w:val="num" w:pos="280"/>
              </w:tabs>
              <w:ind w:left="-80" w:right="161" w:firstLine="0"/>
              <w:jc w:val="both"/>
              <w:rPr>
                <w:rStyle w:val="mainorange"/>
                <w:sz w:val="24"/>
              </w:rPr>
            </w:pPr>
            <w:r>
              <w:rPr>
                <w:rStyle w:val="mainorange"/>
                <w:sz w:val="24"/>
              </w:rPr>
              <w:t>Priority for performance along with</w:t>
            </w:r>
            <w:r w:rsidR="00E76BA0">
              <w:rPr>
                <w:rStyle w:val="mainorange"/>
                <w:sz w:val="24"/>
              </w:rPr>
              <w:t xml:space="preserve"> process. </w:t>
            </w:r>
          </w:p>
          <w:p w:rsidR="006056EA" w:rsidRDefault="006056EA" w:rsidP="003B5FF9">
            <w:pPr>
              <w:tabs>
                <w:tab w:val="num" w:pos="280"/>
              </w:tabs>
              <w:ind w:left="-80" w:right="161"/>
              <w:jc w:val="both"/>
              <w:rPr>
                <w:rStyle w:val="mainorange"/>
                <w:sz w:val="24"/>
              </w:rPr>
            </w:pPr>
          </w:p>
          <w:p w:rsidR="0089029B" w:rsidRDefault="0089029B" w:rsidP="003B5FF9">
            <w:pPr>
              <w:tabs>
                <w:tab w:val="num" w:pos="280"/>
              </w:tabs>
              <w:ind w:left="-80" w:right="161"/>
              <w:jc w:val="both"/>
              <w:rPr>
                <w:rStyle w:val="mainorange"/>
                <w:sz w:val="24"/>
              </w:rPr>
            </w:pPr>
          </w:p>
          <w:p w:rsidR="00E76BA0" w:rsidRPr="006056EA" w:rsidRDefault="006056EA" w:rsidP="003B5FF9">
            <w:pPr>
              <w:numPr>
                <w:ilvl w:val="0"/>
                <w:numId w:val="1"/>
              </w:numPr>
              <w:tabs>
                <w:tab w:val="clear" w:pos="540"/>
                <w:tab w:val="num" w:pos="280"/>
              </w:tabs>
              <w:ind w:left="-80" w:right="161" w:firstLine="0"/>
              <w:rPr>
                <w:rStyle w:val="mainorange"/>
                <w:sz w:val="24"/>
              </w:rPr>
            </w:pPr>
            <w:r>
              <w:rPr>
                <w:rStyle w:val="mainorange"/>
                <w:color w:val="000000"/>
                <w:sz w:val="24"/>
              </w:rPr>
              <w:t>Able to perform</w:t>
            </w:r>
            <w:r w:rsidR="00E76BA0">
              <w:rPr>
                <w:rStyle w:val="mainorange"/>
                <w:color w:val="000000"/>
                <w:sz w:val="24"/>
              </w:rPr>
              <w:t xml:space="preserve"> under pressure</w:t>
            </w:r>
            <w:r>
              <w:rPr>
                <w:rStyle w:val="mainorange"/>
                <w:color w:val="000000"/>
                <w:sz w:val="24"/>
              </w:rPr>
              <w:t>.</w:t>
            </w:r>
          </w:p>
          <w:p w:rsidR="00DD3946" w:rsidRDefault="00DD3946" w:rsidP="00DD3946">
            <w:pPr>
              <w:ind w:left="-80" w:right="161"/>
              <w:rPr>
                <w:rStyle w:val="mainorange"/>
                <w:sz w:val="24"/>
              </w:rPr>
            </w:pPr>
          </w:p>
          <w:p w:rsidR="0089029B" w:rsidRPr="00DD3946" w:rsidRDefault="0089029B" w:rsidP="00DD3946">
            <w:pPr>
              <w:ind w:left="-80" w:right="161"/>
              <w:rPr>
                <w:rStyle w:val="mainorange"/>
                <w:sz w:val="24"/>
              </w:rPr>
            </w:pPr>
          </w:p>
          <w:p w:rsidR="00E76BA0" w:rsidRPr="006056EA" w:rsidRDefault="00E76BA0" w:rsidP="003B5FF9">
            <w:pPr>
              <w:numPr>
                <w:ilvl w:val="0"/>
                <w:numId w:val="1"/>
              </w:numPr>
              <w:tabs>
                <w:tab w:val="clear" w:pos="540"/>
                <w:tab w:val="num" w:pos="280"/>
              </w:tabs>
              <w:ind w:left="-80" w:right="161" w:firstLine="0"/>
              <w:rPr>
                <w:rStyle w:val="mainorange"/>
                <w:sz w:val="24"/>
              </w:rPr>
            </w:pPr>
            <w:r>
              <w:rPr>
                <w:rStyle w:val="mainorange"/>
                <w:color w:val="000000"/>
                <w:sz w:val="24"/>
              </w:rPr>
              <w:t>Well-versed in establi</w:t>
            </w:r>
            <w:r w:rsidR="006056EA">
              <w:rPr>
                <w:rStyle w:val="mainorange"/>
                <w:color w:val="000000"/>
                <w:sz w:val="24"/>
              </w:rPr>
              <w:t xml:space="preserve">shing and maintaining </w:t>
            </w:r>
            <w:r>
              <w:rPr>
                <w:rStyle w:val="mainorange"/>
                <w:color w:val="000000"/>
                <w:sz w:val="24"/>
              </w:rPr>
              <w:t>relationships.</w:t>
            </w:r>
          </w:p>
          <w:p w:rsidR="00DD3946" w:rsidRDefault="00DD3946" w:rsidP="00DD3946">
            <w:pPr>
              <w:ind w:left="-80" w:right="161"/>
              <w:rPr>
                <w:rStyle w:val="mainorange"/>
                <w:sz w:val="24"/>
              </w:rPr>
            </w:pPr>
          </w:p>
          <w:p w:rsidR="0089029B" w:rsidRPr="00DD3946" w:rsidRDefault="0089029B" w:rsidP="00DD3946">
            <w:pPr>
              <w:ind w:left="-80" w:right="161"/>
              <w:rPr>
                <w:rStyle w:val="mainorange"/>
                <w:sz w:val="24"/>
              </w:rPr>
            </w:pPr>
          </w:p>
          <w:p w:rsidR="00E76BA0" w:rsidRDefault="00E76BA0" w:rsidP="003B5FF9">
            <w:pPr>
              <w:numPr>
                <w:ilvl w:val="0"/>
                <w:numId w:val="1"/>
              </w:numPr>
              <w:tabs>
                <w:tab w:val="clear" w:pos="540"/>
                <w:tab w:val="num" w:pos="280"/>
              </w:tabs>
              <w:ind w:left="-80" w:right="161" w:firstLine="0"/>
              <w:rPr>
                <w:sz w:val="24"/>
              </w:rPr>
            </w:pPr>
            <w:r>
              <w:rPr>
                <w:sz w:val="24"/>
              </w:rPr>
              <w:t>Excellent C</w:t>
            </w:r>
            <w:r w:rsidR="006056EA">
              <w:rPr>
                <w:sz w:val="24"/>
              </w:rPr>
              <w:t>ommunication &amp; team work skills.</w:t>
            </w:r>
          </w:p>
          <w:p w:rsidR="006056EA" w:rsidRDefault="006056EA" w:rsidP="003B5FF9">
            <w:pPr>
              <w:tabs>
                <w:tab w:val="num" w:pos="280"/>
              </w:tabs>
              <w:ind w:left="-80" w:right="161"/>
              <w:rPr>
                <w:sz w:val="24"/>
              </w:rPr>
            </w:pPr>
          </w:p>
          <w:p w:rsidR="0089029B" w:rsidRDefault="0089029B" w:rsidP="003B5FF9">
            <w:pPr>
              <w:tabs>
                <w:tab w:val="num" w:pos="280"/>
              </w:tabs>
              <w:ind w:left="-80" w:right="161"/>
              <w:rPr>
                <w:sz w:val="24"/>
              </w:rPr>
            </w:pPr>
          </w:p>
          <w:p w:rsidR="00E76BA0" w:rsidRDefault="009A0841" w:rsidP="003B5FF9">
            <w:pPr>
              <w:numPr>
                <w:ilvl w:val="0"/>
                <w:numId w:val="1"/>
              </w:numPr>
              <w:tabs>
                <w:tab w:val="clear" w:pos="540"/>
                <w:tab w:val="num" w:pos="280"/>
              </w:tabs>
              <w:ind w:left="-80" w:right="161" w:firstLine="0"/>
              <w:jc w:val="both"/>
              <w:rPr>
                <w:sz w:val="24"/>
              </w:rPr>
            </w:pPr>
            <w:r>
              <w:rPr>
                <w:sz w:val="24"/>
              </w:rPr>
              <w:t xml:space="preserve">Self-motives - </w:t>
            </w:r>
            <w:r w:rsidR="00E76BA0">
              <w:rPr>
                <w:sz w:val="24"/>
              </w:rPr>
              <w:t>Capable of initiating new ideas and self-learning.</w:t>
            </w:r>
          </w:p>
          <w:p w:rsidR="006056EA" w:rsidRDefault="006056EA" w:rsidP="003B5FF9">
            <w:pPr>
              <w:tabs>
                <w:tab w:val="num" w:pos="280"/>
              </w:tabs>
              <w:ind w:left="-80" w:right="161"/>
              <w:jc w:val="both"/>
              <w:rPr>
                <w:sz w:val="24"/>
              </w:rPr>
            </w:pPr>
          </w:p>
          <w:p w:rsidR="0089029B" w:rsidRDefault="0089029B" w:rsidP="003B5FF9">
            <w:pPr>
              <w:tabs>
                <w:tab w:val="num" w:pos="280"/>
              </w:tabs>
              <w:ind w:left="-80" w:right="161"/>
              <w:jc w:val="both"/>
              <w:rPr>
                <w:sz w:val="24"/>
              </w:rPr>
            </w:pPr>
          </w:p>
          <w:p w:rsidR="00E76BA0" w:rsidRDefault="00E76BA0" w:rsidP="003B5FF9">
            <w:pPr>
              <w:numPr>
                <w:ilvl w:val="0"/>
                <w:numId w:val="1"/>
              </w:numPr>
              <w:tabs>
                <w:tab w:val="clear" w:pos="540"/>
                <w:tab w:val="num" w:pos="280"/>
              </w:tabs>
              <w:ind w:left="-80" w:right="161" w:firstLine="0"/>
              <w:jc w:val="both"/>
              <w:rPr>
                <w:sz w:val="24"/>
              </w:rPr>
            </w:pPr>
            <w:r>
              <w:rPr>
                <w:sz w:val="24"/>
              </w:rPr>
              <w:t>Honest and sincere approach in duties and responsibilities.</w:t>
            </w:r>
          </w:p>
          <w:p w:rsidR="006056EA" w:rsidRDefault="006056EA" w:rsidP="003B5FF9">
            <w:pPr>
              <w:tabs>
                <w:tab w:val="num" w:pos="280"/>
              </w:tabs>
              <w:ind w:left="-80" w:right="161"/>
              <w:jc w:val="both"/>
              <w:rPr>
                <w:sz w:val="24"/>
              </w:rPr>
            </w:pPr>
          </w:p>
          <w:p w:rsidR="0089029B" w:rsidRDefault="0089029B" w:rsidP="003B5FF9">
            <w:pPr>
              <w:tabs>
                <w:tab w:val="num" w:pos="280"/>
              </w:tabs>
              <w:ind w:left="-80" w:right="161"/>
              <w:jc w:val="both"/>
              <w:rPr>
                <w:sz w:val="24"/>
              </w:rPr>
            </w:pPr>
          </w:p>
          <w:p w:rsidR="00E76BA0" w:rsidRDefault="00E76BA0" w:rsidP="003B5FF9">
            <w:pPr>
              <w:numPr>
                <w:ilvl w:val="0"/>
                <w:numId w:val="1"/>
              </w:numPr>
              <w:tabs>
                <w:tab w:val="clear" w:pos="540"/>
                <w:tab w:val="num" w:pos="280"/>
              </w:tabs>
              <w:ind w:left="-80" w:right="161" w:firstLine="0"/>
              <w:jc w:val="both"/>
              <w:rPr>
                <w:sz w:val="24"/>
              </w:rPr>
            </w:pPr>
            <w:r>
              <w:rPr>
                <w:sz w:val="24"/>
              </w:rPr>
              <w:t>Suits with timings and situations of work.</w:t>
            </w:r>
          </w:p>
          <w:p w:rsidR="006056EA" w:rsidRDefault="006056EA" w:rsidP="003B5FF9">
            <w:pPr>
              <w:tabs>
                <w:tab w:val="num" w:pos="280"/>
              </w:tabs>
              <w:ind w:left="-80" w:right="161"/>
              <w:jc w:val="both"/>
              <w:rPr>
                <w:sz w:val="24"/>
              </w:rPr>
            </w:pPr>
          </w:p>
          <w:p w:rsidR="0089029B" w:rsidRDefault="0089029B" w:rsidP="003B5FF9">
            <w:pPr>
              <w:tabs>
                <w:tab w:val="num" w:pos="280"/>
              </w:tabs>
              <w:ind w:left="-80" w:right="161"/>
              <w:jc w:val="both"/>
              <w:rPr>
                <w:sz w:val="24"/>
              </w:rPr>
            </w:pPr>
          </w:p>
          <w:p w:rsidR="00E76BA0" w:rsidRDefault="00E76BA0" w:rsidP="003B5FF9">
            <w:pPr>
              <w:numPr>
                <w:ilvl w:val="0"/>
                <w:numId w:val="1"/>
              </w:numPr>
              <w:tabs>
                <w:tab w:val="clear" w:pos="540"/>
                <w:tab w:val="num" w:pos="280"/>
              </w:tabs>
              <w:ind w:left="-80" w:firstLine="0"/>
              <w:jc w:val="both"/>
              <w:rPr>
                <w:rFonts w:ascii="Tahoma" w:hAnsi="Tahoma" w:cs="Tahoma"/>
              </w:rPr>
            </w:pPr>
            <w:r>
              <w:rPr>
                <w:sz w:val="24"/>
              </w:rPr>
              <w:t>Ability to work for challenging assignments, sincere and confident.</w:t>
            </w:r>
          </w:p>
        </w:tc>
      </w:tr>
    </w:tbl>
    <w:p w:rsidR="00E76BA0" w:rsidRDefault="00E76BA0" w:rsidP="003B5FF9">
      <w:pPr>
        <w:pStyle w:val="Tit"/>
        <w:pBdr>
          <w:bottom w:val="single" w:sz="6" w:space="0" w:color="auto"/>
        </w:pBdr>
        <w:shd w:val="pct10" w:color="auto" w:fill="auto"/>
        <w:ind w:left="0" w:firstLine="0"/>
        <w:rPr>
          <w:rFonts w:ascii="Tahoma" w:hAnsi="Tahoma" w:cs="Tahoma"/>
          <w:color w:val="000080"/>
          <w:sz w:val="20"/>
        </w:rPr>
      </w:pPr>
      <w:r>
        <w:rPr>
          <w:rFonts w:ascii="Tahoma" w:hAnsi="Tahoma" w:cs="Tahoma"/>
          <w:sz w:val="20"/>
        </w:rPr>
        <w:lastRenderedPageBreak/>
        <w:t>SUMMARY OF EXPERIENCE</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E76BA0" w:rsidTr="003B5FF9">
        <w:trPr>
          <w:trHeight w:val="881"/>
        </w:trPr>
        <w:tc>
          <w:tcPr>
            <w:tcW w:w="10260" w:type="dxa"/>
            <w:vAlign w:val="center"/>
          </w:tcPr>
          <w:p w:rsidR="00E76BA0" w:rsidRDefault="002F326D" w:rsidP="00A751B7">
            <w:pPr>
              <w:pStyle w:val="Heading4"/>
              <w:spacing w:line="288" w:lineRule="auto"/>
              <w:jc w:val="both"/>
              <w:rPr>
                <w:b w:val="0"/>
                <w:sz w:val="24"/>
                <w:szCs w:val="24"/>
              </w:rPr>
            </w:pPr>
            <w:r>
              <w:rPr>
                <w:b w:val="0"/>
                <w:sz w:val="24"/>
                <w:szCs w:val="24"/>
                <w:lang w:eastAsia="en-GB"/>
              </w:rPr>
              <w:t xml:space="preserve">     </w:t>
            </w:r>
            <w:r w:rsidR="009D5B1B">
              <w:rPr>
                <w:b w:val="0"/>
                <w:sz w:val="24"/>
                <w:szCs w:val="24"/>
                <w:lang w:eastAsia="en-GB"/>
              </w:rPr>
              <w:t xml:space="preserve">I have </w:t>
            </w:r>
            <w:r w:rsidR="00A04986">
              <w:rPr>
                <w:b w:val="0"/>
                <w:sz w:val="24"/>
                <w:szCs w:val="24"/>
                <w:lang w:eastAsia="en-GB"/>
              </w:rPr>
              <w:t>4</w:t>
            </w:r>
            <w:r w:rsidR="00BD6D01">
              <w:rPr>
                <w:b w:val="0"/>
                <w:sz w:val="24"/>
                <w:szCs w:val="24"/>
                <w:lang w:eastAsia="en-GB"/>
              </w:rPr>
              <w:t xml:space="preserve"> years</w:t>
            </w:r>
            <w:r w:rsidR="00E76BA0">
              <w:rPr>
                <w:b w:val="0"/>
                <w:sz w:val="24"/>
                <w:szCs w:val="24"/>
                <w:lang w:eastAsia="en-GB"/>
              </w:rPr>
              <w:t xml:space="preserve"> of work experience </w:t>
            </w:r>
            <w:r w:rsidR="00475FE1">
              <w:rPr>
                <w:b w:val="0"/>
                <w:sz w:val="24"/>
                <w:szCs w:val="24"/>
                <w:lang w:eastAsia="en-GB"/>
              </w:rPr>
              <w:t>accounting</w:t>
            </w:r>
            <w:r w:rsidR="00E76BA0">
              <w:rPr>
                <w:b w:val="0"/>
                <w:sz w:val="24"/>
                <w:szCs w:val="24"/>
                <w:lang w:eastAsia="en-GB"/>
              </w:rPr>
              <w:t xml:space="preserve"> field. </w:t>
            </w:r>
            <w:r w:rsidR="00BD6D01">
              <w:rPr>
                <w:b w:val="0"/>
                <w:sz w:val="24"/>
                <w:szCs w:val="24"/>
              </w:rPr>
              <w:t xml:space="preserve"> I am</w:t>
            </w:r>
            <w:r w:rsidR="00E76BA0">
              <w:rPr>
                <w:b w:val="0"/>
                <w:sz w:val="24"/>
                <w:szCs w:val="24"/>
              </w:rPr>
              <w:t xml:space="preserve"> confident to manage the job committed to the post effectively with efficiency.</w:t>
            </w:r>
          </w:p>
          <w:p w:rsidR="00E76BA0" w:rsidRDefault="00E76BA0" w:rsidP="00A751B7">
            <w:pPr>
              <w:rPr>
                <w:sz w:val="10"/>
                <w:szCs w:val="10"/>
              </w:rPr>
            </w:pPr>
          </w:p>
        </w:tc>
      </w:tr>
    </w:tbl>
    <w:p w:rsidR="003643AA" w:rsidRDefault="00E76BA0" w:rsidP="001446A2">
      <w:pPr>
        <w:pStyle w:val="Tit"/>
        <w:pBdr>
          <w:bottom w:val="single" w:sz="6" w:space="0" w:color="auto"/>
        </w:pBdr>
        <w:shd w:val="pct10" w:color="auto" w:fill="auto"/>
        <w:ind w:left="0" w:firstLine="0"/>
        <w:rPr>
          <w:rFonts w:ascii="Tahoma" w:hAnsi="Tahoma" w:cs="Tahoma"/>
          <w:sz w:val="20"/>
        </w:rPr>
      </w:pPr>
      <w:r>
        <w:rPr>
          <w:rFonts w:ascii="Tahoma" w:hAnsi="Tahoma" w:cs="Tahoma"/>
          <w:sz w:val="20"/>
        </w:rPr>
        <w:t>EXP</w:t>
      </w:r>
      <w:r w:rsidR="00475FE1">
        <w:rPr>
          <w:rFonts w:ascii="Tahoma" w:hAnsi="Tahoma" w:cs="Tahoma"/>
          <w:sz w:val="20"/>
        </w:rPr>
        <w:t>ERIENCE</w:t>
      </w:r>
    </w:p>
    <w:p w:rsidR="00DD3946" w:rsidRPr="002F326D" w:rsidRDefault="00DD3946" w:rsidP="001446A2">
      <w:pPr>
        <w:pStyle w:val="Tit"/>
        <w:pBdr>
          <w:bottom w:val="single" w:sz="6" w:space="0" w:color="auto"/>
        </w:pBdr>
        <w:shd w:val="pct10" w:color="auto" w:fill="auto"/>
        <w:ind w:left="0" w:firstLine="0"/>
        <w:rPr>
          <w:rFonts w:ascii="Tahoma" w:hAnsi="Tahoma" w:cs="Tahoma"/>
          <w:sz w:val="20"/>
        </w:rPr>
      </w:pPr>
    </w:p>
    <w:tbl>
      <w:tblPr>
        <w:tblpPr w:leftFromText="180" w:rightFromText="180" w:vertAnchor="text" w:horzAnchor="margin" w:tblpX="170" w:tblpY="96"/>
        <w:tblOverlap w:val="never"/>
        <w:tblW w:w="10278" w:type="dxa"/>
        <w:tblBorders>
          <w:top w:val="single" w:sz="4" w:space="0" w:color="auto"/>
          <w:left w:val="single" w:sz="4" w:space="0" w:color="auto"/>
          <w:bottom w:val="single" w:sz="4" w:space="0" w:color="auto"/>
          <w:right w:val="single" w:sz="4" w:space="0" w:color="auto"/>
        </w:tblBorders>
        <w:tblLook w:val="01E0"/>
      </w:tblPr>
      <w:tblGrid>
        <w:gridCol w:w="236"/>
        <w:gridCol w:w="1754"/>
        <w:gridCol w:w="8288"/>
      </w:tblGrid>
      <w:tr w:rsidR="001446A2" w:rsidTr="001446A2">
        <w:trPr>
          <w:trHeight w:val="288"/>
        </w:trPr>
        <w:tc>
          <w:tcPr>
            <w:tcW w:w="236" w:type="dxa"/>
            <w:shd w:val="clear" w:color="auto" w:fill="E6E6E6"/>
            <w:vAlign w:val="center"/>
          </w:tcPr>
          <w:p w:rsidR="001446A2" w:rsidRDefault="001446A2" w:rsidP="001446A2">
            <w:pPr>
              <w:rPr>
                <w:b/>
                <w:bCs/>
                <w:sz w:val="24"/>
                <w:szCs w:val="24"/>
              </w:rPr>
            </w:pPr>
          </w:p>
        </w:tc>
        <w:tc>
          <w:tcPr>
            <w:tcW w:w="1754" w:type="dxa"/>
            <w:shd w:val="clear" w:color="auto" w:fill="E6E6E6"/>
            <w:vAlign w:val="center"/>
          </w:tcPr>
          <w:p w:rsidR="001446A2" w:rsidRDefault="001446A2" w:rsidP="001446A2">
            <w:pPr>
              <w:rPr>
                <w:color w:val="000000"/>
                <w:sz w:val="24"/>
                <w:szCs w:val="24"/>
              </w:rPr>
            </w:pPr>
          </w:p>
          <w:p w:rsidR="001446A2" w:rsidRDefault="001446A2" w:rsidP="001446A2">
            <w:pPr>
              <w:rPr>
                <w:color w:val="000000"/>
                <w:sz w:val="24"/>
                <w:szCs w:val="24"/>
              </w:rPr>
            </w:pPr>
            <w:r>
              <w:rPr>
                <w:color w:val="000000"/>
                <w:sz w:val="24"/>
                <w:szCs w:val="24"/>
              </w:rPr>
              <w:t>Organization</w:t>
            </w:r>
          </w:p>
          <w:p w:rsidR="001446A2" w:rsidRDefault="001446A2" w:rsidP="001446A2">
            <w:pPr>
              <w:rPr>
                <w:b/>
                <w:bCs/>
                <w:sz w:val="24"/>
                <w:szCs w:val="24"/>
              </w:rPr>
            </w:pPr>
          </w:p>
        </w:tc>
        <w:tc>
          <w:tcPr>
            <w:tcW w:w="8288" w:type="dxa"/>
            <w:vAlign w:val="center"/>
          </w:tcPr>
          <w:p w:rsidR="001446A2" w:rsidRDefault="001446A2" w:rsidP="001446A2">
            <w:pPr>
              <w:tabs>
                <w:tab w:val="left" w:pos="1620"/>
              </w:tabs>
              <w:jc w:val="both"/>
              <w:rPr>
                <w:color w:val="000000"/>
                <w:sz w:val="24"/>
                <w:szCs w:val="24"/>
              </w:rPr>
            </w:pPr>
            <w:r>
              <w:rPr>
                <w:b/>
                <w:color w:val="000000"/>
                <w:sz w:val="24"/>
                <w:szCs w:val="24"/>
              </w:rPr>
              <w:t>Al Rashideen Trading Co LLC, Dubai</w:t>
            </w:r>
          </w:p>
        </w:tc>
      </w:tr>
      <w:tr w:rsidR="001446A2" w:rsidTr="001446A2">
        <w:trPr>
          <w:trHeight w:val="288"/>
        </w:trPr>
        <w:tc>
          <w:tcPr>
            <w:tcW w:w="236" w:type="dxa"/>
            <w:shd w:val="clear" w:color="auto" w:fill="E6E6E6"/>
            <w:vAlign w:val="center"/>
          </w:tcPr>
          <w:p w:rsidR="001446A2" w:rsidRDefault="001446A2" w:rsidP="001446A2">
            <w:pPr>
              <w:rPr>
                <w:b/>
                <w:bCs/>
                <w:sz w:val="24"/>
                <w:szCs w:val="24"/>
              </w:rPr>
            </w:pPr>
          </w:p>
        </w:tc>
        <w:tc>
          <w:tcPr>
            <w:tcW w:w="1754" w:type="dxa"/>
            <w:shd w:val="clear" w:color="auto" w:fill="E6E6E6"/>
            <w:vAlign w:val="center"/>
          </w:tcPr>
          <w:p w:rsidR="001446A2" w:rsidRDefault="001446A2" w:rsidP="001446A2">
            <w:pPr>
              <w:rPr>
                <w:color w:val="000000"/>
                <w:sz w:val="24"/>
                <w:szCs w:val="24"/>
              </w:rPr>
            </w:pPr>
            <w:r>
              <w:rPr>
                <w:color w:val="000000"/>
                <w:sz w:val="24"/>
                <w:szCs w:val="24"/>
              </w:rPr>
              <w:t>Designation</w:t>
            </w:r>
          </w:p>
        </w:tc>
        <w:tc>
          <w:tcPr>
            <w:tcW w:w="8288" w:type="dxa"/>
            <w:vAlign w:val="center"/>
          </w:tcPr>
          <w:p w:rsidR="001446A2" w:rsidRDefault="00A04986" w:rsidP="001446A2">
            <w:pPr>
              <w:rPr>
                <w:caps/>
                <w:sz w:val="24"/>
                <w:szCs w:val="24"/>
              </w:rPr>
            </w:pPr>
            <w:r>
              <w:rPr>
                <w:b/>
                <w:color w:val="000000"/>
                <w:sz w:val="24"/>
                <w:szCs w:val="24"/>
              </w:rPr>
              <w:t>DATA ENTRY</w:t>
            </w:r>
          </w:p>
        </w:tc>
      </w:tr>
      <w:tr w:rsidR="001446A2" w:rsidRPr="002A0044" w:rsidTr="001446A2">
        <w:trPr>
          <w:trHeight w:val="288"/>
        </w:trPr>
        <w:tc>
          <w:tcPr>
            <w:tcW w:w="236" w:type="dxa"/>
            <w:shd w:val="clear" w:color="auto" w:fill="E6E6E6"/>
            <w:vAlign w:val="center"/>
          </w:tcPr>
          <w:p w:rsidR="001446A2" w:rsidRDefault="001446A2" w:rsidP="001446A2">
            <w:pPr>
              <w:rPr>
                <w:b/>
                <w:bCs/>
                <w:sz w:val="24"/>
                <w:szCs w:val="24"/>
              </w:rPr>
            </w:pPr>
          </w:p>
        </w:tc>
        <w:tc>
          <w:tcPr>
            <w:tcW w:w="1754" w:type="dxa"/>
            <w:shd w:val="clear" w:color="auto" w:fill="E6E6E6"/>
            <w:vAlign w:val="center"/>
          </w:tcPr>
          <w:p w:rsidR="001446A2" w:rsidRDefault="001446A2" w:rsidP="001446A2">
            <w:pPr>
              <w:rPr>
                <w:color w:val="000000"/>
                <w:sz w:val="24"/>
                <w:szCs w:val="24"/>
              </w:rPr>
            </w:pPr>
          </w:p>
        </w:tc>
        <w:tc>
          <w:tcPr>
            <w:tcW w:w="8288" w:type="dxa"/>
            <w:shd w:val="clear" w:color="auto" w:fill="FFFFFF"/>
          </w:tcPr>
          <w:p w:rsidR="001446A2" w:rsidRPr="002A0044" w:rsidRDefault="001446A2" w:rsidP="001446A2">
            <w:pPr>
              <w:rPr>
                <w:color w:val="000000"/>
                <w:sz w:val="24"/>
                <w:szCs w:val="24"/>
              </w:rPr>
            </w:pPr>
          </w:p>
        </w:tc>
      </w:tr>
      <w:tr w:rsidR="001446A2" w:rsidTr="001446A2">
        <w:trPr>
          <w:trHeight w:val="288"/>
        </w:trPr>
        <w:tc>
          <w:tcPr>
            <w:tcW w:w="236" w:type="dxa"/>
            <w:shd w:val="clear" w:color="auto" w:fill="E6E6E6"/>
            <w:vAlign w:val="center"/>
          </w:tcPr>
          <w:p w:rsidR="001446A2" w:rsidRDefault="001446A2" w:rsidP="001446A2">
            <w:pPr>
              <w:rPr>
                <w:b/>
                <w:bCs/>
                <w:sz w:val="24"/>
                <w:szCs w:val="24"/>
              </w:rPr>
            </w:pPr>
          </w:p>
        </w:tc>
        <w:tc>
          <w:tcPr>
            <w:tcW w:w="1754" w:type="dxa"/>
            <w:shd w:val="clear" w:color="auto" w:fill="E6E6E6"/>
            <w:vAlign w:val="center"/>
          </w:tcPr>
          <w:p w:rsidR="001446A2" w:rsidRDefault="001446A2" w:rsidP="001446A2">
            <w:pPr>
              <w:rPr>
                <w:color w:val="000000"/>
                <w:sz w:val="24"/>
                <w:szCs w:val="24"/>
              </w:rPr>
            </w:pPr>
            <w:r>
              <w:rPr>
                <w:color w:val="000000"/>
                <w:sz w:val="24"/>
                <w:szCs w:val="24"/>
              </w:rPr>
              <w:t>Duration</w:t>
            </w:r>
          </w:p>
        </w:tc>
        <w:tc>
          <w:tcPr>
            <w:tcW w:w="8288" w:type="dxa"/>
            <w:vAlign w:val="center"/>
          </w:tcPr>
          <w:p w:rsidR="001446A2" w:rsidRPr="006125BF" w:rsidRDefault="00464E7A" w:rsidP="00464E7A">
            <w:pPr>
              <w:rPr>
                <w:color w:val="000000"/>
                <w:sz w:val="24"/>
                <w:szCs w:val="24"/>
              </w:rPr>
            </w:pPr>
            <w:r>
              <w:rPr>
                <w:color w:val="000000"/>
                <w:sz w:val="24"/>
                <w:szCs w:val="24"/>
              </w:rPr>
              <w:t xml:space="preserve">August </w:t>
            </w:r>
            <w:r w:rsidR="001446A2">
              <w:rPr>
                <w:color w:val="000000"/>
                <w:sz w:val="24"/>
                <w:szCs w:val="24"/>
              </w:rPr>
              <w:t>201</w:t>
            </w:r>
            <w:r>
              <w:rPr>
                <w:color w:val="000000"/>
                <w:sz w:val="24"/>
                <w:szCs w:val="24"/>
              </w:rPr>
              <w:t>5</w:t>
            </w:r>
            <w:r w:rsidR="001446A2">
              <w:rPr>
                <w:color w:val="000000"/>
                <w:sz w:val="24"/>
                <w:szCs w:val="24"/>
              </w:rPr>
              <w:t xml:space="preserve"> to </w:t>
            </w:r>
            <w:r>
              <w:rPr>
                <w:color w:val="000000"/>
                <w:sz w:val="24"/>
                <w:szCs w:val="24"/>
              </w:rPr>
              <w:t>till date</w:t>
            </w:r>
          </w:p>
        </w:tc>
      </w:tr>
    </w:tbl>
    <w:p w:rsidR="000D66E3" w:rsidRDefault="000D66E3" w:rsidP="001446A2">
      <w:pPr>
        <w:tabs>
          <w:tab w:val="left" w:pos="360"/>
        </w:tabs>
        <w:rPr>
          <w:sz w:val="24"/>
          <w:szCs w:val="24"/>
          <w:u w:val="single"/>
        </w:rPr>
      </w:pPr>
    </w:p>
    <w:p w:rsidR="006125BF" w:rsidRPr="003543C4" w:rsidRDefault="000D66E3" w:rsidP="001446A2">
      <w:pPr>
        <w:tabs>
          <w:tab w:val="left" w:pos="360"/>
        </w:tabs>
        <w:rPr>
          <w:sz w:val="24"/>
          <w:szCs w:val="24"/>
          <w:u w:val="single"/>
        </w:rPr>
      </w:pPr>
      <w:r>
        <w:rPr>
          <w:sz w:val="24"/>
          <w:szCs w:val="24"/>
          <w:u w:val="single"/>
        </w:rPr>
        <w:t xml:space="preserve">  </w:t>
      </w:r>
      <w:r w:rsidR="001446A2" w:rsidRPr="003543C4">
        <w:rPr>
          <w:sz w:val="24"/>
          <w:szCs w:val="24"/>
          <w:u w:val="single"/>
        </w:rPr>
        <w:t>Professional Experience</w:t>
      </w:r>
    </w:p>
    <w:p w:rsidR="001446A2" w:rsidRPr="003543C4" w:rsidRDefault="001446A2" w:rsidP="00C3793A">
      <w:pPr>
        <w:tabs>
          <w:tab w:val="left" w:pos="360"/>
        </w:tabs>
        <w:jc w:val="center"/>
        <w:rPr>
          <w:sz w:val="24"/>
          <w:szCs w:val="24"/>
        </w:rPr>
      </w:pPr>
    </w:p>
    <w:p w:rsidR="001446A2" w:rsidRPr="003543C4" w:rsidRDefault="001446A2" w:rsidP="001446A2">
      <w:pPr>
        <w:numPr>
          <w:ilvl w:val="0"/>
          <w:numId w:val="11"/>
        </w:numPr>
        <w:tabs>
          <w:tab w:val="left" w:pos="360"/>
        </w:tabs>
        <w:rPr>
          <w:sz w:val="24"/>
          <w:szCs w:val="24"/>
        </w:rPr>
      </w:pPr>
      <w:r w:rsidRPr="003543C4">
        <w:rPr>
          <w:sz w:val="24"/>
          <w:szCs w:val="24"/>
        </w:rPr>
        <w:t>Making invoice for regular customers</w:t>
      </w:r>
      <w:r w:rsidR="00464E7A" w:rsidRPr="003543C4">
        <w:rPr>
          <w:sz w:val="24"/>
          <w:szCs w:val="24"/>
        </w:rPr>
        <w:t xml:space="preserve"> in RF Application online</w:t>
      </w:r>
    </w:p>
    <w:p w:rsidR="001446A2" w:rsidRPr="003543C4" w:rsidRDefault="001446A2" w:rsidP="001446A2">
      <w:pPr>
        <w:numPr>
          <w:ilvl w:val="0"/>
          <w:numId w:val="11"/>
        </w:numPr>
        <w:tabs>
          <w:tab w:val="left" w:pos="360"/>
        </w:tabs>
        <w:rPr>
          <w:sz w:val="24"/>
          <w:szCs w:val="24"/>
        </w:rPr>
      </w:pPr>
      <w:r w:rsidRPr="003543C4">
        <w:rPr>
          <w:sz w:val="24"/>
          <w:szCs w:val="24"/>
        </w:rPr>
        <w:t>Mentioning invoice details to the customers</w:t>
      </w:r>
    </w:p>
    <w:p w:rsidR="001446A2" w:rsidRPr="003543C4" w:rsidRDefault="001446A2" w:rsidP="001446A2">
      <w:pPr>
        <w:numPr>
          <w:ilvl w:val="0"/>
          <w:numId w:val="11"/>
        </w:numPr>
        <w:tabs>
          <w:tab w:val="left" w:pos="360"/>
        </w:tabs>
        <w:rPr>
          <w:sz w:val="24"/>
          <w:szCs w:val="24"/>
        </w:rPr>
      </w:pPr>
      <w:r w:rsidRPr="003543C4">
        <w:rPr>
          <w:sz w:val="24"/>
          <w:szCs w:val="24"/>
        </w:rPr>
        <w:t>Issuing credit note to special customers</w:t>
      </w:r>
    </w:p>
    <w:p w:rsidR="001446A2" w:rsidRPr="003543C4" w:rsidRDefault="001446A2" w:rsidP="001446A2">
      <w:pPr>
        <w:numPr>
          <w:ilvl w:val="0"/>
          <w:numId w:val="11"/>
        </w:numPr>
        <w:tabs>
          <w:tab w:val="left" w:pos="360"/>
        </w:tabs>
        <w:rPr>
          <w:sz w:val="24"/>
          <w:szCs w:val="24"/>
        </w:rPr>
      </w:pPr>
      <w:r w:rsidRPr="003543C4">
        <w:rPr>
          <w:sz w:val="24"/>
          <w:szCs w:val="24"/>
        </w:rPr>
        <w:t>Closing the invoice for releasing the stock as per the date</w:t>
      </w:r>
    </w:p>
    <w:p w:rsidR="001446A2" w:rsidRPr="003543C4" w:rsidRDefault="001446A2" w:rsidP="001446A2">
      <w:pPr>
        <w:numPr>
          <w:ilvl w:val="0"/>
          <w:numId w:val="11"/>
        </w:numPr>
        <w:tabs>
          <w:tab w:val="left" w:pos="360"/>
        </w:tabs>
        <w:rPr>
          <w:sz w:val="24"/>
          <w:szCs w:val="24"/>
        </w:rPr>
      </w:pPr>
      <w:r w:rsidRPr="003543C4">
        <w:rPr>
          <w:sz w:val="24"/>
          <w:szCs w:val="24"/>
        </w:rPr>
        <w:t>Entering the return stocked of the delivery on daily basis</w:t>
      </w:r>
    </w:p>
    <w:p w:rsidR="001446A2" w:rsidRPr="003543C4" w:rsidRDefault="001446A2" w:rsidP="001446A2">
      <w:pPr>
        <w:numPr>
          <w:ilvl w:val="0"/>
          <w:numId w:val="11"/>
        </w:numPr>
        <w:tabs>
          <w:tab w:val="left" w:pos="360"/>
        </w:tabs>
        <w:rPr>
          <w:sz w:val="24"/>
          <w:szCs w:val="24"/>
        </w:rPr>
      </w:pPr>
      <w:r w:rsidRPr="003543C4">
        <w:rPr>
          <w:sz w:val="24"/>
          <w:szCs w:val="24"/>
        </w:rPr>
        <w:t>Taking the invoice checklist for delivering the stock from the warehouse</w:t>
      </w:r>
    </w:p>
    <w:p w:rsidR="001446A2" w:rsidRPr="003543C4" w:rsidRDefault="001446A2" w:rsidP="001446A2">
      <w:pPr>
        <w:numPr>
          <w:ilvl w:val="0"/>
          <w:numId w:val="11"/>
        </w:numPr>
        <w:tabs>
          <w:tab w:val="left" w:pos="360"/>
        </w:tabs>
        <w:rPr>
          <w:sz w:val="24"/>
          <w:szCs w:val="24"/>
        </w:rPr>
      </w:pPr>
      <w:r w:rsidRPr="003543C4">
        <w:rPr>
          <w:sz w:val="24"/>
          <w:szCs w:val="24"/>
        </w:rPr>
        <w:t>Keeping the report of the delivery return on daily basis</w:t>
      </w:r>
    </w:p>
    <w:p w:rsidR="001446A2" w:rsidRPr="003543C4" w:rsidRDefault="001446A2" w:rsidP="001446A2">
      <w:pPr>
        <w:numPr>
          <w:ilvl w:val="0"/>
          <w:numId w:val="11"/>
        </w:numPr>
        <w:tabs>
          <w:tab w:val="left" w:pos="360"/>
        </w:tabs>
        <w:rPr>
          <w:sz w:val="24"/>
          <w:szCs w:val="24"/>
        </w:rPr>
      </w:pPr>
      <w:r w:rsidRPr="003543C4">
        <w:rPr>
          <w:sz w:val="24"/>
          <w:szCs w:val="24"/>
        </w:rPr>
        <w:t>Add customers to the delivery</w:t>
      </w:r>
    </w:p>
    <w:p w:rsidR="001446A2" w:rsidRPr="003543C4" w:rsidRDefault="001446A2" w:rsidP="001446A2">
      <w:pPr>
        <w:numPr>
          <w:ilvl w:val="0"/>
          <w:numId w:val="11"/>
        </w:numPr>
        <w:tabs>
          <w:tab w:val="left" w:pos="360"/>
        </w:tabs>
        <w:rPr>
          <w:sz w:val="24"/>
          <w:szCs w:val="24"/>
        </w:rPr>
      </w:pPr>
      <w:r w:rsidRPr="003543C4">
        <w:rPr>
          <w:sz w:val="24"/>
          <w:szCs w:val="24"/>
        </w:rPr>
        <w:t>Taking the register for identify the invoice by salesman wise and product wise</w:t>
      </w:r>
    </w:p>
    <w:p w:rsidR="001446A2" w:rsidRPr="003543C4" w:rsidRDefault="001446A2" w:rsidP="001446A2">
      <w:pPr>
        <w:numPr>
          <w:ilvl w:val="0"/>
          <w:numId w:val="11"/>
        </w:numPr>
        <w:tabs>
          <w:tab w:val="left" w:pos="360"/>
        </w:tabs>
        <w:rPr>
          <w:sz w:val="24"/>
          <w:szCs w:val="24"/>
        </w:rPr>
      </w:pPr>
      <w:r w:rsidRPr="003543C4">
        <w:rPr>
          <w:sz w:val="24"/>
          <w:szCs w:val="24"/>
        </w:rPr>
        <w:t>Entering the products in the goods transfer voucher for other branches</w:t>
      </w:r>
    </w:p>
    <w:p w:rsidR="001446A2" w:rsidRPr="003543C4" w:rsidRDefault="001446A2" w:rsidP="001446A2">
      <w:pPr>
        <w:numPr>
          <w:ilvl w:val="0"/>
          <w:numId w:val="11"/>
        </w:numPr>
        <w:tabs>
          <w:tab w:val="left" w:pos="360"/>
        </w:tabs>
        <w:rPr>
          <w:sz w:val="24"/>
          <w:szCs w:val="24"/>
        </w:rPr>
      </w:pPr>
      <w:r w:rsidRPr="003543C4">
        <w:rPr>
          <w:sz w:val="24"/>
          <w:szCs w:val="24"/>
        </w:rPr>
        <w:t>Receiving the goods receipt voucher from other branches</w:t>
      </w:r>
    </w:p>
    <w:p w:rsidR="001446A2" w:rsidRPr="003543C4" w:rsidRDefault="001446A2" w:rsidP="001446A2">
      <w:pPr>
        <w:numPr>
          <w:ilvl w:val="0"/>
          <w:numId w:val="11"/>
        </w:numPr>
        <w:tabs>
          <w:tab w:val="left" w:pos="360"/>
        </w:tabs>
        <w:rPr>
          <w:sz w:val="24"/>
          <w:szCs w:val="24"/>
        </w:rPr>
      </w:pPr>
      <w:r w:rsidRPr="003543C4">
        <w:rPr>
          <w:sz w:val="24"/>
          <w:szCs w:val="24"/>
        </w:rPr>
        <w:t>Entering the van load-in for salesman and van load-out for sales return.</w:t>
      </w:r>
    </w:p>
    <w:p w:rsidR="001446A2" w:rsidRPr="003543C4" w:rsidRDefault="001446A2" w:rsidP="001446A2">
      <w:pPr>
        <w:numPr>
          <w:ilvl w:val="0"/>
          <w:numId w:val="11"/>
        </w:numPr>
        <w:tabs>
          <w:tab w:val="left" w:pos="360"/>
        </w:tabs>
        <w:rPr>
          <w:sz w:val="24"/>
          <w:szCs w:val="24"/>
        </w:rPr>
      </w:pPr>
      <w:r w:rsidRPr="003543C4">
        <w:rPr>
          <w:sz w:val="24"/>
          <w:szCs w:val="24"/>
        </w:rPr>
        <w:t>Issuing the samples to special customers</w:t>
      </w:r>
    </w:p>
    <w:p w:rsidR="001446A2" w:rsidRPr="003543C4" w:rsidRDefault="001446A2" w:rsidP="001446A2">
      <w:pPr>
        <w:numPr>
          <w:ilvl w:val="0"/>
          <w:numId w:val="11"/>
        </w:numPr>
        <w:tabs>
          <w:tab w:val="left" w:pos="360"/>
        </w:tabs>
        <w:rPr>
          <w:sz w:val="24"/>
          <w:szCs w:val="24"/>
        </w:rPr>
      </w:pPr>
      <w:r w:rsidRPr="003543C4">
        <w:rPr>
          <w:sz w:val="24"/>
          <w:szCs w:val="24"/>
        </w:rPr>
        <w:t>Making expense claim to logistics staff online through RF application</w:t>
      </w:r>
    </w:p>
    <w:p w:rsidR="001446A2" w:rsidRPr="003543C4" w:rsidRDefault="00464E7A" w:rsidP="001446A2">
      <w:pPr>
        <w:numPr>
          <w:ilvl w:val="0"/>
          <w:numId w:val="11"/>
        </w:numPr>
        <w:tabs>
          <w:tab w:val="left" w:pos="360"/>
        </w:tabs>
        <w:rPr>
          <w:sz w:val="24"/>
          <w:szCs w:val="24"/>
        </w:rPr>
      </w:pPr>
      <w:r w:rsidRPr="003543C4">
        <w:rPr>
          <w:sz w:val="24"/>
          <w:szCs w:val="24"/>
        </w:rPr>
        <w:t>Generate load sheet for salesman and merchandisers</w:t>
      </w:r>
    </w:p>
    <w:p w:rsidR="00464E7A" w:rsidRPr="003543C4" w:rsidRDefault="00464E7A" w:rsidP="001446A2">
      <w:pPr>
        <w:numPr>
          <w:ilvl w:val="0"/>
          <w:numId w:val="11"/>
        </w:numPr>
        <w:tabs>
          <w:tab w:val="left" w:pos="360"/>
        </w:tabs>
        <w:rPr>
          <w:sz w:val="24"/>
          <w:szCs w:val="24"/>
        </w:rPr>
      </w:pPr>
      <w:r w:rsidRPr="003543C4">
        <w:rPr>
          <w:sz w:val="24"/>
          <w:szCs w:val="24"/>
        </w:rPr>
        <w:t>Taking stock movement report for identify the current position of the stock</w:t>
      </w:r>
    </w:p>
    <w:p w:rsidR="00464E7A" w:rsidRPr="00464E7A" w:rsidRDefault="00464E7A" w:rsidP="00464E7A">
      <w:pPr>
        <w:numPr>
          <w:ilvl w:val="0"/>
          <w:numId w:val="11"/>
        </w:numPr>
        <w:shd w:val="clear" w:color="auto" w:fill="FFFFFF"/>
        <w:rPr>
          <w:color w:val="343434"/>
          <w:sz w:val="24"/>
          <w:szCs w:val="24"/>
        </w:rPr>
      </w:pPr>
      <w:r w:rsidRPr="00464E7A">
        <w:rPr>
          <w:color w:val="343434"/>
          <w:sz w:val="24"/>
          <w:szCs w:val="24"/>
        </w:rPr>
        <w:t>Communicate with company drivers, buyers, and dock personnel.</w:t>
      </w:r>
    </w:p>
    <w:p w:rsidR="00464E7A" w:rsidRPr="00464E7A" w:rsidRDefault="00464E7A" w:rsidP="003757FF">
      <w:pPr>
        <w:shd w:val="clear" w:color="auto" w:fill="FFFFFF"/>
        <w:rPr>
          <w:color w:val="343434"/>
          <w:sz w:val="24"/>
          <w:szCs w:val="24"/>
        </w:rPr>
      </w:pPr>
    </w:p>
    <w:p w:rsidR="00464E7A" w:rsidRPr="00464E7A" w:rsidRDefault="00464E7A" w:rsidP="00464E7A">
      <w:pPr>
        <w:numPr>
          <w:ilvl w:val="0"/>
          <w:numId w:val="11"/>
        </w:numPr>
        <w:shd w:val="clear" w:color="auto" w:fill="FFFFFF"/>
        <w:rPr>
          <w:color w:val="343434"/>
          <w:sz w:val="24"/>
          <w:szCs w:val="24"/>
        </w:rPr>
      </w:pPr>
      <w:r w:rsidRPr="00464E7A">
        <w:rPr>
          <w:color w:val="343434"/>
          <w:sz w:val="24"/>
          <w:szCs w:val="24"/>
        </w:rPr>
        <w:t>Assist in maintaining locations of all trucks on route to and from delivery to customers and update “delivery on-time reports” as they relate to inbound as well as customer deliveries.</w:t>
      </w:r>
    </w:p>
    <w:p w:rsidR="00464E7A" w:rsidRPr="00464E7A" w:rsidRDefault="00464E7A" w:rsidP="00464E7A">
      <w:pPr>
        <w:numPr>
          <w:ilvl w:val="0"/>
          <w:numId w:val="11"/>
        </w:numPr>
        <w:shd w:val="clear" w:color="auto" w:fill="FFFFFF"/>
        <w:rPr>
          <w:color w:val="343434"/>
          <w:sz w:val="24"/>
          <w:szCs w:val="24"/>
        </w:rPr>
      </w:pPr>
      <w:r w:rsidRPr="00464E7A">
        <w:rPr>
          <w:color w:val="343434"/>
          <w:sz w:val="24"/>
          <w:szCs w:val="24"/>
        </w:rPr>
        <w:t>Build, track and produce reports relating to drivers’ route efficiencies. Provide assistance to the logistics manager in formulating and recommending improvements relating to customer service and cost effectiveness. These recommendations would be based upon efficiency metrics, on- time reports, as well as communications with drivers, dock personnel, and company management.</w:t>
      </w:r>
    </w:p>
    <w:p w:rsidR="00464E7A" w:rsidRPr="00464E7A" w:rsidRDefault="00464E7A" w:rsidP="00464E7A">
      <w:pPr>
        <w:numPr>
          <w:ilvl w:val="0"/>
          <w:numId w:val="11"/>
        </w:numPr>
        <w:shd w:val="clear" w:color="auto" w:fill="FFFFFF"/>
        <w:rPr>
          <w:color w:val="343434"/>
          <w:sz w:val="24"/>
          <w:szCs w:val="24"/>
        </w:rPr>
      </w:pPr>
      <w:r w:rsidRPr="00464E7A">
        <w:rPr>
          <w:color w:val="343434"/>
          <w:sz w:val="24"/>
          <w:szCs w:val="24"/>
        </w:rPr>
        <w:t>Make delivery appointments where necessary.</w:t>
      </w:r>
    </w:p>
    <w:p w:rsidR="00464E7A" w:rsidRPr="00464E7A" w:rsidRDefault="00464E7A" w:rsidP="003543C4">
      <w:pPr>
        <w:shd w:val="clear" w:color="auto" w:fill="FFFFFF"/>
        <w:ind w:left="720"/>
        <w:rPr>
          <w:color w:val="343434"/>
          <w:sz w:val="24"/>
          <w:szCs w:val="24"/>
        </w:rPr>
      </w:pPr>
    </w:p>
    <w:tbl>
      <w:tblPr>
        <w:tblpPr w:leftFromText="180" w:rightFromText="180" w:vertAnchor="text" w:horzAnchor="margin" w:tblpY="154"/>
        <w:tblOverlap w:val="never"/>
        <w:tblW w:w="10260" w:type="dxa"/>
        <w:tblBorders>
          <w:top w:val="single" w:sz="4" w:space="0" w:color="auto"/>
          <w:left w:val="single" w:sz="4" w:space="0" w:color="auto"/>
          <w:bottom w:val="single" w:sz="4" w:space="0" w:color="auto"/>
          <w:right w:val="single" w:sz="4" w:space="0" w:color="auto"/>
        </w:tblBorders>
        <w:tblLook w:val="01E0"/>
      </w:tblPr>
      <w:tblGrid>
        <w:gridCol w:w="406"/>
        <w:gridCol w:w="1754"/>
        <w:gridCol w:w="8100"/>
      </w:tblGrid>
      <w:tr w:rsidR="00464E7A" w:rsidTr="00464E7A">
        <w:trPr>
          <w:trHeight w:val="288"/>
        </w:trPr>
        <w:tc>
          <w:tcPr>
            <w:tcW w:w="406" w:type="dxa"/>
            <w:shd w:val="clear" w:color="auto" w:fill="E6E6E6"/>
            <w:vAlign w:val="center"/>
          </w:tcPr>
          <w:p w:rsidR="00464E7A" w:rsidRDefault="00464E7A" w:rsidP="00464E7A">
            <w:pPr>
              <w:rPr>
                <w:b/>
                <w:bCs/>
                <w:sz w:val="24"/>
                <w:szCs w:val="24"/>
              </w:rPr>
            </w:pPr>
          </w:p>
        </w:tc>
        <w:tc>
          <w:tcPr>
            <w:tcW w:w="1754" w:type="dxa"/>
            <w:shd w:val="clear" w:color="auto" w:fill="E6E6E6"/>
            <w:vAlign w:val="center"/>
          </w:tcPr>
          <w:p w:rsidR="00464E7A" w:rsidRDefault="00464E7A" w:rsidP="00464E7A">
            <w:pPr>
              <w:rPr>
                <w:color w:val="000000"/>
                <w:sz w:val="24"/>
                <w:szCs w:val="24"/>
              </w:rPr>
            </w:pPr>
          </w:p>
          <w:p w:rsidR="00464E7A" w:rsidRDefault="00464E7A" w:rsidP="00464E7A">
            <w:pPr>
              <w:rPr>
                <w:color w:val="000000"/>
                <w:sz w:val="24"/>
                <w:szCs w:val="24"/>
              </w:rPr>
            </w:pPr>
            <w:r>
              <w:rPr>
                <w:color w:val="000000"/>
                <w:sz w:val="24"/>
                <w:szCs w:val="24"/>
              </w:rPr>
              <w:t>Organization</w:t>
            </w:r>
          </w:p>
          <w:p w:rsidR="00464E7A" w:rsidRDefault="00464E7A" w:rsidP="00464E7A">
            <w:pPr>
              <w:rPr>
                <w:b/>
                <w:bCs/>
                <w:sz w:val="24"/>
                <w:szCs w:val="24"/>
              </w:rPr>
            </w:pPr>
          </w:p>
        </w:tc>
        <w:tc>
          <w:tcPr>
            <w:tcW w:w="8100" w:type="dxa"/>
            <w:vAlign w:val="center"/>
          </w:tcPr>
          <w:p w:rsidR="00464E7A" w:rsidRDefault="00464E7A" w:rsidP="00464E7A">
            <w:pPr>
              <w:tabs>
                <w:tab w:val="left" w:pos="1620"/>
              </w:tabs>
              <w:jc w:val="both"/>
              <w:rPr>
                <w:color w:val="000000"/>
                <w:sz w:val="24"/>
                <w:szCs w:val="24"/>
              </w:rPr>
            </w:pPr>
            <w:r>
              <w:rPr>
                <w:b/>
                <w:color w:val="000000"/>
                <w:sz w:val="24"/>
                <w:szCs w:val="24"/>
              </w:rPr>
              <w:t>Stepping Stone Accounting Consultancy</w:t>
            </w:r>
            <w:r>
              <w:rPr>
                <w:color w:val="000000"/>
                <w:sz w:val="24"/>
                <w:szCs w:val="24"/>
              </w:rPr>
              <w:t>. Thrissur, Kerala.</w:t>
            </w:r>
          </w:p>
        </w:tc>
      </w:tr>
      <w:tr w:rsidR="00464E7A" w:rsidTr="00464E7A">
        <w:trPr>
          <w:trHeight w:val="288"/>
        </w:trPr>
        <w:tc>
          <w:tcPr>
            <w:tcW w:w="406" w:type="dxa"/>
            <w:shd w:val="clear" w:color="auto" w:fill="E6E6E6"/>
            <w:vAlign w:val="center"/>
          </w:tcPr>
          <w:p w:rsidR="00464E7A" w:rsidRDefault="00464E7A" w:rsidP="00464E7A">
            <w:pPr>
              <w:rPr>
                <w:b/>
                <w:bCs/>
                <w:sz w:val="24"/>
                <w:szCs w:val="24"/>
              </w:rPr>
            </w:pPr>
          </w:p>
        </w:tc>
        <w:tc>
          <w:tcPr>
            <w:tcW w:w="1754" w:type="dxa"/>
            <w:shd w:val="clear" w:color="auto" w:fill="E6E6E6"/>
            <w:vAlign w:val="center"/>
          </w:tcPr>
          <w:p w:rsidR="00464E7A" w:rsidRDefault="00464E7A" w:rsidP="00464E7A">
            <w:pPr>
              <w:rPr>
                <w:color w:val="000000"/>
                <w:sz w:val="24"/>
                <w:szCs w:val="24"/>
              </w:rPr>
            </w:pPr>
            <w:r>
              <w:rPr>
                <w:color w:val="000000"/>
                <w:sz w:val="24"/>
                <w:szCs w:val="24"/>
              </w:rPr>
              <w:t>Designation</w:t>
            </w:r>
          </w:p>
        </w:tc>
        <w:tc>
          <w:tcPr>
            <w:tcW w:w="8100" w:type="dxa"/>
            <w:vAlign w:val="center"/>
          </w:tcPr>
          <w:p w:rsidR="00464E7A" w:rsidRDefault="00464E7A" w:rsidP="00464E7A">
            <w:pPr>
              <w:rPr>
                <w:caps/>
                <w:sz w:val="24"/>
                <w:szCs w:val="24"/>
              </w:rPr>
            </w:pPr>
            <w:r>
              <w:rPr>
                <w:b/>
                <w:color w:val="000000"/>
                <w:sz w:val="24"/>
                <w:szCs w:val="24"/>
              </w:rPr>
              <w:t>Accounts Assistant</w:t>
            </w:r>
          </w:p>
        </w:tc>
      </w:tr>
      <w:tr w:rsidR="00464E7A" w:rsidRPr="002A0044" w:rsidTr="00464E7A">
        <w:trPr>
          <w:trHeight w:val="288"/>
        </w:trPr>
        <w:tc>
          <w:tcPr>
            <w:tcW w:w="406" w:type="dxa"/>
            <w:shd w:val="clear" w:color="auto" w:fill="E6E6E6"/>
            <w:vAlign w:val="center"/>
          </w:tcPr>
          <w:p w:rsidR="00464E7A" w:rsidRDefault="00464E7A" w:rsidP="00464E7A">
            <w:pPr>
              <w:rPr>
                <w:b/>
                <w:bCs/>
                <w:sz w:val="24"/>
                <w:szCs w:val="24"/>
              </w:rPr>
            </w:pPr>
          </w:p>
        </w:tc>
        <w:tc>
          <w:tcPr>
            <w:tcW w:w="1754" w:type="dxa"/>
            <w:shd w:val="clear" w:color="auto" w:fill="E6E6E6"/>
            <w:vAlign w:val="center"/>
          </w:tcPr>
          <w:p w:rsidR="00464E7A" w:rsidRDefault="00464E7A" w:rsidP="00464E7A">
            <w:pPr>
              <w:rPr>
                <w:color w:val="000000"/>
                <w:sz w:val="24"/>
                <w:szCs w:val="24"/>
              </w:rPr>
            </w:pPr>
          </w:p>
        </w:tc>
        <w:tc>
          <w:tcPr>
            <w:tcW w:w="8100" w:type="dxa"/>
            <w:shd w:val="clear" w:color="auto" w:fill="FFFFFF"/>
          </w:tcPr>
          <w:p w:rsidR="00464E7A" w:rsidRPr="002A0044" w:rsidRDefault="00464E7A" w:rsidP="00464E7A">
            <w:pPr>
              <w:rPr>
                <w:color w:val="000000"/>
                <w:sz w:val="24"/>
                <w:szCs w:val="24"/>
              </w:rPr>
            </w:pPr>
          </w:p>
        </w:tc>
      </w:tr>
      <w:tr w:rsidR="00464E7A" w:rsidTr="00464E7A">
        <w:trPr>
          <w:trHeight w:val="288"/>
        </w:trPr>
        <w:tc>
          <w:tcPr>
            <w:tcW w:w="406" w:type="dxa"/>
            <w:shd w:val="clear" w:color="auto" w:fill="E6E6E6"/>
            <w:vAlign w:val="center"/>
          </w:tcPr>
          <w:p w:rsidR="00464E7A" w:rsidRDefault="00464E7A" w:rsidP="00464E7A">
            <w:pPr>
              <w:rPr>
                <w:b/>
                <w:bCs/>
                <w:sz w:val="24"/>
                <w:szCs w:val="24"/>
              </w:rPr>
            </w:pPr>
          </w:p>
        </w:tc>
        <w:tc>
          <w:tcPr>
            <w:tcW w:w="1754" w:type="dxa"/>
            <w:shd w:val="clear" w:color="auto" w:fill="E6E6E6"/>
            <w:vAlign w:val="center"/>
          </w:tcPr>
          <w:p w:rsidR="00464E7A" w:rsidRDefault="00464E7A" w:rsidP="00464E7A">
            <w:pPr>
              <w:rPr>
                <w:color w:val="000000"/>
                <w:sz w:val="24"/>
                <w:szCs w:val="24"/>
              </w:rPr>
            </w:pPr>
            <w:r>
              <w:rPr>
                <w:color w:val="000000"/>
                <w:sz w:val="24"/>
                <w:szCs w:val="24"/>
              </w:rPr>
              <w:t>Duration</w:t>
            </w:r>
          </w:p>
        </w:tc>
        <w:tc>
          <w:tcPr>
            <w:tcW w:w="8100" w:type="dxa"/>
            <w:vAlign w:val="center"/>
          </w:tcPr>
          <w:p w:rsidR="00464E7A" w:rsidRPr="006125BF" w:rsidRDefault="00464E7A" w:rsidP="00464E7A">
            <w:pPr>
              <w:rPr>
                <w:color w:val="000000"/>
                <w:sz w:val="24"/>
                <w:szCs w:val="24"/>
              </w:rPr>
            </w:pPr>
            <w:r>
              <w:rPr>
                <w:color w:val="000000"/>
                <w:sz w:val="24"/>
                <w:szCs w:val="24"/>
              </w:rPr>
              <w:t>10</w:t>
            </w:r>
            <w:r w:rsidRPr="0089029B">
              <w:rPr>
                <w:color w:val="000000"/>
                <w:sz w:val="24"/>
                <w:szCs w:val="24"/>
                <w:vertAlign w:val="superscript"/>
              </w:rPr>
              <w:t>th</w:t>
            </w:r>
            <w:r>
              <w:rPr>
                <w:color w:val="000000"/>
                <w:sz w:val="24"/>
                <w:szCs w:val="24"/>
              </w:rPr>
              <w:t xml:space="preserve"> March 2014 to 14</w:t>
            </w:r>
            <w:r w:rsidRPr="0089029B">
              <w:rPr>
                <w:color w:val="000000"/>
                <w:sz w:val="24"/>
                <w:szCs w:val="24"/>
                <w:vertAlign w:val="superscript"/>
              </w:rPr>
              <w:t>th</w:t>
            </w:r>
            <w:r>
              <w:rPr>
                <w:color w:val="000000"/>
                <w:sz w:val="24"/>
                <w:szCs w:val="24"/>
              </w:rPr>
              <w:t xml:space="preserve"> March 2015</w:t>
            </w:r>
          </w:p>
        </w:tc>
      </w:tr>
    </w:tbl>
    <w:p w:rsidR="00464E7A" w:rsidRDefault="00464E7A" w:rsidP="00464E7A">
      <w:pPr>
        <w:tabs>
          <w:tab w:val="left" w:pos="360"/>
        </w:tabs>
        <w:ind w:left="720"/>
        <w:rPr>
          <w:rFonts w:ascii="Tahoma" w:hAnsi="Tahoma" w:cs="Tahoma"/>
        </w:rPr>
      </w:pPr>
    </w:p>
    <w:p w:rsidR="001446A2" w:rsidRDefault="001446A2" w:rsidP="001446A2">
      <w:pPr>
        <w:tabs>
          <w:tab w:val="left" w:pos="360"/>
        </w:tabs>
        <w:rPr>
          <w:rFonts w:ascii="Tahoma" w:hAnsi="Tahoma" w:cs="Tahoma"/>
        </w:rPr>
      </w:pPr>
    </w:p>
    <w:p w:rsidR="003900B3" w:rsidRDefault="003900B3" w:rsidP="001446A2">
      <w:pPr>
        <w:tabs>
          <w:tab w:val="left" w:pos="360"/>
        </w:tabs>
        <w:rPr>
          <w:rFonts w:ascii="Tahoma" w:hAnsi="Tahoma" w:cs="Tahoma"/>
        </w:rPr>
      </w:pPr>
    </w:p>
    <w:p w:rsidR="003900B3" w:rsidRDefault="003900B3" w:rsidP="001446A2">
      <w:pPr>
        <w:tabs>
          <w:tab w:val="left" w:pos="360"/>
        </w:tabs>
        <w:rPr>
          <w:rFonts w:ascii="Tahoma" w:hAnsi="Tahoma" w:cs="Tahoma"/>
        </w:rPr>
      </w:pPr>
    </w:p>
    <w:p w:rsidR="003900B3" w:rsidRDefault="003900B3" w:rsidP="001446A2">
      <w:pPr>
        <w:tabs>
          <w:tab w:val="left" w:pos="360"/>
        </w:tabs>
        <w:rPr>
          <w:rFonts w:ascii="Tahoma" w:hAnsi="Tahoma" w:cs="Tahoma"/>
        </w:rPr>
      </w:pPr>
    </w:p>
    <w:p w:rsidR="00E76BA0" w:rsidRPr="002F326D" w:rsidRDefault="00E76BA0" w:rsidP="00E76BA0">
      <w:pPr>
        <w:pStyle w:val="Tit"/>
        <w:shd w:val="pct10" w:color="auto" w:fill="auto"/>
        <w:jc w:val="both"/>
        <w:rPr>
          <w:rFonts w:ascii="Tahoma" w:hAnsi="Tahoma" w:cs="Tahoma"/>
          <w:sz w:val="20"/>
        </w:rPr>
      </w:pPr>
      <w:r w:rsidRPr="002F326D">
        <w:rPr>
          <w:rFonts w:ascii="Tahoma" w:hAnsi="Tahoma" w:cs="Tahoma"/>
          <w:sz w:val="20"/>
        </w:rPr>
        <w:lastRenderedPageBreak/>
        <w:t>COMPUTER SKILLS</w:t>
      </w:r>
    </w:p>
    <w:p w:rsidR="00A94C2A" w:rsidRPr="00A94C2A" w:rsidRDefault="00A94C2A" w:rsidP="00CC56FE">
      <w:pPr>
        <w:numPr>
          <w:ilvl w:val="0"/>
          <w:numId w:val="13"/>
        </w:numPr>
        <w:spacing w:line="480" w:lineRule="auto"/>
        <w:ind w:right="-900"/>
        <w:jc w:val="both"/>
        <w:rPr>
          <w:bCs/>
          <w:sz w:val="24"/>
          <w:szCs w:val="24"/>
          <w:u w:val="single"/>
        </w:rPr>
      </w:pPr>
      <w:r w:rsidRPr="00A94C2A">
        <w:rPr>
          <w:sz w:val="24"/>
          <w:szCs w:val="24"/>
        </w:rPr>
        <w:t xml:space="preserve">PGDIFA(post Graduation Diploma In Indian And Foreign accounting </w:t>
      </w:r>
    </w:p>
    <w:p w:rsidR="00A94C2A" w:rsidRPr="000D66E3" w:rsidRDefault="00A94C2A" w:rsidP="000D66E3">
      <w:pPr>
        <w:pStyle w:val="NoSpacing"/>
        <w:numPr>
          <w:ilvl w:val="0"/>
          <w:numId w:val="14"/>
        </w:numPr>
        <w:rPr>
          <w:sz w:val="24"/>
          <w:szCs w:val="24"/>
        </w:rPr>
      </w:pPr>
      <w:r w:rsidRPr="000D66E3">
        <w:rPr>
          <w:sz w:val="24"/>
          <w:szCs w:val="24"/>
        </w:rPr>
        <w:t>MS Excel, Peach Tree, Tally ERP 9</w:t>
      </w:r>
    </w:p>
    <w:p w:rsidR="00A94C2A" w:rsidRPr="000D66E3" w:rsidRDefault="00A94C2A" w:rsidP="000D66E3">
      <w:pPr>
        <w:pStyle w:val="NoSpacing"/>
        <w:numPr>
          <w:ilvl w:val="0"/>
          <w:numId w:val="14"/>
        </w:numPr>
        <w:rPr>
          <w:sz w:val="24"/>
          <w:szCs w:val="24"/>
        </w:rPr>
      </w:pPr>
      <w:r w:rsidRPr="000D66E3">
        <w:rPr>
          <w:sz w:val="24"/>
          <w:szCs w:val="24"/>
        </w:rPr>
        <w:t>MS Office</w:t>
      </w:r>
    </w:p>
    <w:p w:rsidR="00A94C2A" w:rsidRPr="000D66E3" w:rsidRDefault="00A94C2A" w:rsidP="000D66E3">
      <w:pPr>
        <w:pStyle w:val="NoSpacing"/>
        <w:numPr>
          <w:ilvl w:val="0"/>
          <w:numId w:val="14"/>
        </w:numPr>
        <w:rPr>
          <w:sz w:val="24"/>
          <w:szCs w:val="24"/>
        </w:rPr>
      </w:pPr>
      <w:r w:rsidRPr="000D66E3">
        <w:rPr>
          <w:sz w:val="24"/>
          <w:szCs w:val="24"/>
        </w:rPr>
        <w:t xml:space="preserve">SAP GLOBAL CERTIFICATION </w:t>
      </w:r>
    </w:p>
    <w:p w:rsidR="00A94C2A" w:rsidRPr="000D66E3" w:rsidRDefault="00A94C2A" w:rsidP="000D66E3">
      <w:pPr>
        <w:pStyle w:val="NoSpacing"/>
        <w:numPr>
          <w:ilvl w:val="0"/>
          <w:numId w:val="14"/>
        </w:numPr>
        <w:rPr>
          <w:sz w:val="24"/>
          <w:szCs w:val="24"/>
          <w:u w:val="single"/>
        </w:rPr>
      </w:pPr>
      <w:r w:rsidRPr="000D66E3">
        <w:rPr>
          <w:sz w:val="24"/>
          <w:szCs w:val="24"/>
        </w:rPr>
        <w:t>SAP Certified Application Associate-SAP Business One8.8</w:t>
      </w:r>
      <w:r w:rsidR="00DD7924" w:rsidRPr="000D66E3">
        <w:rPr>
          <w:sz w:val="24"/>
          <w:szCs w:val="24"/>
        </w:rPr>
        <w:t xml:space="preserve"> - Certificate ID: 0012330015</w:t>
      </w:r>
    </w:p>
    <w:p w:rsidR="00DD3946" w:rsidRPr="000D66E3" w:rsidRDefault="00DD3946" w:rsidP="000D66E3">
      <w:pPr>
        <w:pStyle w:val="NoSpacing"/>
        <w:numPr>
          <w:ilvl w:val="0"/>
          <w:numId w:val="14"/>
        </w:numPr>
        <w:rPr>
          <w:sz w:val="24"/>
          <w:szCs w:val="24"/>
        </w:rPr>
      </w:pPr>
      <w:r w:rsidRPr="000D66E3">
        <w:rPr>
          <w:sz w:val="24"/>
          <w:szCs w:val="24"/>
        </w:rPr>
        <w:t>SAP FI PARTICIPATION - MARCH 2015 ( Awaiting Certification Test)</w:t>
      </w:r>
    </w:p>
    <w:p w:rsidR="0089029B" w:rsidRPr="000D66E3" w:rsidRDefault="0089029B" w:rsidP="000D66E3">
      <w:pPr>
        <w:pStyle w:val="NoSpacing"/>
        <w:ind w:left="720"/>
        <w:rPr>
          <w:sz w:val="24"/>
          <w:szCs w:val="24"/>
        </w:rPr>
      </w:pPr>
      <w:r w:rsidRPr="000D66E3">
        <w:rPr>
          <w:b/>
          <w:sz w:val="24"/>
          <w:szCs w:val="24"/>
        </w:rPr>
        <w:t xml:space="preserve">Version: </w:t>
      </w:r>
      <w:r w:rsidRPr="000D66E3">
        <w:rPr>
          <w:sz w:val="24"/>
          <w:szCs w:val="24"/>
        </w:rPr>
        <w:t>SAP ERP ECC 6.0 - EHP5</w:t>
      </w:r>
    </w:p>
    <w:p w:rsidR="00DD3946" w:rsidRPr="00DD3946" w:rsidRDefault="00DD3946" w:rsidP="00DD3946">
      <w:pPr>
        <w:pStyle w:val="Tit"/>
        <w:shd w:val="pct10" w:color="auto" w:fill="auto"/>
        <w:ind w:left="0" w:firstLine="0"/>
        <w:jc w:val="both"/>
        <w:rPr>
          <w:rFonts w:ascii="Tahoma" w:hAnsi="Tahoma" w:cs="Tahoma"/>
          <w:color w:val="000080"/>
          <w:sz w:val="20"/>
        </w:rPr>
      </w:pPr>
      <w:r w:rsidRPr="00E15347">
        <w:t>SAP- FI Skills:</w:t>
      </w:r>
    </w:p>
    <w:p w:rsidR="00DD3946" w:rsidRPr="00E15347" w:rsidRDefault="00DD3946" w:rsidP="00DD3946">
      <w:pPr>
        <w:pStyle w:val="ListParagraph"/>
        <w:numPr>
          <w:ilvl w:val="0"/>
          <w:numId w:val="9"/>
        </w:numPr>
        <w:contextualSpacing/>
        <w:rPr>
          <w:b/>
          <w:bCs/>
          <w:sz w:val="24"/>
          <w:szCs w:val="24"/>
          <w:u w:val="single"/>
          <w:lang w:val="en-IN" w:eastAsia="en-GB"/>
        </w:rPr>
      </w:pPr>
      <w:r w:rsidRPr="00E15347">
        <w:rPr>
          <w:sz w:val="24"/>
          <w:szCs w:val="24"/>
        </w:rPr>
        <w:t>Configuration using the Implementation Management Guide (IMG)</w:t>
      </w:r>
    </w:p>
    <w:p w:rsidR="00DD3946" w:rsidRPr="00E15347" w:rsidRDefault="00DD3946" w:rsidP="00DD3946">
      <w:pPr>
        <w:spacing w:before="40"/>
        <w:rPr>
          <w:b/>
          <w:bCs/>
          <w:sz w:val="24"/>
          <w:szCs w:val="24"/>
          <w:u w:val="single"/>
          <w:lang w:val="en-IN" w:eastAsia="en-GB"/>
        </w:rPr>
      </w:pPr>
    </w:p>
    <w:p w:rsidR="00DD3946" w:rsidRPr="00E15347" w:rsidRDefault="00DD3946" w:rsidP="00DD3946">
      <w:pPr>
        <w:widowControl w:val="0"/>
        <w:adjustRightInd w:val="0"/>
        <w:spacing w:after="120" w:line="288" w:lineRule="auto"/>
        <w:jc w:val="both"/>
        <w:rPr>
          <w:b/>
          <w:bCs/>
          <w:sz w:val="24"/>
          <w:szCs w:val="24"/>
        </w:rPr>
      </w:pPr>
      <w:r w:rsidRPr="00E15347">
        <w:rPr>
          <w:b/>
          <w:bCs/>
          <w:sz w:val="24"/>
          <w:szCs w:val="24"/>
          <w:u w:val="single"/>
        </w:rPr>
        <w:t>Organizational Units:</w:t>
      </w:r>
      <w:r w:rsidRPr="00E15347">
        <w:rPr>
          <w:b/>
          <w:bCs/>
          <w:sz w:val="24"/>
          <w:szCs w:val="24"/>
        </w:rPr>
        <w:t xml:space="preserve"> </w:t>
      </w:r>
      <w:r w:rsidRPr="00E15347">
        <w:rPr>
          <w:sz w:val="24"/>
          <w:szCs w:val="24"/>
        </w:rPr>
        <w:t xml:space="preserve"> Creation of company, Company Code, Creation of Segment, Creation of Profit center.</w:t>
      </w:r>
    </w:p>
    <w:p w:rsidR="00DD3946" w:rsidRPr="00E15347" w:rsidRDefault="00DD3946" w:rsidP="00DD3946">
      <w:pPr>
        <w:spacing w:line="276" w:lineRule="auto"/>
        <w:jc w:val="both"/>
        <w:rPr>
          <w:i/>
          <w:sz w:val="24"/>
          <w:szCs w:val="24"/>
        </w:rPr>
      </w:pPr>
      <w:r w:rsidRPr="00E15347">
        <w:rPr>
          <w:b/>
          <w:bCs/>
          <w:sz w:val="24"/>
          <w:szCs w:val="24"/>
          <w:u w:val="single"/>
        </w:rPr>
        <w:t>Financial Accounting Global Settings:</w:t>
      </w:r>
      <w:r w:rsidRPr="00E15347">
        <w:rPr>
          <w:b/>
          <w:bCs/>
          <w:sz w:val="24"/>
          <w:szCs w:val="24"/>
        </w:rPr>
        <w:t xml:space="preserve">  </w:t>
      </w:r>
      <w:r w:rsidRPr="00E15347">
        <w:rPr>
          <w:sz w:val="24"/>
          <w:szCs w:val="24"/>
        </w:rPr>
        <w:t>Fiscal year, Posting Periods, Document Number ranges, Document Types, Field Status Variant,  Tolerances groups for employees, Default values for document entry.</w:t>
      </w:r>
    </w:p>
    <w:p w:rsidR="00DD3946" w:rsidRPr="00E15347" w:rsidRDefault="00DD3946" w:rsidP="00DD3946">
      <w:pPr>
        <w:widowControl w:val="0"/>
        <w:adjustRightInd w:val="0"/>
        <w:jc w:val="both"/>
        <w:rPr>
          <w:b/>
          <w:bCs/>
          <w:sz w:val="24"/>
          <w:szCs w:val="24"/>
          <w:u w:val="single"/>
        </w:rPr>
      </w:pPr>
    </w:p>
    <w:p w:rsidR="00DD3946" w:rsidRPr="00E15347" w:rsidRDefault="00DD3946" w:rsidP="00DD3946">
      <w:pPr>
        <w:widowControl w:val="0"/>
        <w:adjustRightInd w:val="0"/>
        <w:spacing w:after="120" w:line="276" w:lineRule="auto"/>
        <w:jc w:val="both"/>
        <w:rPr>
          <w:i/>
          <w:sz w:val="24"/>
          <w:szCs w:val="24"/>
        </w:rPr>
      </w:pPr>
      <w:r w:rsidRPr="00E15347">
        <w:rPr>
          <w:b/>
          <w:bCs/>
          <w:sz w:val="24"/>
          <w:szCs w:val="24"/>
          <w:u w:val="single"/>
        </w:rPr>
        <w:t>General Ledger Accountings:</w:t>
      </w:r>
      <w:r w:rsidRPr="00E15347">
        <w:rPr>
          <w:b/>
          <w:bCs/>
          <w:sz w:val="24"/>
          <w:szCs w:val="24"/>
        </w:rPr>
        <w:t xml:space="preserve"> </w:t>
      </w:r>
      <w:r w:rsidRPr="00E15347">
        <w:rPr>
          <w:sz w:val="24"/>
          <w:szCs w:val="24"/>
        </w:rPr>
        <w:t xml:space="preserve"> Creation of Chart of Accounts, Account groups, Field Status of Master Data, Retain Earnings Account, Line Item Display , Creation of G/L Accounts  </w:t>
      </w:r>
    </w:p>
    <w:p w:rsidR="00DD3946" w:rsidRPr="00E15347" w:rsidRDefault="00DD3946" w:rsidP="00DD3946">
      <w:pPr>
        <w:widowControl w:val="0"/>
        <w:adjustRightInd w:val="0"/>
        <w:spacing w:after="120" w:line="276" w:lineRule="auto"/>
        <w:jc w:val="both"/>
        <w:rPr>
          <w:i/>
          <w:sz w:val="24"/>
          <w:szCs w:val="24"/>
        </w:rPr>
      </w:pPr>
      <w:r w:rsidRPr="00E15347">
        <w:rPr>
          <w:b/>
          <w:bCs/>
          <w:sz w:val="24"/>
          <w:szCs w:val="24"/>
          <w:u w:val="single"/>
        </w:rPr>
        <w:t>Accounts Receivables and Payables:</w:t>
      </w:r>
      <w:r w:rsidRPr="00E15347">
        <w:rPr>
          <w:sz w:val="24"/>
          <w:szCs w:val="24"/>
        </w:rPr>
        <w:t xml:space="preserve">  Configuration of </w:t>
      </w:r>
      <w:r w:rsidRPr="00E15347">
        <w:rPr>
          <w:b/>
          <w:sz w:val="24"/>
          <w:szCs w:val="24"/>
        </w:rPr>
        <w:t>Customer</w:t>
      </w:r>
      <w:r w:rsidRPr="00E15347">
        <w:rPr>
          <w:sz w:val="24"/>
          <w:szCs w:val="24"/>
        </w:rPr>
        <w:t xml:space="preserve"> master and </w:t>
      </w:r>
      <w:r w:rsidRPr="00E15347">
        <w:rPr>
          <w:b/>
          <w:sz w:val="24"/>
          <w:szCs w:val="24"/>
        </w:rPr>
        <w:t>Vendor</w:t>
      </w:r>
      <w:r w:rsidRPr="00E15347">
        <w:rPr>
          <w:sz w:val="24"/>
          <w:szCs w:val="24"/>
        </w:rPr>
        <w:t xml:space="preserve"> master data in FI, Number Ranges for Customers and Vendors,  Controlling Field Status, Identifying and defining </w:t>
      </w:r>
      <w:r w:rsidRPr="00E15347">
        <w:rPr>
          <w:b/>
          <w:bCs/>
          <w:sz w:val="24"/>
          <w:szCs w:val="24"/>
        </w:rPr>
        <w:t>‘House Banks</w:t>
      </w:r>
      <w:r w:rsidRPr="00E15347">
        <w:rPr>
          <w:sz w:val="24"/>
          <w:szCs w:val="24"/>
        </w:rPr>
        <w:t>’ and Bank Accounts linked to it, Customer/ Vendor Clearing, Correspondence, Periodic Statement, Balance Conformation, Creation of tax code and assigning to Customers and Vendors.</w:t>
      </w:r>
    </w:p>
    <w:p w:rsidR="00DD3946" w:rsidRPr="00E15347" w:rsidRDefault="00DD3946" w:rsidP="00DD3946">
      <w:pPr>
        <w:widowControl w:val="0"/>
        <w:adjustRightInd w:val="0"/>
        <w:spacing w:after="120" w:line="288" w:lineRule="auto"/>
        <w:jc w:val="both"/>
        <w:rPr>
          <w:sz w:val="24"/>
          <w:szCs w:val="24"/>
          <w:lang w:val="en-IN" w:eastAsia="en-GB"/>
        </w:rPr>
      </w:pPr>
      <w:r w:rsidRPr="00E15347">
        <w:rPr>
          <w:b/>
          <w:bCs/>
          <w:sz w:val="24"/>
          <w:szCs w:val="24"/>
        </w:rPr>
        <w:t xml:space="preserve">      </w:t>
      </w:r>
      <w:r w:rsidRPr="00E15347">
        <w:rPr>
          <w:sz w:val="24"/>
          <w:szCs w:val="24"/>
          <w:lang w:val="en-IN" w:eastAsia="en-GB"/>
        </w:rPr>
        <w:t xml:space="preserve">Configuring Automatic Payment Program, Dunning for Vendors/Customers. </w:t>
      </w:r>
    </w:p>
    <w:p w:rsidR="00DD3946" w:rsidRPr="00E15347" w:rsidRDefault="00DD3946" w:rsidP="00DD3946">
      <w:pPr>
        <w:widowControl w:val="0"/>
        <w:adjustRightInd w:val="0"/>
        <w:spacing w:after="120" w:line="288" w:lineRule="auto"/>
        <w:jc w:val="both"/>
        <w:rPr>
          <w:sz w:val="24"/>
          <w:szCs w:val="24"/>
        </w:rPr>
      </w:pPr>
      <w:r w:rsidRPr="00E15347">
        <w:rPr>
          <w:b/>
          <w:bCs/>
          <w:sz w:val="24"/>
          <w:szCs w:val="24"/>
          <w:u w:val="single"/>
        </w:rPr>
        <w:t>Asset accounting:</w:t>
      </w:r>
      <w:r w:rsidRPr="00E15347">
        <w:rPr>
          <w:sz w:val="24"/>
          <w:szCs w:val="24"/>
        </w:rPr>
        <w:t xml:space="preserve">  Configuration of Chart of Depreciation, Depreciation Areas and Depreciation Keys,  Creation of Assets classes, Asset Number Ranges, Account determination, Retirement of assets,  Depreciation run, Low value Assets, Yearend closing.</w:t>
      </w:r>
    </w:p>
    <w:p w:rsidR="00DD3946" w:rsidRPr="00E15347" w:rsidRDefault="00DD3946" w:rsidP="00DD3946">
      <w:pPr>
        <w:widowControl w:val="0"/>
        <w:adjustRightInd w:val="0"/>
        <w:spacing w:after="120" w:line="288" w:lineRule="auto"/>
        <w:jc w:val="both"/>
        <w:rPr>
          <w:sz w:val="24"/>
          <w:szCs w:val="24"/>
        </w:rPr>
      </w:pPr>
      <w:r w:rsidRPr="00E15347">
        <w:rPr>
          <w:b/>
          <w:bCs/>
          <w:sz w:val="24"/>
          <w:szCs w:val="24"/>
          <w:u w:val="single"/>
        </w:rPr>
        <w:t>Special G/L Transactions:</w:t>
      </w:r>
      <w:r w:rsidRPr="00E15347">
        <w:rPr>
          <w:b/>
          <w:bCs/>
          <w:sz w:val="24"/>
          <w:szCs w:val="24"/>
        </w:rPr>
        <w:t xml:space="preserve"> </w:t>
      </w:r>
      <w:r w:rsidRPr="00E15347">
        <w:rPr>
          <w:sz w:val="24"/>
          <w:szCs w:val="24"/>
        </w:rPr>
        <w:t xml:space="preserve">Configuration of Special G/L Transactions, Guarantee Made (Customer), Down Payment Request, Received Down Payment, Customer Invoice and Clearing. </w:t>
      </w:r>
    </w:p>
    <w:p w:rsidR="00DD3946" w:rsidRPr="00E15347" w:rsidRDefault="00DD3946" w:rsidP="00DD3946">
      <w:pPr>
        <w:widowControl w:val="0"/>
        <w:adjustRightInd w:val="0"/>
        <w:jc w:val="both"/>
        <w:rPr>
          <w:sz w:val="24"/>
          <w:szCs w:val="24"/>
        </w:rPr>
      </w:pPr>
    </w:p>
    <w:p w:rsidR="00DD3946" w:rsidRPr="00E15347" w:rsidRDefault="00DD3946" w:rsidP="00DD3946">
      <w:pPr>
        <w:widowControl w:val="0"/>
        <w:adjustRightInd w:val="0"/>
        <w:spacing w:after="60" w:line="288" w:lineRule="auto"/>
        <w:jc w:val="both"/>
        <w:rPr>
          <w:iCs/>
          <w:sz w:val="24"/>
          <w:szCs w:val="24"/>
        </w:rPr>
      </w:pPr>
      <w:r w:rsidRPr="00E15347">
        <w:rPr>
          <w:b/>
          <w:bCs/>
          <w:iCs/>
          <w:sz w:val="24"/>
          <w:szCs w:val="24"/>
          <w:u w:val="single"/>
        </w:rPr>
        <w:t>Reporting:</w:t>
      </w:r>
      <w:r w:rsidRPr="00E15347">
        <w:rPr>
          <w:b/>
          <w:bCs/>
          <w:iCs/>
          <w:sz w:val="24"/>
          <w:szCs w:val="24"/>
        </w:rPr>
        <w:t xml:space="preserve"> </w:t>
      </w:r>
      <w:r w:rsidRPr="00E15347">
        <w:rPr>
          <w:iCs/>
          <w:sz w:val="24"/>
          <w:szCs w:val="24"/>
        </w:rPr>
        <w:t xml:space="preserve">Drilldown Reporting in Financial Accounting. Comparisons, Balances of </w:t>
      </w:r>
      <w:r w:rsidRPr="00E15347">
        <w:rPr>
          <w:b/>
          <w:iCs/>
          <w:sz w:val="24"/>
          <w:szCs w:val="24"/>
        </w:rPr>
        <w:t xml:space="preserve">G/L, A/R, A/P and Asset. </w:t>
      </w:r>
    </w:p>
    <w:p w:rsidR="00DD3946" w:rsidRPr="00E15347" w:rsidRDefault="00DD3946" w:rsidP="00DD3946">
      <w:pPr>
        <w:widowControl w:val="0"/>
        <w:adjustRightInd w:val="0"/>
        <w:spacing w:line="288" w:lineRule="auto"/>
        <w:ind w:left="446"/>
        <w:jc w:val="both"/>
        <w:rPr>
          <w:sz w:val="24"/>
          <w:szCs w:val="24"/>
        </w:rPr>
      </w:pPr>
    </w:p>
    <w:p w:rsidR="00DD3946" w:rsidRPr="00E15347" w:rsidRDefault="00DD3946" w:rsidP="00DD3946">
      <w:pPr>
        <w:widowControl w:val="0"/>
        <w:adjustRightInd w:val="0"/>
        <w:spacing w:line="288" w:lineRule="auto"/>
        <w:jc w:val="both"/>
        <w:rPr>
          <w:i/>
          <w:sz w:val="24"/>
          <w:szCs w:val="24"/>
        </w:rPr>
      </w:pPr>
      <w:r w:rsidRPr="00E15347">
        <w:rPr>
          <w:b/>
          <w:bCs/>
          <w:sz w:val="24"/>
          <w:szCs w:val="24"/>
          <w:u w:val="single"/>
        </w:rPr>
        <w:t>Closing:</w:t>
      </w:r>
      <w:r w:rsidRPr="00E15347">
        <w:rPr>
          <w:b/>
          <w:bCs/>
          <w:sz w:val="24"/>
          <w:szCs w:val="24"/>
        </w:rPr>
        <w:t xml:space="preserve">  </w:t>
      </w:r>
      <w:r w:rsidRPr="00E15347">
        <w:rPr>
          <w:sz w:val="24"/>
          <w:szCs w:val="24"/>
        </w:rPr>
        <w:t xml:space="preserve">Defining </w:t>
      </w:r>
      <w:r w:rsidRPr="00E15347">
        <w:rPr>
          <w:b/>
          <w:sz w:val="24"/>
          <w:szCs w:val="24"/>
        </w:rPr>
        <w:t>financial statement</w:t>
      </w:r>
      <w:r w:rsidRPr="00E15347">
        <w:rPr>
          <w:sz w:val="24"/>
          <w:szCs w:val="24"/>
        </w:rPr>
        <w:t xml:space="preserve"> version, </w:t>
      </w:r>
      <w:r w:rsidRPr="00E15347">
        <w:rPr>
          <w:b/>
          <w:sz w:val="24"/>
          <w:szCs w:val="24"/>
        </w:rPr>
        <w:t>Balance Sheet and P&amp;L</w:t>
      </w:r>
      <w:r w:rsidRPr="00E15347">
        <w:rPr>
          <w:sz w:val="24"/>
          <w:szCs w:val="24"/>
        </w:rPr>
        <w:t xml:space="preserve"> </w:t>
      </w:r>
      <w:r w:rsidRPr="00E15347">
        <w:rPr>
          <w:b/>
          <w:sz w:val="24"/>
          <w:szCs w:val="24"/>
        </w:rPr>
        <w:t>Statements</w:t>
      </w:r>
      <w:r w:rsidRPr="00E15347">
        <w:rPr>
          <w:sz w:val="24"/>
          <w:szCs w:val="24"/>
        </w:rPr>
        <w:t xml:space="preserve">, Comparisons, Closing Balances, and Balances Carry Forward, Closing Cockpit. </w:t>
      </w:r>
    </w:p>
    <w:p w:rsidR="00DD3946" w:rsidRPr="00E15347" w:rsidRDefault="00DD3946" w:rsidP="00DD3946">
      <w:pPr>
        <w:spacing w:before="120" w:after="120"/>
        <w:jc w:val="both"/>
        <w:rPr>
          <w:sz w:val="24"/>
          <w:szCs w:val="24"/>
          <w:lang w:val="en-IN" w:eastAsia="en-GB"/>
        </w:rPr>
      </w:pPr>
    </w:p>
    <w:p w:rsidR="00304F10" w:rsidRDefault="00DD3946" w:rsidP="00DD3946">
      <w:pPr>
        <w:spacing w:before="120" w:after="120"/>
        <w:jc w:val="both"/>
        <w:rPr>
          <w:sz w:val="24"/>
          <w:szCs w:val="24"/>
        </w:rPr>
      </w:pPr>
      <w:r w:rsidRPr="00E15347">
        <w:rPr>
          <w:b/>
          <w:bCs/>
          <w:sz w:val="24"/>
          <w:szCs w:val="24"/>
          <w:u w:val="single"/>
          <w:lang w:val="en-IN" w:eastAsia="en-GB"/>
        </w:rPr>
        <w:t>Others:</w:t>
      </w:r>
      <w:r w:rsidRPr="00E15347">
        <w:rPr>
          <w:sz w:val="24"/>
          <w:szCs w:val="24"/>
          <w:lang w:val="en-IN" w:eastAsia="en-GB"/>
        </w:rPr>
        <w:t xml:space="preserve">  Holding/Parking Documents, Validation and Substitution.</w:t>
      </w:r>
    </w:p>
    <w:p w:rsidR="00DD7924" w:rsidRDefault="00DD7924" w:rsidP="00E76BA0">
      <w:pPr>
        <w:rPr>
          <w:sz w:val="24"/>
          <w:szCs w:val="24"/>
        </w:rPr>
      </w:pPr>
    </w:p>
    <w:sectPr w:rsidR="00DD7924" w:rsidSect="009A0841">
      <w:headerReference w:type="even" r:id="rId12"/>
      <w:headerReference w:type="default" r:id="rId13"/>
      <w:footerReference w:type="even" r:id="rId14"/>
      <w:footerReference w:type="default" r:id="rId15"/>
      <w:pgSz w:w="11909" w:h="16834" w:code="9"/>
      <w:pgMar w:top="720" w:right="720" w:bottom="720" w:left="720" w:header="720" w:footer="432"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0E" w:rsidRDefault="00330E0E">
      <w:r>
        <w:separator/>
      </w:r>
    </w:p>
  </w:endnote>
  <w:endnote w:type="continuationSeparator" w:id="0">
    <w:p w:rsidR="00330E0E" w:rsidRDefault="00330E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EA" w:rsidRDefault="00970BDB">
    <w:pPr>
      <w:pStyle w:val="Footer"/>
      <w:framePr w:wrap="around" w:vAnchor="text" w:hAnchor="margin" w:xAlign="right" w:y="1"/>
      <w:rPr>
        <w:rStyle w:val="PageNumber"/>
      </w:rPr>
    </w:pPr>
    <w:r>
      <w:rPr>
        <w:rStyle w:val="PageNumber"/>
      </w:rPr>
      <w:fldChar w:fldCharType="begin"/>
    </w:r>
    <w:r w:rsidR="00194EEA">
      <w:rPr>
        <w:rStyle w:val="PageNumber"/>
      </w:rPr>
      <w:instrText xml:space="preserve">PAGE  </w:instrText>
    </w:r>
    <w:r>
      <w:rPr>
        <w:rStyle w:val="PageNumber"/>
      </w:rPr>
      <w:fldChar w:fldCharType="end"/>
    </w:r>
  </w:p>
  <w:p w:rsidR="00194EEA" w:rsidRDefault="00194E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EA" w:rsidRDefault="00970BDB">
    <w:pPr>
      <w:pStyle w:val="Footer"/>
      <w:framePr w:wrap="around" w:vAnchor="text" w:hAnchor="margin" w:xAlign="right" w:y="1"/>
      <w:rPr>
        <w:rStyle w:val="PageNumber"/>
      </w:rPr>
    </w:pPr>
    <w:r>
      <w:rPr>
        <w:rStyle w:val="PageNumber"/>
      </w:rPr>
      <w:fldChar w:fldCharType="begin"/>
    </w:r>
    <w:r w:rsidR="00194EEA">
      <w:rPr>
        <w:rStyle w:val="PageNumber"/>
      </w:rPr>
      <w:instrText xml:space="preserve">PAGE  </w:instrText>
    </w:r>
    <w:r>
      <w:rPr>
        <w:rStyle w:val="PageNumber"/>
      </w:rPr>
      <w:fldChar w:fldCharType="separate"/>
    </w:r>
    <w:r w:rsidR="004B3DCB">
      <w:rPr>
        <w:rStyle w:val="PageNumber"/>
        <w:noProof/>
      </w:rPr>
      <w:t>2</w:t>
    </w:r>
    <w:r>
      <w:rPr>
        <w:rStyle w:val="PageNumber"/>
      </w:rPr>
      <w:fldChar w:fldCharType="end"/>
    </w:r>
  </w:p>
  <w:p w:rsidR="00194EEA" w:rsidRDefault="00194E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0E" w:rsidRDefault="00330E0E">
      <w:r>
        <w:separator/>
      </w:r>
    </w:p>
  </w:footnote>
  <w:footnote w:type="continuationSeparator" w:id="0">
    <w:p w:rsidR="00330E0E" w:rsidRDefault="00330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EA" w:rsidRDefault="00970BDB">
    <w:pPr>
      <w:pStyle w:val="Header"/>
      <w:framePr w:wrap="around" w:vAnchor="text" w:hAnchor="margin" w:xAlign="right" w:y="1"/>
      <w:rPr>
        <w:rStyle w:val="PageNumber"/>
      </w:rPr>
    </w:pPr>
    <w:r>
      <w:rPr>
        <w:rStyle w:val="PageNumber"/>
      </w:rPr>
      <w:fldChar w:fldCharType="begin"/>
    </w:r>
    <w:r w:rsidR="00194EEA">
      <w:rPr>
        <w:rStyle w:val="PageNumber"/>
      </w:rPr>
      <w:instrText xml:space="preserve">PAGE  </w:instrText>
    </w:r>
    <w:r>
      <w:rPr>
        <w:rStyle w:val="PageNumber"/>
      </w:rPr>
      <w:fldChar w:fldCharType="end"/>
    </w:r>
  </w:p>
  <w:p w:rsidR="00194EEA" w:rsidRDefault="00194EE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EA" w:rsidRDefault="00194EE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B6B"/>
    <w:multiLevelType w:val="hybridMultilevel"/>
    <w:tmpl w:val="48E26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60425"/>
    <w:multiLevelType w:val="hybridMultilevel"/>
    <w:tmpl w:val="69CC3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31D4A"/>
    <w:multiLevelType w:val="hybridMultilevel"/>
    <w:tmpl w:val="723A8BB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28D2696"/>
    <w:multiLevelType w:val="hybridMultilevel"/>
    <w:tmpl w:val="849A7610"/>
    <w:lvl w:ilvl="0" w:tplc="E5EC4EAA">
      <w:start w:val="5"/>
      <w:numFmt w:val="bullet"/>
      <w:lvlText w:val="-"/>
      <w:lvlJc w:val="left"/>
      <w:pPr>
        <w:tabs>
          <w:tab w:val="num" w:pos="720"/>
        </w:tabs>
        <w:ind w:left="720" w:hanging="360"/>
      </w:pPr>
      <w:rPr>
        <w:rFonts w:ascii="Tahoma" w:eastAsia="Times New Roman" w:hAnsi="Tahoma" w:cs="Tahoma"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DC02CD"/>
    <w:multiLevelType w:val="hybridMultilevel"/>
    <w:tmpl w:val="1E38A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807DE"/>
    <w:multiLevelType w:val="singleLevel"/>
    <w:tmpl w:val="0409000B"/>
    <w:lvl w:ilvl="0">
      <w:start w:val="1"/>
      <w:numFmt w:val="bullet"/>
      <w:lvlText w:val=""/>
      <w:lvlJc w:val="left"/>
      <w:pPr>
        <w:ind w:left="720" w:hanging="360"/>
      </w:pPr>
      <w:rPr>
        <w:rFonts w:ascii="Wingdings" w:hAnsi="Wingdings" w:hint="default"/>
      </w:rPr>
    </w:lvl>
  </w:abstractNum>
  <w:abstractNum w:abstractNumId="6">
    <w:nsid w:val="3EC30955"/>
    <w:multiLevelType w:val="hybridMultilevel"/>
    <w:tmpl w:val="5B7863D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A54F1"/>
    <w:multiLevelType w:val="hybridMultilevel"/>
    <w:tmpl w:val="D482F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90204"/>
    <w:multiLevelType w:val="hybridMultilevel"/>
    <w:tmpl w:val="106AF1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747D1"/>
    <w:multiLevelType w:val="hybridMultilevel"/>
    <w:tmpl w:val="C59EE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C15D0"/>
    <w:multiLevelType w:val="multilevel"/>
    <w:tmpl w:val="F1B0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91C3F"/>
    <w:multiLevelType w:val="hybridMultilevel"/>
    <w:tmpl w:val="65D88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F96E5A"/>
    <w:multiLevelType w:val="hybridMultilevel"/>
    <w:tmpl w:val="9B5A7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04192"/>
    <w:multiLevelType w:val="singleLevel"/>
    <w:tmpl w:val="0409000B"/>
    <w:lvl w:ilvl="0">
      <w:start w:val="1"/>
      <w:numFmt w:val="bullet"/>
      <w:lvlText w:val=""/>
      <w:lvlJc w:val="left"/>
      <w:pPr>
        <w:tabs>
          <w:tab w:val="num" w:pos="540"/>
        </w:tabs>
        <w:ind w:left="540" w:hanging="360"/>
      </w:pPr>
      <w:rPr>
        <w:rFonts w:ascii="Wingdings" w:hAnsi="Wingdings" w:hint="default"/>
      </w:rPr>
    </w:lvl>
  </w:abstractNum>
  <w:num w:numId="1">
    <w:abstractNumId w:val="13"/>
  </w:num>
  <w:num w:numId="2">
    <w:abstractNumId w:val="3"/>
  </w:num>
  <w:num w:numId="3">
    <w:abstractNumId w:val="8"/>
  </w:num>
  <w:num w:numId="4">
    <w:abstractNumId w:val="4"/>
  </w:num>
  <w:num w:numId="5">
    <w:abstractNumId w:val="1"/>
  </w:num>
  <w:num w:numId="6">
    <w:abstractNumId w:val="11"/>
  </w:num>
  <w:num w:numId="7">
    <w:abstractNumId w:val="5"/>
  </w:num>
  <w:num w:numId="8">
    <w:abstractNumId w:val="2"/>
  </w:num>
  <w:num w:numId="9">
    <w:abstractNumId w:val="6"/>
  </w:num>
  <w:num w:numId="10">
    <w:abstractNumId w:val="9"/>
  </w:num>
  <w:num w:numId="11">
    <w:abstractNumId w:val="0"/>
  </w:num>
  <w:num w:numId="12">
    <w:abstractNumId w:val="1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76BA0"/>
    <w:rsid w:val="00012F39"/>
    <w:rsid w:val="00054991"/>
    <w:rsid w:val="0009691F"/>
    <w:rsid w:val="000D66E3"/>
    <w:rsid w:val="000F0951"/>
    <w:rsid w:val="000F6D29"/>
    <w:rsid w:val="000F6D4B"/>
    <w:rsid w:val="00131628"/>
    <w:rsid w:val="001446A2"/>
    <w:rsid w:val="00152009"/>
    <w:rsid w:val="0017434B"/>
    <w:rsid w:val="00177A39"/>
    <w:rsid w:val="00194EEA"/>
    <w:rsid w:val="001C3B49"/>
    <w:rsid w:val="001D0F08"/>
    <w:rsid w:val="001F0A70"/>
    <w:rsid w:val="00234344"/>
    <w:rsid w:val="002704CB"/>
    <w:rsid w:val="00271980"/>
    <w:rsid w:val="00282C6C"/>
    <w:rsid w:val="002A0044"/>
    <w:rsid w:val="002C415B"/>
    <w:rsid w:val="002F326D"/>
    <w:rsid w:val="00304F10"/>
    <w:rsid w:val="00330E0E"/>
    <w:rsid w:val="003543C4"/>
    <w:rsid w:val="003643AA"/>
    <w:rsid w:val="00374CCE"/>
    <w:rsid w:val="003757FF"/>
    <w:rsid w:val="003842DC"/>
    <w:rsid w:val="003900B3"/>
    <w:rsid w:val="003B5FF9"/>
    <w:rsid w:val="00420B06"/>
    <w:rsid w:val="00464E7A"/>
    <w:rsid w:val="00475FE1"/>
    <w:rsid w:val="00483B88"/>
    <w:rsid w:val="004B3DCB"/>
    <w:rsid w:val="004F1ED5"/>
    <w:rsid w:val="00532152"/>
    <w:rsid w:val="005B041D"/>
    <w:rsid w:val="005B6291"/>
    <w:rsid w:val="005D1358"/>
    <w:rsid w:val="005E56F4"/>
    <w:rsid w:val="005F5F40"/>
    <w:rsid w:val="00601BC0"/>
    <w:rsid w:val="006056EA"/>
    <w:rsid w:val="006125BF"/>
    <w:rsid w:val="00632BFD"/>
    <w:rsid w:val="00682FF9"/>
    <w:rsid w:val="006848E1"/>
    <w:rsid w:val="006E6B5D"/>
    <w:rsid w:val="006F1E56"/>
    <w:rsid w:val="0071471F"/>
    <w:rsid w:val="00745059"/>
    <w:rsid w:val="00796828"/>
    <w:rsid w:val="007B41EC"/>
    <w:rsid w:val="00806963"/>
    <w:rsid w:val="0082743F"/>
    <w:rsid w:val="00834927"/>
    <w:rsid w:val="00846DE8"/>
    <w:rsid w:val="0086066A"/>
    <w:rsid w:val="00877D04"/>
    <w:rsid w:val="0089029B"/>
    <w:rsid w:val="008B012F"/>
    <w:rsid w:val="008C2DA1"/>
    <w:rsid w:val="009037F8"/>
    <w:rsid w:val="00970BDB"/>
    <w:rsid w:val="009A0841"/>
    <w:rsid w:val="009D5B1B"/>
    <w:rsid w:val="009E2B33"/>
    <w:rsid w:val="00A04986"/>
    <w:rsid w:val="00A751B7"/>
    <w:rsid w:val="00A94C2A"/>
    <w:rsid w:val="00AD587C"/>
    <w:rsid w:val="00AF454D"/>
    <w:rsid w:val="00B127DC"/>
    <w:rsid w:val="00BC1BF2"/>
    <w:rsid w:val="00BD6D01"/>
    <w:rsid w:val="00C2478E"/>
    <w:rsid w:val="00C35DAB"/>
    <w:rsid w:val="00C3793A"/>
    <w:rsid w:val="00C45B9E"/>
    <w:rsid w:val="00C506FC"/>
    <w:rsid w:val="00C918E3"/>
    <w:rsid w:val="00CA3D6B"/>
    <w:rsid w:val="00CA550F"/>
    <w:rsid w:val="00CC56FE"/>
    <w:rsid w:val="00CD71DD"/>
    <w:rsid w:val="00CF2647"/>
    <w:rsid w:val="00D30E2A"/>
    <w:rsid w:val="00D46578"/>
    <w:rsid w:val="00D767A7"/>
    <w:rsid w:val="00D84A10"/>
    <w:rsid w:val="00D90FAF"/>
    <w:rsid w:val="00DC712E"/>
    <w:rsid w:val="00DD3946"/>
    <w:rsid w:val="00DD66EC"/>
    <w:rsid w:val="00DD7924"/>
    <w:rsid w:val="00DF7658"/>
    <w:rsid w:val="00E401D3"/>
    <w:rsid w:val="00E76BA0"/>
    <w:rsid w:val="00F10A51"/>
    <w:rsid w:val="00F21B25"/>
    <w:rsid w:val="00F547CC"/>
    <w:rsid w:val="00F55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A0"/>
  </w:style>
  <w:style w:type="paragraph" w:styleId="Heading2">
    <w:name w:val="heading 2"/>
    <w:basedOn w:val="Normal"/>
    <w:next w:val="Normal"/>
    <w:qFormat/>
    <w:rsid w:val="00E76BA0"/>
    <w:pPr>
      <w:keepNext/>
      <w:jc w:val="both"/>
      <w:outlineLvl w:val="1"/>
    </w:pPr>
    <w:rPr>
      <w:b/>
    </w:rPr>
  </w:style>
  <w:style w:type="paragraph" w:styleId="Heading4">
    <w:name w:val="heading 4"/>
    <w:basedOn w:val="Normal"/>
    <w:next w:val="Normal"/>
    <w:qFormat/>
    <w:rsid w:val="00E76BA0"/>
    <w:pPr>
      <w:keepNext/>
      <w:spacing w:line="360" w:lineRule="auto"/>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BA0"/>
    <w:rPr>
      <w:color w:val="0000FF"/>
      <w:u w:val="single"/>
    </w:rPr>
  </w:style>
  <w:style w:type="paragraph" w:customStyle="1" w:styleId="Tit">
    <w:name w:val="Tit"/>
    <w:basedOn w:val="Normal"/>
    <w:rsid w:val="00E76BA0"/>
    <w:pPr>
      <w:pBdr>
        <w:bottom w:val="single" w:sz="6" w:space="2" w:color="auto"/>
      </w:pBdr>
      <w:shd w:val="pct5" w:color="auto" w:fill="auto"/>
      <w:spacing w:after="120"/>
      <w:ind w:left="851" w:hanging="851"/>
    </w:pPr>
    <w:rPr>
      <w:b/>
      <w:sz w:val="24"/>
    </w:rPr>
  </w:style>
  <w:style w:type="paragraph" w:styleId="CommentText">
    <w:name w:val="annotation text"/>
    <w:basedOn w:val="Normal"/>
    <w:semiHidden/>
    <w:rsid w:val="00E76BA0"/>
  </w:style>
  <w:style w:type="paragraph" w:styleId="BodyText2">
    <w:name w:val="Body Text 2"/>
    <w:basedOn w:val="Normal"/>
    <w:rsid w:val="00E76BA0"/>
    <w:rPr>
      <w:sz w:val="24"/>
    </w:rPr>
  </w:style>
  <w:style w:type="paragraph" w:styleId="Header">
    <w:name w:val="header"/>
    <w:basedOn w:val="Normal"/>
    <w:rsid w:val="00E76BA0"/>
    <w:pPr>
      <w:tabs>
        <w:tab w:val="center" w:pos="4320"/>
        <w:tab w:val="right" w:pos="8640"/>
      </w:tabs>
    </w:pPr>
  </w:style>
  <w:style w:type="character" w:styleId="PageNumber">
    <w:name w:val="page number"/>
    <w:basedOn w:val="DefaultParagraphFont"/>
    <w:rsid w:val="00E76BA0"/>
  </w:style>
  <w:style w:type="paragraph" w:styleId="Footer">
    <w:name w:val="footer"/>
    <w:basedOn w:val="Normal"/>
    <w:rsid w:val="00E76BA0"/>
    <w:pPr>
      <w:tabs>
        <w:tab w:val="center" w:pos="4320"/>
        <w:tab w:val="right" w:pos="8640"/>
      </w:tabs>
    </w:pPr>
  </w:style>
  <w:style w:type="character" w:customStyle="1" w:styleId="mainorange">
    <w:name w:val="mainorange"/>
    <w:basedOn w:val="DefaultParagraphFont"/>
    <w:rsid w:val="00E76BA0"/>
  </w:style>
  <w:style w:type="paragraph" w:styleId="ListParagraph">
    <w:name w:val="List Paragraph"/>
    <w:basedOn w:val="Normal"/>
    <w:uiPriority w:val="34"/>
    <w:qFormat/>
    <w:rsid w:val="006056EA"/>
    <w:pPr>
      <w:ind w:left="720"/>
    </w:pPr>
  </w:style>
  <w:style w:type="paragraph" w:styleId="NoSpacing">
    <w:name w:val="No Spacing"/>
    <w:uiPriority w:val="1"/>
    <w:qFormat/>
    <w:rsid w:val="000D66E3"/>
  </w:style>
  <w:style w:type="character" w:styleId="FollowedHyperlink">
    <w:name w:val="FollowedHyperlink"/>
    <w:rsid w:val="00234344"/>
    <w:rPr>
      <w:color w:val="800080"/>
      <w:u w:val="single"/>
    </w:rPr>
  </w:style>
</w:styles>
</file>

<file path=word/webSettings.xml><?xml version="1.0" encoding="utf-8"?>
<w:webSettings xmlns:r="http://schemas.openxmlformats.org/officeDocument/2006/relationships" xmlns:w="http://schemas.openxmlformats.org/wordprocessingml/2006/main">
  <w:divs>
    <w:div w:id="1721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hul.388127@2free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4775-0EE2-46D1-BA97-D4FC70D1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BSLI Co Ltd</Company>
  <LinksUpToDate>false</LinksUpToDate>
  <CharactersWithSpaces>5773</CharactersWithSpaces>
  <SharedDoc>false</SharedDoc>
  <HLinks>
    <vt:vector size="6" baseType="variant">
      <vt:variant>
        <vt:i4>6815837</vt:i4>
      </vt:variant>
      <vt:variant>
        <vt:i4>3</vt:i4>
      </vt:variant>
      <vt:variant>
        <vt:i4>0</vt:i4>
      </vt:variant>
      <vt:variant>
        <vt:i4>5</vt:i4>
      </vt:variant>
      <vt:variant>
        <vt:lpwstr>mailto:rahulpyz@gmail.com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BSLI</dc:creator>
  <cp:lastModifiedBy>348370422</cp:lastModifiedBy>
  <cp:revision>2</cp:revision>
  <cp:lastPrinted>2019-01-15T08:26:00Z</cp:lastPrinted>
  <dcterms:created xsi:type="dcterms:W3CDTF">2019-02-14T07:11:00Z</dcterms:created>
  <dcterms:modified xsi:type="dcterms:W3CDTF">2019-02-14T07:11:00Z</dcterms:modified>
</cp:coreProperties>
</file>