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DE" w:rsidRDefault="000037DE" w:rsidP="000037DE">
      <w:pPr>
        <w:jc w:val="right"/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color w:val="3B3838"/>
          <w:sz w:val="84"/>
          <w:szCs w:val="84"/>
        </w:rPr>
        <w:t>Maryam</w:t>
      </w:r>
      <w:proofErr w:type="spellEnd"/>
      <w:r>
        <w:rPr>
          <w:rFonts w:ascii="Cambria" w:eastAsia="Cambria" w:hAnsi="Cambria" w:cs="Cambria"/>
          <w:b/>
          <w:bCs/>
          <w:color w:val="3B3838"/>
          <w:sz w:val="84"/>
          <w:szCs w:val="84"/>
        </w:rPr>
        <w:t xml:space="preserve"> </w:t>
      </w:r>
    </w:p>
    <w:p w:rsidR="000037DE" w:rsidRDefault="000037DE" w:rsidP="000037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64770</wp:posOffset>
            </wp:positionH>
            <wp:positionV relativeFrom="paragraph">
              <wp:posOffset>-574675</wp:posOffset>
            </wp:positionV>
            <wp:extent cx="1935480" cy="2136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13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7DE" w:rsidRDefault="000037DE" w:rsidP="000037DE">
      <w:pPr>
        <w:ind w:left="5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69C7AE"/>
          <w:sz w:val="27"/>
          <w:szCs w:val="27"/>
        </w:rPr>
        <w:t>Human Resource Management Professional</w:t>
      </w:r>
    </w:p>
    <w:p w:rsidR="00A85B34" w:rsidRDefault="00A85B34"/>
    <w:p w:rsidR="000037DE" w:rsidRDefault="000037DE"/>
    <w:p w:rsidR="000037DE" w:rsidRDefault="000037DE"/>
    <w:p w:rsidR="000037DE" w:rsidRDefault="000037DE"/>
    <w:p w:rsidR="000037DE" w:rsidRDefault="000037DE"/>
    <w:p w:rsidR="000037DE" w:rsidRDefault="000037DE"/>
    <w:p w:rsidR="000037DE" w:rsidRDefault="000037DE"/>
    <w:p w:rsidR="000037DE" w:rsidRDefault="000037DE"/>
    <w:p w:rsidR="000037DE" w:rsidRDefault="000037DE"/>
    <w:p w:rsidR="000037DE" w:rsidRDefault="000037DE"/>
    <w:p w:rsidR="000037DE" w:rsidRDefault="000037DE">
      <w:r>
        <w:tab/>
        <w:t xml:space="preserve">Email: </w:t>
      </w:r>
      <w:hyperlink r:id="rId6" w:history="1">
        <w:r w:rsidRPr="005D6247">
          <w:rPr>
            <w:rStyle w:val="Hyperlink"/>
          </w:rPr>
          <w:t>maryam.388163@2freemai.com</w:t>
        </w:r>
      </w:hyperlink>
      <w:r>
        <w:t xml:space="preserve"> </w:t>
      </w:r>
    </w:p>
    <w:p w:rsidR="000037DE" w:rsidRDefault="000037DE"/>
    <w:p w:rsidR="000037DE" w:rsidRDefault="000037DE" w:rsidP="000037DE">
      <w:pPr>
        <w:spacing w:line="39" w:lineRule="exact"/>
        <w:rPr>
          <w:sz w:val="24"/>
          <w:szCs w:val="24"/>
        </w:rPr>
      </w:pPr>
    </w:p>
    <w:p w:rsidR="000037DE" w:rsidRDefault="000037DE" w:rsidP="000037DE">
      <w:pPr>
        <w:spacing w:line="30" w:lineRule="exact"/>
        <w:rPr>
          <w:sz w:val="24"/>
          <w:szCs w:val="24"/>
        </w:rPr>
      </w:pPr>
    </w:p>
    <w:p w:rsidR="000037DE" w:rsidRPr="00743CE3" w:rsidRDefault="000037DE" w:rsidP="000037DE">
      <w:pPr>
        <w:numPr>
          <w:ilvl w:val="0"/>
          <w:numId w:val="1"/>
        </w:numPr>
        <w:tabs>
          <w:tab w:val="left" w:pos="340"/>
        </w:tabs>
        <w:spacing w:line="184" w:lineRule="auto"/>
        <w:ind w:left="340" w:right="60" w:hanging="279"/>
        <w:rPr>
          <w:rFonts w:ascii="Wingdings" w:eastAsia="Wingdings" w:hAnsi="Wingdings" w:cs="Wingdings"/>
          <w:color w:val="3B3838"/>
          <w:sz w:val="20"/>
          <w:szCs w:val="20"/>
          <w:vertAlign w:val="superscript"/>
        </w:rPr>
      </w:pPr>
      <w:r w:rsidRPr="00743CE3">
        <w:rPr>
          <w:rFonts w:ascii="Cambria" w:eastAsia="Cambria" w:hAnsi="Cambria" w:cs="Cambria"/>
          <w:color w:val="262626"/>
          <w:sz w:val="20"/>
          <w:szCs w:val="20"/>
        </w:rPr>
        <w:t>Qualified and experienced HR professional with blend of academic credentials, analytical agility &amp; relentless enthusiasm towards human resource management procedures, policies implementation, training and development activities</w:t>
      </w:r>
    </w:p>
    <w:p w:rsidR="000037DE" w:rsidRPr="00743CE3" w:rsidRDefault="000037DE" w:rsidP="000037DE">
      <w:pPr>
        <w:spacing w:line="27" w:lineRule="exact"/>
        <w:rPr>
          <w:rFonts w:ascii="Wingdings" w:eastAsia="Wingdings" w:hAnsi="Wingdings" w:cs="Wingdings"/>
          <w:color w:val="3B3838"/>
          <w:sz w:val="20"/>
          <w:szCs w:val="20"/>
          <w:vertAlign w:val="superscript"/>
        </w:rPr>
      </w:pPr>
    </w:p>
    <w:p w:rsidR="000037DE" w:rsidRPr="00743CE3" w:rsidRDefault="000037DE" w:rsidP="000037DE">
      <w:pPr>
        <w:numPr>
          <w:ilvl w:val="0"/>
          <w:numId w:val="1"/>
        </w:numPr>
        <w:tabs>
          <w:tab w:val="left" w:pos="340"/>
        </w:tabs>
        <w:spacing w:line="184" w:lineRule="auto"/>
        <w:ind w:left="340" w:right="40" w:hanging="279"/>
        <w:rPr>
          <w:rFonts w:ascii="Wingdings" w:eastAsia="Wingdings" w:hAnsi="Wingdings" w:cs="Wingdings"/>
          <w:color w:val="3B3838"/>
          <w:sz w:val="20"/>
          <w:szCs w:val="20"/>
          <w:vertAlign w:val="superscript"/>
        </w:rPr>
      </w:pPr>
      <w:r w:rsidRPr="00743CE3">
        <w:rPr>
          <w:rFonts w:ascii="Cambria" w:eastAsia="Cambria" w:hAnsi="Cambria" w:cs="Cambria"/>
          <w:color w:val="262626"/>
          <w:sz w:val="20"/>
          <w:szCs w:val="20"/>
        </w:rPr>
        <w:t>Performance-oriented professional having ability to manage multiple projects. Capable of initiating collaboration at all levels of organization, rendering participation in administrative tasks, monitoring attendance timings and maintaining salaries records</w:t>
      </w:r>
    </w:p>
    <w:p w:rsidR="000037DE" w:rsidRPr="00743CE3" w:rsidRDefault="000037DE" w:rsidP="000037DE">
      <w:pPr>
        <w:spacing w:line="26" w:lineRule="exact"/>
        <w:rPr>
          <w:rFonts w:ascii="Wingdings" w:eastAsia="Wingdings" w:hAnsi="Wingdings" w:cs="Wingdings"/>
          <w:color w:val="3B3838"/>
          <w:sz w:val="20"/>
          <w:szCs w:val="20"/>
          <w:vertAlign w:val="superscript"/>
        </w:rPr>
      </w:pPr>
    </w:p>
    <w:p w:rsidR="000037DE" w:rsidRPr="00743CE3" w:rsidRDefault="000037DE" w:rsidP="000037DE">
      <w:pPr>
        <w:numPr>
          <w:ilvl w:val="0"/>
          <w:numId w:val="1"/>
        </w:numPr>
        <w:tabs>
          <w:tab w:val="left" w:pos="340"/>
        </w:tabs>
        <w:spacing w:line="184" w:lineRule="auto"/>
        <w:ind w:left="340" w:right="40" w:hanging="279"/>
        <w:rPr>
          <w:rFonts w:ascii="Wingdings" w:eastAsia="Wingdings" w:hAnsi="Wingdings" w:cs="Wingdings"/>
          <w:color w:val="3B3838"/>
          <w:sz w:val="20"/>
          <w:szCs w:val="20"/>
          <w:vertAlign w:val="superscript"/>
        </w:rPr>
      </w:pPr>
      <w:r w:rsidRPr="00743CE3">
        <w:rPr>
          <w:rFonts w:ascii="Cambria" w:eastAsia="Cambria" w:hAnsi="Cambria" w:cs="Cambria"/>
          <w:color w:val="262626"/>
          <w:sz w:val="20"/>
          <w:szCs w:val="20"/>
        </w:rPr>
        <w:t>High-performing and dedicated team player who can deploy participative management style in fast-paced corporate environment with diverse workforce to drive goal-oriented performance &amp; can imply process improvement techniques</w:t>
      </w:r>
    </w:p>
    <w:p w:rsidR="000037DE" w:rsidRPr="00743CE3" w:rsidRDefault="000037DE" w:rsidP="000037DE">
      <w:pPr>
        <w:spacing w:line="20" w:lineRule="exact"/>
        <w:rPr>
          <w:sz w:val="20"/>
          <w:szCs w:val="20"/>
        </w:rPr>
      </w:pPr>
      <w:r w:rsidRPr="00743CE3">
        <w:rPr>
          <w:sz w:val="20"/>
          <w:szCs w:val="20"/>
        </w:rPr>
        <w:pict>
          <v:line id="Shape 5" o:spid="_x0000_s1026" style="position:absolute;z-index:251661312;visibility:visible;mso-wrap-distance-left:0;mso-wrap-distance-right:0" from=".1pt,7.5pt" to="563.5pt,7.5pt" o:allowincell="f" strokecolor="#69c7ae" strokeweight="1.5pt"/>
        </w:pict>
      </w:r>
    </w:p>
    <w:p w:rsidR="000037DE" w:rsidRPr="00743CE3" w:rsidRDefault="000037DE" w:rsidP="000037DE">
      <w:pPr>
        <w:spacing w:line="207" w:lineRule="exact"/>
        <w:rPr>
          <w:sz w:val="20"/>
          <w:szCs w:val="20"/>
        </w:rPr>
      </w:pPr>
    </w:p>
    <w:p w:rsidR="000037DE" w:rsidRPr="00743CE3" w:rsidRDefault="000037DE" w:rsidP="000037DE">
      <w:pPr>
        <w:ind w:left="4040"/>
        <w:rPr>
          <w:sz w:val="20"/>
          <w:szCs w:val="20"/>
        </w:rPr>
      </w:pPr>
      <w:r w:rsidRPr="00743CE3">
        <w:rPr>
          <w:rFonts w:ascii="Cambria" w:eastAsia="Cambria" w:hAnsi="Cambria" w:cs="Cambria"/>
          <w:b/>
          <w:bCs/>
          <w:color w:val="3B3838"/>
          <w:sz w:val="20"/>
          <w:szCs w:val="20"/>
        </w:rPr>
        <w:t>CORE STRENGTHS &amp; ENABLING SKILLS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3000"/>
        <w:gridCol w:w="520"/>
        <w:gridCol w:w="4240"/>
        <w:gridCol w:w="340"/>
        <w:gridCol w:w="2220"/>
      </w:tblGrid>
      <w:tr w:rsidR="000037DE" w:rsidRPr="00743CE3" w:rsidTr="00E82ACF">
        <w:trPr>
          <w:trHeight w:val="342"/>
        </w:trPr>
        <w:tc>
          <w:tcPr>
            <w:tcW w:w="200" w:type="dxa"/>
            <w:vAlign w:val="bottom"/>
          </w:tcPr>
          <w:p w:rsidR="000037DE" w:rsidRPr="00743CE3" w:rsidRDefault="000037DE" w:rsidP="00E82ACF">
            <w:pPr>
              <w:spacing w:line="248" w:lineRule="exact"/>
              <w:rPr>
                <w:sz w:val="20"/>
                <w:szCs w:val="20"/>
              </w:rPr>
            </w:pPr>
            <w:r w:rsidRPr="00743CE3">
              <w:rPr>
                <w:rFonts w:ascii="Wingdings" w:eastAsia="Wingdings" w:hAnsi="Wingdings" w:cs="Wingdings"/>
                <w:color w:val="3B3838"/>
                <w:sz w:val="20"/>
                <w:szCs w:val="20"/>
              </w:rPr>
              <w:t></w:t>
            </w:r>
          </w:p>
        </w:tc>
        <w:tc>
          <w:tcPr>
            <w:tcW w:w="3000" w:type="dxa"/>
            <w:vAlign w:val="bottom"/>
          </w:tcPr>
          <w:p w:rsidR="000037DE" w:rsidRPr="00743CE3" w:rsidRDefault="000037DE" w:rsidP="00E82ACF">
            <w:pPr>
              <w:ind w:left="80"/>
              <w:rPr>
                <w:sz w:val="20"/>
                <w:szCs w:val="20"/>
              </w:rPr>
            </w:pPr>
            <w:r w:rsidRPr="00743CE3">
              <w:rPr>
                <w:rFonts w:ascii="Cambria" w:eastAsia="Cambria" w:hAnsi="Cambria" w:cs="Cambria"/>
                <w:color w:val="3B3838"/>
                <w:sz w:val="20"/>
                <w:szCs w:val="20"/>
              </w:rPr>
              <w:t>Human Resource Management</w:t>
            </w:r>
          </w:p>
        </w:tc>
        <w:tc>
          <w:tcPr>
            <w:tcW w:w="4760" w:type="dxa"/>
            <w:gridSpan w:val="2"/>
            <w:vAlign w:val="bottom"/>
          </w:tcPr>
          <w:p w:rsidR="000037DE" w:rsidRPr="00743CE3" w:rsidRDefault="000037DE" w:rsidP="00E82ACF">
            <w:pPr>
              <w:spacing w:line="342" w:lineRule="exact"/>
              <w:ind w:left="320"/>
              <w:rPr>
                <w:sz w:val="20"/>
                <w:szCs w:val="20"/>
              </w:rPr>
            </w:pPr>
            <w:r w:rsidRPr="00743CE3">
              <w:rPr>
                <w:rFonts w:ascii="Wingdings" w:eastAsia="Wingdings" w:hAnsi="Wingdings" w:cs="Wingdings"/>
                <w:color w:val="3B3838"/>
                <w:sz w:val="20"/>
                <w:szCs w:val="20"/>
                <w:vertAlign w:val="superscript"/>
              </w:rPr>
              <w:t></w:t>
            </w:r>
            <w:r w:rsidRPr="00743CE3">
              <w:rPr>
                <w:rFonts w:ascii="Cambria" w:eastAsia="Cambria" w:hAnsi="Cambria" w:cs="Cambria"/>
                <w:color w:val="3B3838"/>
                <w:sz w:val="20"/>
                <w:szCs w:val="20"/>
              </w:rPr>
              <w:t xml:space="preserve"> Performance Appraisal &amp; Conflict Management</w:t>
            </w:r>
          </w:p>
        </w:tc>
        <w:tc>
          <w:tcPr>
            <w:tcW w:w="340" w:type="dxa"/>
            <w:vAlign w:val="bottom"/>
          </w:tcPr>
          <w:p w:rsidR="000037DE" w:rsidRPr="00743CE3" w:rsidRDefault="000037DE" w:rsidP="00E82ACF">
            <w:pPr>
              <w:spacing w:line="248" w:lineRule="exact"/>
              <w:ind w:left="160"/>
              <w:rPr>
                <w:sz w:val="20"/>
                <w:szCs w:val="20"/>
              </w:rPr>
            </w:pPr>
            <w:r w:rsidRPr="00743CE3">
              <w:rPr>
                <w:rFonts w:ascii="Wingdings" w:eastAsia="Wingdings" w:hAnsi="Wingdings" w:cs="Wingdings"/>
                <w:color w:val="3B3838"/>
                <w:sz w:val="20"/>
                <w:szCs w:val="20"/>
              </w:rPr>
              <w:t></w:t>
            </w:r>
          </w:p>
        </w:tc>
        <w:tc>
          <w:tcPr>
            <w:tcW w:w="2220" w:type="dxa"/>
            <w:vAlign w:val="bottom"/>
          </w:tcPr>
          <w:p w:rsidR="000037DE" w:rsidRPr="00743CE3" w:rsidRDefault="000037DE" w:rsidP="00E82ACF">
            <w:pPr>
              <w:ind w:left="60"/>
              <w:rPr>
                <w:sz w:val="20"/>
                <w:szCs w:val="20"/>
              </w:rPr>
            </w:pPr>
            <w:r w:rsidRPr="00743CE3">
              <w:rPr>
                <w:rFonts w:ascii="Cambria" w:eastAsia="Cambria" w:hAnsi="Cambria" w:cs="Cambria"/>
                <w:color w:val="3B3838"/>
                <w:sz w:val="20"/>
                <w:szCs w:val="20"/>
              </w:rPr>
              <w:t>Training &amp; Development</w:t>
            </w:r>
          </w:p>
        </w:tc>
      </w:tr>
      <w:tr w:rsidR="000037DE" w:rsidRPr="00743CE3" w:rsidTr="00E82ACF">
        <w:trPr>
          <w:trHeight w:val="259"/>
        </w:trPr>
        <w:tc>
          <w:tcPr>
            <w:tcW w:w="200" w:type="dxa"/>
            <w:vAlign w:val="bottom"/>
          </w:tcPr>
          <w:p w:rsidR="000037DE" w:rsidRPr="00743CE3" w:rsidRDefault="000037DE" w:rsidP="00E82ACF">
            <w:pPr>
              <w:spacing w:line="168" w:lineRule="exact"/>
              <w:rPr>
                <w:sz w:val="20"/>
                <w:szCs w:val="20"/>
              </w:rPr>
            </w:pPr>
            <w:r w:rsidRPr="00743CE3">
              <w:rPr>
                <w:rFonts w:ascii="Wingdings" w:eastAsia="Wingdings" w:hAnsi="Wingdings" w:cs="Wingdings"/>
                <w:color w:val="3B3838"/>
                <w:sz w:val="20"/>
                <w:szCs w:val="20"/>
              </w:rPr>
              <w:t></w:t>
            </w:r>
          </w:p>
        </w:tc>
        <w:tc>
          <w:tcPr>
            <w:tcW w:w="3000" w:type="dxa"/>
            <w:vAlign w:val="bottom"/>
          </w:tcPr>
          <w:p w:rsidR="000037DE" w:rsidRPr="00743CE3" w:rsidRDefault="000037DE" w:rsidP="00E82ACF">
            <w:pPr>
              <w:ind w:left="80"/>
              <w:rPr>
                <w:sz w:val="20"/>
                <w:szCs w:val="20"/>
              </w:rPr>
            </w:pPr>
            <w:r w:rsidRPr="00743CE3">
              <w:rPr>
                <w:rFonts w:ascii="Cambria" w:eastAsia="Cambria" w:hAnsi="Cambria" w:cs="Cambria"/>
                <w:color w:val="3B3838"/>
                <w:sz w:val="20"/>
                <w:szCs w:val="20"/>
              </w:rPr>
              <w:t>HR Policies Execution</w:t>
            </w:r>
          </w:p>
        </w:tc>
        <w:tc>
          <w:tcPr>
            <w:tcW w:w="520" w:type="dxa"/>
            <w:vAlign w:val="bottom"/>
          </w:tcPr>
          <w:p w:rsidR="000037DE" w:rsidRPr="00743CE3" w:rsidRDefault="000037DE" w:rsidP="00E82ACF">
            <w:pPr>
              <w:spacing w:line="168" w:lineRule="exact"/>
              <w:ind w:left="320"/>
              <w:rPr>
                <w:sz w:val="20"/>
                <w:szCs w:val="20"/>
              </w:rPr>
            </w:pPr>
            <w:r w:rsidRPr="00743CE3">
              <w:rPr>
                <w:rFonts w:ascii="Wingdings" w:eastAsia="Wingdings" w:hAnsi="Wingdings" w:cs="Wingdings"/>
                <w:color w:val="3B3838"/>
                <w:sz w:val="20"/>
                <w:szCs w:val="20"/>
              </w:rPr>
              <w:t></w:t>
            </w:r>
          </w:p>
        </w:tc>
        <w:tc>
          <w:tcPr>
            <w:tcW w:w="4240" w:type="dxa"/>
            <w:vAlign w:val="bottom"/>
          </w:tcPr>
          <w:p w:rsidR="000037DE" w:rsidRPr="00743CE3" w:rsidRDefault="000037DE" w:rsidP="00E82ACF">
            <w:pPr>
              <w:ind w:left="60"/>
              <w:rPr>
                <w:sz w:val="20"/>
                <w:szCs w:val="20"/>
              </w:rPr>
            </w:pPr>
            <w:r w:rsidRPr="00743CE3">
              <w:rPr>
                <w:rFonts w:ascii="Cambria" w:eastAsia="Cambria" w:hAnsi="Cambria" w:cs="Cambria"/>
                <w:color w:val="3B3838"/>
                <w:sz w:val="20"/>
                <w:szCs w:val="20"/>
              </w:rPr>
              <w:t>Customer Risk Profiling &amp; People Management</w:t>
            </w:r>
          </w:p>
        </w:tc>
        <w:tc>
          <w:tcPr>
            <w:tcW w:w="340" w:type="dxa"/>
            <w:vAlign w:val="bottom"/>
          </w:tcPr>
          <w:p w:rsidR="000037DE" w:rsidRPr="00743CE3" w:rsidRDefault="000037DE" w:rsidP="00E82ACF">
            <w:pPr>
              <w:spacing w:line="168" w:lineRule="exact"/>
              <w:ind w:left="160"/>
              <w:rPr>
                <w:sz w:val="20"/>
                <w:szCs w:val="20"/>
              </w:rPr>
            </w:pPr>
            <w:r w:rsidRPr="00743CE3">
              <w:rPr>
                <w:rFonts w:ascii="Wingdings" w:eastAsia="Wingdings" w:hAnsi="Wingdings" w:cs="Wingdings"/>
                <w:color w:val="3B3838"/>
                <w:sz w:val="20"/>
                <w:szCs w:val="20"/>
              </w:rPr>
              <w:t></w:t>
            </w:r>
          </w:p>
        </w:tc>
        <w:tc>
          <w:tcPr>
            <w:tcW w:w="2220" w:type="dxa"/>
            <w:vAlign w:val="bottom"/>
          </w:tcPr>
          <w:p w:rsidR="000037DE" w:rsidRPr="00743CE3" w:rsidRDefault="000037DE" w:rsidP="00E82ACF">
            <w:pPr>
              <w:ind w:left="60"/>
              <w:rPr>
                <w:sz w:val="20"/>
                <w:szCs w:val="20"/>
              </w:rPr>
            </w:pPr>
            <w:r w:rsidRPr="00743CE3">
              <w:rPr>
                <w:rFonts w:ascii="Cambria" w:eastAsia="Cambria" w:hAnsi="Cambria" w:cs="Cambria"/>
                <w:color w:val="3B3838"/>
                <w:w w:val="99"/>
                <w:sz w:val="20"/>
                <w:szCs w:val="20"/>
              </w:rPr>
              <w:t>Business Communication</w:t>
            </w:r>
          </w:p>
        </w:tc>
      </w:tr>
      <w:tr w:rsidR="000037DE" w:rsidRPr="00743CE3" w:rsidTr="00E82ACF">
        <w:trPr>
          <w:trHeight w:val="260"/>
        </w:trPr>
        <w:tc>
          <w:tcPr>
            <w:tcW w:w="200" w:type="dxa"/>
            <w:vAlign w:val="bottom"/>
          </w:tcPr>
          <w:p w:rsidR="000037DE" w:rsidRPr="00743CE3" w:rsidRDefault="000037DE" w:rsidP="00E82ACF">
            <w:pPr>
              <w:spacing w:line="168" w:lineRule="exact"/>
              <w:rPr>
                <w:sz w:val="20"/>
                <w:szCs w:val="20"/>
              </w:rPr>
            </w:pPr>
            <w:r w:rsidRPr="00743CE3">
              <w:rPr>
                <w:rFonts w:ascii="Wingdings" w:eastAsia="Wingdings" w:hAnsi="Wingdings" w:cs="Wingdings"/>
                <w:color w:val="3B3838"/>
                <w:sz w:val="20"/>
                <w:szCs w:val="20"/>
              </w:rPr>
              <w:t></w:t>
            </w:r>
          </w:p>
        </w:tc>
        <w:tc>
          <w:tcPr>
            <w:tcW w:w="3000" w:type="dxa"/>
            <w:vAlign w:val="bottom"/>
          </w:tcPr>
          <w:p w:rsidR="000037DE" w:rsidRPr="00743CE3" w:rsidRDefault="000037DE" w:rsidP="00E82ACF">
            <w:pPr>
              <w:ind w:left="80"/>
              <w:rPr>
                <w:sz w:val="20"/>
                <w:szCs w:val="20"/>
              </w:rPr>
            </w:pPr>
            <w:r w:rsidRPr="00743CE3">
              <w:rPr>
                <w:rFonts w:ascii="Cambria" w:eastAsia="Cambria" w:hAnsi="Cambria" w:cs="Cambria"/>
                <w:color w:val="3B3838"/>
                <w:sz w:val="20"/>
                <w:szCs w:val="20"/>
              </w:rPr>
              <w:t>Strategic Succession Planning</w:t>
            </w:r>
          </w:p>
        </w:tc>
        <w:tc>
          <w:tcPr>
            <w:tcW w:w="520" w:type="dxa"/>
            <w:vAlign w:val="bottom"/>
          </w:tcPr>
          <w:p w:rsidR="000037DE" w:rsidRPr="00743CE3" w:rsidRDefault="000037DE" w:rsidP="00E82ACF">
            <w:pPr>
              <w:spacing w:line="168" w:lineRule="exact"/>
              <w:ind w:left="320"/>
              <w:rPr>
                <w:sz w:val="20"/>
                <w:szCs w:val="20"/>
              </w:rPr>
            </w:pPr>
            <w:r w:rsidRPr="00743CE3">
              <w:rPr>
                <w:rFonts w:ascii="Wingdings" w:eastAsia="Wingdings" w:hAnsi="Wingdings" w:cs="Wingdings"/>
                <w:color w:val="3B3838"/>
                <w:sz w:val="20"/>
                <w:szCs w:val="20"/>
              </w:rPr>
              <w:t></w:t>
            </w:r>
          </w:p>
        </w:tc>
        <w:tc>
          <w:tcPr>
            <w:tcW w:w="4240" w:type="dxa"/>
            <w:vAlign w:val="bottom"/>
          </w:tcPr>
          <w:p w:rsidR="000037DE" w:rsidRPr="00743CE3" w:rsidRDefault="000037DE" w:rsidP="00E82ACF">
            <w:pPr>
              <w:ind w:left="60"/>
              <w:rPr>
                <w:sz w:val="20"/>
                <w:szCs w:val="20"/>
              </w:rPr>
            </w:pPr>
            <w:r w:rsidRPr="00743CE3">
              <w:rPr>
                <w:rFonts w:ascii="Cambria" w:eastAsia="Cambria" w:hAnsi="Cambria" w:cs="Cambria"/>
                <w:color w:val="3B3838"/>
                <w:sz w:val="20"/>
                <w:szCs w:val="20"/>
              </w:rPr>
              <w:t>Employee Relation Management</w:t>
            </w:r>
          </w:p>
        </w:tc>
        <w:tc>
          <w:tcPr>
            <w:tcW w:w="340" w:type="dxa"/>
            <w:vAlign w:val="bottom"/>
          </w:tcPr>
          <w:p w:rsidR="000037DE" w:rsidRPr="00743CE3" w:rsidRDefault="000037DE" w:rsidP="00E82ACF">
            <w:pPr>
              <w:spacing w:line="168" w:lineRule="exact"/>
              <w:ind w:left="160"/>
              <w:rPr>
                <w:sz w:val="20"/>
                <w:szCs w:val="20"/>
              </w:rPr>
            </w:pPr>
            <w:r w:rsidRPr="00743CE3">
              <w:rPr>
                <w:rFonts w:ascii="Wingdings" w:eastAsia="Wingdings" w:hAnsi="Wingdings" w:cs="Wingdings"/>
                <w:color w:val="3B3838"/>
                <w:sz w:val="20"/>
                <w:szCs w:val="20"/>
              </w:rPr>
              <w:t></w:t>
            </w:r>
          </w:p>
        </w:tc>
        <w:tc>
          <w:tcPr>
            <w:tcW w:w="2220" w:type="dxa"/>
            <w:vAlign w:val="bottom"/>
          </w:tcPr>
          <w:p w:rsidR="000037DE" w:rsidRPr="00743CE3" w:rsidRDefault="000037DE" w:rsidP="00E82ACF">
            <w:pPr>
              <w:ind w:left="60"/>
              <w:rPr>
                <w:sz w:val="20"/>
                <w:szCs w:val="20"/>
              </w:rPr>
            </w:pPr>
            <w:r w:rsidRPr="00743CE3">
              <w:rPr>
                <w:rFonts w:ascii="Cambria" w:eastAsia="Cambria" w:hAnsi="Cambria" w:cs="Cambria"/>
                <w:color w:val="3B3838"/>
                <w:sz w:val="20"/>
                <w:szCs w:val="20"/>
              </w:rPr>
              <w:t>Interpersonal Skills</w:t>
            </w:r>
          </w:p>
        </w:tc>
      </w:tr>
    </w:tbl>
    <w:p w:rsidR="000037DE" w:rsidRPr="00743CE3" w:rsidRDefault="000037DE" w:rsidP="000037DE">
      <w:pPr>
        <w:spacing w:line="20" w:lineRule="exact"/>
        <w:rPr>
          <w:sz w:val="20"/>
          <w:szCs w:val="20"/>
        </w:rPr>
      </w:pPr>
      <w:r w:rsidRPr="00743CE3">
        <w:rPr>
          <w:sz w:val="20"/>
          <w:szCs w:val="20"/>
        </w:rPr>
        <w:pict>
          <v:line id="Shape 6" o:spid="_x0000_s1027" style="position:absolute;z-index:251662336;visibility:visible;mso-wrap-distance-left:0;mso-wrap-distance-right:0;mso-position-horizontal-relative:text;mso-position-vertical-relative:text" from="-2.1pt,8.8pt" to="563.05pt,8.8pt" o:allowincell="f" strokecolor="#69c7ae" strokeweight="1.5pt"/>
        </w:pict>
      </w:r>
    </w:p>
    <w:p w:rsidR="000037DE" w:rsidRPr="00743CE3" w:rsidRDefault="000037DE" w:rsidP="000037DE">
      <w:pPr>
        <w:spacing w:line="338" w:lineRule="exact"/>
        <w:rPr>
          <w:sz w:val="20"/>
          <w:szCs w:val="20"/>
        </w:rPr>
      </w:pPr>
    </w:p>
    <w:p w:rsidR="000037DE" w:rsidRPr="00743CE3" w:rsidRDefault="000037DE" w:rsidP="000037DE">
      <w:pPr>
        <w:ind w:right="20"/>
        <w:jc w:val="center"/>
        <w:rPr>
          <w:sz w:val="20"/>
          <w:szCs w:val="20"/>
        </w:rPr>
      </w:pPr>
      <w:r w:rsidRPr="00743CE3">
        <w:rPr>
          <w:rFonts w:ascii="Cambria" w:eastAsia="Cambria" w:hAnsi="Cambria" w:cs="Cambria"/>
          <w:b/>
          <w:bCs/>
          <w:color w:val="3B3838"/>
          <w:sz w:val="20"/>
          <w:szCs w:val="20"/>
        </w:rPr>
        <w:t>PROFESSIONAL EXPERIENCE</w:t>
      </w:r>
    </w:p>
    <w:p w:rsidR="000037DE" w:rsidRPr="00743CE3" w:rsidRDefault="000037DE" w:rsidP="000037DE">
      <w:pPr>
        <w:spacing w:line="259" w:lineRule="exact"/>
        <w:rPr>
          <w:sz w:val="20"/>
          <w:szCs w:val="20"/>
        </w:rPr>
      </w:pPr>
    </w:p>
    <w:p w:rsidR="000037DE" w:rsidRPr="00743CE3" w:rsidRDefault="000037DE" w:rsidP="000037DE">
      <w:pPr>
        <w:ind w:left="60"/>
        <w:rPr>
          <w:sz w:val="20"/>
          <w:szCs w:val="20"/>
        </w:rPr>
      </w:pPr>
      <w:proofErr w:type="spellStart"/>
      <w:r w:rsidRPr="00743CE3">
        <w:rPr>
          <w:rFonts w:ascii="Cambria" w:eastAsia="Cambria" w:hAnsi="Cambria" w:cs="Cambria"/>
          <w:b/>
          <w:bCs/>
          <w:color w:val="3B3838"/>
          <w:sz w:val="20"/>
          <w:szCs w:val="20"/>
        </w:rPr>
        <w:t>Jotix</w:t>
      </w:r>
      <w:proofErr w:type="spellEnd"/>
      <w:r w:rsidRPr="00743CE3">
        <w:rPr>
          <w:rFonts w:ascii="Cambria" w:eastAsia="Cambria" w:hAnsi="Cambria" w:cs="Cambria"/>
          <w:b/>
          <w:bCs/>
          <w:color w:val="3B3838"/>
          <w:sz w:val="20"/>
          <w:szCs w:val="20"/>
        </w:rPr>
        <w:t xml:space="preserve"> Technologies, Lahore, Pakistan</w:t>
      </w:r>
    </w:p>
    <w:p w:rsidR="000037DE" w:rsidRPr="00743CE3" w:rsidRDefault="000037DE" w:rsidP="000037DE">
      <w:pPr>
        <w:ind w:left="60"/>
        <w:rPr>
          <w:sz w:val="20"/>
          <w:szCs w:val="20"/>
        </w:rPr>
      </w:pPr>
      <w:r w:rsidRPr="00743CE3">
        <w:rPr>
          <w:rFonts w:ascii="Cambria" w:eastAsia="Cambria" w:hAnsi="Cambria" w:cs="Cambria"/>
          <w:color w:val="3B3838"/>
          <w:sz w:val="20"/>
          <w:szCs w:val="20"/>
        </w:rPr>
        <w:t xml:space="preserve">Worked as </w:t>
      </w:r>
      <w:r w:rsidRPr="00743CE3">
        <w:rPr>
          <w:rFonts w:ascii="Cambria" w:eastAsia="Cambria" w:hAnsi="Cambria" w:cs="Cambria"/>
          <w:b/>
          <w:bCs/>
          <w:color w:val="3B3838"/>
          <w:sz w:val="20"/>
          <w:szCs w:val="20"/>
        </w:rPr>
        <w:t>“</w:t>
      </w:r>
      <w:r w:rsidRPr="00743CE3">
        <w:rPr>
          <w:rFonts w:ascii="Cambria" w:eastAsia="Cambria" w:hAnsi="Cambria" w:cs="Cambria"/>
          <w:b/>
          <w:bCs/>
          <w:i/>
          <w:iCs/>
          <w:color w:val="3B3838"/>
          <w:sz w:val="20"/>
          <w:szCs w:val="20"/>
        </w:rPr>
        <w:t>HR Officer”,</w:t>
      </w:r>
      <w:r w:rsidRPr="00743CE3">
        <w:rPr>
          <w:rFonts w:ascii="Cambria" w:eastAsia="Cambria" w:hAnsi="Cambria" w:cs="Cambria"/>
          <w:color w:val="3B3838"/>
          <w:sz w:val="20"/>
          <w:szCs w:val="20"/>
        </w:rPr>
        <w:t xml:space="preserve"> October 2014 – November 2018</w:t>
      </w:r>
    </w:p>
    <w:p w:rsidR="000037DE" w:rsidRPr="00743CE3" w:rsidRDefault="000037DE" w:rsidP="000037DE">
      <w:pPr>
        <w:ind w:left="60"/>
        <w:rPr>
          <w:sz w:val="20"/>
          <w:szCs w:val="20"/>
        </w:rPr>
      </w:pPr>
      <w:r w:rsidRPr="00743CE3">
        <w:rPr>
          <w:rFonts w:ascii="Cambria" w:eastAsia="Cambria" w:hAnsi="Cambria" w:cs="Cambria"/>
          <w:b/>
          <w:bCs/>
          <w:color w:val="3B3838"/>
          <w:sz w:val="20"/>
          <w:szCs w:val="20"/>
        </w:rPr>
        <w:t>Responsibilities/Accomplishments:</w:t>
      </w:r>
    </w:p>
    <w:p w:rsidR="000037DE" w:rsidRPr="00743CE3" w:rsidRDefault="000037DE" w:rsidP="000037DE">
      <w:pPr>
        <w:spacing w:line="27" w:lineRule="exact"/>
        <w:rPr>
          <w:sz w:val="20"/>
          <w:szCs w:val="20"/>
        </w:rPr>
      </w:pPr>
    </w:p>
    <w:p w:rsidR="000037DE" w:rsidRPr="00743CE3" w:rsidRDefault="000037DE" w:rsidP="000037DE">
      <w:pPr>
        <w:numPr>
          <w:ilvl w:val="0"/>
          <w:numId w:val="2"/>
        </w:numPr>
        <w:tabs>
          <w:tab w:val="left" w:pos="420"/>
        </w:tabs>
        <w:spacing w:line="184" w:lineRule="auto"/>
        <w:ind w:left="420" w:right="180" w:hanging="359"/>
        <w:rPr>
          <w:rFonts w:ascii="Wingdings" w:eastAsia="Wingdings" w:hAnsi="Wingdings" w:cs="Wingdings"/>
          <w:color w:val="3B3838"/>
          <w:sz w:val="20"/>
          <w:szCs w:val="20"/>
          <w:vertAlign w:val="superscript"/>
        </w:rPr>
      </w:pPr>
      <w:r w:rsidRPr="00743CE3">
        <w:rPr>
          <w:rFonts w:ascii="Cambria" w:eastAsia="Cambria" w:hAnsi="Cambria" w:cs="Cambria"/>
          <w:color w:val="3B3838"/>
          <w:sz w:val="20"/>
          <w:szCs w:val="20"/>
        </w:rPr>
        <w:t>Effectively participated in customer relationship, recruitment and logistics enhancement projects. Managed procedures of compensation, benefits, employee orientation, employee development and training activities</w:t>
      </w:r>
    </w:p>
    <w:p w:rsidR="000037DE" w:rsidRPr="00743CE3" w:rsidRDefault="000037DE" w:rsidP="000037DE">
      <w:pPr>
        <w:spacing w:line="29" w:lineRule="exact"/>
        <w:rPr>
          <w:rFonts w:ascii="Wingdings" w:eastAsia="Wingdings" w:hAnsi="Wingdings" w:cs="Wingdings"/>
          <w:color w:val="3B3838"/>
          <w:sz w:val="20"/>
          <w:szCs w:val="20"/>
          <w:vertAlign w:val="superscript"/>
        </w:rPr>
      </w:pPr>
    </w:p>
    <w:p w:rsidR="000037DE" w:rsidRPr="00743CE3" w:rsidRDefault="000037DE" w:rsidP="000037DE">
      <w:pPr>
        <w:numPr>
          <w:ilvl w:val="0"/>
          <w:numId w:val="2"/>
        </w:numPr>
        <w:tabs>
          <w:tab w:val="left" w:pos="420"/>
        </w:tabs>
        <w:spacing w:line="183" w:lineRule="auto"/>
        <w:ind w:left="420" w:right="180" w:hanging="359"/>
        <w:rPr>
          <w:rFonts w:ascii="Wingdings" w:eastAsia="Wingdings" w:hAnsi="Wingdings" w:cs="Wingdings"/>
          <w:color w:val="3B3838"/>
          <w:sz w:val="20"/>
          <w:szCs w:val="20"/>
          <w:vertAlign w:val="superscript"/>
        </w:rPr>
      </w:pPr>
      <w:r w:rsidRPr="00743CE3">
        <w:rPr>
          <w:rFonts w:ascii="Cambria" w:eastAsia="Cambria" w:hAnsi="Cambria" w:cs="Cambria"/>
          <w:color w:val="3B3838"/>
          <w:sz w:val="20"/>
          <w:szCs w:val="20"/>
        </w:rPr>
        <w:t>Expertly handled orientation and documentation for department. Provided support in recreational activities for organization; periodically reported to department Manager</w:t>
      </w:r>
    </w:p>
    <w:p w:rsidR="000037DE" w:rsidRPr="00743CE3" w:rsidRDefault="000037DE" w:rsidP="000037DE">
      <w:pPr>
        <w:spacing w:line="282" w:lineRule="exact"/>
        <w:rPr>
          <w:sz w:val="20"/>
          <w:szCs w:val="20"/>
        </w:rPr>
      </w:pPr>
    </w:p>
    <w:p w:rsidR="000037DE" w:rsidRPr="00743CE3" w:rsidRDefault="000037DE" w:rsidP="000037DE">
      <w:pPr>
        <w:ind w:left="60"/>
        <w:rPr>
          <w:sz w:val="20"/>
          <w:szCs w:val="20"/>
        </w:rPr>
      </w:pPr>
      <w:r w:rsidRPr="00743CE3">
        <w:rPr>
          <w:rFonts w:ascii="Cambria" w:eastAsia="Cambria" w:hAnsi="Cambria" w:cs="Cambria"/>
          <w:b/>
          <w:bCs/>
          <w:i/>
          <w:iCs/>
          <w:color w:val="3B3838"/>
          <w:sz w:val="20"/>
          <w:szCs w:val="20"/>
        </w:rPr>
        <w:t>Key Achievement:</w:t>
      </w:r>
    </w:p>
    <w:p w:rsidR="000037DE" w:rsidRPr="00743CE3" w:rsidRDefault="000037DE" w:rsidP="000037DE">
      <w:pPr>
        <w:numPr>
          <w:ilvl w:val="0"/>
          <w:numId w:val="3"/>
        </w:numPr>
        <w:tabs>
          <w:tab w:val="left" w:pos="520"/>
        </w:tabs>
        <w:spacing w:line="233" w:lineRule="auto"/>
        <w:ind w:left="520" w:hanging="368"/>
        <w:rPr>
          <w:rFonts w:ascii="Symbol" w:eastAsia="Symbol" w:hAnsi="Symbol" w:cs="Symbol"/>
          <w:color w:val="3B3838"/>
          <w:sz w:val="20"/>
          <w:szCs w:val="20"/>
        </w:rPr>
      </w:pPr>
      <w:r w:rsidRPr="00743CE3">
        <w:rPr>
          <w:rFonts w:ascii="Cambria" w:eastAsia="Cambria" w:hAnsi="Cambria" w:cs="Cambria"/>
          <w:color w:val="3B3838"/>
          <w:sz w:val="20"/>
          <w:szCs w:val="20"/>
        </w:rPr>
        <w:t>Successfully established and managed co-working space while generating leads</w:t>
      </w:r>
    </w:p>
    <w:p w:rsidR="000037DE" w:rsidRPr="00743CE3" w:rsidRDefault="000037DE" w:rsidP="000037DE">
      <w:pPr>
        <w:spacing w:line="20" w:lineRule="exact"/>
        <w:rPr>
          <w:sz w:val="20"/>
          <w:szCs w:val="20"/>
        </w:rPr>
      </w:pPr>
      <w:r w:rsidRPr="00743CE3">
        <w:rPr>
          <w:sz w:val="20"/>
          <w:szCs w:val="20"/>
        </w:rPr>
        <w:pict>
          <v:line id="Shape 7" o:spid="_x0000_s1028" style="position:absolute;z-index:251663360;visibility:visible;mso-wrap-distance-left:0;mso-wrap-distance-right:0" from="-1.6pt,8.5pt" to="559.55pt,8.5pt" o:allowincell="f" strokecolor="#69c7ae" strokeweight="1.5pt"/>
        </w:pict>
      </w:r>
    </w:p>
    <w:p w:rsidR="000037DE" w:rsidRPr="00743CE3" w:rsidRDefault="000037DE" w:rsidP="000037DE">
      <w:pPr>
        <w:spacing w:line="263" w:lineRule="exact"/>
        <w:rPr>
          <w:sz w:val="20"/>
          <w:szCs w:val="20"/>
        </w:rPr>
      </w:pPr>
    </w:p>
    <w:p w:rsidR="000037DE" w:rsidRPr="00743CE3" w:rsidRDefault="000037DE" w:rsidP="000037DE">
      <w:pPr>
        <w:ind w:right="20"/>
        <w:jc w:val="center"/>
        <w:rPr>
          <w:sz w:val="20"/>
          <w:szCs w:val="20"/>
        </w:rPr>
      </w:pPr>
      <w:r w:rsidRPr="00743CE3">
        <w:rPr>
          <w:rFonts w:ascii="Cambria" w:eastAsia="Cambria" w:hAnsi="Cambria" w:cs="Cambria"/>
          <w:b/>
          <w:bCs/>
          <w:color w:val="3B3838"/>
          <w:sz w:val="20"/>
          <w:szCs w:val="20"/>
        </w:rPr>
        <w:t>PROFESSIONAL QUALIFICATIONS</w:t>
      </w:r>
    </w:p>
    <w:p w:rsidR="000037DE" w:rsidRPr="00743CE3" w:rsidRDefault="000037DE" w:rsidP="000037DE">
      <w:pPr>
        <w:spacing w:line="8" w:lineRule="exact"/>
        <w:rPr>
          <w:sz w:val="20"/>
          <w:szCs w:val="20"/>
        </w:rPr>
      </w:pPr>
    </w:p>
    <w:p w:rsidR="000037DE" w:rsidRPr="00743CE3" w:rsidRDefault="000037DE" w:rsidP="000037DE">
      <w:pPr>
        <w:numPr>
          <w:ilvl w:val="0"/>
          <w:numId w:val="4"/>
        </w:numPr>
        <w:tabs>
          <w:tab w:val="left" w:pos="340"/>
        </w:tabs>
        <w:ind w:left="340" w:hanging="279"/>
        <w:rPr>
          <w:rFonts w:ascii="Wingdings" w:eastAsia="Wingdings" w:hAnsi="Wingdings" w:cs="Wingdings"/>
          <w:color w:val="3B3838"/>
          <w:sz w:val="20"/>
          <w:szCs w:val="20"/>
          <w:vertAlign w:val="superscript"/>
        </w:rPr>
      </w:pPr>
      <w:r w:rsidRPr="00743CE3">
        <w:rPr>
          <w:rFonts w:ascii="Cambria" w:eastAsia="Cambria" w:hAnsi="Cambria" w:cs="Cambria"/>
          <w:b/>
          <w:bCs/>
          <w:color w:val="3B3838"/>
          <w:sz w:val="20"/>
          <w:szCs w:val="20"/>
        </w:rPr>
        <w:t xml:space="preserve">Virtual University, Lahore, Pakistan </w:t>
      </w:r>
      <w:r w:rsidRPr="00743CE3">
        <w:rPr>
          <w:rFonts w:ascii="Cambria" w:eastAsia="Cambria" w:hAnsi="Cambria" w:cs="Cambria"/>
          <w:color w:val="3B3838"/>
          <w:sz w:val="20"/>
          <w:szCs w:val="20"/>
        </w:rPr>
        <w:t>(2009</w:t>
      </w:r>
      <w:r w:rsidRPr="00743CE3">
        <w:rPr>
          <w:rFonts w:ascii="Cambria" w:eastAsia="Cambria" w:hAnsi="Cambria" w:cs="Cambria"/>
          <w:b/>
          <w:bCs/>
          <w:color w:val="3B3838"/>
          <w:sz w:val="20"/>
          <w:szCs w:val="20"/>
        </w:rPr>
        <w:t xml:space="preserve"> </w:t>
      </w:r>
      <w:r w:rsidRPr="00743CE3">
        <w:rPr>
          <w:rFonts w:ascii="Cambria" w:eastAsia="Cambria" w:hAnsi="Cambria" w:cs="Cambria"/>
          <w:color w:val="3B3838"/>
          <w:sz w:val="20"/>
          <w:szCs w:val="20"/>
        </w:rPr>
        <w:t>–</w:t>
      </w:r>
      <w:r w:rsidRPr="00743CE3">
        <w:rPr>
          <w:rFonts w:ascii="Cambria" w:eastAsia="Cambria" w:hAnsi="Cambria" w:cs="Cambria"/>
          <w:b/>
          <w:bCs/>
          <w:color w:val="3B3838"/>
          <w:sz w:val="20"/>
          <w:szCs w:val="20"/>
        </w:rPr>
        <w:t xml:space="preserve"> </w:t>
      </w:r>
      <w:r w:rsidRPr="00743CE3">
        <w:rPr>
          <w:rFonts w:ascii="Cambria" w:eastAsia="Cambria" w:hAnsi="Cambria" w:cs="Cambria"/>
          <w:color w:val="3B3838"/>
          <w:sz w:val="20"/>
          <w:szCs w:val="20"/>
        </w:rPr>
        <w:t>2011)</w:t>
      </w:r>
    </w:p>
    <w:p w:rsidR="000037DE" w:rsidRPr="00743CE3" w:rsidRDefault="000037DE" w:rsidP="000037DE">
      <w:pPr>
        <w:spacing w:line="2" w:lineRule="exact"/>
        <w:rPr>
          <w:rFonts w:ascii="Wingdings" w:eastAsia="Wingdings" w:hAnsi="Wingdings" w:cs="Wingdings"/>
          <w:color w:val="3B3838"/>
          <w:sz w:val="20"/>
          <w:szCs w:val="20"/>
          <w:vertAlign w:val="superscript"/>
        </w:rPr>
      </w:pPr>
    </w:p>
    <w:p w:rsidR="000037DE" w:rsidRPr="00743CE3" w:rsidRDefault="000037DE" w:rsidP="000037DE">
      <w:pPr>
        <w:spacing w:line="238" w:lineRule="auto"/>
        <w:ind w:left="340"/>
        <w:rPr>
          <w:rFonts w:ascii="Wingdings" w:eastAsia="Wingdings" w:hAnsi="Wingdings" w:cs="Wingdings"/>
          <w:color w:val="3B3838"/>
          <w:sz w:val="20"/>
          <w:szCs w:val="20"/>
          <w:vertAlign w:val="superscript"/>
        </w:rPr>
      </w:pPr>
      <w:r w:rsidRPr="00743CE3">
        <w:rPr>
          <w:rFonts w:ascii="Cambria" w:eastAsia="Cambria" w:hAnsi="Cambria" w:cs="Cambria"/>
          <w:color w:val="3B3838"/>
          <w:sz w:val="20"/>
          <w:szCs w:val="20"/>
        </w:rPr>
        <w:t>MBA – Human Resource Management</w:t>
      </w:r>
    </w:p>
    <w:p w:rsidR="000037DE" w:rsidRPr="00743CE3" w:rsidRDefault="000037DE" w:rsidP="000037DE">
      <w:pPr>
        <w:spacing w:line="7" w:lineRule="exact"/>
        <w:rPr>
          <w:rFonts w:ascii="Wingdings" w:eastAsia="Wingdings" w:hAnsi="Wingdings" w:cs="Wingdings"/>
          <w:color w:val="3B3838"/>
          <w:sz w:val="20"/>
          <w:szCs w:val="20"/>
          <w:vertAlign w:val="superscript"/>
        </w:rPr>
      </w:pPr>
    </w:p>
    <w:p w:rsidR="000037DE" w:rsidRPr="00743CE3" w:rsidRDefault="000037DE" w:rsidP="000037DE">
      <w:pPr>
        <w:numPr>
          <w:ilvl w:val="0"/>
          <w:numId w:val="4"/>
        </w:numPr>
        <w:tabs>
          <w:tab w:val="left" w:pos="340"/>
        </w:tabs>
        <w:ind w:left="340" w:hanging="279"/>
        <w:rPr>
          <w:rFonts w:ascii="Wingdings" w:eastAsia="Wingdings" w:hAnsi="Wingdings" w:cs="Wingdings"/>
          <w:color w:val="3B3838"/>
          <w:sz w:val="20"/>
          <w:szCs w:val="20"/>
          <w:vertAlign w:val="superscript"/>
        </w:rPr>
      </w:pPr>
      <w:r w:rsidRPr="00743CE3">
        <w:rPr>
          <w:rFonts w:ascii="Cambria" w:eastAsia="Cambria" w:hAnsi="Cambria" w:cs="Cambria"/>
          <w:b/>
          <w:bCs/>
          <w:color w:val="3B3838"/>
          <w:sz w:val="20"/>
          <w:szCs w:val="20"/>
        </w:rPr>
        <w:t xml:space="preserve">Govt. </w:t>
      </w:r>
      <w:proofErr w:type="spellStart"/>
      <w:r w:rsidRPr="00743CE3">
        <w:rPr>
          <w:rFonts w:ascii="Cambria" w:eastAsia="Cambria" w:hAnsi="Cambria" w:cs="Cambria"/>
          <w:b/>
          <w:bCs/>
          <w:color w:val="3B3838"/>
          <w:sz w:val="20"/>
          <w:szCs w:val="20"/>
        </w:rPr>
        <w:t>Gulberg</w:t>
      </w:r>
      <w:proofErr w:type="spellEnd"/>
      <w:r w:rsidRPr="00743CE3">
        <w:rPr>
          <w:rFonts w:ascii="Cambria" w:eastAsia="Cambria" w:hAnsi="Cambria" w:cs="Cambria"/>
          <w:b/>
          <w:bCs/>
          <w:color w:val="3B3838"/>
          <w:sz w:val="20"/>
          <w:szCs w:val="20"/>
        </w:rPr>
        <w:t xml:space="preserve"> College, Lahore, Pakistan </w:t>
      </w:r>
      <w:r w:rsidRPr="00743CE3">
        <w:rPr>
          <w:rFonts w:ascii="Cambria" w:eastAsia="Cambria" w:hAnsi="Cambria" w:cs="Cambria"/>
          <w:color w:val="3B3838"/>
          <w:sz w:val="20"/>
          <w:szCs w:val="20"/>
        </w:rPr>
        <w:t>(2007</w:t>
      </w:r>
      <w:r w:rsidRPr="00743CE3">
        <w:rPr>
          <w:rFonts w:ascii="Cambria" w:eastAsia="Cambria" w:hAnsi="Cambria" w:cs="Cambria"/>
          <w:b/>
          <w:bCs/>
          <w:color w:val="3B3838"/>
          <w:sz w:val="20"/>
          <w:szCs w:val="20"/>
        </w:rPr>
        <w:t xml:space="preserve"> </w:t>
      </w:r>
      <w:r w:rsidRPr="00743CE3">
        <w:rPr>
          <w:rFonts w:ascii="Cambria" w:eastAsia="Cambria" w:hAnsi="Cambria" w:cs="Cambria"/>
          <w:color w:val="3B3838"/>
          <w:sz w:val="20"/>
          <w:szCs w:val="20"/>
        </w:rPr>
        <w:t>–</w:t>
      </w:r>
      <w:r w:rsidRPr="00743CE3">
        <w:rPr>
          <w:rFonts w:ascii="Cambria" w:eastAsia="Cambria" w:hAnsi="Cambria" w:cs="Cambria"/>
          <w:b/>
          <w:bCs/>
          <w:color w:val="3B3838"/>
          <w:sz w:val="20"/>
          <w:szCs w:val="20"/>
        </w:rPr>
        <w:t xml:space="preserve"> </w:t>
      </w:r>
      <w:r w:rsidRPr="00743CE3">
        <w:rPr>
          <w:rFonts w:ascii="Cambria" w:eastAsia="Cambria" w:hAnsi="Cambria" w:cs="Cambria"/>
          <w:color w:val="3B3838"/>
          <w:sz w:val="20"/>
          <w:szCs w:val="20"/>
        </w:rPr>
        <w:t>2009)</w:t>
      </w:r>
    </w:p>
    <w:p w:rsidR="000037DE" w:rsidRPr="00743CE3" w:rsidRDefault="000037DE" w:rsidP="000037DE">
      <w:pPr>
        <w:spacing w:line="2" w:lineRule="exact"/>
        <w:rPr>
          <w:rFonts w:ascii="Wingdings" w:eastAsia="Wingdings" w:hAnsi="Wingdings" w:cs="Wingdings"/>
          <w:color w:val="3B3838"/>
          <w:sz w:val="20"/>
          <w:szCs w:val="20"/>
          <w:vertAlign w:val="superscript"/>
        </w:rPr>
      </w:pPr>
    </w:p>
    <w:p w:rsidR="000037DE" w:rsidRPr="00743CE3" w:rsidRDefault="000037DE" w:rsidP="000037DE">
      <w:pPr>
        <w:spacing w:line="238" w:lineRule="auto"/>
        <w:ind w:left="340"/>
        <w:rPr>
          <w:rFonts w:ascii="Wingdings" w:eastAsia="Wingdings" w:hAnsi="Wingdings" w:cs="Wingdings"/>
          <w:color w:val="3B3838"/>
          <w:sz w:val="20"/>
          <w:szCs w:val="20"/>
          <w:vertAlign w:val="superscript"/>
        </w:rPr>
      </w:pPr>
      <w:proofErr w:type="spellStart"/>
      <w:r w:rsidRPr="00743CE3">
        <w:rPr>
          <w:rFonts w:ascii="Cambria" w:eastAsia="Cambria" w:hAnsi="Cambria" w:cs="Cambria"/>
          <w:color w:val="3B3838"/>
          <w:sz w:val="20"/>
          <w:szCs w:val="20"/>
        </w:rPr>
        <w:t>B.Sc</w:t>
      </w:r>
      <w:proofErr w:type="spellEnd"/>
      <w:r w:rsidRPr="00743CE3">
        <w:rPr>
          <w:rFonts w:ascii="Cambria" w:eastAsia="Cambria" w:hAnsi="Cambria" w:cs="Cambria"/>
          <w:color w:val="3B3838"/>
          <w:sz w:val="20"/>
          <w:szCs w:val="20"/>
        </w:rPr>
        <w:t xml:space="preserve"> – Computer Science</w:t>
      </w:r>
    </w:p>
    <w:p w:rsidR="000037DE" w:rsidRPr="00743CE3" w:rsidRDefault="000037DE" w:rsidP="000037DE">
      <w:pPr>
        <w:rPr>
          <w:sz w:val="20"/>
          <w:szCs w:val="20"/>
        </w:rPr>
        <w:sectPr w:rsidR="000037DE" w:rsidRPr="00743CE3">
          <w:pgSz w:w="11900" w:h="16838"/>
          <w:pgMar w:top="133" w:right="346" w:bottom="328" w:left="340" w:header="0" w:footer="0" w:gutter="0"/>
          <w:cols w:space="720" w:equalWidth="0">
            <w:col w:w="11220"/>
          </w:cols>
        </w:sectPr>
      </w:pPr>
    </w:p>
    <w:p w:rsidR="000037DE" w:rsidRPr="00743CE3" w:rsidRDefault="000037DE" w:rsidP="000037DE">
      <w:pPr>
        <w:spacing w:line="200" w:lineRule="exact"/>
        <w:rPr>
          <w:sz w:val="20"/>
          <w:szCs w:val="20"/>
        </w:rPr>
      </w:pPr>
    </w:p>
    <w:p w:rsidR="000037DE" w:rsidRPr="00743CE3" w:rsidRDefault="000037DE" w:rsidP="000037DE">
      <w:pPr>
        <w:spacing w:line="200" w:lineRule="exact"/>
        <w:rPr>
          <w:sz w:val="20"/>
          <w:szCs w:val="20"/>
        </w:rPr>
      </w:pPr>
    </w:p>
    <w:p w:rsidR="000037DE" w:rsidRPr="00743CE3" w:rsidRDefault="000037DE" w:rsidP="000037DE">
      <w:pPr>
        <w:spacing w:line="200" w:lineRule="exact"/>
        <w:rPr>
          <w:sz w:val="20"/>
          <w:szCs w:val="20"/>
        </w:rPr>
      </w:pPr>
    </w:p>
    <w:p w:rsidR="000037DE" w:rsidRPr="00743CE3" w:rsidRDefault="000037DE" w:rsidP="000037DE">
      <w:pPr>
        <w:spacing w:line="200" w:lineRule="exact"/>
        <w:rPr>
          <w:sz w:val="20"/>
          <w:szCs w:val="20"/>
        </w:rPr>
      </w:pPr>
    </w:p>
    <w:p w:rsidR="000037DE" w:rsidRPr="00743CE3" w:rsidRDefault="000037DE" w:rsidP="000037DE">
      <w:pPr>
        <w:spacing w:line="200" w:lineRule="exact"/>
        <w:rPr>
          <w:sz w:val="20"/>
          <w:szCs w:val="20"/>
        </w:rPr>
      </w:pPr>
    </w:p>
    <w:p w:rsidR="000037DE" w:rsidRPr="00743CE3" w:rsidRDefault="000037DE" w:rsidP="000037DE">
      <w:pPr>
        <w:spacing w:line="200" w:lineRule="exact"/>
        <w:rPr>
          <w:sz w:val="20"/>
          <w:szCs w:val="20"/>
        </w:rPr>
      </w:pPr>
    </w:p>
    <w:p w:rsidR="000037DE" w:rsidRDefault="000037DE" w:rsidP="000037DE">
      <w:pPr>
        <w:spacing w:line="200" w:lineRule="exact"/>
        <w:rPr>
          <w:sz w:val="24"/>
          <w:szCs w:val="24"/>
        </w:rPr>
      </w:pPr>
    </w:p>
    <w:p w:rsidR="000037DE" w:rsidRDefault="000037DE" w:rsidP="000037DE">
      <w:pPr>
        <w:spacing w:line="200" w:lineRule="exact"/>
        <w:rPr>
          <w:sz w:val="24"/>
          <w:szCs w:val="24"/>
        </w:rPr>
      </w:pPr>
    </w:p>
    <w:p w:rsidR="000037DE" w:rsidRDefault="000037DE" w:rsidP="000037DE">
      <w:pPr>
        <w:spacing w:line="200" w:lineRule="exact"/>
        <w:rPr>
          <w:sz w:val="24"/>
          <w:szCs w:val="24"/>
        </w:rPr>
      </w:pPr>
    </w:p>
    <w:p w:rsidR="000037DE" w:rsidRDefault="000037DE"/>
    <w:sectPr w:rsidR="000037DE" w:rsidSect="0030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456286E"/>
    <w:lvl w:ilvl="0" w:tplc="4DECE71E">
      <w:start w:val="1"/>
      <w:numFmt w:val="bullet"/>
      <w:lvlText w:val=""/>
      <w:lvlJc w:val="left"/>
    </w:lvl>
    <w:lvl w:ilvl="1" w:tplc="F4842722">
      <w:numFmt w:val="decimal"/>
      <w:lvlText w:val=""/>
      <w:lvlJc w:val="left"/>
    </w:lvl>
    <w:lvl w:ilvl="2" w:tplc="A3CEB022">
      <w:numFmt w:val="decimal"/>
      <w:lvlText w:val=""/>
      <w:lvlJc w:val="left"/>
    </w:lvl>
    <w:lvl w:ilvl="3" w:tplc="B09E48DA">
      <w:numFmt w:val="decimal"/>
      <w:lvlText w:val=""/>
      <w:lvlJc w:val="left"/>
    </w:lvl>
    <w:lvl w:ilvl="4" w:tplc="2FEA8F4E">
      <w:numFmt w:val="decimal"/>
      <w:lvlText w:val=""/>
      <w:lvlJc w:val="left"/>
    </w:lvl>
    <w:lvl w:ilvl="5" w:tplc="2BA0E910">
      <w:numFmt w:val="decimal"/>
      <w:lvlText w:val=""/>
      <w:lvlJc w:val="left"/>
    </w:lvl>
    <w:lvl w:ilvl="6" w:tplc="B8A66F1E">
      <w:numFmt w:val="decimal"/>
      <w:lvlText w:val=""/>
      <w:lvlJc w:val="left"/>
    </w:lvl>
    <w:lvl w:ilvl="7" w:tplc="4A3E90A4">
      <w:numFmt w:val="decimal"/>
      <w:lvlText w:val=""/>
      <w:lvlJc w:val="left"/>
    </w:lvl>
    <w:lvl w:ilvl="8" w:tplc="5252A7F4">
      <w:numFmt w:val="decimal"/>
      <w:lvlText w:val=""/>
      <w:lvlJc w:val="left"/>
    </w:lvl>
  </w:abstractNum>
  <w:abstractNum w:abstractNumId="1">
    <w:nsid w:val="00003D6C"/>
    <w:multiLevelType w:val="hybridMultilevel"/>
    <w:tmpl w:val="164E2050"/>
    <w:lvl w:ilvl="0" w:tplc="28E41B46">
      <w:start w:val="1"/>
      <w:numFmt w:val="bullet"/>
      <w:lvlText w:val=""/>
      <w:lvlJc w:val="left"/>
    </w:lvl>
    <w:lvl w:ilvl="1" w:tplc="BCBCE724">
      <w:numFmt w:val="decimal"/>
      <w:lvlText w:val=""/>
      <w:lvlJc w:val="left"/>
    </w:lvl>
    <w:lvl w:ilvl="2" w:tplc="D6702874">
      <w:numFmt w:val="decimal"/>
      <w:lvlText w:val=""/>
      <w:lvlJc w:val="left"/>
    </w:lvl>
    <w:lvl w:ilvl="3" w:tplc="2D0692C0">
      <w:numFmt w:val="decimal"/>
      <w:lvlText w:val=""/>
      <w:lvlJc w:val="left"/>
    </w:lvl>
    <w:lvl w:ilvl="4" w:tplc="3D3479A4">
      <w:numFmt w:val="decimal"/>
      <w:lvlText w:val=""/>
      <w:lvlJc w:val="left"/>
    </w:lvl>
    <w:lvl w:ilvl="5" w:tplc="29A4D998">
      <w:numFmt w:val="decimal"/>
      <w:lvlText w:val=""/>
      <w:lvlJc w:val="left"/>
    </w:lvl>
    <w:lvl w:ilvl="6" w:tplc="22881B06">
      <w:numFmt w:val="decimal"/>
      <w:lvlText w:val=""/>
      <w:lvlJc w:val="left"/>
    </w:lvl>
    <w:lvl w:ilvl="7" w:tplc="1C043B08">
      <w:numFmt w:val="decimal"/>
      <w:lvlText w:val=""/>
      <w:lvlJc w:val="left"/>
    </w:lvl>
    <w:lvl w:ilvl="8" w:tplc="EF1A5884">
      <w:numFmt w:val="decimal"/>
      <w:lvlText w:val=""/>
      <w:lvlJc w:val="left"/>
    </w:lvl>
  </w:abstractNum>
  <w:abstractNum w:abstractNumId="2">
    <w:nsid w:val="00004AE1"/>
    <w:multiLevelType w:val="hybridMultilevel"/>
    <w:tmpl w:val="231C5C8C"/>
    <w:lvl w:ilvl="0" w:tplc="D94CC6DE">
      <w:start w:val="1"/>
      <w:numFmt w:val="bullet"/>
      <w:lvlText w:val=""/>
      <w:lvlJc w:val="left"/>
    </w:lvl>
    <w:lvl w:ilvl="1" w:tplc="F05ECD4A">
      <w:numFmt w:val="decimal"/>
      <w:lvlText w:val=""/>
      <w:lvlJc w:val="left"/>
    </w:lvl>
    <w:lvl w:ilvl="2" w:tplc="4B3E0BAC">
      <w:numFmt w:val="decimal"/>
      <w:lvlText w:val=""/>
      <w:lvlJc w:val="left"/>
    </w:lvl>
    <w:lvl w:ilvl="3" w:tplc="299EE46A">
      <w:numFmt w:val="decimal"/>
      <w:lvlText w:val=""/>
      <w:lvlJc w:val="left"/>
    </w:lvl>
    <w:lvl w:ilvl="4" w:tplc="466638DA">
      <w:numFmt w:val="decimal"/>
      <w:lvlText w:val=""/>
      <w:lvlJc w:val="left"/>
    </w:lvl>
    <w:lvl w:ilvl="5" w:tplc="6332D1C0">
      <w:numFmt w:val="decimal"/>
      <w:lvlText w:val=""/>
      <w:lvlJc w:val="left"/>
    </w:lvl>
    <w:lvl w:ilvl="6" w:tplc="2AC4076A">
      <w:numFmt w:val="decimal"/>
      <w:lvlText w:val=""/>
      <w:lvlJc w:val="left"/>
    </w:lvl>
    <w:lvl w:ilvl="7" w:tplc="D8025B18">
      <w:numFmt w:val="decimal"/>
      <w:lvlText w:val=""/>
      <w:lvlJc w:val="left"/>
    </w:lvl>
    <w:lvl w:ilvl="8" w:tplc="4336E74C">
      <w:numFmt w:val="decimal"/>
      <w:lvlText w:val=""/>
      <w:lvlJc w:val="left"/>
    </w:lvl>
  </w:abstractNum>
  <w:abstractNum w:abstractNumId="3">
    <w:nsid w:val="000072AE"/>
    <w:multiLevelType w:val="hybridMultilevel"/>
    <w:tmpl w:val="F0C2ED54"/>
    <w:lvl w:ilvl="0" w:tplc="3C46C3C8">
      <w:start w:val="1"/>
      <w:numFmt w:val="bullet"/>
      <w:lvlText w:val=""/>
      <w:lvlJc w:val="left"/>
    </w:lvl>
    <w:lvl w:ilvl="1" w:tplc="6C6248C2">
      <w:numFmt w:val="decimal"/>
      <w:lvlText w:val=""/>
      <w:lvlJc w:val="left"/>
    </w:lvl>
    <w:lvl w:ilvl="2" w:tplc="CB761C3E">
      <w:numFmt w:val="decimal"/>
      <w:lvlText w:val=""/>
      <w:lvlJc w:val="left"/>
    </w:lvl>
    <w:lvl w:ilvl="3" w:tplc="C2001E1E">
      <w:numFmt w:val="decimal"/>
      <w:lvlText w:val=""/>
      <w:lvlJc w:val="left"/>
    </w:lvl>
    <w:lvl w:ilvl="4" w:tplc="BCBC05B2">
      <w:numFmt w:val="decimal"/>
      <w:lvlText w:val=""/>
      <w:lvlJc w:val="left"/>
    </w:lvl>
    <w:lvl w:ilvl="5" w:tplc="C148932C">
      <w:numFmt w:val="decimal"/>
      <w:lvlText w:val=""/>
      <w:lvlJc w:val="left"/>
    </w:lvl>
    <w:lvl w:ilvl="6" w:tplc="8A80B366">
      <w:numFmt w:val="decimal"/>
      <w:lvlText w:val=""/>
      <w:lvlJc w:val="left"/>
    </w:lvl>
    <w:lvl w:ilvl="7" w:tplc="C3647CBE">
      <w:numFmt w:val="decimal"/>
      <w:lvlText w:val=""/>
      <w:lvlJc w:val="left"/>
    </w:lvl>
    <w:lvl w:ilvl="8" w:tplc="01846B6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037DE"/>
    <w:rsid w:val="000037DE"/>
    <w:rsid w:val="00063A94"/>
    <w:rsid w:val="000E7A08"/>
    <w:rsid w:val="003044D5"/>
    <w:rsid w:val="00361B6B"/>
    <w:rsid w:val="004B280C"/>
    <w:rsid w:val="007F00FB"/>
    <w:rsid w:val="00A85B34"/>
    <w:rsid w:val="00ED6DFC"/>
    <w:rsid w:val="00FF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DE"/>
    <w:pPr>
      <w:spacing w:after="0" w:line="240" w:lineRule="auto"/>
    </w:pPr>
    <w:rPr>
      <w:rFonts w:ascii="Times New Roman" w:eastAsiaTheme="minorEastAsia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rsid w:val="00361B6B"/>
    <w:pPr>
      <w:keepNext/>
      <w:ind w:left="-360" w:right="-3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rsid w:val="00361B6B"/>
    <w:pPr>
      <w:keepNext/>
      <w:tabs>
        <w:tab w:val="left" w:pos="2520"/>
      </w:tabs>
      <w:ind w:right="-3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rsid w:val="00361B6B"/>
    <w:pPr>
      <w:keepNext/>
      <w:ind w:left="-360" w:right="-3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361B6B"/>
    <w:pPr>
      <w:keepNext/>
      <w:tabs>
        <w:tab w:val="left" w:pos="2520"/>
      </w:tabs>
      <w:ind w:left="-360" w:right="-3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rsid w:val="00361B6B"/>
    <w:pPr>
      <w:keepNext/>
      <w:tabs>
        <w:tab w:val="right" w:pos="9360"/>
      </w:tabs>
      <w:ind w:left="360"/>
      <w:jc w:val="both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61B6B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361B6B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361B6B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361B6B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361B6B"/>
    <w:rPr>
      <w:rFonts w:ascii="Calibri" w:hAnsi="Calibri"/>
      <w:b/>
      <w:bCs/>
      <w:i/>
      <w:iCs/>
      <w:sz w:val="26"/>
      <w:szCs w:val="26"/>
    </w:rPr>
  </w:style>
  <w:style w:type="paragraph" w:styleId="NoSpacing">
    <w:name w:val="No Spacing"/>
    <w:basedOn w:val="Normal"/>
    <w:uiPriority w:val="1"/>
    <w:qFormat/>
    <w:rsid w:val="00361B6B"/>
  </w:style>
  <w:style w:type="paragraph" w:styleId="ListParagraph">
    <w:name w:val="List Paragraph"/>
    <w:basedOn w:val="Normal"/>
    <w:uiPriority w:val="34"/>
    <w:qFormat/>
    <w:rsid w:val="00361B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3A94"/>
    <w:rPr>
      <w:b/>
      <w:bCs/>
    </w:rPr>
  </w:style>
  <w:style w:type="character" w:styleId="Hyperlink">
    <w:name w:val="Hyperlink"/>
    <w:basedOn w:val="DefaultParagraphFont"/>
    <w:uiPriority w:val="99"/>
    <w:unhideWhenUsed/>
    <w:rsid w:val="00003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am.388163@2freema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1</cp:revision>
  <dcterms:created xsi:type="dcterms:W3CDTF">2019-02-17T08:09:00Z</dcterms:created>
  <dcterms:modified xsi:type="dcterms:W3CDTF">2019-02-17T08:11:00Z</dcterms:modified>
</cp:coreProperties>
</file>