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FA" w:rsidRDefault="00A77E0B" w:rsidP="00CF2D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009650" cy="1000125"/>
            <wp:effectExtent l="19050" t="0" r="0" b="0"/>
            <wp:docPr id="1" name="Picture 1" descr="JAFA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FAR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AFA" w:rsidRDefault="00CF2D19" w:rsidP="00CF2D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Verdana" w:hAnsi="Verdana" w:cs="Tahoma"/>
          <w:b/>
          <w:sz w:val="32"/>
          <w:szCs w:val="32"/>
        </w:rPr>
      </w:pPr>
      <w:proofErr w:type="spellStart"/>
      <w:r>
        <w:rPr>
          <w:rFonts w:ascii="Verdana" w:hAnsi="Verdana" w:cs="Tahoma"/>
          <w:b/>
          <w:sz w:val="32"/>
          <w:szCs w:val="32"/>
        </w:rPr>
        <w:t>Jafar</w:t>
      </w:r>
      <w:proofErr w:type="spellEnd"/>
    </w:p>
    <w:p w:rsidR="00A03393" w:rsidRPr="00A36931" w:rsidRDefault="00A03393" w:rsidP="00CF2D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Verdana" w:hAnsi="Verdana" w:cs="Tahoma"/>
          <w:b/>
          <w:sz w:val="32"/>
          <w:szCs w:val="32"/>
        </w:rPr>
      </w:pPr>
      <w:hyperlink r:id="rId6" w:history="1">
        <w:r w:rsidRPr="00697DC8">
          <w:rPr>
            <w:rStyle w:val="Hyperlink"/>
            <w:rFonts w:ascii="Verdana" w:hAnsi="Verdana" w:cs="Tahoma"/>
            <w:b/>
            <w:sz w:val="32"/>
            <w:szCs w:val="32"/>
          </w:rPr>
          <w:t>Jafar_388744@2freemail.com</w:t>
        </w:r>
      </w:hyperlink>
      <w:r>
        <w:rPr>
          <w:rFonts w:ascii="Verdana" w:hAnsi="Verdana" w:cs="Tahoma"/>
          <w:b/>
          <w:sz w:val="32"/>
          <w:szCs w:val="32"/>
        </w:rPr>
        <w:t xml:space="preserve"> </w:t>
      </w:r>
    </w:p>
    <w:p w:rsidR="004027CD" w:rsidRDefault="004027CD" w:rsidP="005149A8">
      <w:pPr>
        <w:pStyle w:val="NoSpacing"/>
        <w:pBdr>
          <w:top w:val="single" w:sz="4" w:space="1" w:color="auto"/>
        </w:pBdr>
        <w:rPr>
          <w:rFonts w:cs="Tahoma"/>
          <w:b/>
          <w:sz w:val="24"/>
          <w:szCs w:val="24"/>
        </w:rPr>
      </w:pPr>
    </w:p>
    <w:p w:rsidR="003335D5" w:rsidRDefault="00FF3AFA" w:rsidP="005149A8">
      <w:pPr>
        <w:pStyle w:val="NoSpacing"/>
        <w:pBdr>
          <w:top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927875">
        <w:rPr>
          <w:rFonts w:cs="Tahoma"/>
          <w:b/>
          <w:sz w:val="24"/>
          <w:szCs w:val="24"/>
        </w:rPr>
        <w:t xml:space="preserve">Professional Profile: </w:t>
      </w:r>
      <w:r w:rsidRPr="00880EB3">
        <w:rPr>
          <w:rFonts w:ascii="Tahoma" w:hAnsi="Tahoma" w:cs="Tahoma"/>
          <w:color w:val="000000"/>
          <w:sz w:val="20"/>
          <w:szCs w:val="20"/>
        </w:rPr>
        <w:t xml:space="preserve">    </w:t>
      </w:r>
    </w:p>
    <w:p w:rsidR="00FF3AFA" w:rsidRPr="00880EB3" w:rsidRDefault="00FF3AFA" w:rsidP="005149A8">
      <w:pPr>
        <w:pStyle w:val="NoSpacing"/>
        <w:pBdr>
          <w:top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880EB3">
        <w:rPr>
          <w:rFonts w:ascii="Tahoma" w:hAnsi="Tahoma" w:cs="Tahoma"/>
          <w:color w:val="000000"/>
          <w:sz w:val="20"/>
          <w:szCs w:val="20"/>
        </w:rPr>
        <w:t xml:space="preserve">               </w:t>
      </w:r>
    </w:p>
    <w:p w:rsidR="003335D5" w:rsidRDefault="003335D5" w:rsidP="003335D5">
      <w:proofErr w:type="gramStart"/>
      <w:r>
        <w:t>Seeking a permanent job as Public Relations Officer / Administration Officer / HR Officer with over 21 years of experience in UAE as Public Relations Officer.</w:t>
      </w:r>
      <w:proofErr w:type="gramEnd"/>
      <w:r>
        <w:t xml:space="preserve"> </w:t>
      </w:r>
    </w:p>
    <w:p w:rsidR="00FF3AFA" w:rsidRDefault="003335D5" w:rsidP="003335D5">
      <w:pPr>
        <w:rPr>
          <w:rFonts w:cs="Verdana"/>
          <w:color w:val="000000"/>
        </w:rPr>
      </w:pPr>
      <w:r>
        <w:t>To have remarkable presence in the organisation with innovative ideas, smart work, sincere, enjoy the challenge of new situation and expect to make a positive contribution to the organisation by taking the job with great responsibility.</w:t>
      </w:r>
    </w:p>
    <w:p w:rsidR="00FF3AFA" w:rsidRPr="00927875" w:rsidRDefault="00FF3AFA" w:rsidP="00FF3AFA">
      <w:pPr>
        <w:pBdr>
          <w:top w:val="single" w:sz="4" w:space="1" w:color="auto"/>
        </w:pBdr>
        <w:jc w:val="both"/>
        <w:rPr>
          <w:rFonts w:cs="Tahoma"/>
          <w:b/>
          <w:sz w:val="24"/>
          <w:szCs w:val="24"/>
        </w:rPr>
      </w:pPr>
      <w:r w:rsidRPr="00927875">
        <w:rPr>
          <w:rFonts w:cs="Tahoma"/>
          <w:b/>
          <w:sz w:val="24"/>
          <w:szCs w:val="24"/>
        </w:rPr>
        <w:t>Education:</w:t>
      </w:r>
    </w:p>
    <w:p w:rsidR="00CF2D19" w:rsidRDefault="004B44FA" w:rsidP="00CF2D19">
      <w:pPr>
        <w:pStyle w:val="NoSpacing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1996</w:t>
      </w:r>
      <w:r w:rsidR="00FF3AFA" w:rsidRPr="00927875">
        <w:rPr>
          <w:rFonts w:cs="Tahoma"/>
          <w:b/>
          <w:sz w:val="24"/>
          <w:szCs w:val="24"/>
        </w:rPr>
        <w:t xml:space="preserve"> - </w:t>
      </w:r>
      <w:r>
        <w:rPr>
          <w:rFonts w:cs="Tahoma"/>
          <w:b/>
          <w:sz w:val="24"/>
          <w:szCs w:val="24"/>
        </w:rPr>
        <w:t>1998</w:t>
      </w:r>
      <w:r w:rsidR="00FF3AFA" w:rsidRPr="00927875">
        <w:rPr>
          <w:rFonts w:cs="Tahoma"/>
          <w:b/>
          <w:sz w:val="24"/>
          <w:szCs w:val="24"/>
        </w:rPr>
        <w:t xml:space="preserve"> </w:t>
      </w:r>
      <w:r w:rsidR="00FF3AFA" w:rsidRPr="00927875"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 xml:space="preserve">University of Kerala, </w:t>
      </w:r>
      <w:r w:rsidR="00CF2D19">
        <w:rPr>
          <w:rFonts w:cs="Tahoma"/>
          <w:b/>
          <w:sz w:val="24"/>
          <w:szCs w:val="24"/>
        </w:rPr>
        <w:t>Trivandrum</w:t>
      </w:r>
      <w:r w:rsidR="00CF2D19">
        <w:rPr>
          <w:rFonts w:cs="Tahoma"/>
          <w:b/>
          <w:sz w:val="24"/>
          <w:szCs w:val="24"/>
        </w:rPr>
        <w:tab/>
      </w:r>
      <w:r w:rsidR="00C51F3C" w:rsidRPr="00927875">
        <w:rPr>
          <w:rFonts w:cs="Tahoma"/>
          <w:b/>
          <w:sz w:val="24"/>
          <w:szCs w:val="24"/>
        </w:rPr>
        <w:tab/>
      </w:r>
      <w:r w:rsidR="00FF3AFA" w:rsidRPr="00927875">
        <w:rPr>
          <w:rFonts w:cs="Tahoma"/>
          <w:b/>
          <w:sz w:val="24"/>
          <w:szCs w:val="24"/>
        </w:rPr>
        <w:tab/>
      </w:r>
      <w:r w:rsidR="00544B69">
        <w:rPr>
          <w:rFonts w:cs="Tahoma"/>
          <w:b/>
          <w:sz w:val="24"/>
          <w:szCs w:val="24"/>
        </w:rPr>
        <w:tab/>
      </w:r>
      <w:r w:rsidR="00544B69">
        <w:rPr>
          <w:rFonts w:cs="Tahoma"/>
          <w:b/>
          <w:sz w:val="24"/>
          <w:szCs w:val="24"/>
        </w:rPr>
        <w:tab/>
      </w:r>
      <w:r w:rsidR="00F44613">
        <w:rPr>
          <w:rFonts w:cs="Tahoma"/>
          <w:b/>
          <w:sz w:val="24"/>
          <w:szCs w:val="24"/>
        </w:rPr>
        <w:t>Bachelors of Arts</w:t>
      </w:r>
    </w:p>
    <w:p w:rsidR="00544B69" w:rsidRDefault="00544B69" w:rsidP="00CF2D19">
      <w:pPr>
        <w:pStyle w:val="NoSpacing"/>
        <w:rPr>
          <w:rFonts w:cs="Tahoma"/>
          <w:b/>
          <w:sz w:val="24"/>
          <w:szCs w:val="24"/>
        </w:rPr>
      </w:pPr>
    </w:p>
    <w:p w:rsidR="00544B69" w:rsidRPr="00927875" w:rsidRDefault="00544B69" w:rsidP="00544B69">
      <w:pPr>
        <w:pStyle w:val="NoSpacing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1993</w:t>
      </w:r>
      <w:r w:rsidRPr="00927875">
        <w:rPr>
          <w:rFonts w:cs="Tahoma"/>
          <w:b/>
          <w:sz w:val="24"/>
          <w:szCs w:val="24"/>
        </w:rPr>
        <w:t xml:space="preserve"> - </w:t>
      </w:r>
      <w:r>
        <w:rPr>
          <w:rFonts w:cs="Tahoma"/>
          <w:b/>
          <w:sz w:val="24"/>
          <w:szCs w:val="24"/>
        </w:rPr>
        <w:t>1996</w:t>
      </w:r>
      <w:r w:rsidRPr="00927875">
        <w:rPr>
          <w:rFonts w:cs="Tahoma"/>
          <w:b/>
          <w:sz w:val="24"/>
          <w:szCs w:val="24"/>
        </w:rPr>
        <w:t xml:space="preserve"> </w:t>
      </w:r>
      <w:r w:rsidRPr="00927875"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>Iqbal College</w:t>
      </w:r>
      <w:r w:rsidRPr="00927875">
        <w:rPr>
          <w:rFonts w:cs="Tahoma"/>
          <w:b/>
          <w:sz w:val="24"/>
          <w:szCs w:val="24"/>
        </w:rPr>
        <w:t xml:space="preserve">, </w:t>
      </w:r>
      <w:r>
        <w:rPr>
          <w:rFonts w:cs="Tahoma"/>
          <w:b/>
          <w:sz w:val="24"/>
          <w:szCs w:val="24"/>
        </w:rPr>
        <w:t>University of Kerala, Trivandrum</w:t>
      </w:r>
      <w:r>
        <w:rPr>
          <w:rFonts w:cs="Tahoma"/>
          <w:b/>
          <w:sz w:val="24"/>
          <w:szCs w:val="24"/>
        </w:rPr>
        <w:tab/>
      </w:r>
      <w:r w:rsidRPr="00927875">
        <w:rPr>
          <w:rFonts w:cs="Tahoma"/>
          <w:b/>
          <w:sz w:val="24"/>
          <w:szCs w:val="24"/>
        </w:rPr>
        <w:tab/>
      </w:r>
      <w:r w:rsidRPr="00927875"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>Diploma in Civil</w:t>
      </w:r>
    </w:p>
    <w:p w:rsidR="00C51F3C" w:rsidRPr="00927875" w:rsidRDefault="00C51F3C" w:rsidP="00CF2D19">
      <w:pPr>
        <w:pStyle w:val="NoSpacing"/>
        <w:rPr>
          <w:rFonts w:cs="Tahoma"/>
          <w:b/>
          <w:sz w:val="24"/>
          <w:szCs w:val="24"/>
        </w:rPr>
      </w:pPr>
    </w:p>
    <w:p w:rsidR="00C51F3C" w:rsidRDefault="00CF2D19" w:rsidP="00CF2D19">
      <w:pPr>
        <w:pStyle w:val="NoSpacing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199</w:t>
      </w:r>
      <w:r w:rsidR="00544B69">
        <w:rPr>
          <w:rFonts w:cs="Tahoma"/>
          <w:b/>
          <w:sz w:val="24"/>
          <w:szCs w:val="24"/>
        </w:rPr>
        <w:t>1</w:t>
      </w:r>
      <w:r w:rsidR="00FF3AFA" w:rsidRPr="00927875">
        <w:rPr>
          <w:rFonts w:cs="Tahoma"/>
          <w:b/>
          <w:sz w:val="24"/>
          <w:szCs w:val="24"/>
        </w:rPr>
        <w:t xml:space="preserve"> - </w:t>
      </w:r>
      <w:r>
        <w:rPr>
          <w:rFonts w:cs="Tahoma"/>
          <w:b/>
          <w:sz w:val="24"/>
          <w:szCs w:val="24"/>
        </w:rPr>
        <w:t>199</w:t>
      </w:r>
      <w:r w:rsidR="00544B69">
        <w:rPr>
          <w:rFonts w:cs="Tahoma"/>
          <w:b/>
          <w:sz w:val="24"/>
          <w:szCs w:val="24"/>
        </w:rPr>
        <w:t>3</w:t>
      </w:r>
      <w:r w:rsidR="00FF3AFA" w:rsidRPr="00927875">
        <w:rPr>
          <w:rFonts w:cs="Tahoma"/>
          <w:b/>
          <w:sz w:val="24"/>
          <w:szCs w:val="24"/>
        </w:rPr>
        <w:tab/>
      </w:r>
      <w:r w:rsidR="00544B69">
        <w:rPr>
          <w:rFonts w:cs="Tahoma"/>
          <w:b/>
          <w:sz w:val="24"/>
          <w:szCs w:val="24"/>
        </w:rPr>
        <w:t>Iqbal College</w:t>
      </w:r>
      <w:r w:rsidR="00C51F3C" w:rsidRPr="00927875">
        <w:rPr>
          <w:rFonts w:cs="Tahoma"/>
          <w:b/>
          <w:sz w:val="24"/>
          <w:szCs w:val="24"/>
        </w:rPr>
        <w:t xml:space="preserve">, </w:t>
      </w:r>
      <w:r>
        <w:rPr>
          <w:rFonts w:cs="Tahoma"/>
          <w:b/>
          <w:sz w:val="24"/>
          <w:szCs w:val="24"/>
        </w:rPr>
        <w:t>Trivandrum</w:t>
      </w:r>
      <w:r w:rsidR="00FF3AFA" w:rsidRPr="00927875">
        <w:rPr>
          <w:rFonts w:cs="Tahoma"/>
          <w:b/>
          <w:sz w:val="24"/>
          <w:szCs w:val="24"/>
        </w:rPr>
        <w:tab/>
      </w:r>
      <w:r w:rsidR="00FF3AFA" w:rsidRPr="00927875">
        <w:rPr>
          <w:rFonts w:cs="Tahoma"/>
          <w:b/>
          <w:sz w:val="24"/>
          <w:szCs w:val="24"/>
        </w:rPr>
        <w:tab/>
      </w:r>
      <w:r w:rsidR="004B44FA">
        <w:rPr>
          <w:rFonts w:cs="Tahoma"/>
          <w:b/>
          <w:sz w:val="24"/>
          <w:szCs w:val="24"/>
        </w:rPr>
        <w:tab/>
      </w:r>
      <w:r w:rsidR="004B44FA">
        <w:rPr>
          <w:rFonts w:cs="Tahoma"/>
          <w:b/>
          <w:sz w:val="24"/>
          <w:szCs w:val="24"/>
        </w:rPr>
        <w:tab/>
      </w:r>
      <w:r w:rsidR="004B44FA">
        <w:rPr>
          <w:rFonts w:cs="Tahoma"/>
          <w:b/>
          <w:sz w:val="24"/>
          <w:szCs w:val="24"/>
        </w:rPr>
        <w:tab/>
      </w:r>
      <w:r w:rsidR="00544B69">
        <w:rPr>
          <w:rFonts w:cs="Tahoma"/>
          <w:b/>
          <w:sz w:val="24"/>
          <w:szCs w:val="24"/>
        </w:rPr>
        <w:tab/>
        <w:t>Pre - Degree</w:t>
      </w:r>
      <w:r>
        <w:rPr>
          <w:rFonts w:cs="Tahoma"/>
          <w:b/>
          <w:sz w:val="24"/>
          <w:szCs w:val="24"/>
        </w:rPr>
        <w:t xml:space="preserve"> </w:t>
      </w:r>
    </w:p>
    <w:p w:rsidR="00544B69" w:rsidRDefault="00544B69" w:rsidP="00CF2D19">
      <w:pPr>
        <w:pStyle w:val="NoSpacing"/>
        <w:rPr>
          <w:rFonts w:cs="Tahoma"/>
          <w:b/>
          <w:sz w:val="24"/>
          <w:szCs w:val="24"/>
        </w:rPr>
      </w:pPr>
    </w:p>
    <w:p w:rsidR="00544B69" w:rsidRPr="00927875" w:rsidRDefault="00544B69" w:rsidP="00544B69">
      <w:pPr>
        <w:pStyle w:val="NoSpacing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1991</w:t>
      </w:r>
      <w:r>
        <w:rPr>
          <w:rFonts w:cs="Tahoma"/>
          <w:b/>
          <w:sz w:val="24"/>
          <w:szCs w:val="24"/>
        </w:rPr>
        <w:tab/>
      </w:r>
      <w:r w:rsidRPr="00927875">
        <w:rPr>
          <w:rFonts w:cs="Tahoma"/>
          <w:b/>
          <w:sz w:val="24"/>
          <w:szCs w:val="24"/>
        </w:rPr>
        <w:t xml:space="preserve"> </w:t>
      </w:r>
      <w:r w:rsidRPr="00927875"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>Secondary School Leaving Certificate</w:t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 w:rsidRPr="00927875">
        <w:rPr>
          <w:rFonts w:cs="Tahoma"/>
          <w:b/>
          <w:sz w:val="24"/>
          <w:szCs w:val="24"/>
        </w:rPr>
        <w:tab/>
      </w:r>
      <w:r w:rsidRPr="00927875"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>SSLC</w:t>
      </w:r>
    </w:p>
    <w:p w:rsidR="00C51F3C" w:rsidRDefault="00C51F3C" w:rsidP="00FF3AFA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FF3AFA" w:rsidRPr="00927875" w:rsidRDefault="00FF3AFA" w:rsidP="00FF3AFA">
      <w:pPr>
        <w:pBdr>
          <w:top w:val="single" w:sz="4" w:space="1" w:color="auto"/>
        </w:pBdr>
        <w:jc w:val="both"/>
        <w:rPr>
          <w:rFonts w:cs="Tahoma"/>
          <w:b/>
          <w:sz w:val="24"/>
          <w:szCs w:val="24"/>
        </w:rPr>
      </w:pPr>
      <w:r w:rsidRPr="00927875">
        <w:rPr>
          <w:rFonts w:cs="Tahoma"/>
          <w:b/>
          <w:sz w:val="24"/>
          <w:szCs w:val="24"/>
        </w:rPr>
        <w:t xml:space="preserve">Key </w:t>
      </w:r>
      <w:r w:rsidR="000E7981">
        <w:rPr>
          <w:rFonts w:cs="Tahoma"/>
          <w:b/>
          <w:sz w:val="24"/>
          <w:szCs w:val="24"/>
        </w:rPr>
        <w:t>competencies and strengths</w:t>
      </w:r>
      <w:r w:rsidRPr="00927875">
        <w:rPr>
          <w:rFonts w:cs="Tahoma"/>
          <w:b/>
          <w:sz w:val="24"/>
          <w:szCs w:val="24"/>
        </w:rPr>
        <w:t>:</w:t>
      </w:r>
      <w:r w:rsidRPr="00927875">
        <w:rPr>
          <w:rFonts w:cs="Tahoma"/>
          <w:b/>
          <w:sz w:val="24"/>
          <w:szCs w:val="24"/>
        </w:rPr>
        <w:tab/>
      </w:r>
      <w:r w:rsidRPr="00927875">
        <w:rPr>
          <w:rFonts w:cs="Tahoma"/>
          <w:b/>
          <w:sz w:val="24"/>
          <w:szCs w:val="24"/>
        </w:rPr>
        <w:tab/>
        <w:t xml:space="preserve">                      </w:t>
      </w:r>
    </w:p>
    <w:p w:rsidR="00FF3AFA" w:rsidRPr="00927875" w:rsidRDefault="00FF3AFA" w:rsidP="00A36931">
      <w:pPr>
        <w:pStyle w:val="NoSpacing"/>
        <w:numPr>
          <w:ilvl w:val="0"/>
          <w:numId w:val="9"/>
        </w:numPr>
        <w:jc w:val="both"/>
      </w:pPr>
      <w:r w:rsidRPr="00927875">
        <w:t xml:space="preserve">Strong oral, written, </w:t>
      </w:r>
      <w:r w:rsidR="005C7222">
        <w:t>and interpersonal communicator.</w:t>
      </w:r>
    </w:p>
    <w:p w:rsidR="00FF3AFA" w:rsidRPr="00927875" w:rsidRDefault="00FF3AFA" w:rsidP="00A36931">
      <w:pPr>
        <w:pStyle w:val="NoSpacing"/>
        <w:numPr>
          <w:ilvl w:val="0"/>
          <w:numId w:val="9"/>
        </w:numPr>
        <w:jc w:val="both"/>
      </w:pPr>
      <w:r w:rsidRPr="00927875">
        <w:t>Energetic, conscientious self-starter who exhibits friendliness, a listening ear, loyalty and complete respect.</w:t>
      </w:r>
    </w:p>
    <w:p w:rsidR="00FF3AFA" w:rsidRPr="00927875" w:rsidRDefault="00FF3AFA" w:rsidP="00A36931">
      <w:pPr>
        <w:pStyle w:val="NoSpacing"/>
        <w:numPr>
          <w:ilvl w:val="0"/>
          <w:numId w:val="9"/>
        </w:numPr>
        <w:jc w:val="both"/>
      </w:pPr>
      <w:r w:rsidRPr="00927875">
        <w:t>Quick learner who is immediately productive and make</w:t>
      </w:r>
      <w:r w:rsidR="005C7222">
        <w:t>s a point of learning new ways.</w:t>
      </w:r>
    </w:p>
    <w:p w:rsidR="00FF3AFA" w:rsidRPr="00927875" w:rsidRDefault="00FF3AFA" w:rsidP="00A36931">
      <w:pPr>
        <w:pStyle w:val="NoSpacing"/>
        <w:numPr>
          <w:ilvl w:val="0"/>
          <w:numId w:val="9"/>
        </w:numPr>
        <w:jc w:val="both"/>
        <w:rPr>
          <w:lang w:eastAsia="en-GB"/>
        </w:rPr>
      </w:pPr>
      <w:r w:rsidRPr="00927875">
        <w:rPr>
          <w:lang w:eastAsia="en-GB"/>
        </w:rPr>
        <w:t>Confident negotiator; proa</w:t>
      </w:r>
      <w:r w:rsidR="006C3F87">
        <w:rPr>
          <w:lang w:eastAsia="en-GB"/>
        </w:rPr>
        <w:t>ctive and pro positive approach; gains new business and sustains relationships.</w:t>
      </w:r>
    </w:p>
    <w:p w:rsidR="00FF3AFA" w:rsidRPr="00927875" w:rsidRDefault="00FF3AFA" w:rsidP="00A36931">
      <w:pPr>
        <w:pStyle w:val="NoSpacing"/>
        <w:numPr>
          <w:ilvl w:val="0"/>
          <w:numId w:val="9"/>
        </w:numPr>
        <w:jc w:val="both"/>
      </w:pPr>
      <w:r w:rsidRPr="00927875">
        <w:t>Demonstrates a professional and welcoming approach that creates a lasting and positive impression.</w:t>
      </w:r>
    </w:p>
    <w:p w:rsidR="00FF3AFA" w:rsidRPr="00927875" w:rsidRDefault="00FF3AFA" w:rsidP="00A36931">
      <w:pPr>
        <w:pStyle w:val="NoSpacing"/>
        <w:numPr>
          <w:ilvl w:val="0"/>
          <w:numId w:val="9"/>
        </w:numPr>
        <w:jc w:val="both"/>
      </w:pPr>
      <w:r w:rsidRPr="00927875">
        <w:t xml:space="preserve">Takes ownership and completes all tasks efficiently and accurately within pre-determined timescales. </w:t>
      </w:r>
    </w:p>
    <w:p w:rsidR="00FF3AFA" w:rsidRPr="00927875" w:rsidRDefault="00FF3AFA" w:rsidP="00A36931">
      <w:pPr>
        <w:pStyle w:val="NoSpacing"/>
        <w:numPr>
          <w:ilvl w:val="0"/>
          <w:numId w:val="9"/>
        </w:numPr>
        <w:jc w:val="both"/>
      </w:pPr>
      <w:r w:rsidRPr="00927875">
        <w:t>Sets own personal targets and strives to gain the highest levels of achievement; highly adaptable and flexible.</w:t>
      </w:r>
    </w:p>
    <w:p w:rsidR="00FF3AFA" w:rsidRPr="00927875" w:rsidRDefault="00FF3AFA" w:rsidP="00A36931">
      <w:pPr>
        <w:pStyle w:val="NoSpacing"/>
        <w:numPr>
          <w:ilvl w:val="0"/>
          <w:numId w:val="9"/>
        </w:numPr>
        <w:jc w:val="both"/>
        <w:rPr>
          <w:lang w:eastAsia="en-GB"/>
        </w:rPr>
      </w:pPr>
      <w:r w:rsidRPr="00927875">
        <w:rPr>
          <w:lang w:eastAsia="en-GB"/>
        </w:rPr>
        <w:t>Demonstrates an unconquerable passion and dedication towards all areas of responsibility and conveys such.</w:t>
      </w:r>
    </w:p>
    <w:p w:rsidR="00FF3AFA" w:rsidRPr="00927875" w:rsidRDefault="00FF3AFA" w:rsidP="00A36931">
      <w:pPr>
        <w:pStyle w:val="NoSpacing"/>
        <w:numPr>
          <w:ilvl w:val="0"/>
          <w:numId w:val="9"/>
        </w:numPr>
        <w:jc w:val="both"/>
      </w:pPr>
      <w:r w:rsidRPr="00927875">
        <w:rPr>
          <w:rFonts w:eastAsia="Times New Roman"/>
          <w:lang w:eastAsia="en-GB"/>
        </w:rPr>
        <w:t>Works co-operatively to be part of a team, encourages, guides and supports others toward achieving targets.</w:t>
      </w:r>
    </w:p>
    <w:p w:rsidR="00CF2D19" w:rsidRDefault="00CF2D19" w:rsidP="00CF2D19">
      <w:pPr>
        <w:pStyle w:val="NoSpacing"/>
        <w:jc w:val="both"/>
        <w:rPr>
          <w:lang w:eastAsia="en-GB"/>
        </w:rPr>
      </w:pPr>
    </w:p>
    <w:p w:rsidR="00FF3AFA" w:rsidRPr="00F97A64" w:rsidRDefault="00FF3AFA" w:rsidP="005149A8">
      <w:pPr>
        <w:pStyle w:val="NoSpacing"/>
        <w:pBdr>
          <w:top w:val="single" w:sz="4" w:space="1" w:color="auto"/>
        </w:pBdr>
        <w:rPr>
          <w:rFonts w:cs="Tahoma"/>
        </w:rPr>
      </w:pPr>
      <w:r w:rsidRPr="00F97A64">
        <w:rPr>
          <w:rFonts w:cs="Tahoma"/>
          <w:b/>
          <w:bCs/>
          <w:color w:val="000000"/>
          <w:sz w:val="24"/>
          <w:szCs w:val="24"/>
        </w:rPr>
        <w:t>Career Summary: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F97A64">
        <w:rPr>
          <w:rFonts w:cs="Tahoma"/>
        </w:rPr>
        <w:t>Self-starter</w:t>
      </w:r>
      <w:r w:rsidR="00F97A64">
        <w:rPr>
          <w:rFonts w:cs="Tahoma"/>
        </w:rPr>
        <w:t>;</w:t>
      </w:r>
      <w:r w:rsidRPr="00F97A64">
        <w:rPr>
          <w:rFonts w:cs="Tahoma"/>
        </w:rPr>
        <w:t xml:space="preserve"> successfully combined academic pursuits with work responsibilities.</w:t>
      </w:r>
    </w:p>
    <w:p w:rsidR="005C7222" w:rsidRDefault="005C7222" w:rsidP="00FC3C65">
      <w:pPr>
        <w:pStyle w:val="NoSpacing"/>
        <w:rPr>
          <w:b/>
          <w:sz w:val="24"/>
          <w:szCs w:val="24"/>
        </w:rPr>
      </w:pPr>
    </w:p>
    <w:p w:rsidR="00EB50C5" w:rsidRDefault="00EB50C5" w:rsidP="00EB50C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PRO: Senior Public Relations Officer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 w:rsidRPr="005149A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5149A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14</w:t>
      </w:r>
      <w:r w:rsidRPr="005149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5149A8">
        <w:rPr>
          <w:b/>
          <w:sz w:val="24"/>
          <w:szCs w:val="24"/>
        </w:rPr>
        <w:t xml:space="preserve"> Present</w:t>
      </w:r>
    </w:p>
    <w:p w:rsidR="00EB50C5" w:rsidRPr="0029266A" w:rsidRDefault="00EB50C5" w:rsidP="00EB50C5">
      <w:pPr>
        <w:pStyle w:val="NoSpacing"/>
      </w:pPr>
    </w:p>
    <w:p w:rsidR="004027CD" w:rsidRDefault="004027CD" w:rsidP="004027CD">
      <w:pPr>
        <w:pStyle w:val="NoSpacing"/>
        <w:numPr>
          <w:ilvl w:val="0"/>
          <w:numId w:val="12"/>
        </w:numPr>
        <w:jc w:val="both"/>
      </w:pPr>
      <w:r>
        <w:t>Controlling and handling all works for different government departments (Ministry of Interior, Ministry of Labour, Dubai Economic Department, RTA, Dubai Municipality, Tasheel, RERA etc) for companies including sponsorships.</w:t>
      </w:r>
    </w:p>
    <w:p w:rsidR="004027CD" w:rsidRDefault="004027CD" w:rsidP="004027CD">
      <w:pPr>
        <w:pStyle w:val="NoSpacing"/>
        <w:numPr>
          <w:ilvl w:val="0"/>
          <w:numId w:val="12"/>
        </w:numPr>
        <w:jc w:val="both"/>
      </w:pPr>
      <w:r>
        <w:t>Handling company trade license renewal / applying for new trade license, amendment of old trade license, partnership changing and company establishment card.</w:t>
      </w:r>
    </w:p>
    <w:p w:rsidR="00EB50C5" w:rsidRDefault="00EB50C5" w:rsidP="00EB50C5">
      <w:pPr>
        <w:pStyle w:val="NoSpacing"/>
        <w:numPr>
          <w:ilvl w:val="0"/>
          <w:numId w:val="12"/>
        </w:numPr>
        <w:jc w:val="both"/>
      </w:pPr>
      <w:r w:rsidRPr="00E17F1C">
        <w:t>Undertake all the activities for official submission / collection of application approval and timely processing of various legal documents.</w:t>
      </w:r>
    </w:p>
    <w:p w:rsidR="00EB50C5" w:rsidRDefault="00EB50C5" w:rsidP="00EB50C5">
      <w:pPr>
        <w:pStyle w:val="NoSpacing"/>
        <w:numPr>
          <w:ilvl w:val="0"/>
          <w:numId w:val="12"/>
        </w:numPr>
        <w:jc w:val="both"/>
      </w:pPr>
      <w:r w:rsidRPr="003962BF">
        <w:t>Organize periodic renewal of Licenses</w:t>
      </w:r>
      <w:r>
        <w:t>.</w:t>
      </w:r>
      <w:r w:rsidRPr="003962BF">
        <w:t xml:space="preserve"> </w:t>
      </w:r>
    </w:p>
    <w:p w:rsidR="00EB50C5" w:rsidRPr="004027CD" w:rsidRDefault="00EB50C5" w:rsidP="00EB50C5">
      <w:pPr>
        <w:pStyle w:val="NoSpacing"/>
        <w:numPr>
          <w:ilvl w:val="0"/>
          <w:numId w:val="12"/>
        </w:numPr>
        <w:jc w:val="both"/>
      </w:pPr>
      <w:r w:rsidRPr="004027CD">
        <w:t>Submission of correct documentation to the Ministry Of Labour for visa applications.</w:t>
      </w:r>
    </w:p>
    <w:p w:rsidR="00EB50C5" w:rsidRPr="004027CD" w:rsidRDefault="00EB50C5" w:rsidP="00EB50C5">
      <w:pPr>
        <w:pStyle w:val="NoSpacing"/>
        <w:numPr>
          <w:ilvl w:val="0"/>
          <w:numId w:val="12"/>
        </w:numPr>
        <w:jc w:val="both"/>
      </w:pPr>
      <w:r w:rsidRPr="004027CD">
        <w:lastRenderedPageBreak/>
        <w:t>Submission of correct documentation to obtain licenses and efficient collection of Licenses to take place when completed.</w:t>
      </w:r>
    </w:p>
    <w:p w:rsidR="00EB50C5" w:rsidRPr="004027CD" w:rsidRDefault="00EB50C5" w:rsidP="00EB50C5">
      <w:pPr>
        <w:pStyle w:val="NoSpacing"/>
        <w:numPr>
          <w:ilvl w:val="0"/>
          <w:numId w:val="12"/>
        </w:numPr>
        <w:jc w:val="both"/>
      </w:pPr>
      <w:r w:rsidRPr="004027CD">
        <w:t>Take, submit &amp; collect all necessary documentation in order to organize all Employee official paperwork.</w:t>
      </w:r>
    </w:p>
    <w:p w:rsidR="00EB50C5" w:rsidRPr="004027CD" w:rsidRDefault="00EB50C5" w:rsidP="00EB50C5">
      <w:pPr>
        <w:pStyle w:val="NoSpacing"/>
        <w:numPr>
          <w:ilvl w:val="0"/>
          <w:numId w:val="12"/>
        </w:numPr>
        <w:jc w:val="both"/>
      </w:pPr>
      <w:r w:rsidRPr="004027CD">
        <w:t>Arrange medical tests, passports, memos, promotional draws and fine resolution.</w:t>
      </w:r>
    </w:p>
    <w:p w:rsidR="00EB50C5" w:rsidRPr="004027CD" w:rsidRDefault="00EB50C5" w:rsidP="00EB50C5">
      <w:pPr>
        <w:pStyle w:val="NoSpacing"/>
        <w:numPr>
          <w:ilvl w:val="0"/>
          <w:numId w:val="12"/>
        </w:numPr>
        <w:jc w:val="both"/>
      </w:pPr>
      <w:r w:rsidRPr="004027CD">
        <w:t>Accompany the employee as they exit the country.</w:t>
      </w:r>
    </w:p>
    <w:p w:rsidR="00EB50C5" w:rsidRPr="004027CD" w:rsidRDefault="00EB50C5" w:rsidP="00EB50C5">
      <w:pPr>
        <w:pStyle w:val="NoSpacing"/>
        <w:numPr>
          <w:ilvl w:val="0"/>
          <w:numId w:val="12"/>
        </w:numPr>
        <w:jc w:val="both"/>
      </w:pPr>
      <w:r w:rsidRPr="004027CD">
        <w:t xml:space="preserve">Follow Up for the NOC’s from DEWA, </w:t>
      </w:r>
      <w:proofErr w:type="spellStart"/>
      <w:r w:rsidRPr="004027CD">
        <w:t>Etisalat</w:t>
      </w:r>
      <w:proofErr w:type="spellEnd"/>
      <w:r w:rsidRPr="004027CD">
        <w:t>, RTA &amp; Municipality for construction works.</w:t>
      </w:r>
    </w:p>
    <w:p w:rsidR="00EB50C5" w:rsidRPr="004027CD" w:rsidRDefault="00EB50C5" w:rsidP="00EB50C5">
      <w:pPr>
        <w:pStyle w:val="NoSpacing"/>
        <w:numPr>
          <w:ilvl w:val="0"/>
          <w:numId w:val="12"/>
        </w:numPr>
        <w:jc w:val="both"/>
      </w:pPr>
      <w:r w:rsidRPr="004027CD">
        <w:t>Approving ID’s, driving licenses, visa's required for employees.</w:t>
      </w:r>
    </w:p>
    <w:p w:rsidR="00EB50C5" w:rsidRPr="004027CD" w:rsidRDefault="00EB50C5" w:rsidP="00EB50C5">
      <w:pPr>
        <w:pStyle w:val="NoSpacing"/>
        <w:numPr>
          <w:ilvl w:val="0"/>
          <w:numId w:val="12"/>
        </w:numPr>
        <w:jc w:val="both"/>
      </w:pPr>
      <w:r w:rsidRPr="004027CD">
        <w:t>Attestation of important company documents.</w:t>
      </w:r>
    </w:p>
    <w:p w:rsidR="00EB50C5" w:rsidRPr="004027CD" w:rsidRDefault="00EB50C5" w:rsidP="00EB50C5">
      <w:pPr>
        <w:pStyle w:val="NoSpacing"/>
        <w:numPr>
          <w:ilvl w:val="0"/>
          <w:numId w:val="12"/>
        </w:numPr>
        <w:jc w:val="both"/>
      </w:pPr>
      <w:r w:rsidRPr="004027CD">
        <w:t>Coordinating with the clients.</w:t>
      </w:r>
    </w:p>
    <w:p w:rsidR="00EB50C5" w:rsidRPr="004027CD" w:rsidRDefault="00EB50C5" w:rsidP="00EB50C5">
      <w:pPr>
        <w:pStyle w:val="NoSpacing"/>
        <w:numPr>
          <w:ilvl w:val="0"/>
          <w:numId w:val="12"/>
        </w:numPr>
        <w:jc w:val="both"/>
      </w:pPr>
      <w:r w:rsidRPr="004027CD">
        <w:t>Lead all remuneration processes and provide guidance to the business on all aspects of compensation.</w:t>
      </w:r>
    </w:p>
    <w:p w:rsidR="00EB50C5" w:rsidRDefault="00EB50C5" w:rsidP="00EB50C5">
      <w:pPr>
        <w:pStyle w:val="NoSpacing"/>
        <w:numPr>
          <w:ilvl w:val="0"/>
          <w:numId w:val="12"/>
        </w:numPr>
        <w:jc w:val="both"/>
      </w:pPr>
      <w:r>
        <w:t>Implementation, administration and maintenance of compensation programs to ensure effective and timely pay.</w:t>
      </w:r>
    </w:p>
    <w:p w:rsidR="00EB50C5" w:rsidRDefault="00EB50C5" w:rsidP="00EB50C5">
      <w:pPr>
        <w:pStyle w:val="NoSpacing"/>
        <w:numPr>
          <w:ilvl w:val="0"/>
          <w:numId w:val="12"/>
        </w:numPr>
        <w:jc w:val="both"/>
      </w:pPr>
      <w:r>
        <w:t>Responsible for handling correspondences, incoming &amp; outgoing &amp; co-ordinately the flow of information internally &amp; with other departments &amp; organizations.</w:t>
      </w:r>
    </w:p>
    <w:p w:rsidR="00EB50C5" w:rsidRDefault="00EB50C5" w:rsidP="00EB50C5">
      <w:pPr>
        <w:pStyle w:val="NoSpacing"/>
        <w:numPr>
          <w:ilvl w:val="0"/>
          <w:numId w:val="12"/>
        </w:numPr>
        <w:jc w:val="both"/>
      </w:pPr>
      <w:r>
        <w:t>Maintains petty cash account of the department by verifying authenticity of claims ensuring figures are accurately recorded. Control &amp; handle cash transactions to bring account to balance.</w:t>
      </w:r>
    </w:p>
    <w:p w:rsidR="004027CD" w:rsidRDefault="004027CD" w:rsidP="004027CD">
      <w:pPr>
        <w:pStyle w:val="NoSpacing"/>
        <w:numPr>
          <w:ilvl w:val="0"/>
          <w:numId w:val="12"/>
        </w:numPr>
        <w:jc w:val="both"/>
      </w:pPr>
      <w:r w:rsidRPr="00D812C9">
        <w:t xml:space="preserve">Represent the Company at </w:t>
      </w:r>
      <w:r w:rsidRPr="003962BF">
        <w:t xml:space="preserve">locations such as the Police Station, Airport, Hotels, </w:t>
      </w:r>
      <w:r w:rsidRPr="00D812C9">
        <w:t>Embassies, Ministries/Municipalities &amp; other significant Departments &amp; in accordance with services such as mobile &amp; landline phone services (connections/disconnections/repairs), mail, electricity etc.</w:t>
      </w:r>
    </w:p>
    <w:p w:rsidR="001A604D" w:rsidRDefault="001A604D" w:rsidP="001A604D">
      <w:pPr>
        <w:pStyle w:val="NoSpacing"/>
        <w:numPr>
          <w:ilvl w:val="0"/>
          <w:numId w:val="12"/>
        </w:numPr>
        <w:jc w:val="both"/>
      </w:pPr>
      <w:r>
        <w:t xml:space="preserve">Liaise with HR department &amp; follow up regarding </w:t>
      </w:r>
      <w:proofErr w:type="gramStart"/>
      <w:r>
        <w:t>employees</w:t>
      </w:r>
      <w:proofErr w:type="gramEnd"/>
      <w:r>
        <w:t xml:space="preserve"> labour card/visa/UAE ID expiry in a systematic way.</w:t>
      </w:r>
    </w:p>
    <w:p w:rsidR="004027CD" w:rsidRPr="004027CD" w:rsidRDefault="004027CD" w:rsidP="0097290E">
      <w:pPr>
        <w:ind w:left="360"/>
        <w:rPr>
          <w:b/>
          <w:sz w:val="10"/>
          <w:szCs w:val="10"/>
          <w:u w:val="single"/>
        </w:rPr>
      </w:pPr>
    </w:p>
    <w:p w:rsidR="0097290E" w:rsidRPr="004027CD" w:rsidRDefault="0097290E" w:rsidP="0097290E">
      <w:pPr>
        <w:ind w:left="360"/>
        <w:rPr>
          <w:b/>
          <w:sz w:val="28"/>
          <w:szCs w:val="28"/>
          <w:u w:val="single"/>
        </w:rPr>
      </w:pPr>
      <w:r w:rsidRPr="004027CD">
        <w:rPr>
          <w:b/>
          <w:sz w:val="28"/>
          <w:szCs w:val="28"/>
          <w:u w:val="single"/>
        </w:rPr>
        <w:t>Immigration &amp; labour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 xml:space="preserve">Control </w:t>
      </w:r>
      <w:r w:rsidR="001A604D">
        <w:t xml:space="preserve">&amp; </w:t>
      </w:r>
      <w:r>
        <w:t>follow up above 500 employees work permit, resident permit, medic</w:t>
      </w:r>
      <w:r w:rsidR="00C5423A">
        <w:t>al, national ID and its renewal including typing all applications related to Ministry of Labour &amp; Immigration.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 xml:space="preserve">Dealing </w:t>
      </w:r>
      <w:r w:rsidR="001A604D">
        <w:t>with Ministry o</w:t>
      </w:r>
      <w:r>
        <w:t xml:space="preserve">f </w:t>
      </w:r>
      <w:r w:rsidR="001A604D">
        <w:t>L</w:t>
      </w:r>
      <w:r>
        <w:t>abour.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Applying for new quota for more than 100 employees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E</w:t>
      </w:r>
      <w:r w:rsidR="001A604D">
        <w:t xml:space="preserve">xperience in working / handling of </w:t>
      </w:r>
      <w:r w:rsidRPr="001A604D">
        <w:rPr>
          <w:b/>
        </w:rPr>
        <w:t xml:space="preserve">Ministry of labour – Dubai &amp; </w:t>
      </w:r>
      <w:proofErr w:type="spellStart"/>
      <w:r w:rsidRPr="001A604D">
        <w:rPr>
          <w:b/>
        </w:rPr>
        <w:t>Sharjah</w:t>
      </w:r>
      <w:proofErr w:type="spellEnd"/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Applying for delegation card from Civil defence.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Arranging civil defence inspection for labour camps and all other related approvals for construction works.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Handle labour &amp; immigration online system.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Cancel and replace the work permit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Assist colleagues in family visa with proper documentation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Handling and renewing partner visa.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Attaining quota approval from ministry of labour with relevant documents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Handling insurance and workmen compensation of company employees and renewal.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Renewal of company vehicle insurance and vehicle licenses.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 xml:space="preserve">All works related to economic department Dubai / </w:t>
      </w:r>
      <w:proofErr w:type="spellStart"/>
      <w:r>
        <w:t>Sharjah</w:t>
      </w:r>
      <w:proofErr w:type="spellEnd"/>
      <w:r>
        <w:t xml:space="preserve"> chamber of commerce attestation / official invoices &amp; other company documents.</w:t>
      </w:r>
    </w:p>
    <w:p w:rsidR="004027CD" w:rsidRDefault="004027CD" w:rsidP="004027CD">
      <w:pPr>
        <w:pStyle w:val="NoSpacing"/>
        <w:ind w:left="360"/>
        <w:jc w:val="both"/>
      </w:pPr>
    </w:p>
    <w:p w:rsidR="0097290E" w:rsidRPr="004027CD" w:rsidRDefault="0097290E" w:rsidP="0097290E">
      <w:pPr>
        <w:ind w:left="360"/>
        <w:rPr>
          <w:b/>
          <w:sz w:val="28"/>
          <w:szCs w:val="28"/>
          <w:u w:val="single"/>
        </w:rPr>
      </w:pPr>
      <w:r w:rsidRPr="004027CD">
        <w:rPr>
          <w:b/>
          <w:sz w:val="28"/>
          <w:szCs w:val="28"/>
          <w:u w:val="single"/>
        </w:rPr>
        <w:t xml:space="preserve">Du &amp; </w:t>
      </w:r>
      <w:proofErr w:type="spellStart"/>
      <w:r w:rsidRPr="004027CD">
        <w:rPr>
          <w:b/>
          <w:sz w:val="28"/>
          <w:szCs w:val="28"/>
          <w:u w:val="single"/>
        </w:rPr>
        <w:t>Etisalat</w:t>
      </w:r>
      <w:proofErr w:type="spellEnd"/>
      <w:r w:rsidRPr="004027CD">
        <w:rPr>
          <w:b/>
          <w:sz w:val="28"/>
          <w:szCs w:val="28"/>
          <w:u w:val="single"/>
        </w:rPr>
        <w:t xml:space="preserve"> 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 w:rsidRPr="00CC526D">
        <w:t>Applying for new connections for company purpose</w:t>
      </w:r>
      <w:r>
        <w:t>.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Handling according to companies requirements.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 xml:space="preserve">All </w:t>
      </w:r>
      <w:r w:rsidR="001A604D">
        <w:t>works related to D</w:t>
      </w:r>
      <w:r>
        <w:t xml:space="preserve">u / </w:t>
      </w:r>
      <w:proofErr w:type="spellStart"/>
      <w:r>
        <w:t>Etisalat</w:t>
      </w:r>
      <w:proofErr w:type="spellEnd"/>
      <w:r>
        <w:t xml:space="preserve"> permits &amp; NOC’s.</w:t>
      </w:r>
    </w:p>
    <w:p w:rsidR="001A604D" w:rsidRDefault="001A604D" w:rsidP="001A604D">
      <w:pPr>
        <w:pStyle w:val="NoSpacing"/>
        <w:jc w:val="both"/>
      </w:pPr>
    </w:p>
    <w:p w:rsidR="001A604D" w:rsidRPr="004027CD" w:rsidRDefault="001A604D" w:rsidP="001A604D">
      <w:pPr>
        <w:ind w:left="360"/>
        <w:rPr>
          <w:b/>
          <w:sz w:val="28"/>
          <w:szCs w:val="28"/>
          <w:u w:val="single"/>
        </w:rPr>
      </w:pPr>
      <w:r w:rsidRPr="004027CD">
        <w:rPr>
          <w:b/>
          <w:sz w:val="28"/>
          <w:szCs w:val="28"/>
          <w:u w:val="single"/>
        </w:rPr>
        <w:t>RTA</w:t>
      </w:r>
    </w:p>
    <w:p w:rsidR="001A604D" w:rsidRDefault="001A604D" w:rsidP="001A604D">
      <w:pPr>
        <w:pStyle w:val="NoSpacing"/>
        <w:numPr>
          <w:ilvl w:val="0"/>
          <w:numId w:val="12"/>
        </w:numPr>
        <w:jc w:val="both"/>
      </w:pPr>
      <w:r w:rsidRPr="00150EEF">
        <w:t>NOC’s &amp; permits</w:t>
      </w:r>
      <w:r>
        <w:t xml:space="preserve"> for all works related to building construction</w:t>
      </w:r>
    </w:p>
    <w:p w:rsidR="001A604D" w:rsidRDefault="001A604D" w:rsidP="001A604D">
      <w:pPr>
        <w:pStyle w:val="NoSpacing"/>
        <w:numPr>
          <w:ilvl w:val="0"/>
          <w:numId w:val="12"/>
        </w:numPr>
        <w:jc w:val="both"/>
      </w:pPr>
      <w:r>
        <w:t>Road permits / write off way permits, construction permits</w:t>
      </w:r>
    </w:p>
    <w:p w:rsidR="001A604D" w:rsidRDefault="001A604D" w:rsidP="001A604D">
      <w:pPr>
        <w:pStyle w:val="NoSpacing"/>
        <w:numPr>
          <w:ilvl w:val="0"/>
          <w:numId w:val="12"/>
        </w:numPr>
        <w:jc w:val="both"/>
      </w:pPr>
      <w:r>
        <w:t>Shoring &amp; piling permits</w:t>
      </w:r>
    </w:p>
    <w:p w:rsidR="001A604D" w:rsidRDefault="001A604D" w:rsidP="001A604D">
      <w:pPr>
        <w:pStyle w:val="NoSpacing"/>
        <w:numPr>
          <w:ilvl w:val="0"/>
          <w:numId w:val="12"/>
        </w:numPr>
        <w:jc w:val="both"/>
      </w:pPr>
      <w:r>
        <w:t>Applying for road deviations</w:t>
      </w:r>
    </w:p>
    <w:p w:rsidR="001A604D" w:rsidRDefault="001A604D" w:rsidP="001A604D">
      <w:pPr>
        <w:pStyle w:val="NoSpacing"/>
        <w:numPr>
          <w:ilvl w:val="0"/>
          <w:numId w:val="12"/>
        </w:numPr>
        <w:jc w:val="both"/>
      </w:pPr>
      <w:r>
        <w:t>Applying for RTA security deposits / refunds</w:t>
      </w:r>
    </w:p>
    <w:p w:rsidR="001A604D" w:rsidRDefault="001A604D" w:rsidP="001A604D">
      <w:pPr>
        <w:pStyle w:val="NoSpacing"/>
        <w:numPr>
          <w:ilvl w:val="0"/>
          <w:numId w:val="12"/>
        </w:numPr>
        <w:jc w:val="both"/>
      </w:pPr>
      <w:r>
        <w:t>Applying for site inspection by RTA for obtaining permits</w:t>
      </w:r>
    </w:p>
    <w:p w:rsidR="001A604D" w:rsidRDefault="001A604D" w:rsidP="001A604D">
      <w:pPr>
        <w:pStyle w:val="NoSpacing"/>
        <w:jc w:val="both"/>
      </w:pPr>
    </w:p>
    <w:p w:rsidR="001A604D" w:rsidRDefault="001A604D" w:rsidP="001A604D">
      <w:pPr>
        <w:pStyle w:val="NoSpacing"/>
        <w:jc w:val="both"/>
      </w:pPr>
    </w:p>
    <w:p w:rsidR="004027CD" w:rsidRDefault="004027CD" w:rsidP="004027CD">
      <w:pPr>
        <w:pStyle w:val="NoSpacing"/>
        <w:ind w:left="360"/>
        <w:jc w:val="both"/>
      </w:pPr>
    </w:p>
    <w:p w:rsidR="0097290E" w:rsidRPr="004027CD" w:rsidRDefault="0097290E" w:rsidP="0097290E">
      <w:pPr>
        <w:ind w:left="360"/>
        <w:rPr>
          <w:b/>
          <w:sz w:val="28"/>
          <w:szCs w:val="28"/>
          <w:u w:val="single"/>
        </w:rPr>
      </w:pPr>
      <w:r w:rsidRPr="004027CD">
        <w:rPr>
          <w:b/>
          <w:sz w:val="28"/>
          <w:szCs w:val="28"/>
          <w:u w:val="single"/>
        </w:rPr>
        <w:t>Dubai Municipality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 xml:space="preserve">All permits &amp; NOC’s related to </w:t>
      </w:r>
      <w:r w:rsidR="001A604D">
        <w:t>building construction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Applying &amp; renewal of all permits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Applying for prequalification renewal for the construction company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Registration of all approved engineers including examination registration.</w:t>
      </w:r>
    </w:p>
    <w:p w:rsidR="004027CD" w:rsidRDefault="004027CD" w:rsidP="004027CD">
      <w:pPr>
        <w:pStyle w:val="NoSpacing"/>
        <w:ind w:left="360"/>
        <w:jc w:val="both"/>
      </w:pPr>
    </w:p>
    <w:p w:rsidR="0097290E" w:rsidRPr="004027CD" w:rsidRDefault="0097290E" w:rsidP="004027CD">
      <w:pPr>
        <w:ind w:left="360"/>
        <w:rPr>
          <w:b/>
          <w:sz w:val="28"/>
          <w:szCs w:val="28"/>
          <w:u w:val="single"/>
        </w:rPr>
      </w:pPr>
      <w:r w:rsidRPr="004027CD">
        <w:rPr>
          <w:b/>
          <w:sz w:val="28"/>
          <w:szCs w:val="28"/>
          <w:u w:val="single"/>
        </w:rPr>
        <w:t>TRAKHEES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All permits &amp; NOC’s related to b</w:t>
      </w:r>
      <w:r w:rsidR="004027CD">
        <w:t>uilding</w:t>
      </w:r>
      <w:r>
        <w:t xml:space="preserve"> construction</w:t>
      </w:r>
    </w:p>
    <w:p w:rsidR="0097290E" w:rsidRPr="00150EEF" w:rsidRDefault="004027CD" w:rsidP="004027CD">
      <w:pPr>
        <w:pStyle w:val="NoSpacing"/>
        <w:numPr>
          <w:ilvl w:val="0"/>
          <w:numId w:val="12"/>
        </w:numPr>
        <w:jc w:val="both"/>
      </w:pPr>
      <w:r>
        <w:t>License Permits</w:t>
      </w:r>
    </w:p>
    <w:p w:rsidR="0097290E" w:rsidRPr="004027CD" w:rsidRDefault="004027CD" w:rsidP="004027CD">
      <w:pPr>
        <w:pStyle w:val="NoSpacing"/>
        <w:numPr>
          <w:ilvl w:val="0"/>
          <w:numId w:val="12"/>
        </w:numPr>
        <w:jc w:val="both"/>
      </w:pPr>
      <w:r w:rsidRPr="004027CD">
        <w:t>A</w:t>
      </w:r>
      <w:r>
        <w:t xml:space="preserve">ccreditation for Engineers 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 w:rsidRPr="004027CD">
        <w:t>A</w:t>
      </w:r>
      <w:r w:rsidR="004027CD">
        <w:t xml:space="preserve">ll other works / permits for company activities </w:t>
      </w:r>
    </w:p>
    <w:p w:rsidR="004027CD" w:rsidRPr="00150EEF" w:rsidRDefault="004027CD" w:rsidP="004027CD">
      <w:pPr>
        <w:pStyle w:val="NoSpacing"/>
        <w:ind w:left="360"/>
        <w:jc w:val="both"/>
      </w:pPr>
    </w:p>
    <w:p w:rsidR="0097290E" w:rsidRPr="004027CD" w:rsidRDefault="0097290E" w:rsidP="004027CD">
      <w:pPr>
        <w:ind w:left="360"/>
        <w:rPr>
          <w:b/>
          <w:sz w:val="28"/>
          <w:szCs w:val="28"/>
          <w:u w:val="single"/>
        </w:rPr>
      </w:pPr>
      <w:r w:rsidRPr="004027CD">
        <w:rPr>
          <w:b/>
          <w:sz w:val="28"/>
          <w:szCs w:val="28"/>
          <w:u w:val="single"/>
        </w:rPr>
        <w:t>RERA – EXPERIENCE IN REAL ESTATE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 xml:space="preserve">Registration of new </w:t>
      </w:r>
      <w:proofErr w:type="spellStart"/>
      <w:r>
        <w:t>Ejari</w:t>
      </w:r>
      <w:proofErr w:type="spellEnd"/>
      <w:r>
        <w:t xml:space="preserve"> &amp; renewal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New tenant registration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Termination of tenants &amp; amendments in the contract.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Real estate management registration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Real estate broker registration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Real estate property management registration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Applying for new title deed</w:t>
      </w:r>
    </w:p>
    <w:p w:rsidR="0097290E" w:rsidRDefault="0097290E" w:rsidP="004027CD">
      <w:pPr>
        <w:pStyle w:val="NoSpacing"/>
        <w:numPr>
          <w:ilvl w:val="0"/>
          <w:numId w:val="12"/>
        </w:numPr>
        <w:jc w:val="both"/>
      </w:pPr>
      <w:r>
        <w:t>Applying for building ownership transfer</w:t>
      </w:r>
    </w:p>
    <w:p w:rsidR="00EB50C5" w:rsidRDefault="00EB50C5" w:rsidP="00FC3C65">
      <w:pPr>
        <w:pStyle w:val="NoSpacing"/>
        <w:rPr>
          <w:b/>
          <w:sz w:val="24"/>
          <w:szCs w:val="24"/>
        </w:rPr>
      </w:pPr>
    </w:p>
    <w:p w:rsidR="005149A8" w:rsidRDefault="00057929" w:rsidP="00FC3C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Gold line</w:t>
      </w:r>
      <w:r w:rsidR="00CF2D19">
        <w:rPr>
          <w:b/>
          <w:sz w:val="24"/>
          <w:szCs w:val="24"/>
        </w:rPr>
        <w:t xml:space="preserve"> Group of Companies</w:t>
      </w:r>
      <w:r w:rsidR="00030F9E">
        <w:rPr>
          <w:b/>
          <w:sz w:val="24"/>
          <w:szCs w:val="24"/>
        </w:rPr>
        <w:t>, Dubai, UAE</w:t>
      </w:r>
    </w:p>
    <w:p w:rsidR="005149A8" w:rsidRDefault="00057929" w:rsidP="00CF2D1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PRO:</w:t>
      </w:r>
      <w:r w:rsidR="00CF2D19">
        <w:rPr>
          <w:b/>
          <w:sz w:val="24"/>
          <w:szCs w:val="24"/>
        </w:rPr>
        <w:t xml:space="preserve"> </w:t>
      </w:r>
      <w:r w:rsidR="003F1166">
        <w:rPr>
          <w:b/>
          <w:sz w:val="24"/>
          <w:szCs w:val="24"/>
        </w:rPr>
        <w:t xml:space="preserve">Senior </w:t>
      </w:r>
      <w:r w:rsidR="00CF2D19">
        <w:rPr>
          <w:b/>
          <w:sz w:val="24"/>
          <w:szCs w:val="24"/>
        </w:rPr>
        <w:t>Public Relations Officer</w:t>
      </w:r>
      <w:r w:rsidR="005149A8">
        <w:rPr>
          <w:b/>
          <w:sz w:val="24"/>
          <w:szCs w:val="24"/>
        </w:rPr>
        <w:tab/>
      </w:r>
      <w:r w:rsidR="005149A8">
        <w:rPr>
          <w:b/>
          <w:sz w:val="24"/>
          <w:szCs w:val="24"/>
        </w:rPr>
        <w:tab/>
      </w:r>
      <w:r w:rsidR="005149A8">
        <w:rPr>
          <w:b/>
          <w:sz w:val="24"/>
          <w:szCs w:val="24"/>
        </w:rPr>
        <w:tab/>
      </w:r>
      <w:r w:rsidR="005149A8">
        <w:rPr>
          <w:b/>
          <w:sz w:val="24"/>
          <w:szCs w:val="24"/>
        </w:rPr>
        <w:tab/>
      </w:r>
      <w:r w:rsidR="005149A8">
        <w:rPr>
          <w:b/>
          <w:sz w:val="24"/>
          <w:szCs w:val="24"/>
        </w:rPr>
        <w:tab/>
      </w:r>
      <w:r w:rsidR="005149A8">
        <w:rPr>
          <w:b/>
          <w:sz w:val="24"/>
          <w:szCs w:val="24"/>
        </w:rPr>
        <w:tab/>
      </w:r>
      <w:r w:rsidR="0033778F">
        <w:rPr>
          <w:b/>
          <w:sz w:val="24"/>
          <w:szCs w:val="24"/>
        </w:rPr>
        <w:t xml:space="preserve">  </w:t>
      </w:r>
      <w:r w:rsidR="003F1166">
        <w:rPr>
          <w:b/>
          <w:sz w:val="24"/>
          <w:szCs w:val="24"/>
        </w:rPr>
        <w:t xml:space="preserve">                     </w:t>
      </w:r>
      <w:r w:rsidR="005149A8" w:rsidRPr="005149A8">
        <w:rPr>
          <w:b/>
          <w:sz w:val="24"/>
          <w:szCs w:val="24"/>
        </w:rPr>
        <w:t>0</w:t>
      </w:r>
      <w:r w:rsidR="00CF2D19">
        <w:rPr>
          <w:b/>
          <w:sz w:val="24"/>
          <w:szCs w:val="24"/>
        </w:rPr>
        <w:t>8</w:t>
      </w:r>
      <w:r w:rsidR="005149A8" w:rsidRPr="005149A8">
        <w:rPr>
          <w:b/>
          <w:sz w:val="24"/>
          <w:szCs w:val="24"/>
        </w:rPr>
        <w:t>/200</w:t>
      </w:r>
      <w:r w:rsidR="00CF2D19">
        <w:rPr>
          <w:b/>
          <w:sz w:val="24"/>
          <w:szCs w:val="24"/>
        </w:rPr>
        <w:t>6</w:t>
      </w:r>
      <w:r w:rsidR="005149A8" w:rsidRPr="005149A8">
        <w:rPr>
          <w:b/>
          <w:sz w:val="24"/>
          <w:szCs w:val="24"/>
        </w:rPr>
        <w:t xml:space="preserve"> </w:t>
      </w:r>
      <w:r w:rsidR="0035236C">
        <w:rPr>
          <w:b/>
          <w:sz w:val="24"/>
          <w:szCs w:val="24"/>
        </w:rPr>
        <w:t>–</w:t>
      </w:r>
      <w:r w:rsidR="00EB50C5">
        <w:rPr>
          <w:b/>
          <w:sz w:val="24"/>
          <w:szCs w:val="24"/>
        </w:rPr>
        <w:t xml:space="preserve"> </w:t>
      </w:r>
      <w:r w:rsidR="0035236C">
        <w:rPr>
          <w:b/>
          <w:sz w:val="24"/>
          <w:szCs w:val="24"/>
        </w:rPr>
        <w:t>03/</w:t>
      </w:r>
      <w:r w:rsidR="00EB50C5">
        <w:rPr>
          <w:b/>
          <w:sz w:val="24"/>
          <w:szCs w:val="24"/>
        </w:rPr>
        <w:t>2014</w:t>
      </w:r>
    </w:p>
    <w:p w:rsidR="005149A8" w:rsidRPr="0029266A" w:rsidRDefault="005149A8" w:rsidP="0029266A">
      <w:pPr>
        <w:pStyle w:val="NoSpacing"/>
      </w:pPr>
    </w:p>
    <w:p w:rsidR="00CF2D19" w:rsidRDefault="00CF2D19" w:rsidP="00CF2D19">
      <w:pPr>
        <w:pStyle w:val="NoSpacing"/>
        <w:numPr>
          <w:ilvl w:val="0"/>
          <w:numId w:val="12"/>
        </w:numPr>
        <w:jc w:val="both"/>
      </w:pPr>
      <w:r>
        <w:t xml:space="preserve">Deals with all </w:t>
      </w:r>
      <w:r w:rsidR="00057929">
        <w:t>Labour</w:t>
      </w:r>
      <w:r>
        <w:t xml:space="preserve"> and </w:t>
      </w:r>
      <w:r w:rsidR="0035236C">
        <w:t>im</w:t>
      </w:r>
      <w:r>
        <w:t>mig</w:t>
      </w:r>
      <w:r w:rsidR="0035236C">
        <w:t xml:space="preserve">ration processes for more than </w:t>
      </w:r>
      <w:r>
        <w:t>5,000 employees.</w:t>
      </w:r>
    </w:p>
    <w:p w:rsidR="00D812C9" w:rsidRDefault="00D812C9" w:rsidP="00D812C9">
      <w:pPr>
        <w:pStyle w:val="NoSpacing"/>
        <w:numPr>
          <w:ilvl w:val="0"/>
          <w:numId w:val="12"/>
        </w:numPr>
        <w:jc w:val="both"/>
      </w:pPr>
      <w:r w:rsidRPr="00D812C9">
        <w:t xml:space="preserve">Represent the Company at </w:t>
      </w:r>
      <w:r w:rsidR="003962BF" w:rsidRPr="003962BF">
        <w:t xml:space="preserve">locations such as the Police Station, Airport, Hotels, </w:t>
      </w:r>
      <w:r w:rsidRPr="00D812C9">
        <w:t>Embassies, Ministries/Municipalities &amp; other significant Departments &amp; in accordance with services such as mobile &amp; landline phone services (connections/disconnections/repairs), mail, electricity etc.</w:t>
      </w:r>
    </w:p>
    <w:p w:rsidR="002477AA" w:rsidRDefault="002477AA" w:rsidP="00D812C9">
      <w:pPr>
        <w:pStyle w:val="NoSpacing"/>
        <w:numPr>
          <w:ilvl w:val="0"/>
          <w:numId w:val="12"/>
        </w:numPr>
        <w:jc w:val="both"/>
      </w:pPr>
      <w:r w:rsidRPr="00E17F1C">
        <w:t>Undertake all the activities for official submission / collection of application approval and timely processing of various legal documents.</w:t>
      </w:r>
    </w:p>
    <w:p w:rsidR="003962BF" w:rsidRDefault="003962BF" w:rsidP="003962BF">
      <w:pPr>
        <w:pStyle w:val="NoSpacing"/>
        <w:numPr>
          <w:ilvl w:val="0"/>
          <w:numId w:val="12"/>
        </w:numPr>
        <w:jc w:val="both"/>
      </w:pPr>
      <w:r w:rsidRPr="003962BF">
        <w:t>Organize periodic renewal of Licenses</w:t>
      </w:r>
      <w:r>
        <w:t>.</w:t>
      </w:r>
      <w:r w:rsidRPr="003962BF">
        <w:t xml:space="preserve"> </w:t>
      </w:r>
    </w:p>
    <w:p w:rsidR="003962BF" w:rsidRDefault="003962BF" w:rsidP="003962BF">
      <w:pPr>
        <w:pStyle w:val="NoSpacing"/>
        <w:numPr>
          <w:ilvl w:val="0"/>
          <w:numId w:val="12"/>
        </w:numPr>
        <w:jc w:val="both"/>
      </w:pPr>
      <w:r w:rsidRPr="003962BF">
        <w:t xml:space="preserve">Submission of correct documentation to the Ministry Of </w:t>
      </w:r>
      <w:r w:rsidR="00EB50C5" w:rsidRPr="003962BF">
        <w:t>Labour</w:t>
      </w:r>
      <w:r w:rsidRPr="003962BF">
        <w:t xml:space="preserve"> for visa applications</w:t>
      </w:r>
      <w:r>
        <w:t>.</w:t>
      </w:r>
    </w:p>
    <w:p w:rsidR="003962BF" w:rsidRDefault="003962BF" w:rsidP="003962BF">
      <w:pPr>
        <w:pStyle w:val="NoSpacing"/>
        <w:numPr>
          <w:ilvl w:val="0"/>
          <w:numId w:val="12"/>
        </w:numPr>
        <w:jc w:val="both"/>
      </w:pPr>
      <w:r w:rsidRPr="003962BF">
        <w:t>Submission of correct documentation to obtain licenses and efficient collection of Licenses to take place when completed</w:t>
      </w:r>
      <w:r>
        <w:t>.</w:t>
      </w:r>
    </w:p>
    <w:p w:rsidR="003962BF" w:rsidRDefault="003962BF" w:rsidP="003962BF">
      <w:pPr>
        <w:pStyle w:val="NoSpacing"/>
        <w:numPr>
          <w:ilvl w:val="0"/>
          <w:numId w:val="12"/>
        </w:numPr>
        <w:jc w:val="both"/>
      </w:pPr>
      <w:r w:rsidRPr="003962BF">
        <w:t>Take, submit &amp; collect all necessary documentation in order to organize all Employee official paperwork.</w:t>
      </w:r>
    </w:p>
    <w:p w:rsidR="003962BF" w:rsidRDefault="003962BF" w:rsidP="003962BF">
      <w:pPr>
        <w:pStyle w:val="NoSpacing"/>
        <w:numPr>
          <w:ilvl w:val="0"/>
          <w:numId w:val="12"/>
        </w:numPr>
        <w:jc w:val="both"/>
      </w:pPr>
      <w:r w:rsidRPr="003962BF">
        <w:t>Arrange medical tests, passports, memos, promotional draws and fine resolution.</w:t>
      </w:r>
    </w:p>
    <w:p w:rsidR="00CF2D19" w:rsidRPr="00A73729" w:rsidRDefault="00CF2D19" w:rsidP="00CF2D19">
      <w:pPr>
        <w:pStyle w:val="NoSpacing"/>
        <w:numPr>
          <w:ilvl w:val="0"/>
          <w:numId w:val="12"/>
        </w:numPr>
        <w:jc w:val="both"/>
      </w:pPr>
      <w:r>
        <w:t xml:space="preserve">Follow Up for the NOC’s from DEWA, </w:t>
      </w:r>
      <w:proofErr w:type="spellStart"/>
      <w:r>
        <w:t>Etisalat</w:t>
      </w:r>
      <w:proofErr w:type="spellEnd"/>
      <w:r>
        <w:t>, RTA &amp; Municipality for construction works.</w:t>
      </w:r>
    </w:p>
    <w:p w:rsidR="00CF2D19" w:rsidRDefault="00CF2D19" w:rsidP="00CF2D19">
      <w:pPr>
        <w:pStyle w:val="NoSpacing"/>
        <w:numPr>
          <w:ilvl w:val="0"/>
          <w:numId w:val="12"/>
        </w:numPr>
        <w:jc w:val="both"/>
      </w:pPr>
      <w:r>
        <w:t>Approving ID’s, driving licenses, visa's required for employees.</w:t>
      </w:r>
    </w:p>
    <w:p w:rsidR="00CF2D19" w:rsidRDefault="00CF2D19" w:rsidP="00CF2D19">
      <w:pPr>
        <w:pStyle w:val="NoSpacing"/>
        <w:numPr>
          <w:ilvl w:val="0"/>
          <w:numId w:val="12"/>
        </w:numPr>
        <w:jc w:val="both"/>
      </w:pPr>
      <w:r>
        <w:t>Assisting general manger, finance manger &amp; other managers.</w:t>
      </w:r>
    </w:p>
    <w:p w:rsidR="00CF2D19" w:rsidRDefault="00CF2D19" w:rsidP="00CF2D19">
      <w:pPr>
        <w:pStyle w:val="NoSpacing"/>
        <w:numPr>
          <w:ilvl w:val="0"/>
          <w:numId w:val="12"/>
        </w:numPr>
        <w:jc w:val="both"/>
      </w:pPr>
      <w:r>
        <w:t>Attestation of important company documents.</w:t>
      </w:r>
    </w:p>
    <w:p w:rsidR="00CF2D19" w:rsidRDefault="00CF2D19" w:rsidP="00CF2D19">
      <w:pPr>
        <w:pStyle w:val="NoSpacing"/>
        <w:numPr>
          <w:ilvl w:val="0"/>
          <w:numId w:val="12"/>
        </w:numPr>
        <w:jc w:val="both"/>
      </w:pPr>
      <w:r>
        <w:t>Lead all remuneration processes and provide guidance to the business on all aspects of compensation.</w:t>
      </w:r>
    </w:p>
    <w:p w:rsidR="00CF2D19" w:rsidRDefault="00CF2D19" w:rsidP="00C92CC1">
      <w:pPr>
        <w:pStyle w:val="NoSpacing"/>
        <w:numPr>
          <w:ilvl w:val="0"/>
          <w:numId w:val="12"/>
        </w:numPr>
        <w:jc w:val="both"/>
      </w:pPr>
      <w:r>
        <w:t>Implementation, administration an</w:t>
      </w:r>
      <w:r w:rsidR="00C92CC1">
        <w:t xml:space="preserve">d maintenance of compensation </w:t>
      </w:r>
      <w:r>
        <w:t>programs to ensure effective and timely pay.</w:t>
      </w:r>
    </w:p>
    <w:p w:rsidR="00CF2D19" w:rsidRDefault="00CF2D19" w:rsidP="00CF2D19">
      <w:pPr>
        <w:pStyle w:val="NoSpacing"/>
        <w:numPr>
          <w:ilvl w:val="0"/>
          <w:numId w:val="12"/>
        </w:numPr>
        <w:jc w:val="both"/>
      </w:pPr>
      <w:r>
        <w:t xml:space="preserve">Responsible for handling correspondences, incoming &amp; outgoing &amp; </w:t>
      </w:r>
      <w:proofErr w:type="spellStart"/>
      <w:r>
        <w:t>coordinately</w:t>
      </w:r>
      <w:proofErr w:type="spellEnd"/>
      <w:r>
        <w:t xml:space="preserve"> the flow of information internally &amp; with other departments &amp; organizations.</w:t>
      </w:r>
    </w:p>
    <w:p w:rsidR="00CF2D19" w:rsidRDefault="00CF2D19" w:rsidP="00CF2D19">
      <w:pPr>
        <w:pStyle w:val="NoSpacing"/>
        <w:numPr>
          <w:ilvl w:val="0"/>
          <w:numId w:val="12"/>
        </w:numPr>
        <w:jc w:val="both"/>
      </w:pPr>
      <w:r>
        <w:t>Maintains petty cash account of the department by verifying authenticity of claims ensuring figures are accurately recorded. Control &amp; handle cash transactions to bring account to balance.</w:t>
      </w:r>
    </w:p>
    <w:p w:rsidR="0033778F" w:rsidRDefault="00CF2D19" w:rsidP="0033778F">
      <w:pPr>
        <w:pStyle w:val="NoSpacing"/>
        <w:numPr>
          <w:ilvl w:val="0"/>
          <w:numId w:val="12"/>
        </w:numPr>
        <w:jc w:val="both"/>
      </w:pPr>
      <w:r>
        <w:t>All types of computerized reporting and presentations.</w:t>
      </w:r>
    </w:p>
    <w:p w:rsidR="001A604D" w:rsidRDefault="001A604D" w:rsidP="001A604D">
      <w:pPr>
        <w:pStyle w:val="NoSpacing"/>
        <w:numPr>
          <w:ilvl w:val="0"/>
          <w:numId w:val="12"/>
        </w:numPr>
        <w:jc w:val="both"/>
      </w:pPr>
      <w:r>
        <w:t>Record keeping in a systematic manner.</w:t>
      </w:r>
    </w:p>
    <w:p w:rsidR="001A604D" w:rsidRDefault="001A604D" w:rsidP="001A604D">
      <w:pPr>
        <w:pStyle w:val="NoSpacing"/>
        <w:numPr>
          <w:ilvl w:val="0"/>
          <w:numId w:val="12"/>
        </w:numPr>
        <w:jc w:val="both"/>
      </w:pPr>
      <w:r>
        <w:t>Time keeping and assisting in the managerial functions.</w:t>
      </w:r>
    </w:p>
    <w:p w:rsidR="001A604D" w:rsidRDefault="001A604D" w:rsidP="001A604D">
      <w:pPr>
        <w:pStyle w:val="NoSpacing"/>
        <w:ind w:left="360"/>
        <w:jc w:val="both"/>
      </w:pPr>
    </w:p>
    <w:p w:rsidR="004027CD" w:rsidRDefault="004027CD" w:rsidP="00C92CC1">
      <w:pPr>
        <w:pStyle w:val="NoSpacing"/>
        <w:rPr>
          <w:b/>
          <w:sz w:val="24"/>
          <w:szCs w:val="24"/>
        </w:rPr>
      </w:pPr>
    </w:p>
    <w:p w:rsidR="00C92CC1" w:rsidRDefault="00C92CC1" w:rsidP="00C92CC1">
      <w:pPr>
        <w:pStyle w:val="NoSpacing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Mohd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Salaf</w:t>
      </w:r>
      <w:proofErr w:type="spellEnd"/>
      <w:r>
        <w:rPr>
          <w:b/>
          <w:sz w:val="24"/>
          <w:szCs w:val="24"/>
        </w:rPr>
        <w:t xml:space="preserve"> Group, Dubai, UAE</w:t>
      </w:r>
    </w:p>
    <w:p w:rsidR="00C92CC1" w:rsidRDefault="00057929" w:rsidP="00C92CC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PRO:</w:t>
      </w:r>
      <w:r w:rsidR="00C92CC1">
        <w:rPr>
          <w:b/>
          <w:sz w:val="24"/>
          <w:szCs w:val="24"/>
        </w:rPr>
        <w:t xml:space="preserve"> Public Relations Officer</w:t>
      </w:r>
      <w:r w:rsidR="00C92CC1">
        <w:rPr>
          <w:b/>
          <w:sz w:val="24"/>
          <w:szCs w:val="24"/>
        </w:rPr>
        <w:tab/>
      </w:r>
      <w:r w:rsidR="00C92CC1">
        <w:rPr>
          <w:b/>
          <w:sz w:val="24"/>
          <w:szCs w:val="24"/>
        </w:rPr>
        <w:tab/>
      </w:r>
      <w:r w:rsidR="00C92CC1">
        <w:rPr>
          <w:b/>
          <w:sz w:val="24"/>
          <w:szCs w:val="24"/>
        </w:rPr>
        <w:tab/>
      </w:r>
      <w:r w:rsidR="00C92CC1">
        <w:rPr>
          <w:b/>
          <w:sz w:val="24"/>
          <w:szCs w:val="24"/>
        </w:rPr>
        <w:tab/>
      </w:r>
      <w:r w:rsidR="00C92CC1">
        <w:rPr>
          <w:b/>
          <w:sz w:val="24"/>
          <w:szCs w:val="24"/>
        </w:rPr>
        <w:tab/>
      </w:r>
      <w:r w:rsidR="00C92CC1">
        <w:rPr>
          <w:b/>
          <w:sz w:val="24"/>
          <w:szCs w:val="24"/>
        </w:rPr>
        <w:tab/>
      </w:r>
      <w:r w:rsidR="00C92CC1">
        <w:rPr>
          <w:b/>
          <w:sz w:val="24"/>
          <w:szCs w:val="24"/>
        </w:rPr>
        <w:tab/>
        <w:t xml:space="preserve">  </w:t>
      </w:r>
      <w:r w:rsidR="00C92CC1">
        <w:rPr>
          <w:b/>
          <w:sz w:val="24"/>
          <w:szCs w:val="24"/>
        </w:rPr>
        <w:tab/>
      </w:r>
      <w:r w:rsidR="003F1166">
        <w:rPr>
          <w:b/>
          <w:sz w:val="24"/>
          <w:szCs w:val="24"/>
        </w:rPr>
        <w:t xml:space="preserve">           </w:t>
      </w:r>
      <w:r w:rsidR="00C92CC1" w:rsidRPr="005149A8">
        <w:rPr>
          <w:b/>
          <w:sz w:val="24"/>
          <w:szCs w:val="24"/>
        </w:rPr>
        <w:t>0</w:t>
      </w:r>
      <w:r w:rsidR="0035236C">
        <w:rPr>
          <w:b/>
          <w:sz w:val="24"/>
          <w:szCs w:val="24"/>
        </w:rPr>
        <w:t>7</w:t>
      </w:r>
      <w:r w:rsidR="00C92CC1">
        <w:rPr>
          <w:b/>
          <w:sz w:val="24"/>
          <w:szCs w:val="24"/>
        </w:rPr>
        <w:t>/199</w:t>
      </w:r>
      <w:r w:rsidR="0035236C">
        <w:rPr>
          <w:b/>
          <w:sz w:val="24"/>
          <w:szCs w:val="24"/>
        </w:rPr>
        <w:t>8</w:t>
      </w:r>
      <w:r w:rsidR="00C92CC1" w:rsidRPr="005149A8">
        <w:rPr>
          <w:b/>
          <w:sz w:val="24"/>
          <w:szCs w:val="24"/>
        </w:rPr>
        <w:t xml:space="preserve"> </w:t>
      </w:r>
      <w:r w:rsidR="00C92CC1">
        <w:rPr>
          <w:b/>
          <w:sz w:val="24"/>
          <w:szCs w:val="24"/>
        </w:rPr>
        <w:t>–</w:t>
      </w:r>
      <w:r w:rsidR="00C92CC1" w:rsidRPr="005149A8">
        <w:rPr>
          <w:b/>
          <w:sz w:val="24"/>
          <w:szCs w:val="24"/>
        </w:rPr>
        <w:t xml:space="preserve"> </w:t>
      </w:r>
      <w:r w:rsidR="00C92CC1">
        <w:rPr>
          <w:b/>
          <w:sz w:val="24"/>
          <w:szCs w:val="24"/>
        </w:rPr>
        <w:t>07/2006</w:t>
      </w:r>
    </w:p>
    <w:p w:rsidR="00C92CC1" w:rsidRDefault="00C92CC1" w:rsidP="00C36FEC">
      <w:pPr>
        <w:pStyle w:val="NoSpacing"/>
        <w:jc w:val="both"/>
        <w:rPr>
          <w:b/>
          <w:sz w:val="24"/>
          <w:szCs w:val="24"/>
        </w:rPr>
      </w:pPr>
    </w:p>
    <w:p w:rsidR="00C92CC1" w:rsidRDefault="0035236C" w:rsidP="00C92CC1">
      <w:pPr>
        <w:pStyle w:val="NoSpacing"/>
        <w:numPr>
          <w:ilvl w:val="0"/>
          <w:numId w:val="12"/>
        </w:numPr>
        <w:jc w:val="both"/>
      </w:pPr>
      <w:r>
        <w:t>Deals with all labour and Im</w:t>
      </w:r>
      <w:r w:rsidR="00C92CC1">
        <w:t xml:space="preserve">migration process of the employees. </w:t>
      </w:r>
    </w:p>
    <w:p w:rsidR="00C92CC1" w:rsidRDefault="00C92CC1" w:rsidP="00C92CC1">
      <w:pPr>
        <w:pStyle w:val="NoSpacing"/>
        <w:numPr>
          <w:ilvl w:val="0"/>
          <w:numId w:val="12"/>
        </w:numPr>
        <w:jc w:val="both"/>
      </w:pPr>
      <w:r>
        <w:t xml:space="preserve">Lead all remuneration processes and provide guidance to the business on all aspects of compensation.  </w:t>
      </w:r>
    </w:p>
    <w:p w:rsidR="00C92CC1" w:rsidRDefault="00C92CC1" w:rsidP="00C92CC1">
      <w:pPr>
        <w:pStyle w:val="NoSpacing"/>
        <w:numPr>
          <w:ilvl w:val="0"/>
          <w:numId w:val="12"/>
        </w:numPr>
        <w:jc w:val="both"/>
      </w:pPr>
      <w:r>
        <w:t>Coordinating with the clients &amp; drivers.</w:t>
      </w:r>
    </w:p>
    <w:p w:rsidR="00C92CC1" w:rsidRDefault="00C92CC1" w:rsidP="00C92CC1">
      <w:pPr>
        <w:pStyle w:val="NoSpacing"/>
        <w:numPr>
          <w:ilvl w:val="0"/>
          <w:numId w:val="12"/>
        </w:numPr>
        <w:jc w:val="both"/>
      </w:pPr>
      <w:r>
        <w:t>Assisting in the general administration of the company.</w:t>
      </w:r>
    </w:p>
    <w:p w:rsidR="00C92CC1" w:rsidRDefault="00C92CC1" w:rsidP="00C92CC1">
      <w:pPr>
        <w:pStyle w:val="NoSpacing"/>
        <w:numPr>
          <w:ilvl w:val="0"/>
          <w:numId w:val="12"/>
        </w:numPr>
        <w:jc w:val="both"/>
      </w:pPr>
      <w:r>
        <w:t>Review and confirm calculations for annual performance management program.</w:t>
      </w:r>
    </w:p>
    <w:p w:rsidR="00C92CC1" w:rsidRDefault="00C92CC1" w:rsidP="00C92CC1">
      <w:pPr>
        <w:pStyle w:val="NoSpacing"/>
        <w:numPr>
          <w:ilvl w:val="0"/>
          <w:numId w:val="12"/>
        </w:numPr>
        <w:jc w:val="both"/>
      </w:pPr>
      <w:r>
        <w:t>Implementation, administration and maintenance of compensation programs to ensure effective and timely pay.</w:t>
      </w:r>
    </w:p>
    <w:p w:rsidR="00C92CC1" w:rsidRDefault="00C92CC1" w:rsidP="00C92CC1">
      <w:pPr>
        <w:pStyle w:val="NoSpacing"/>
        <w:numPr>
          <w:ilvl w:val="0"/>
          <w:numId w:val="12"/>
        </w:numPr>
        <w:jc w:val="both"/>
      </w:pPr>
      <w:r>
        <w:t>Time keeping and assisting in the managerial functions.</w:t>
      </w:r>
    </w:p>
    <w:p w:rsidR="00C92CC1" w:rsidRDefault="00C92CC1" w:rsidP="00C92CC1">
      <w:pPr>
        <w:pStyle w:val="NoSpacing"/>
        <w:numPr>
          <w:ilvl w:val="0"/>
          <w:numId w:val="12"/>
        </w:numPr>
        <w:jc w:val="both"/>
      </w:pPr>
      <w:r>
        <w:t>Record keeping in a systematic manner.</w:t>
      </w:r>
    </w:p>
    <w:p w:rsidR="00030F9E" w:rsidRDefault="00030F9E" w:rsidP="00C36FEC">
      <w:pPr>
        <w:pStyle w:val="NoSpacing"/>
        <w:jc w:val="both"/>
      </w:pPr>
    </w:p>
    <w:p w:rsidR="00030F9E" w:rsidRDefault="00C92CC1" w:rsidP="00611A1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Air Travel Enterprises</w:t>
      </w:r>
      <w:r w:rsidR="00030F9E" w:rsidRPr="00030F9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Trivandrum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1A1F">
        <w:rPr>
          <w:b/>
          <w:sz w:val="24"/>
          <w:szCs w:val="24"/>
        </w:rPr>
        <w:t>05/199</w:t>
      </w:r>
      <w:r w:rsidR="0057172B">
        <w:rPr>
          <w:b/>
          <w:sz w:val="24"/>
          <w:szCs w:val="24"/>
        </w:rPr>
        <w:t>6</w:t>
      </w:r>
      <w:r w:rsidR="00030F9E">
        <w:rPr>
          <w:b/>
          <w:sz w:val="24"/>
          <w:szCs w:val="24"/>
        </w:rPr>
        <w:t xml:space="preserve"> - </w:t>
      </w:r>
      <w:r w:rsidR="00611A1F">
        <w:rPr>
          <w:b/>
          <w:sz w:val="24"/>
          <w:szCs w:val="24"/>
        </w:rPr>
        <w:t>03</w:t>
      </w:r>
      <w:r w:rsidR="00030F9E">
        <w:rPr>
          <w:b/>
          <w:sz w:val="24"/>
          <w:szCs w:val="24"/>
        </w:rPr>
        <w:t>/</w:t>
      </w:r>
      <w:r w:rsidR="00611A1F">
        <w:rPr>
          <w:b/>
          <w:sz w:val="24"/>
          <w:szCs w:val="24"/>
        </w:rPr>
        <w:t>1997</w:t>
      </w:r>
    </w:p>
    <w:p w:rsidR="00030F9E" w:rsidRDefault="00611A1F" w:rsidP="00611A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Administration Officer</w:t>
      </w:r>
    </w:p>
    <w:p w:rsidR="00030F9E" w:rsidRPr="0029266A" w:rsidRDefault="00030F9E" w:rsidP="0029266A">
      <w:pPr>
        <w:pStyle w:val="NoSpacing"/>
      </w:pPr>
    </w:p>
    <w:p w:rsidR="00030F9E" w:rsidRDefault="00030F9E" w:rsidP="00C36FEC">
      <w:pPr>
        <w:pStyle w:val="NoSpacing"/>
        <w:numPr>
          <w:ilvl w:val="0"/>
          <w:numId w:val="14"/>
        </w:numPr>
        <w:jc w:val="both"/>
      </w:pPr>
      <w:r>
        <w:t>Built capability to meet future business needs through continuous learning whilst communicating and supporting productive relationships. Strived to develop knowledge and skills that added value diversity and efficiencies.</w:t>
      </w:r>
    </w:p>
    <w:p w:rsidR="000E4369" w:rsidRDefault="000E4369" w:rsidP="00C36FEC">
      <w:pPr>
        <w:pStyle w:val="NoSpacing"/>
        <w:numPr>
          <w:ilvl w:val="0"/>
          <w:numId w:val="14"/>
        </w:numPr>
        <w:jc w:val="both"/>
      </w:pPr>
      <w:r>
        <w:t>Communicated clearly and concisely with the team to ensure all customer requirements were met and exceeded and acted to confirm communications had been received and understood, ensuring superior service continuity.</w:t>
      </w:r>
    </w:p>
    <w:p w:rsidR="000E4369" w:rsidRDefault="000E4369" w:rsidP="00C36FEC">
      <w:pPr>
        <w:pStyle w:val="NoSpacing"/>
        <w:numPr>
          <w:ilvl w:val="0"/>
          <w:numId w:val="14"/>
        </w:numPr>
        <w:jc w:val="both"/>
      </w:pPr>
      <w:r>
        <w:t>Confidently liaised with clients; initiated contacts, generated leads</w:t>
      </w:r>
      <w:r w:rsidR="00B14136">
        <w:t xml:space="preserve"> and managed client appointments. Created valuable relationships with people of diverse backgrounds and successfully promoted new products and services.</w:t>
      </w:r>
    </w:p>
    <w:p w:rsidR="00665AB6" w:rsidRDefault="00665AB6" w:rsidP="00665AB6">
      <w:pPr>
        <w:pStyle w:val="NoSpacing"/>
        <w:numPr>
          <w:ilvl w:val="0"/>
          <w:numId w:val="14"/>
        </w:numPr>
        <w:jc w:val="both"/>
      </w:pPr>
      <w:r>
        <w:t>Passionate contributor; increased brand awareness through effective online and offline marketing initiatives.</w:t>
      </w:r>
    </w:p>
    <w:p w:rsidR="00B14136" w:rsidRDefault="00B14136" w:rsidP="00C36FEC">
      <w:pPr>
        <w:pStyle w:val="NoSpacing"/>
        <w:numPr>
          <w:ilvl w:val="0"/>
          <w:numId w:val="14"/>
        </w:numPr>
        <w:jc w:val="both"/>
      </w:pPr>
      <w:r>
        <w:t>Attended multiple business seminars and workshops to facilitate further appreciation of tourism market trends.</w:t>
      </w:r>
    </w:p>
    <w:p w:rsidR="00B14136" w:rsidRDefault="00B14136" w:rsidP="00C36FEC">
      <w:pPr>
        <w:pStyle w:val="NoSpacing"/>
        <w:numPr>
          <w:ilvl w:val="0"/>
          <w:numId w:val="14"/>
        </w:numPr>
        <w:jc w:val="both"/>
      </w:pPr>
      <w:r>
        <w:t>Encouraged knowledge sharing and worked diligently towards achieving superlative levels of client contentment.</w:t>
      </w:r>
    </w:p>
    <w:p w:rsidR="00B14136" w:rsidRDefault="00B14136" w:rsidP="00C36FEC">
      <w:pPr>
        <w:pStyle w:val="NoSpacing"/>
        <w:numPr>
          <w:ilvl w:val="0"/>
          <w:numId w:val="14"/>
        </w:numPr>
        <w:jc w:val="both"/>
      </w:pPr>
      <w:r>
        <w:t>Often received client commendations: g</w:t>
      </w:r>
      <w:r w:rsidRPr="000E4369">
        <w:rPr>
          <w:rFonts w:cs="Arial"/>
        </w:rPr>
        <w:t>reat</w:t>
      </w:r>
      <w:r>
        <w:t xml:space="preserve"> service, great fleet, well-spoken, professional chauffeurs.</w:t>
      </w:r>
    </w:p>
    <w:p w:rsidR="00657000" w:rsidRDefault="00657000" w:rsidP="00657000">
      <w:pPr>
        <w:pStyle w:val="NoSpacing"/>
        <w:jc w:val="both"/>
      </w:pPr>
    </w:p>
    <w:p w:rsidR="00DD5FB0" w:rsidRDefault="00DD5FB0" w:rsidP="00A21ABC">
      <w:pPr>
        <w:pStyle w:val="NoSpacing"/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:rsidR="00A21ABC" w:rsidRDefault="00A21ABC" w:rsidP="00A21ABC">
      <w:pPr>
        <w:pStyle w:val="NoSpacing"/>
        <w:pBdr>
          <w:top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Computer Proficiency </w:t>
      </w:r>
    </w:p>
    <w:p w:rsidR="00A21ABC" w:rsidRPr="002A4641" w:rsidRDefault="00A21ABC" w:rsidP="00A21ABC">
      <w:pPr>
        <w:pStyle w:val="NoSpacing"/>
        <w:pBdr>
          <w:top w:val="single" w:sz="4" w:space="1" w:color="auto"/>
        </w:pBdr>
        <w:jc w:val="both"/>
        <w:rPr>
          <w:b/>
          <w:sz w:val="10"/>
          <w:szCs w:val="10"/>
        </w:rPr>
      </w:pPr>
      <w:r>
        <w:rPr>
          <w:b/>
          <w:sz w:val="24"/>
          <w:szCs w:val="24"/>
        </w:rPr>
        <w:tab/>
      </w:r>
    </w:p>
    <w:p w:rsidR="00A21ABC" w:rsidRDefault="00A21ABC" w:rsidP="00A21ABC">
      <w:pPr>
        <w:pStyle w:val="NoSpacing"/>
        <w:numPr>
          <w:ilvl w:val="0"/>
          <w:numId w:val="14"/>
        </w:numPr>
        <w:jc w:val="both"/>
      </w:pPr>
      <w:r w:rsidRPr="00A21ABC">
        <w:t>Operating Systems</w:t>
      </w:r>
      <w:r>
        <w:t xml:space="preserve">: Ms Word, Ms Excel, Ms Power Point, Internet &amp; Email </w:t>
      </w:r>
    </w:p>
    <w:p w:rsidR="00A21ABC" w:rsidRDefault="00A21ABC" w:rsidP="00A21ABC">
      <w:pPr>
        <w:pStyle w:val="NoSpacing"/>
        <w:jc w:val="both"/>
      </w:pPr>
    </w:p>
    <w:p w:rsidR="00A21ABC" w:rsidRDefault="00A21ABC" w:rsidP="00A21ABC">
      <w:pPr>
        <w:pStyle w:val="NoSpacing"/>
        <w:pBdr>
          <w:top w:val="single" w:sz="4" w:space="1" w:color="auto"/>
        </w:pBdr>
        <w:jc w:val="both"/>
        <w:rPr>
          <w:b/>
          <w:sz w:val="24"/>
          <w:szCs w:val="24"/>
        </w:rPr>
      </w:pPr>
    </w:p>
    <w:p w:rsidR="00A21ABC" w:rsidRDefault="00A21ABC" w:rsidP="00A21ABC">
      <w:pPr>
        <w:pStyle w:val="NoSpacing"/>
        <w:pBdr>
          <w:top w:val="single" w:sz="4" w:space="1" w:color="auto"/>
        </w:pBdr>
        <w:jc w:val="both"/>
      </w:pPr>
      <w:r w:rsidRPr="00A21ABC">
        <w:rPr>
          <w:b/>
          <w:sz w:val="24"/>
          <w:szCs w:val="24"/>
        </w:rPr>
        <w:t>Interests and activities</w:t>
      </w:r>
      <w:r>
        <w:rPr>
          <w:b/>
          <w:sz w:val="24"/>
          <w:szCs w:val="24"/>
        </w:rPr>
        <w:tab/>
        <w:t>:</w:t>
      </w:r>
      <w:r w:rsidRPr="00A21ABC">
        <w:t xml:space="preserve"> </w:t>
      </w:r>
      <w:r>
        <w:t>Reading, listening to music &amp; watching television</w:t>
      </w:r>
    </w:p>
    <w:p w:rsidR="00A21ABC" w:rsidRDefault="00A21ABC" w:rsidP="00A21ABC">
      <w:pPr>
        <w:pStyle w:val="NoSpacing"/>
        <w:pBdr>
          <w:top w:val="single" w:sz="4" w:space="1" w:color="auto"/>
        </w:pBdr>
        <w:jc w:val="both"/>
      </w:pPr>
      <w:r w:rsidRPr="00A21ABC">
        <w:rPr>
          <w:b/>
          <w:sz w:val="24"/>
          <w:szCs w:val="24"/>
        </w:rPr>
        <w:t>Languages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Pr="00A21ABC">
        <w:t xml:space="preserve"> </w:t>
      </w:r>
      <w:r>
        <w:t>English, Arabic, Hindi, Malayalam, Urdu &amp; Tamil</w:t>
      </w:r>
    </w:p>
    <w:p w:rsidR="001A604D" w:rsidRDefault="00A21ABC" w:rsidP="001A604D">
      <w:pPr>
        <w:pStyle w:val="NoSpacing"/>
        <w:pBdr>
          <w:top w:val="single" w:sz="4" w:space="1" w:color="auto"/>
        </w:pBdr>
        <w:jc w:val="both"/>
      </w:pPr>
      <w:r w:rsidRPr="00A21ABC">
        <w:rPr>
          <w:b/>
          <w:sz w:val="24"/>
          <w:szCs w:val="24"/>
        </w:rPr>
        <w:t>Strength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Pr="00A21ABC">
        <w:t xml:space="preserve"> </w:t>
      </w:r>
      <w:r w:rsidR="001A604D">
        <w:t xml:space="preserve">Holding a valid U.A.E Driving License with 20 years of experience with excellent </w:t>
      </w:r>
    </w:p>
    <w:p w:rsidR="001A604D" w:rsidRDefault="001A604D" w:rsidP="001A604D">
      <w:pPr>
        <w:pStyle w:val="NoSpacing"/>
        <w:pBdr>
          <w:top w:val="single" w:sz="4" w:space="1" w:color="auto"/>
        </w:pBdr>
        <w:jc w:val="both"/>
      </w:pPr>
      <w:r>
        <w:tab/>
      </w:r>
      <w:r>
        <w:tab/>
      </w:r>
      <w:r>
        <w:tab/>
      </w:r>
      <w:r>
        <w:tab/>
        <w:t xml:space="preserve">   Knowledge of roads in UAE</w:t>
      </w:r>
    </w:p>
    <w:p w:rsidR="00C819F6" w:rsidRDefault="00C819F6" w:rsidP="00A21ABC">
      <w:pPr>
        <w:pStyle w:val="NoSpacing"/>
        <w:jc w:val="both"/>
        <w:rPr>
          <w:b/>
          <w:sz w:val="24"/>
          <w:szCs w:val="24"/>
        </w:rPr>
      </w:pPr>
    </w:p>
    <w:p w:rsidR="00DD5FB0" w:rsidRDefault="00DD5FB0" w:rsidP="00A21ABC">
      <w:pPr>
        <w:pStyle w:val="NoSpacing"/>
        <w:pBdr>
          <w:top w:val="single" w:sz="4" w:space="1" w:color="auto"/>
        </w:pBdr>
        <w:jc w:val="both"/>
        <w:rPr>
          <w:b/>
          <w:sz w:val="24"/>
          <w:szCs w:val="24"/>
        </w:rPr>
      </w:pPr>
    </w:p>
    <w:sectPr w:rsidR="00DD5FB0" w:rsidSect="00FF3AFA">
      <w:pgSz w:w="11906" w:h="16838"/>
      <w:pgMar w:top="794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61332"/>
    <w:multiLevelType w:val="hybridMultilevel"/>
    <w:tmpl w:val="9A32D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C43A0"/>
    <w:multiLevelType w:val="multilevel"/>
    <w:tmpl w:val="9AE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D7CCB"/>
    <w:multiLevelType w:val="hybridMultilevel"/>
    <w:tmpl w:val="B9B00958"/>
    <w:lvl w:ilvl="0" w:tplc="06C2B6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EB7475"/>
    <w:multiLevelType w:val="hybridMultilevel"/>
    <w:tmpl w:val="43D6DBC8"/>
    <w:lvl w:ilvl="0" w:tplc="06C2B66A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  <w:color w:val="000000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2BC018C5"/>
    <w:multiLevelType w:val="hybridMultilevel"/>
    <w:tmpl w:val="DAAA6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C0476C"/>
    <w:multiLevelType w:val="hybridMultilevel"/>
    <w:tmpl w:val="6EBED36C"/>
    <w:lvl w:ilvl="0" w:tplc="81704D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8B7981"/>
    <w:multiLevelType w:val="hybridMultilevel"/>
    <w:tmpl w:val="B0145DE0"/>
    <w:lvl w:ilvl="0" w:tplc="0A7A32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9">
    <w:nsid w:val="47AF47FD"/>
    <w:multiLevelType w:val="hybridMultilevel"/>
    <w:tmpl w:val="168447A6"/>
    <w:lvl w:ilvl="0" w:tplc="06C2B6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445CCB"/>
    <w:multiLevelType w:val="hybridMultilevel"/>
    <w:tmpl w:val="23EEDF50"/>
    <w:lvl w:ilvl="0" w:tplc="06C2B6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604B02"/>
    <w:multiLevelType w:val="hybridMultilevel"/>
    <w:tmpl w:val="AF40D1A4"/>
    <w:lvl w:ilvl="0" w:tplc="F75E7A4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6470D3"/>
    <w:multiLevelType w:val="hybridMultilevel"/>
    <w:tmpl w:val="63669A06"/>
    <w:lvl w:ilvl="0" w:tplc="06C2B6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500B31"/>
    <w:multiLevelType w:val="hybridMultilevel"/>
    <w:tmpl w:val="20E66D40"/>
    <w:lvl w:ilvl="0" w:tplc="81704D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C296B"/>
    <w:multiLevelType w:val="hybridMultilevel"/>
    <w:tmpl w:val="4E5C9250"/>
    <w:lvl w:ilvl="0" w:tplc="06C2B6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773CC9"/>
    <w:multiLevelType w:val="hybridMultilevel"/>
    <w:tmpl w:val="6316D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A1ACA"/>
    <w:multiLevelType w:val="hybridMultilevel"/>
    <w:tmpl w:val="DBCA5DAC"/>
    <w:lvl w:ilvl="0" w:tplc="81704D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205B9"/>
    <w:multiLevelType w:val="hybridMultilevel"/>
    <w:tmpl w:val="51E04D4A"/>
    <w:lvl w:ilvl="0" w:tplc="0A7A32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801F8"/>
    <w:multiLevelType w:val="hybridMultilevel"/>
    <w:tmpl w:val="CCC2C6D4"/>
    <w:lvl w:ilvl="0" w:tplc="0A7A32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06088"/>
    <w:multiLevelType w:val="hybridMultilevel"/>
    <w:tmpl w:val="0494EF08"/>
    <w:lvl w:ilvl="0" w:tplc="88629A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7"/>
  </w:num>
  <w:num w:numId="5">
    <w:abstractNumId w:val="17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13"/>
  </w:num>
  <w:num w:numId="11">
    <w:abstractNumId w:val="16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2"/>
  </w:num>
  <w:num w:numId="1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8">
    <w:abstractNumId w:val="8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AFA"/>
    <w:rsid w:val="00011AEC"/>
    <w:rsid w:val="00030F9E"/>
    <w:rsid w:val="00057929"/>
    <w:rsid w:val="00073F80"/>
    <w:rsid w:val="000A40C0"/>
    <w:rsid w:val="000E3DBA"/>
    <w:rsid w:val="000E4369"/>
    <w:rsid w:val="000E7981"/>
    <w:rsid w:val="00131348"/>
    <w:rsid w:val="00131AEF"/>
    <w:rsid w:val="00135D9F"/>
    <w:rsid w:val="0015341D"/>
    <w:rsid w:val="00155E9E"/>
    <w:rsid w:val="001A604D"/>
    <w:rsid w:val="002477AA"/>
    <w:rsid w:val="00251D7E"/>
    <w:rsid w:val="0028052D"/>
    <w:rsid w:val="0028336F"/>
    <w:rsid w:val="0029266A"/>
    <w:rsid w:val="0029512E"/>
    <w:rsid w:val="002A01FF"/>
    <w:rsid w:val="002A4641"/>
    <w:rsid w:val="002E3D3A"/>
    <w:rsid w:val="003335D5"/>
    <w:rsid w:val="0033778F"/>
    <w:rsid w:val="0034093E"/>
    <w:rsid w:val="00346338"/>
    <w:rsid w:val="0035236C"/>
    <w:rsid w:val="003962BF"/>
    <w:rsid w:val="003F1166"/>
    <w:rsid w:val="004027CD"/>
    <w:rsid w:val="004541C0"/>
    <w:rsid w:val="00480DB0"/>
    <w:rsid w:val="004B44FA"/>
    <w:rsid w:val="00501F70"/>
    <w:rsid w:val="005149A8"/>
    <w:rsid w:val="00544167"/>
    <w:rsid w:val="00544B69"/>
    <w:rsid w:val="0057172B"/>
    <w:rsid w:val="00581A4E"/>
    <w:rsid w:val="00596377"/>
    <w:rsid w:val="005C7222"/>
    <w:rsid w:val="005F2C41"/>
    <w:rsid w:val="00611A1F"/>
    <w:rsid w:val="00657000"/>
    <w:rsid w:val="00665AB6"/>
    <w:rsid w:val="006C39A5"/>
    <w:rsid w:val="006C3F87"/>
    <w:rsid w:val="007056AD"/>
    <w:rsid w:val="00717D57"/>
    <w:rsid w:val="00774B7D"/>
    <w:rsid w:val="007A3039"/>
    <w:rsid w:val="007D189B"/>
    <w:rsid w:val="00871408"/>
    <w:rsid w:val="008F05EA"/>
    <w:rsid w:val="00926AEF"/>
    <w:rsid w:val="00927875"/>
    <w:rsid w:val="0094150B"/>
    <w:rsid w:val="00953963"/>
    <w:rsid w:val="009667B6"/>
    <w:rsid w:val="0097290E"/>
    <w:rsid w:val="00984A53"/>
    <w:rsid w:val="00A03393"/>
    <w:rsid w:val="00A21ABC"/>
    <w:rsid w:val="00A23B0D"/>
    <w:rsid w:val="00A275E3"/>
    <w:rsid w:val="00A36931"/>
    <w:rsid w:val="00A64622"/>
    <w:rsid w:val="00A77E0B"/>
    <w:rsid w:val="00AB3137"/>
    <w:rsid w:val="00AB563A"/>
    <w:rsid w:val="00AB5DE8"/>
    <w:rsid w:val="00AF2908"/>
    <w:rsid w:val="00AF5148"/>
    <w:rsid w:val="00B04E08"/>
    <w:rsid w:val="00B07E59"/>
    <w:rsid w:val="00B14136"/>
    <w:rsid w:val="00BA23DA"/>
    <w:rsid w:val="00BB481B"/>
    <w:rsid w:val="00BB4C6C"/>
    <w:rsid w:val="00C36FEC"/>
    <w:rsid w:val="00C51F3C"/>
    <w:rsid w:val="00C5423A"/>
    <w:rsid w:val="00C5440F"/>
    <w:rsid w:val="00C819F6"/>
    <w:rsid w:val="00C92CC1"/>
    <w:rsid w:val="00CF2D19"/>
    <w:rsid w:val="00D34083"/>
    <w:rsid w:val="00D56604"/>
    <w:rsid w:val="00D812C9"/>
    <w:rsid w:val="00D87212"/>
    <w:rsid w:val="00DD5FB0"/>
    <w:rsid w:val="00E17F1C"/>
    <w:rsid w:val="00EB50C5"/>
    <w:rsid w:val="00EB754F"/>
    <w:rsid w:val="00EF5341"/>
    <w:rsid w:val="00F12F61"/>
    <w:rsid w:val="00F44613"/>
    <w:rsid w:val="00F97A64"/>
    <w:rsid w:val="00FC3C65"/>
    <w:rsid w:val="00FC3F49"/>
    <w:rsid w:val="00FD4CF0"/>
    <w:rsid w:val="00FF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FA"/>
    <w:pPr>
      <w:suppressAutoHyphens/>
      <w:spacing w:after="200" w:line="276" w:lineRule="auto"/>
    </w:pPr>
    <w:rPr>
      <w:rFonts w:cs="Calibri"/>
      <w:sz w:val="22"/>
      <w:szCs w:val="22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C51F3C"/>
    <w:pPr>
      <w:keepNext/>
      <w:suppressAutoHyphens w:val="0"/>
      <w:spacing w:after="0" w:line="30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563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3AFA"/>
    <w:pPr>
      <w:suppressAutoHyphens/>
    </w:pPr>
    <w:rPr>
      <w:rFonts w:cs="Calibri"/>
      <w:sz w:val="22"/>
      <w:szCs w:val="22"/>
      <w:lang w:val="en-GB" w:eastAsia="ar-SA"/>
    </w:rPr>
  </w:style>
  <w:style w:type="character" w:customStyle="1" w:styleId="longtext">
    <w:name w:val="long_text"/>
    <w:basedOn w:val="DefaultParagraphFont"/>
    <w:rsid w:val="00FF3AFA"/>
  </w:style>
  <w:style w:type="paragraph" w:styleId="Title">
    <w:name w:val="Title"/>
    <w:basedOn w:val="Normal"/>
    <w:link w:val="TitleChar"/>
    <w:qFormat/>
    <w:rsid w:val="00135D9F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smallCaps/>
      <w:sz w:val="36"/>
      <w:szCs w:val="20"/>
      <w:lang w:val="en-US" w:eastAsia="en-US"/>
    </w:rPr>
  </w:style>
  <w:style w:type="character" w:customStyle="1" w:styleId="TitleChar">
    <w:name w:val="Title Char"/>
    <w:link w:val="Title"/>
    <w:rsid w:val="00135D9F"/>
    <w:rPr>
      <w:rFonts w:ascii="Arial" w:eastAsia="Times New Roman" w:hAnsi="Arial"/>
      <w:b/>
      <w:smallCaps/>
      <w:sz w:val="36"/>
      <w:lang w:val="en-US" w:eastAsia="en-US"/>
    </w:rPr>
  </w:style>
  <w:style w:type="character" w:customStyle="1" w:styleId="Heading1Char">
    <w:name w:val="Heading 1 Char"/>
    <w:link w:val="Heading1"/>
    <w:rsid w:val="00C51F3C"/>
    <w:rPr>
      <w:rFonts w:ascii="Arial" w:eastAsia="Times New Roman" w:hAnsi="Arial"/>
      <w:b/>
      <w:sz w:val="24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AB563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B56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hievement">
    <w:name w:val="Achievement"/>
    <w:basedOn w:val="BodyText"/>
    <w:autoRedefine/>
    <w:rsid w:val="00CF2D19"/>
    <w:pPr>
      <w:numPr>
        <w:numId w:val="18"/>
      </w:numPr>
      <w:tabs>
        <w:tab w:val="clear" w:pos="360"/>
      </w:tabs>
      <w:spacing w:after="60"/>
      <w:ind w:right="0"/>
    </w:pPr>
  </w:style>
  <w:style w:type="paragraph" w:styleId="BodyText">
    <w:name w:val="Body Text"/>
    <w:basedOn w:val="Normal"/>
    <w:rsid w:val="00CF2D19"/>
    <w:pPr>
      <w:suppressAutoHyphens w:val="0"/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Objective">
    <w:name w:val="Objective"/>
    <w:basedOn w:val="Normal"/>
    <w:next w:val="BodyText"/>
    <w:rsid w:val="00CF2D19"/>
    <w:pPr>
      <w:suppressAutoHyphens w:val="0"/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Normal"/>
    <w:autoRedefine/>
    <w:rsid w:val="00A21ABC"/>
    <w:pPr>
      <w:tabs>
        <w:tab w:val="left" w:pos="2160"/>
        <w:tab w:val="right" w:pos="6480"/>
      </w:tabs>
      <w:suppressAutoHyphens w:val="0"/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ectionTitle">
    <w:name w:val="Section Title"/>
    <w:basedOn w:val="Normal"/>
    <w:next w:val="Normal"/>
    <w:autoRedefine/>
    <w:rsid w:val="00A21AB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uppressAutoHyphens w:val="0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val="en-US" w:eastAsia="en-US"/>
    </w:rPr>
  </w:style>
  <w:style w:type="character" w:styleId="Hyperlink">
    <w:name w:val="Hyperlink"/>
    <w:rsid w:val="00A21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3A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41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535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ADADA"/>
                        <w:left w:val="single" w:sz="6" w:space="15" w:color="DADADA"/>
                        <w:bottom w:val="single" w:sz="6" w:space="15" w:color="DADADA"/>
                        <w:right w:val="single" w:sz="6" w:space="15" w:color="DADADA"/>
                      </w:divBdr>
                      <w:divsChild>
                        <w:div w:id="19570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far_3887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Shahid Bashir Ahmed</vt:lpstr>
    </vt:vector>
  </TitlesOfParts>
  <Company>Emirates Group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Shahid Bashir Ahmed</dc:title>
  <dc:subject>Curriculum Vitae</dc:subject>
  <dc:creator>Shahid Bashir Ahmed</dc:creator>
  <cp:lastModifiedBy>348370422</cp:lastModifiedBy>
  <cp:revision>2</cp:revision>
  <dcterms:created xsi:type="dcterms:W3CDTF">2019-03-13T13:49:00Z</dcterms:created>
  <dcterms:modified xsi:type="dcterms:W3CDTF">2019-03-13T13:49:00Z</dcterms:modified>
  <cp:category>Business Development, Procurement and Logistics</cp:category>
</cp:coreProperties>
</file>