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C5" w:rsidRDefault="00445441" w:rsidP="00D61A8E">
      <w:pPr>
        <w:spacing w:after="0" w:line="259" w:lineRule="auto"/>
        <w:ind w:left="0" w:right="37" w:firstLine="0"/>
        <w:jc w:val="right"/>
        <w:rPr>
          <w:color w:val="C10000"/>
          <w:sz w:val="30"/>
        </w:rPr>
      </w:pPr>
      <w:r>
        <w:rPr>
          <w:color w:val="C10000"/>
          <w:sz w:val="30"/>
        </w:rPr>
        <w:t xml:space="preserve">                                                                               </w:t>
      </w:r>
      <w:r>
        <w:rPr>
          <w:noProof/>
          <w:color w:val="C10000"/>
          <w:sz w:val="30"/>
        </w:rPr>
        <w:drawing>
          <wp:inline distT="0" distB="0" distL="0" distR="0">
            <wp:extent cx="1039586" cy="1154624"/>
            <wp:effectExtent l="0" t="0" r="8255" b="7620"/>
            <wp:docPr id="1" name="Picture 1" descr="C:\Users\guptakr\AppData\Local\Microsoft\Windows\Temporary Internet Files\Content.Outlook\KZTSDLW0\New Doc 2018-09-15 22.48.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ptakr\AppData\Local\Microsoft\Windows\Temporary Internet Files\Content.Outlook\KZTSDLW0\New Doc 2018-09-15 22.48.39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8" cy="115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52" w:rsidRDefault="00E20752" w:rsidP="00445441">
      <w:pPr>
        <w:spacing w:after="0" w:line="259" w:lineRule="auto"/>
        <w:ind w:left="0" w:right="41" w:firstLine="0"/>
        <w:rPr>
          <w:color w:val="1F4D78"/>
          <w:sz w:val="32"/>
          <w:szCs w:val="32"/>
        </w:rPr>
      </w:pPr>
    </w:p>
    <w:p w:rsidR="0035045C" w:rsidRDefault="0035045C" w:rsidP="00445441">
      <w:pPr>
        <w:spacing w:after="0" w:line="259" w:lineRule="auto"/>
        <w:ind w:left="0" w:right="41" w:firstLine="0"/>
        <w:rPr>
          <w:color w:val="C10000"/>
          <w:sz w:val="32"/>
          <w:szCs w:val="32"/>
        </w:rPr>
      </w:pPr>
      <w:r w:rsidRPr="00660344">
        <w:rPr>
          <w:color w:val="1F4D78"/>
          <w:sz w:val="32"/>
          <w:szCs w:val="32"/>
        </w:rPr>
        <w:t>KIRAN</w:t>
      </w:r>
      <w:r w:rsidRPr="00660344">
        <w:rPr>
          <w:color w:val="C10000"/>
          <w:sz w:val="32"/>
          <w:szCs w:val="32"/>
        </w:rPr>
        <w:t xml:space="preserve"> </w:t>
      </w:r>
    </w:p>
    <w:p w:rsidR="00871B9B" w:rsidRPr="00EF664A" w:rsidRDefault="00B225EF" w:rsidP="00445441">
      <w:pPr>
        <w:spacing w:after="0" w:line="259" w:lineRule="auto"/>
        <w:ind w:left="0" w:right="41" w:firstLine="0"/>
        <w:rPr>
          <w:rFonts w:ascii="Arial" w:hAnsi="Arial" w:cs="Arial"/>
          <w:b/>
          <w:color w:val="44546A" w:themeColor="text2"/>
          <w:sz w:val="24"/>
          <w:szCs w:val="24"/>
        </w:rPr>
      </w:pPr>
      <w:r>
        <w:rPr>
          <w:rFonts w:ascii="Arial" w:hAnsi="Arial" w:cs="Arial"/>
          <w:b/>
          <w:color w:val="44546A" w:themeColor="text2"/>
          <w:sz w:val="24"/>
          <w:szCs w:val="24"/>
        </w:rPr>
        <w:t>Fund Accountant</w:t>
      </w:r>
    </w:p>
    <w:p w:rsidR="0098156E" w:rsidRDefault="003603FF" w:rsidP="00445441">
      <w:pPr>
        <w:spacing w:after="162" w:line="259" w:lineRule="auto"/>
        <w:ind w:left="0" w:right="42" w:firstLine="0"/>
        <w:rPr>
          <w:rFonts w:ascii="Arial" w:hAnsi="Arial" w:cs="Arial"/>
          <w:color w:val="0563C1"/>
          <w:sz w:val="24"/>
          <w:szCs w:val="24"/>
          <w:u w:val="single" w:color="0563C1"/>
        </w:rPr>
      </w:pPr>
      <w:hyperlink r:id="rId9" w:history="1">
        <w:r w:rsidRPr="0035116F">
          <w:rPr>
            <w:rStyle w:val="Hyperlink"/>
            <w:rFonts w:ascii="Arial" w:hAnsi="Arial" w:cs="Arial"/>
            <w:sz w:val="24"/>
            <w:szCs w:val="24"/>
            <w:u w:color="0563C1"/>
          </w:rPr>
          <w:t>kiran-389570@2freemail.com</w:t>
        </w:r>
      </w:hyperlink>
      <w:r>
        <w:t xml:space="preserve"> </w:t>
      </w:r>
    </w:p>
    <w:p w:rsidR="001278F1" w:rsidRPr="001278F1" w:rsidRDefault="001278F1" w:rsidP="00445441">
      <w:pPr>
        <w:spacing w:after="162" w:line="259" w:lineRule="auto"/>
        <w:ind w:left="0" w:right="42" w:firstLine="0"/>
        <w:rPr>
          <w:rFonts w:ascii="Arial" w:hAnsi="Arial" w:cs="Arial"/>
          <w:color w:val="0563C1"/>
          <w:sz w:val="22"/>
          <w:u w:val="single" w:color="0563C1"/>
        </w:rPr>
      </w:pPr>
    </w:p>
    <w:p w:rsidR="006A27A1" w:rsidRPr="0015772D" w:rsidRDefault="00402189" w:rsidP="00402189">
      <w:pPr>
        <w:pStyle w:val="Heading1"/>
        <w:tabs>
          <w:tab w:val="center" w:pos="3383"/>
          <w:tab w:val="center" w:pos="4060"/>
          <w:tab w:val="center" w:pos="4737"/>
          <w:tab w:val="center" w:pos="5414"/>
          <w:tab w:val="center" w:pos="6091"/>
          <w:tab w:val="center" w:pos="6769"/>
          <w:tab w:val="center" w:pos="7443"/>
          <w:tab w:val="center" w:pos="8120"/>
          <w:tab w:val="center" w:pos="8797"/>
          <w:tab w:val="center" w:pos="9474"/>
        </w:tabs>
        <w:spacing w:after="86"/>
        <w:ind w:left="-15" w:firstLine="0"/>
        <w:rPr>
          <w:rFonts w:ascii="Arial" w:hAnsi="Arial" w:cs="Arial"/>
          <w:sz w:val="24"/>
          <w:szCs w:val="24"/>
        </w:rPr>
      </w:pPr>
      <w:r w:rsidRPr="00E9112D">
        <w:rPr>
          <w:rFonts w:ascii="Arial" w:hAnsi="Arial" w:cs="Arial"/>
          <w:sz w:val="24"/>
          <w:szCs w:val="24"/>
        </w:rPr>
        <w:t>Professional</w:t>
      </w:r>
      <w:r w:rsidRPr="0015772D">
        <w:rPr>
          <w:rFonts w:ascii="Arial" w:hAnsi="Arial" w:cs="Arial"/>
          <w:sz w:val="24"/>
          <w:szCs w:val="24"/>
        </w:rPr>
        <w:t xml:space="preserve"> </w:t>
      </w:r>
      <w:r w:rsidRPr="00E9112D">
        <w:rPr>
          <w:rFonts w:ascii="Arial" w:hAnsi="Arial" w:cs="Arial"/>
          <w:sz w:val="24"/>
          <w:szCs w:val="24"/>
        </w:rPr>
        <w:t>Goal</w:t>
      </w:r>
      <w:r w:rsidRPr="0015772D">
        <w:rPr>
          <w:rFonts w:ascii="Arial" w:hAnsi="Arial" w:cs="Arial"/>
          <w:sz w:val="24"/>
          <w:szCs w:val="24"/>
        </w:rPr>
        <w:t xml:space="preserve">         </w:t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  <w:t xml:space="preserve">                    </w:t>
      </w:r>
      <w:r w:rsidRPr="0015772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445441" w:rsidRPr="00884B6F" w:rsidRDefault="00402189" w:rsidP="007F287B">
      <w:pPr>
        <w:pStyle w:val="Heading1"/>
        <w:tabs>
          <w:tab w:val="center" w:pos="3383"/>
          <w:tab w:val="center" w:pos="4060"/>
          <w:tab w:val="center" w:pos="4737"/>
          <w:tab w:val="center" w:pos="5414"/>
          <w:tab w:val="center" w:pos="6089"/>
          <w:tab w:val="center" w:pos="6766"/>
          <w:tab w:val="center" w:pos="7443"/>
          <w:tab w:val="center" w:pos="8120"/>
          <w:tab w:val="center" w:pos="8797"/>
          <w:tab w:val="center" w:pos="9474"/>
        </w:tabs>
        <w:spacing w:after="86"/>
        <w:ind w:left="0" w:firstLine="0"/>
        <w:rPr>
          <w:rFonts w:ascii="Arial" w:hAnsi="Arial" w:cs="Arial"/>
          <w:sz w:val="20"/>
          <w:szCs w:val="20"/>
          <w:u w:val="none"/>
        </w:rPr>
      </w:pPr>
      <w:r w:rsidRPr="00884B6F">
        <w:rPr>
          <w:rFonts w:ascii="Arial" w:hAnsi="Arial" w:cs="Arial"/>
          <w:sz w:val="20"/>
          <w:szCs w:val="20"/>
          <w:u w:val="none"/>
        </w:rPr>
        <w:t>Seeking to be a part of an o</w:t>
      </w:r>
      <w:r w:rsidR="00CF5457" w:rsidRPr="00884B6F">
        <w:rPr>
          <w:rFonts w:ascii="Arial" w:hAnsi="Arial" w:cs="Arial"/>
          <w:sz w:val="20"/>
          <w:szCs w:val="20"/>
          <w:u w:val="none"/>
        </w:rPr>
        <w:t xml:space="preserve">rganization where my competence </w:t>
      </w:r>
      <w:r w:rsidRPr="00884B6F">
        <w:rPr>
          <w:rFonts w:ascii="Arial" w:hAnsi="Arial" w:cs="Arial"/>
          <w:sz w:val="20"/>
          <w:szCs w:val="20"/>
          <w:u w:val="none"/>
        </w:rPr>
        <w:t>and potential is utilized to the maximum in assisting the organization to achieve its corporate objective and give my best in every possible way to my work that en</w:t>
      </w:r>
      <w:r w:rsidR="00CF5457" w:rsidRPr="00884B6F">
        <w:rPr>
          <w:rFonts w:ascii="Arial" w:hAnsi="Arial" w:cs="Arial"/>
          <w:sz w:val="20"/>
          <w:szCs w:val="20"/>
          <w:u w:val="none"/>
        </w:rPr>
        <w:t>ables me to grow professionally</w:t>
      </w:r>
    </w:p>
    <w:p w:rsidR="007F287B" w:rsidRPr="003E5A52" w:rsidRDefault="007F287B" w:rsidP="007F287B">
      <w:pPr>
        <w:ind w:left="0" w:firstLine="0"/>
        <w:rPr>
          <w:rFonts w:ascii="Arial" w:hAnsi="Arial" w:cs="Arial"/>
          <w:sz w:val="22"/>
        </w:rPr>
      </w:pPr>
    </w:p>
    <w:p w:rsidR="006A27A1" w:rsidRPr="0015772D" w:rsidRDefault="00384C8F" w:rsidP="00414726">
      <w:pPr>
        <w:pStyle w:val="Heading1"/>
        <w:tabs>
          <w:tab w:val="center" w:pos="1352"/>
          <w:tab w:val="center" w:pos="2029"/>
          <w:tab w:val="center" w:pos="2706"/>
          <w:tab w:val="center" w:pos="3383"/>
          <w:tab w:val="center" w:pos="4060"/>
          <w:tab w:val="center" w:pos="4737"/>
          <w:tab w:val="center" w:pos="5414"/>
          <w:tab w:val="center" w:pos="6089"/>
          <w:tab w:val="center" w:pos="6766"/>
          <w:tab w:val="center" w:pos="7443"/>
          <w:tab w:val="center" w:pos="8120"/>
          <w:tab w:val="center" w:pos="8797"/>
          <w:tab w:val="center" w:pos="9474"/>
        </w:tabs>
        <w:spacing w:after="86"/>
        <w:ind w:left="-15" w:firstLine="0"/>
        <w:rPr>
          <w:rFonts w:ascii="Arial" w:hAnsi="Arial" w:cs="Arial"/>
          <w:sz w:val="24"/>
          <w:szCs w:val="24"/>
        </w:rPr>
      </w:pPr>
      <w:r w:rsidRPr="0015772D">
        <w:rPr>
          <w:rFonts w:ascii="Arial" w:hAnsi="Arial" w:cs="Arial"/>
          <w:sz w:val="24"/>
          <w:szCs w:val="24"/>
        </w:rPr>
        <w:t xml:space="preserve">Key Skills </w:t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</w:p>
    <w:p w:rsidR="00531237" w:rsidRDefault="00531237" w:rsidP="007D0FDC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Investment Banking           </w:t>
      </w:r>
      <w:r w:rsidR="00834194">
        <w:rPr>
          <w:rFonts w:ascii="Arial" w:hAnsi="Arial" w:cs="Arial"/>
          <w:sz w:val="20"/>
          <w:szCs w:val="20"/>
        </w:rPr>
        <w:t xml:space="preserve"> Fund Accounting.</w:t>
      </w:r>
      <w:proofErr w:type="gramEnd"/>
      <w:r w:rsidR="00834194">
        <w:rPr>
          <w:rFonts w:ascii="Arial" w:hAnsi="Arial" w:cs="Arial"/>
          <w:sz w:val="20"/>
          <w:szCs w:val="20"/>
        </w:rPr>
        <w:t xml:space="preserve">               Trade Life Cycle.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834194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NAV Calculation.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</w:t>
      </w:r>
    </w:p>
    <w:p w:rsidR="002329DC" w:rsidRPr="00884B6F" w:rsidRDefault="00EC1099" w:rsidP="007D0FDC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>General Ledger</w:t>
      </w:r>
      <w:r w:rsidR="002A6AA0" w:rsidRPr="00884B6F">
        <w:rPr>
          <w:rFonts w:ascii="Arial" w:hAnsi="Arial" w:cs="Arial"/>
          <w:sz w:val="20"/>
          <w:szCs w:val="20"/>
        </w:rPr>
        <w:t xml:space="preserve">         </w:t>
      </w:r>
      <w:r w:rsidR="00600322" w:rsidRPr="00884B6F">
        <w:rPr>
          <w:rFonts w:ascii="Arial" w:hAnsi="Arial" w:cs="Arial"/>
          <w:sz w:val="20"/>
          <w:szCs w:val="20"/>
        </w:rPr>
        <w:t xml:space="preserve">   </w:t>
      </w:r>
      <w:r w:rsidR="002A6AA0" w:rsidRPr="00884B6F">
        <w:rPr>
          <w:rFonts w:ascii="Arial" w:hAnsi="Arial" w:cs="Arial"/>
          <w:sz w:val="20"/>
          <w:szCs w:val="20"/>
        </w:rPr>
        <w:t xml:space="preserve">   </w:t>
      </w:r>
      <w:r w:rsidR="00D512D7" w:rsidRPr="00884B6F">
        <w:rPr>
          <w:rFonts w:ascii="Arial" w:hAnsi="Arial" w:cs="Arial"/>
          <w:sz w:val="20"/>
          <w:szCs w:val="20"/>
        </w:rPr>
        <w:t xml:space="preserve"> </w:t>
      </w:r>
      <w:r w:rsidR="002A6AA0" w:rsidRPr="00884B6F">
        <w:rPr>
          <w:rFonts w:ascii="Arial" w:hAnsi="Arial" w:cs="Arial"/>
          <w:sz w:val="20"/>
          <w:szCs w:val="20"/>
        </w:rPr>
        <w:t xml:space="preserve">  </w:t>
      </w:r>
      <w:r w:rsidR="00A42310" w:rsidRPr="00884B6F">
        <w:rPr>
          <w:rFonts w:ascii="Arial" w:hAnsi="Arial" w:cs="Arial"/>
          <w:sz w:val="20"/>
          <w:szCs w:val="20"/>
        </w:rPr>
        <w:t xml:space="preserve"> </w:t>
      </w:r>
      <w:r w:rsidR="00F821B8" w:rsidRPr="00884B6F">
        <w:rPr>
          <w:rFonts w:ascii="Arial" w:hAnsi="Arial" w:cs="Arial"/>
          <w:sz w:val="20"/>
          <w:szCs w:val="20"/>
        </w:rPr>
        <w:t xml:space="preserve">Portfolio Management  </w:t>
      </w:r>
      <w:r w:rsidR="00600322" w:rsidRPr="00884B6F">
        <w:rPr>
          <w:rFonts w:ascii="Arial" w:hAnsi="Arial" w:cs="Arial"/>
          <w:sz w:val="20"/>
          <w:szCs w:val="20"/>
        </w:rPr>
        <w:t xml:space="preserve">   </w:t>
      </w:r>
      <w:r w:rsidR="00F821B8" w:rsidRPr="00884B6F">
        <w:rPr>
          <w:rFonts w:ascii="Arial" w:hAnsi="Arial" w:cs="Arial"/>
          <w:sz w:val="20"/>
          <w:szCs w:val="20"/>
        </w:rPr>
        <w:t xml:space="preserve"> </w:t>
      </w:r>
      <w:r w:rsidR="00BE1804" w:rsidRPr="00884B6F">
        <w:rPr>
          <w:rFonts w:ascii="Arial" w:hAnsi="Arial" w:cs="Arial"/>
          <w:sz w:val="20"/>
          <w:szCs w:val="20"/>
        </w:rPr>
        <w:t xml:space="preserve"> </w:t>
      </w:r>
      <w:r w:rsidR="00F821B8" w:rsidRPr="00884B6F">
        <w:rPr>
          <w:rFonts w:ascii="Arial" w:hAnsi="Arial" w:cs="Arial"/>
          <w:sz w:val="20"/>
          <w:szCs w:val="20"/>
        </w:rPr>
        <w:t xml:space="preserve"> </w:t>
      </w:r>
      <w:r w:rsidR="00C13F5B" w:rsidRPr="00884B6F">
        <w:rPr>
          <w:rFonts w:ascii="Arial" w:hAnsi="Arial" w:cs="Arial"/>
          <w:sz w:val="20"/>
          <w:szCs w:val="20"/>
        </w:rPr>
        <w:t xml:space="preserve">Reconciliation    </w:t>
      </w:r>
      <w:r w:rsidR="00F821B8" w:rsidRPr="00884B6F">
        <w:rPr>
          <w:rFonts w:ascii="Arial" w:hAnsi="Arial" w:cs="Arial"/>
          <w:sz w:val="20"/>
          <w:szCs w:val="20"/>
        </w:rPr>
        <w:t xml:space="preserve">    </w:t>
      </w:r>
      <w:r w:rsidR="00535203" w:rsidRPr="00884B6F">
        <w:rPr>
          <w:rFonts w:ascii="Arial" w:hAnsi="Arial" w:cs="Arial"/>
          <w:sz w:val="20"/>
          <w:szCs w:val="20"/>
        </w:rPr>
        <w:t xml:space="preserve">   </w:t>
      </w:r>
      <w:r w:rsidR="00032810" w:rsidRPr="00884B6F">
        <w:rPr>
          <w:rFonts w:ascii="Arial" w:hAnsi="Arial" w:cs="Arial"/>
          <w:sz w:val="20"/>
          <w:szCs w:val="20"/>
        </w:rPr>
        <w:t xml:space="preserve">    </w:t>
      </w:r>
      <w:r w:rsidR="001E7A85" w:rsidRPr="00884B6F">
        <w:rPr>
          <w:rFonts w:ascii="Arial" w:hAnsi="Arial" w:cs="Arial"/>
          <w:sz w:val="20"/>
          <w:szCs w:val="20"/>
        </w:rPr>
        <w:t xml:space="preserve"> </w:t>
      </w:r>
      <w:r w:rsidR="00E06450">
        <w:rPr>
          <w:rFonts w:ascii="Arial" w:hAnsi="Arial" w:cs="Arial"/>
          <w:sz w:val="20"/>
          <w:szCs w:val="20"/>
        </w:rPr>
        <w:t xml:space="preserve"> </w:t>
      </w:r>
      <w:r w:rsidR="00535203" w:rsidRPr="00884B6F">
        <w:rPr>
          <w:rFonts w:ascii="Arial" w:hAnsi="Arial" w:cs="Arial"/>
          <w:sz w:val="20"/>
          <w:szCs w:val="20"/>
        </w:rPr>
        <w:t xml:space="preserve"> </w:t>
      </w:r>
      <w:r w:rsidR="008D19BA" w:rsidRPr="00884B6F">
        <w:rPr>
          <w:rFonts w:ascii="Arial" w:hAnsi="Arial" w:cs="Arial"/>
          <w:sz w:val="20"/>
          <w:szCs w:val="20"/>
        </w:rPr>
        <w:t xml:space="preserve">    </w:t>
      </w:r>
      <w:r w:rsidR="00AD34C1" w:rsidRPr="00884B6F">
        <w:rPr>
          <w:rFonts w:ascii="Arial" w:hAnsi="Arial" w:cs="Arial"/>
          <w:sz w:val="20"/>
          <w:szCs w:val="20"/>
        </w:rPr>
        <w:t>Client &amp; Financial Reporting</w:t>
      </w:r>
      <w:r w:rsidR="008D19BA" w:rsidRPr="00884B6F">
        <w:rPr>
          <w:rFonts w:ascii="Arial" w:hAnsi="Arial" w:cs="Arial"/>
          <w:sz w:val="20"/>
          <w:szCs w:val="20"/>
        </w:rPr>
        <w:t xml:space="preserve">         </w:t>
      </w:r>
      <w:r w:rsidR="00535203" w:rsidRPr="00884B6F">
        <w:rPr>
          <w:rFonts w:ascii="Arial" w:hAnsi="Arial" w:cs="Arial"/>
          <w:sz w:val="20"/>
          <w:szCs w:val="20"/>
        </w:rPr>
        <w:t xml:space="preserve">         </w:t>
      </w:r>
      <w:r w:rsidR="00F821B8" w:rsidRPr="00884B6F">
        <w:rPr>
          <w:rFonts w:ascii="Arial" w:hAnsi="Arial" w:cs="Arial"/>
          <w:sz w:val="20"/>
          <w:szCs w:val="20"/>
        </w:rPr>
        <w:t xml:space="preserve">  </w:t>
      </w:r>
      <w:r w:rsidR="00032810" w:rsidRPr="00884B6F">
        <w:rPr>
          <w:rFonts w:ascii="Arial" w:hAnsi="Arial" w:cs="Arial"/>
          <w:sz w:val="20"/>
          <w:szCs w:val="20"/>
        </w:rPr>
        <w:t xml:space="preserve">          GAAP Knowledge               </w:t>
      </w:r>
      <w:r w:rsidR="00332273" w:rsidRPr="00884B6F">
        <w:rPr>
          <w:rFonts w:ascii="Arial" w:hAnsi="Arial" w:cs="Arial"/>
          <w:sz w:val="20"/>
          <w:szCs w:val="20"/>
        </w:rPr>
        <w:t>Receivable Accounting       Payables Accounting</w:t>
      </w:r>
      <w:r w:rsidR="007D0FDC" w:rsidRPr="00884B6F">
        <w:rPr>
          <w:rFonts w:ascii="Arial" w:hAnsi="Arial" w:cs="Arial"/>
          <w:sz w:val="20"/>
          <w:szCs w:val="20"/>
        </w:rPr>
        <w:t xml:space="preserve">       </w:t>
      </w:r>
      <w:r w:rsidR="001E7A85" w:rsidRPr="00884B6F">
        <w:rPr>
          <w:rFonts w:ascii="Arial" w:hAnsi="Arial" w:cs="Arial"/>
          <w:sz w:val="20"/>
          <w:szCs w:val="20"/>
        </w:rPr>
        <w:t xml:space="preserve">  </w:t>
      </w:r>
      <w:r w:rsidR="007D0FDC" w:rsidRPr="00884B6F">
        <w:rPr>
          <w:rFonts w:ascii="Arial" w:hAnsi="Arial" w:cs="Arial"/>
          <w:sz w:val="20"/>
          <w:szCs w:val="20"/>
        </w:rPr>
        <w:t xml:space="preserve"> </w:t>
      </w:r>
      <w:r w:rsidR="001E7A85" w:rsidRPr="00884B6F">
        <w:rPr>
          <w:rFonts w:ascii="Arial" w:hAnsi="Arial" w:cs="Arial"/>
          <w:sz w:val="20"/>
          <w:szCs w:val="20"/>
        </w:rPr>
        <w:t>Quality Control &amp; Auditing</w:t>
      </w:r>
      <w:r w:rsidR="007D0FDC" w:rsidRPr="00884B6F">
        <w:rPr>
          <w:rFonts w:ascii="Arial" w:hAnsi="Arial" w:cs="Arial"/>
          <w:sz w:val="20"/>
          <w:szCs w:val="20"/>
        </w:rPr>
        <w:t xml:space="preserve">     </w:t>
      </w:r>
      <w:r w:rsidRPr="00884B6F">
        <w:rPr>
          <w:rFonts w:ascii="Arial" w:hAnsi="Arial" w:cs="Arial"/>
          <w:sz w:val="20"/>
          <w:szCs w:val="20"/>
        </w:rPr>
        <w:t>Process Trainer</w:t>
      </w:r>
      <w:r w:rsidR="002A4A26" w:rsidRPr="00884B6F">
        <w:rPr>
          <w:rFonts w:ascii="Arial" w:hAnsi="Arial" w:cs="Arial"/>
          <w:sz w:val="20"/>
          <w:szCs w:val="20"/>
        </w:rPr>
        <w:t xml:space="preserve">          </w:t>
      </w:r>
      <w:r w:rsidR="002329DC" w:rsidRPr="00884B6F">
        <w:rPr>
          <w:rFonts w:ascii="Arial" w:hAnsi="Arial" w:cs="Arial"/>
          <w:sz w:val="20"/>
          <w:szCs w:val="20"/>
        </w:rPr>
        <w:t xml:space="preserve"> </w:t>
      </w:r>
      <w:r w:rsidR="002A4A26" w:rsidRPr="00884B6F">
        <w:rPr>
          <w:rFonts w:ascii="Arial" w:hAnsi="Arial" w:cs="Arial"/>
          <w:sz w:val="20"/>
          <w:szCs w:val="20"/>
        </w:rPr>
        <w:t xml:space="preserve">    </w:t>
      </w:r>
      <w:r w:rsidR="00BE1804" w:rsidRPr="00884B6F">
        <w:rPr>
          <w:rFonts w:ascii="Arial" w:hAnsi="Arial" w:cs="Arial"/>
          <w:sz w:val="20"/>
          <w:szCs w:val="20"/>
        </w:rPr>
        <w:t xml:space="preserve"> </w:t>
      </w:r>
      <w:r w:rsidR="001962AE" w:rsidRPr="00884B6F">
        <w:rPr>
          <w:rFonts w:ascii="Arial" w:hAnsi="Arial" w:cs="Arial"/>
          <w:sz w:val="20"/>
          <w:szCs w:val="20"/>
        </w:rPr>
        <w:t xml:space="preserve">  System </w:t>
      </w:r>
      <w:r w:rsidR="002F3410" w:rsidRPr="00884B6F">
        <w:rPr>
          <w:rFonts w:ascii="Arial" w:hAnsi="Arial" w:cs="Arial"/>
          <w:sz w:val="20"/>
          <w:szCs w:val="20"/>
        </w:rPr>
        <w:t>Testing</w:t>
      </w:r>
      <w:r w:rsidR="00565E27" w:rsidRPr="00884B6F">
        <w:rPr>
          <w:rFonts w:ascii="Arial" w:hAnsi="Arial" w:cs="Arial"/>
          <w:sz w:val="20"/>
          <w:szCs w:val="20"/>
        </w:rPr>
        <w:t xml:space="preserve">                   </w:t>
      </w:r>
      <w:r w:rsidR="00C13F5B" w:rsidRPr="00884B6F">
        <w:rPr>
          <w:rFonts w:ascii="Arial" w:hAnsi="Arial" w:cs="Arial"/>
          <w:sz w:val="20"/>
          <w:szCs w:val="20"/>
        </w:rPr>
        <w:t>Team Leadership</w:t>
      </w:r>
      <w:r w:rsidR="00E06450">
        <w:rPr>
          <w:rFonts w:ascii="Arial" w:hAnsi="Arial" w:cs="Arial"/>
          <w:sz w:val="20"/>
          <w:szCs w:val="20"/>
        </w:rPr>
        <w:t xml:space="preserve">                Creating Process Document</w:t>
      </w:r>
    </w:p>
    <w:p w:rsidR="0042150B" w:rsidRPr="00E43508" w:rsidRDefault="0042150B">
      <w:pPr>
        <w:pStyle w:val="Heading1"/>
        <w:tabs>
          <w:tab w:val="center" w:pos="2030"/>
          <w:tab w:val="center" w:pos="2707"/>
          <w:tab w:val="center" w:pos="3381"/>
          <w:tab w:val="center" w:pos="4058"/>
          <w:tab w:val="center" w:pos="4735"/>
          <w:tab w:val="center" w:pos="5412"/>
          <w:tab w:val="center" w:pos="6089"/>
          <w:tab w:val="center" w:pos="6767"/>
          <w:tab w:val="center" w:pos="7444"/>
          <w:tab w:val="center" w:pos="8121"/>
          <w:tab w:val="center" w:pos="8798"/>
          <w:tab w:val="center" w:pos="9472"/>
        </w:tabs>
        <w:ind w:left="-15" w:firstLine="0"/>
        <w:rPr>
          <w:rFonts w:ascii="Arial" w:hAnsi="Arial" w:cs="Arial"/>
          <w:sz w:val="22"/>
        </w:rPr>
      </w:pPr>
    </w:p>
    <w:p w:rsidR="00004ED2" w:rsidRPr="00EF664A" w:rsidRDefault="00384C8F" w:rsidP="00EF664A">
      <w:pPr>
        <w:pStyle w:val="Heading1"/>
        <w:tabs>
          <w:tab w:val="center" w:pos="2030"/>
          <w:tab w:val="center" w:pos="2707"/>
          <w:tab w:val="center" w:pos="3381"/>
          <w:tab w:val="center" w:pos="4058"/>
          <w:tab w:val="center" w:pos="4735"/>
          <w:tab w:val="center" w:pos="5412"/>
          <w:tab w:val="center" w:pos="6089"/>
          <w:tab w:val="center" w:pos="6767"/>
          <w:tab w:val="center" w:pos="7444"/>
          <w:tab w:val="center" w:pos="8121"/>
          <w:tab w:val="center" w:pos="8798"/>
          <w:tab w:val="center" w:pos="9472"/>
        </w:tabs>
        <w:ind w:left="-15" w:firstLine="0"/>
        <w:rPr>
          <w:rFonts w:ascii="Arial" w:hAnsi="Arial" w:cs="Arial"/>
          <w:sz w:val="24"/>
          <w:szCs w:val="24"/>
        </w:rPr>
      </w:pPr>
      <w:r w:rsidRPr="0015772D">
        <w:rPr>
          <w:rFonts w:ascii="Arial" w:hAnsi="Arial" w:cs="Arial"/>
          <w:sz w:val="24"/>
          <w:szCs w:val="24"/>
        </w:rPr>
        <w:t xml:space="preserve">Work History </w:t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</w:p>
    <w:p w:rsidR="00F02601" w:rsidRDefault="00F02601" w:rsidP="00EF664A">
      <w:pPr>
        <w:spacing w:after="0" w:line="259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Fund Accountant</w:t>
      </w:r>
      <w:r w:rsidR="003C10AD">
        <w:rPr>
          <w:rFonts w:ascii="Arial" w:hAnsi="Arial" w:cs="Arial"/>
          <w:sz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Jan 2019 to Current</w:t>
      </w:r>
    </w:p>
    <w:p w:rsidR="003E4ED8" w:rsidRDefault="003E4ED8" w:rsidP="00EF664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3E4ED8" w:rsidRPr="003B2D6C" w:rsidRDefault="003E4ED8" w:rsidP="003B2D6C">
      <w:pPr>
        <w:pStyle w:val="ListParagraph"/>
        <w:numPr>
          <w:ilvl w:val="0"/>
          <w:numId w:val="7"/>
        </w:numPr>
        <w:spacing w:after="0" w:line="259" w:lineRule="auto"/>
        <w:rPr>
          <w:rFonts w:ascii="Arial" w:hAnsi="Arial" w:cs="Arial"/>
          <w:sz w:val="22"/>
        </w:rPr>
      </w:pPr>
      <w:r w:rsidRPr="003B2D6C">
        <w:rPr>
          <w:rFonts w:ascii="Arial" w:hAnsi="Arial" w:cs="Arial"/>
          <w:sz w:val="22"/>
        </w:rPr>
        <w:t>Fund Accounting &amp; Financial Reporting.</w:t>
      </w:r>
    </w:p>
    <w:p w:rsidR="003E4ED8" w:rsidRPr="003B2D6C" w:rsidRDefault="003E4ED8" w:rsidP="003B2D6C">
      <w:pPr>
        <w:pStyle w:val="ListParagraph"/>
        <w:numPr>
          <w:ilvl w:val="0"/>
          <w:numId w:val="7"/>
        </w:numPr>
        <w:spacing w:after="0" w:line="259" w:lineRule="auto"/>
        <w:rPr>
          <w:rFonts w:ascii="Arial" w:hAnsi="Arial" w:cs="Arial"/>
          <w:sz w:val="22"/>
        </w:rPr>
      </w:pPr>
      <w:r w:rsidRPr="003B2D6C">
        <w:rPr>
          <w:rFonts w:ascii="Arial" w:hAnsi="Arial" w:cs="Arial"/>
          <w:sz w:val="22"/>
        </w:rPr>
        <w:t>Preparation of Daily/Monthly PNL &amp; NAV.</w:t>
      </w:r>
    </w:p>
    <w:p w:rsidR="003E4ED8" w:rsidRPr="003B2D6C" w:rsidRDefault="003E4ED8" w:rsidP="003B2D6C">
      <w:pPr>
        <w:pStyle w:val="ListParagraph"/>
        <w:numPr>
          <w:ilvl w:val="0"/>
          <w:numId w:val="7"/>
        </w:numPr>
        <w:spacing w:after="0" w:line="259" w:lineRule="auto"/>
        <w:rPr>
          <w:rFonts w:ascii="Arial" w:hAnsi="Arial" w:cs="Arial"/>
          <w:sz w:val="22"/>
        </w:rPr>
      </w:pPr>
      <w:r w:rsidRPr="003B2D6C">
        <w:rPr>
          <w:rFonts w:ascii="Arial" w:hAnsi="Arial" w:cs="Arial"/>
          <w:sz w:val="22"/>
        </w:rPr>
        <w:t>Prepare &amp; review investor allocations.</w:t>
      </w:r>
    </w:p>
    <w:p w:rsidR="003E4ED8" w:rsidRPr="003B2D6C" w:rsidRDefault="003E4ED8" w:rsidP="003B2D6C">
      <w:pPr>
        <w:pStyle w:val="ListParagraph"/>
        <w:numPr>
          <w:ilvl w:val="0"/>
          <w:numId w:val="7"/>
        </w:numPr>
        <w:spacing w:after="0" w:line="259" w:lineRule="auto"/>
        <w:rPr>
          <w:rFonts w:ascii="Arial" w:hAnsi="Arial" w:cs="Arial"/>
          <w:sz w:val="22"/>
        </w:rPr>
      </w:pPr>
      <w:r w:rsidRPr="003B2D6C">
        <w:rPr>
          <w:rFonts w:ascii="Arial" w:hAnsi="Arial" w:cs="Arial"/>
          <w:sz w:val="22"/>
        </w:rPr>
        <w:t>Reviewing Capital Activities and Corporate Actions.</w:t>
      </w:r>
    </w:p>
    <w:p w:rsidR="003E4ED8" w:rsidRPr="003B2D6C" w:rsidRDefault="003E4ED8" w:rsidP="003B2D6C">
      <w:pPr>
        <w:pStyle w:val="ListParagraph"/>
        <w:numPr>
          <w:ilvl w:val="0"/>
          <w:numId w:val="7"/>
        </w:numPr>
        <w:spacing w:after="0" w:line="259" w:lineRule="auto"/>
        <w:rPr>
          <w:rFonts w:ascii="Arial" w:hAnsi="Arial" w:cs="Arial"/>
          <w:sz w:val="22"/>
        </w:rPr>
      </w:pPr>
      <w:r w:rsidRPr="003B2D6C">
        <w:rPr>
          <w:rFonts w:ascii="Arial" w:hAnsi="Arial" w:cs="Arial"/>
          <w:sz w:val="22"/>
        </w:rPr>
        <w:t>Review the MIS on reconciliation &amp; resolve complex breaks.</w:t>
      </w:r>
    </w:p>
    <w:p w:rsidR="00F02601" w:rsidRPr="003B2D6C" w:rsidRDefault="003E4ED8" w:rsidP="003B2D6C">
      <w:pPr>
        <w:pStyle w:val="ListParagraph"/>
        <w:numPr>
          <w:ilvl w:val="0"/>
          <w:numId w:val="7"/>
        </w:numPr>
        <w:spacing w:after="0" w:line="259" w:lineRule="auto"/>
        <w:rPr>
          <w:rFonts w:ascii="Arial" w:hAnsi="Arial" w:cs="Arial"/>
          <w:sz w:val="22"/>
        </w:rPr>
      </w:pPr>
      <w:r w:rsidRPr="003B2D6C">
        <w:rPr>
          <w:rFonts w:ascii="Arial" w:hAnsi="Arial" w:cs="Arial"/>
          <w:sz w:val="22"/>
        </w:rPr>
        <w:t>Improve ME timelines through continuous process improvement.</w:t>
      </w:r>
    </w:p>
    <w:p w:rsidR="00C53999" w:rsidRDefault="00C53999" w:rsidP="00EF664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C13F5B" w:rsidRPr="00884B6F" w:rsidRDefault="00C94FC5" w:rsidP="00EF664A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884B6F">
        <w:rPr>
          <w:rFonts w:ascii="Arial" w:hAnsi="Arial" w:cs="Arial"/>
          <w:sz w:val="22"/>
        </w:rPr>
        <w:t>Compliance Officer</w:t>
      </w:r>
      <w:r w:rsidR="00414726" w:rsidRPr="00884B6F">
        <w:rPr>
          <w:rFonts w:ascii="Arial" w:hAnsi="Arial" w:cs="Arial"/>
          <w:sz w:val="22"/>
        </w:rPr>
        <w:t xml:space="preserve"> for Quality Team</w:t>
      </w:r>
      <w:r w:rsidR="00384C8F" w:rsidRPr="00884B6F">
        <w:rPr>
          <w:rFonts w:ascii="Arial" w:hAnsi="Arial" w:cs="Arial"/>
          <w:sz w:val="22"/>
        </w:rPr>
        <w:tab/>
      </w:r>
      <w:r w:rsidR="00384C8F" w:rsidRPr="00884B6F">
        <w:rPr>
          <w:rFonts w:ascii="Arial" w:hAnsi="Arial" w:cs="Arial"/>
          <w:sz w:val="22"/>
        </w:rPr>
        <w:tab/>
      </w:r>
      <w:r w:rsidR="004636C1" w:rsidRPr="00884B6F">
        <w:rPr>
          <w:rFonts w:ascii="Arial" w:hAnsi="Arial" w:cs="Arial"/>
          <w:sz w:val="22"/>
        </w:rPr>
        <w:t xml:space="preserve"> </w:t>
      </w:r>
      <w:r w:rsidR="005A35A3" w:rsidRPr="00884B6F">
        <w:rPr>
          <w:rFonts w:ascii="Arial" w:hAnsi="Arial" w:cs="Arial"/>
          <w:sz w:val="22"/>
        </w:rPr>
        <w:t xml:space="preserve">               </w:t>
      </w:r>
      <w:r w:rsidR="00C13F5B" w:rsidRPr="00884B6F">
        <w:rPr>
          <w:rFonts w:ascii="Arial" w:hAnsi="Arial" w:cs="Arial"/>
          <w:sz w:val="22"/>
        </w:rPr>
        <w:t xml:space="preserve"> </w:t>
      </w:r>
      <w:r w:rsidR="005A35A3" w:rsidRPr="00884B6F">
        <w:rPr>
          <w:rFonts w:ascii="Arial" w:hAnsi="Arial" w:cs="Arial"/>
          <w:sz w:val="22"/>
        </w:rPr>
        <w:t xml:space="preserve">      </w:t>
      </w:r>
      <w:r w:rsidR="00384C8F" w:rsidRPr="00884B6F">
        <w:rPr>
          <w:rFonts w:ascii="Arial" w:hAnsi="Arial" w:cs="Arial"/>
          <w:sz w:val="22"/>
        </w:rPr>
        <w:tab/>
      </w:r>
      <w:r w:rsidR="00414726" w:rsidRPr="00884B6F">
        <w:rPr>
          <w:rFonts w:ascii="Arial" w:hAnsi="Arial" w:cs="Arial"/>
          <w:sz w:val="22"/>
        </w:rPr>
        <w:t xml:space="preserve">                    </w:t>
      </w:r>
      <w:r w:rsidR="00711BA1">
        <w:rPr>
          <w:rFonts w:ascii="Arial" w:hAnsi="Arial" w:cs="Arial"/>
          <w:sz w:val="22"/>
        </w:rPr>
        <w:t xml:space="preserve"> </w:t>
      </w:r>
      <w:r w:rsidR="00414726" w:rsidRPr="00884B6F">
        <w:rPr>
          <w:rFonts w:ascii="Arial" w:hAnsi="Arial" w:cs="Arial"/>
          <w:sz w:val="22"/>
        </w:rPr>
        <w:t xml:space="preserve">  </w:t>
      </w:r>
      <w:r w:rsidR="00384C8F" w:rsidRPr="00884B6F">
        <w:rPr>
          <w:rFonts w:ascii="Arial" w:hAnsi="Arial" w:cs="Arial"/>
          <w:sz w:val="22"/>
        </w:rPr>
        <w:tab/>
      </w:r>
      <w:r w:rsidR="00CC6AA5" w:rsidRPr="00884B6F">
        <w:rPr>
          <w:rFonts w:ascii="Arial" w:hAnsi="Arial" w:cs="Arial"/>
          <w:sz w:val="22"/>
        </w:rPr>
        <w:t>July 2015</w:t>
      </w:r>
      <w:r w:rsidR="00384C8F" w:rsidRPr="00884B6F">
        <w:rPr>
          <w:rFonts w:ascii="Arial" w:hAnsi="Arial" w:cs="Arial"/>
          <w:sz w:val="22"/>
        </w:rPr>
        <w:t xml:space="preserve"> to </w:t>
      </w:r>
      <w:r w:rsidR="001A693D" w:rsidRPr="00884B6F">
        <w:rPr>
          <w:rFonts w:ascii="Arial" w:hAnsi="Arial" w:cs="Arial"/>
          <w:sz w:val="22"/>
        </w:rPr>
        <w:t>Dec 2018</w:t>
      </w:r>
    </w:p>
    <w:p w:rsidR="003A56C5" w:rsidRPr="00884B6F" w:rsidRDefault="00C13F5B" w:rsidP="00C13F5B">
      <w:pPr>
        <w:spacing w:after="0" w:line="259" w:lineRule="auto"/>
        <w:ind w:left="5"/>
        <w:rPr>
          <w:rFonts w:ascii="Arial" w:hAnsi="Arial" w:cs="Arial"/>
          <w:sz w:val="22"/>
        </w:rPr>
      </w:pPr>
      <w:r w:rsidRPr="00884B6F">
        <w:rPr>
          <w:rFonts w:ascii="Arial" w:hAnsi="Arial" w:cs="Arial"/>
          <w:sz w:val="22"/>
        </w:rPr>
        <w:t>Willis</w:t>
      </w:r>
      <w:r w:rsidR="00384C8F" w:rsidRPr="00884B6F">
        <w:rPr>
          <w:rFonts w:ascii="Arial" w:hAnsi="Arial" w:cs="Arial"/>
          <w:sz w:val="22"/>
        </w:rPr>
        <w:t xml:space="preserve"> Towers Watson - Mumbai </w:t>
      </w:r>
    </w:p>
    <w:p w:rsidR="003A56C5" w:rsidRPr="001564B4" w:rsidRDefault="003A56C5">
      <w:pPr>
        <w:spacing w:after="22" w:line="259" w:lineRule="auto"/>
        <w:ind w:left="0" w:firstLine="0"/>
        <w:rPr>
          <w:rFonts w:ascii="Arial" w:hAnsi="Arial" w:cs="Arial"/>
          <w:sz w:val="22"/>
        </w:rPr>
      </w:pPr>
    </w:p>
    <w:p w:rsidR="00EA7AF2" w:rsidRPr="00BC1750" w:rsidRDefault="00C94FC5" w:rsidP="00EA7AF2">
      <w:pPr>
        <w:pStyle w:val="ListParagraph"/>
        <w:numPr>
          <w:ilvl w:val="0"/>
          <w:numId w:val="8"/>
        </w:numPr>
        <w:ind w:right="22"/>
        <w:rPr>
          <w:rFonts w:ascii="Arial" w:hAnsi="Arial" w:cs="Arial"/>
          <w:sz w:val="20"/>
          <w:szCs w:val="20"/>
        </w:rPr>
      </w:pPr>
      <w:r w:rsidRPr="00BC1750">
        <w:rPr>
          <w:rFonts w:ascii="Arial" w:hAnsi="Arial" w:cs="Arial"/>
          <w:sz w:val="20"/>
          <w:szCs w:val="20"/>
        </w:rPr>
        <w:t>Payments</w:t>
      </w:r>
      <w:r w:rsidR="00EC4267" w:rsidRPr="00BC1750">
        <w:rPr>
          <w:rFonts w:ascii="Arial" w:hAnsi="Arial" w:cs="Arial"/>
          <w:sz w:val="20"/>
          <w:szCs w:val="20"/>
        </w:rPr>
        <w:t xml:space="preserve"> </w:t>
      </w:r>
      <w:r w:rsidRPr="00BC1750">
        <w:rPr>
          <w:rFonts w:ascii="Arial" w:hAnsi="Arial" w:cs="Arial"/>
          <w:sz w:val="20"/>
          <w:szCs w:val="20"/>
        </w:rPr>
        <w:t>audit.</w:t>
      </w:r>
    </w:p>
    <w:p w:rsidR="00EA7AF2" w:rsidRPr="00BC1750" w:rsidRDefault="00D56809" w:rsidP="00EA7AF2">
      <w:pPr>
        <w:pStyle w:val="ListParagraph"/>
        <w:numPr>
          <w:ilvl w:val="0"/>
          <w:numId w:val="8"/>
        </w:numPr>
        <w:ind w:right="22"/>
        <w:rPr>
          <w:rFonts w:ascii="Arial" w:hAnsi="Arial" w:cs="Arial"/>
          <w:sz w:val="20"/>
          <w:szCs w:val="20"/>
        </w:rPr>
      </w:pPr>
      <w:r w:rsidRPr="00BC1750">
        <w:rPr>
          <w:rFonts w:ascii="Arial" w:hAnsi="Arial" w:cs="Arial"/>
          <w:sz w:val="20"/>
          <w:szCs w:val="20"/>
        </w:rPr>
        <w:t>Monthly</w:t>
      </w:r>
      <w:r w:rsidR="00501B44" w:rsidRPr="00BC1750">
        <w:rPr>
          <w:rFonts w:ascii="Arial" w:hAnsi="Arial" w:cs="Arial"/>
          <w:sz w:val="20"/>
          <w:szCs w:val="20"/>
        </w:rPr>
        <w:t xml:space="preserve"> </w:t>
      </w:r>
      <w:r w:rsidR="00CB192C" w:rsidRPr="00BC1750">
        <w:rPr>
          <w:rFonts w:ascii="Arial" w:hAnsi="Arial" w:cs="Arial"/>
          <w:sz w:val="20"/>
          <w:szCs w:val="20"/>
        </w:rPr>
        <w:t>ledgers audit</w:t>
      </w:r>
      <w:r w:rsidR="00501B44" w:rsidRPr="00BC1750">
        <w:rPr>
          <w:rFonts w:ascii="Arial" w:hAnsi="Arial" w:cs="Arial"/>
          <w:sz w:val="20"/>
          <w:szCs w:val="20"/>
        </w:rPr>
        <w:t xml:space="preserve"> for</w:t>
      </w:r>
      <w:r w:rsidR="00CB192C" w:rsidRPr="00BC1750">
        <w:rPr>
          <w:rFonts w:ascii="Arial" w:hAnsi="Arial" w:cs="Arial"/>
          <w:sz w:val="20"/>
          <w:szCs w:val="20"/>
        </w:rPr>
        <w:t xml:space="preserve"> operations</w:t>
      </w:r>
      <w:r w:rsidR="00501B44" w:rsidRPr="00BC1750">
        <w:rPr>
          <w:rFonts w:ascii="Arial" w:hAnsi="Arial" w:cs="Arial"/>
          <w:sz w:val="20"/>
          <w:szCs w:val="20"/>
        </w:rPr>
        <w:t xml:space="preserve"> associates.</w:t>
      </w:r>
    </w:p>
    <w:p w:rsidR="00EA7AF2" w:rsidRPr="00BC1750" w:rsidRDefault="00D56809" w:rsidP="00EA7AF2">
      <w:pPr>
        <w:pStyle w:val="ListParagraph"/>
        <w:numPr>
          <w:ilvl w:val="0"/>
          <w:numId w:val="8"/>
        </w:numPr>
        <w:ind w:right="22"/>
        <w:rPr>
          <w:rFonts w:ascii="Arial" w:hAnsi="Arial" w:cs="Arial"/>
          <w:sz w:val="20"/>
          <w:szCs w:val="20"/>
        </w:rPr>
      </w:pPr>
      <w:r w:rsidRPr="00BC1750">
        <w:rPr>
          <w:rFonts w:ascii="Arial" w:hAnsi="Arial" w:cs="Arial"/>
          <w:sz w:val="20"/>
          <w:szCs w:val="20"/>
        </w:rPr>
        <w:t>Conducting</w:t>
      </w:r>
      <w:r w:rsidR="00384C8F" w:rsidRPr="00BC1750">
        <w:rPr>
          <w:rFonts w:ascii="Arial" w:hAnsi="Arial" w:cs="Arial"/>
          <w:sz w:val="20"/>
          <w:szCs w:val="20"/>
        </w:rPr>
        <w:t xml:space="preserve"> cash receipt audits. </w:t>
      </w:r>
    </w:p>
    <w:p w:rsidR="00EA7AF2" w:rsidRPr="00BC1750" w:rsidRDefault="00695409" w:rsidP="00EA7AF2">
      <w:pPr>
        <w:pStyle w:val="ListParagraph"/>
        <w:numPr>
          <w:ilvl w:val="0"/>
          <w:numId w:val="8"/>
        </w:numPr>
        <w:ind w:right="22"/>
        <w:rPr>
          <w:rFonts w:ascii="Arial" w:hAnsi="Arial" w:cs="Arial"/>
          <w:sz w:val="20"/>
          <w:szCs w:val="20"/>
        </w:rPr>
      </w:pPr>
      <w:r w:rsidRPr="00BC1750">
        <w:rPr>
          <w:rFonts w:ascii="Arial" w:hAnsi="Arial" w:cs="Arial"/>
          <w:sz w:val="20"/>
          <w:szCs w:val="20"/>
        </w:rPr>
        <w:t>Conducting</w:t>
      </w:r>
      <w:r w:rsidR="00384C8F" w:rsidRPr="00BC1750">
        <w:rPr>
          <w:rFonts w:ascii="Arial" w:hAnsi="Arial" w:cs="Arial"/>
          <w:sz w:val="20"/>
          <w:szCs w:val="20"/>
        </w:rPr>
        <w:t xml:space="preserve"> monthly audit of fundamental reports. </w:t>
      </w:r>
    </w:p>
    <w:p w:rsidR="00EA7AF2" w:rsidRPr="00BC1750" w:rsidRDefault="009629E1" w:rsidP="00EA7AF2">
      <w:pPr>
        <w:pStyle w:val="ListParagraph"/>
        <w:numPr>
          <w:ilvl w:val="0"/>
          <w:numId w:val="8"/>
        </w:numPr>
        <w:ind w:right="22"/>
        <w:rPr>
          <w:rFonts w:ascii="Arial" w:hAnsi="Arial" w:cs="Arial"/>
          <w:sz w:val="20"/>
          <w:szCs w:val="20"/>
        </w:rPr>
      </w:pPr>
      <w:r w:rsidRPr="00BC1750">
        <w:rPr>
          <w:rFonts w:ascii="Arial" w:hAnsi="Arial" w:cs="Arial"/>
          <w:sz w:val="20"/>
          <w:szCs w:val="20"/>
        </w:rPr>
        <w:t>Providing funding approval by authenticating the creditability of the clients.</w:t>
      </w:r>
    </w:p>
    <w:p w:rsidR="00EA7AF2" w:rsidRPr="00BC1750" w:rsidRDefault="00D56809" w:rsidP="00EA7AF2">
      <w:pPr>
        <w:pStyle w:val="ListParagraph"/>
        <w:numPr>
          <w:ilvl w:val="0"/>
          <w:numId w:val="8"/>
        </w:numPr>
        <w:ind w:right="22"/>
        <w:rPr>
          <w:rFonts w:ascii="Arial" w:hAnsi="Arial" w:cs="Arial"/>
          <w:sz w:val="20"/>
          <w:szCs w:val="20"/>
        </w:rPr>
      </w:pPr>
      <w:r w:rsidRPr="00BC1750">
        <w:rPr>
          <w:rFonts w:ascii="Arial" w:hAnsi="Arial" w:cs="Arial"/>
          <w:sz w:val="20"/>
          <w:szCs w:val="20"/>
        </w:rPr>
        <w:t>Approving</w:t>
      </w:r>
      <w:r w:rsidR="00384C8F" w:rsidRPr="00BC1750">
        <w:rPr>
          <w:rFonts w:ascii="Arial" w:hAnsi="Arial" w:cs="Arial"/>
          <w:sz w:val="20"/>
          <w:szCs w:val="20"/>
        </w:rPr>
        <w:t xml:space="preserve"> bank detail upload requests for the clients (Payees) based in different territories of the world in consideration with PeopleSoft requirements. </w:t>
      </w:r>
    </w:p>
    <w:p w:rsidR="003F0842" w:rsidRPr="00BC1750" w:rsidRDefault="009629E1" w:rsidP="00EA7AF2">
      <w:pPr>
        <w:pStyle w:val="ListParagraph"/>
        <w:numPr>
          <w:ilvl w:val="0"/>
          <w:numId w:val="8"/>
        </w:numPr>
        <w:ind w:right="22"/>
        <w:rPr>
          <w:rFonts w:ascii="Arial" w:hAnsi="Arial" w:cs="Arial"/>
          <w:sz w:val="20"/>
          <w:szCs w:val="20"/>
        </w:rPr>
      </w:pPr>
      <w:r w:rsidRPr="00BC1750">
        <w:rPr>
          <w:rFonts w:ascii="Arial" w:hAnsi="Arial" w:cs="Arial"/>
          <w:sz w:val="20"/>
          <w:szCs w:val="20"/>
        </w:rPr>
        <w:t xml:space="preserve">As a part of </w:t>
      </w:r>
      <w:proofErr w:type="gramStart"/>
      <w:r w:rsidRPr="00BC1750">
        <w:rPr>
          <w:rFonts w:ascii="Arial" w:hAnsi="Arial" w:cs="Arial"/>
          <w:sz w:val="20"/>
          <w:szCs w:val="20"/>
        </w:rPr>
        <w:t>Testing</w:t>
      </w:r>
      <w:proofErr w:type="gramEnd"/>
      <w:r w:rsidRPr="00BC1750">
        <w:rPr>
          <w:rFonts w:ascii="Arial" w:hAnsi="Arial" w:cs="Arial"/>
          <w:sz w:val="20"/>
          <w:szCs w:val="20"/>
        </w:rPr>
        <w:t xml:space="preserve"> team, supporting the deployment of system enhancement by working in testing environment.</w:t>
      </w:r>
    </w:p>
    <w:p w:rsidR="003F0842" w:rsidRPr="00BC1750" w:rsidRDefault="003F0842">
      <w:pPr>
        <w:spacing w:after="25" w:line="259" w:lineRule="auto"/>
        <w:ind w:left="0" w:firstLine="0"/>
        <w:rPr>
          <w:rFonts w:ascii="Arial" w:hAnsi="Arial" w:cs="Arial"/>
          <w:sz w:val="22"/>
        </w:rPr>
      </w:pPr>
    </w:p>
    <w:p w:rsidR="002B1FED" w:rsidRDefault="002B1FED">
      <w:pPr>
        <w:spacing w:after="25" w:line="259" w:lineRule="auto"/>
        <w:ind w:left="0" w:firstLine="0"/>
        <w:rPr>
          <w:rFonts w:ascii="Arial" w:hAnsi="Arial" w:cs="Arial"/>
          <w:sz w:val="22"/>
        </w:rPr>
      </w:pPr>
    </w:p>
    <w:p w:rsidR="003603FF" w:rsidRDefault="003603FF">
      <w:pPr>
        <w:spacing w:after="25" w:line="259" w:lineRule="auto"/>
        <w:ind w:left="0" w:firstLine="0"/>
        <w:rPr>
          <w:rFonts w:ascii="Arial" w:hAnsi="Arial" w:cs="Arial"/>
          <w:sz w:val="22"/>
        </w:rPr>
      </w:pPr>
    </w:p>
    <w:p w:rsidR="003603FF" w:rsidRPr="001564B4" w:rsidRDefault="003603FF">
      <w:pPr>
        <w:spacing w:after="25" w:line="259" w:lineRule="auto"/>
        <w:ind w:left="0" w:firstLine="0"/>
        <w:rPr>
          <w:rFonts w:ascii="Arial" w:hAnsi="Arial" w:cs="Arial"/>
          <w:sz w:val="22"/>
        </w:rPr>
      </w:pPr>
    </w:p>
    <w:p w:rsidR="009F07E3" w:rsidRDefault="009F07E3" w:rsidP="00CC6AA5">
      <w:pPr>
        <w:tabs>
          <w:tab w:val="center" w:pos="4058"/>
          <w:tab w:val="center" w:pos="4735"/>
          <w:tab w:val="center" w:pos="5411"/>
          <w:tab w:val="center" w:pos="6088"/>
          <w:tab w:val="center" w:pos="6765"/>
          <w:tab w:val="center" w:pos="8506"/>
        </w:tabs>
        <w:spacing w:after="0" w:line="259" w:lineRule="auto"/>
        <w:ind w:left="-15" w:firstLine="0"/>
        <w:rPr>
          <w:rFonts w:ascii="Arial" w:hAnsi="Arial" w:cs="Arial"/>
          <w:sz w:val="22"/>
        </w:rPr>
      </w:pPr>
    </w:p>
    <w:p w:rsidR="003A56C5" w:rsidRPr="00884B6F" w:rsidRDefault="005B0F8A" w:rsidP="00CC6AA5">
      <w:pPr>
        <w:tabs>
          <w:tab w:val="center" w:pos="4058"/>
          <w:tab w:val="center" w:pos="4735"/>
          <w:tab w:val="center" w:pos="5411"/>
          <w:tab w:val="center" w:pos="6088"/>
          <w:tab w:val="center" w:pos="6765"/>
          <w:tab w:val="center" w:pos="8506"/>
        </w:tabs>
        <w:spacing w:after="0" w:line="259" w:lineRule="auto"/>
        <w:ind w:left="-15" w:firstLine="0"/>
        <w:rPr>
          <w:rFonts w:ascii="Arial" w:hAnsi="Arial" w:cs="Arial"/>
          <w:sz w:val="22"/>
        </w:rPr>
      </w:pPr>
      <w:r w:rsidRPr="00884B6F">
        <w:rPr>
          <w:rFonts w:ascii="Arial" w:hAnsi="Arial" w:cs="Arial"/>
          <w:sz w:val="22"/>
        </w:rPr>
        <w:t>Subject Matter Expert for Receivables</w:t>
      </w:r>
      <w:r w:rsidR="00526BF3" w:rsidRPr="00884B6F">
        <w:rPr>
          <w:rFonts w:ascii="Arial" w:hAnsi="Arial" w:cs="Arial"/>
          <w:sz w:val="22"/>
        </w:rPr>
        <w:t xml:space="preserve"> &amp; Payables</w:t>
      </w:r>
      <w:r w:rsidR="006A27A1" w:rsidRPr="00884B6F">
        <w:rPr>
          <w:rFonts w:ascii="Arial" w:hAnsi="Arial" w:cs="Arial"/>
          <w:sz w:val="22"/>
        </w:rPr>
        <w:t xml:space="preserve"> </w:t>
      </w:r>
      <w:r w:rsidR="00CC6AA5" w:rsidRPr="00884B6F">
        <w:rPr>
          <w:rFonts w:ascii="Arial" w:hAnsi="Arial" w:cs="Arial"/>
          <w:sz w:val="22"/>
        </w:rPr>
        <w:t>Accounting</w:t>
      </w:r>
    </w:p>
    <w:p w:rsidR="002B1FED" w:rsidRDefault="002B1FED" w:rsidP="002B1FED">
      <w:pPr>
        <w:ind w:left="0" w:right="22" w:firstLine="0"/>
        <w:rPr>
          <w:rFonts w:ascii="Arial" w:hAnsi="Arial" w:cs="Arial"/>
          <w:sz w:val="22"/>
        </w:rPr>
      </w:pPr>
    </w:p>
    <w:p w:rsidR="008C3303" w:rsidRDefault="00E07CF8" w:rsidP="008C3303">
      <w:pPr>
        <w:pStyle w:val="ListParagraph"/>
        <w:numPr>
          <w:ilvl w:val="0"/>
          <w:numId w:val="9"/>
        </w:numPr>
        <w:ind w:right="22"/>
        <w:rPr>
          <w:rFonts w:ascii="Arial" w:hAnsi="Arial" w:cs="Arial"/>
          <w:sz w:val="20"/>
          <w:szCs w:val="20"/>
        </w:rPr>
      </w:pPr>
      <w:r w:rsidRPr="002B1FED">
        <w:rPr>
          <w:rFonts w:ascii="Arial" w:hAnsi="Arial" w:cs="Arial"/>
          <w:sz w:val="20"/>
          <w:szCs w:val="20"/>
        </w:rPr>
        <w:t>Oversee</w:t>
      </w:r>
      <w:r w:rsidR="001A3297" w:rsidRPr="002B1FED">
        <w:rPr>
          <w:rFonts w:ascii="Arial" w:hAnsi="Arial" w:cs="Arial"/>
          <w:sz w:val="20"/>
          <w:szCs w:val="20"/>
        </w:rPr>
        <w:t>ing</w:t>
      </w:r>
      <w:r w:rsidR="00384C8F" w:rsidRPr="002B1FED">
        <w:rPr>
          <w:rFonts w:ascii="Arial" w:hAnsi="Arial" w:cs="Arial"/>
          <w:sz w:val="20"/>
          <w:szCs w:val="20"/>
        </w:rPr>
        <w:t xml:space="preserve"> all financial activities with the regulations of GAAP. </w:t>
      </w:r>
    </w:p>
    <w:p w:rsidR="008C3303" w:rsidRDefault="00346C27" w:rsidP="008C3303">
      <w:pPr>
        <w:pStyle w:val="ListParagraph"/>
        <w:numPr>
          <w:ilvl w:val="0"/>
          <w:numId w:val="9"/>
        </w:numPr>
        <w:ind w:right="22"/>
        <w:rPr>
          <w:rFonts w:ascii="Arial" w:hAnsi="Arial" w:cs="Arial"/>
          <w:sz w:val="20"/>
          <w:szCs w:val="20"/>
        </w:rPr>
      </w:pPr>
      <w:r w:rsidRPr="008C3303">
        <w:rPr>
          <w:rFonts w:ascii="Arial" w:hAnsi="Arial" w:cs="Arial"/>
          <w:sz w:val="20"/>
          <w:szCs w:val="20"/>
        </w:rPr>
        <w:t>Maintaining</w:t>
      </w:r>
      <w:r w:rsidR="001A3297" w:rsidRPr="008C3303">
        <w:rPr>
          <w:rFonts w:ascii="Arial" w:hAnsi="Arial" w:cs="Arial"/>
          <w:sz w:val="20"/>
          <w:szCs w:val="20"/>
        </w:rPr>
        <w:t xml:space="preserve"> client</w:t>
      </w:r>
      <w:r w:rsidR="00384C8F" w:rsidRPr="008C3303">
        <w:rPr>
          <w:rFonts w:ascii="Arial" w:hAnsi="Arial" w:cs="Arial"/>
          <w:sz w:val="20"/>
          <w:szCs w:val="20"/>
        </w:rPr>
        <w:t xml:space="preserve"> ledgers in compliance with Financial Conduct Authority Act of United Kingdom. </w:t>
      </w:r>
    </w:p>
    <w:p w:rsidR="008C3303" w:rsidRDefault="00384C8F" w:rsidP="008C3303">
      <w:pPr>
        <w:pStyle w:val="ListParagraph"/>
        <w:numPr>
          <w:ilvl w:val="0"/>
          <w:numId w:val="9"/>
        </w:numPr>
        <w:ind w:right="22"/>
        <w:rPr>
          <w:rFonts w:ascii="Arial" w:hAnsi="Arial" w:cs="Arial"/>
          <w:sz w:val="20"/>
          <w:szCs w:val="20"/>
        </w:rPr>
      </w:pPr>
      <w:r w:rsidRPr="008C3303">
        <w:rPr>
          <w:rFonts w:ascii="Arial" w:hAnsi="Arial" w:cs="Arial"/>
          <w:sz w:val="20"/>
          <w:szCs w:val="20"/>
        </w:rPr>
        <w:t>Overs</w:t>
      </w:r>
      <w:r w:rsidR="000B4209" w:rsidRPr="008C3303">
        <w:rPr>
          <w:rFonts w:ascii="Arial" w:hAnsi="Arial" w:cs="Arial"/>
          <w:sz w:val="20"/>
          <w:szCs w:val="20"/>
        </w:rPr>
        <w:t>eeing accounts</w:t>
      </w:r>
      <w:r w:rsidRPr="008C3303">
        <w:rPr>
          <w:rFonts w:ascii="Arial" w:hAnsi="Arial" w:cs="Arial"/>
          <w:sz w:val="20"/>
          <w:szCs w:val="20"/>
        </w:rPr>
        <w:t xml:space="preserve"> receivables/payables functions for the Insurance Companies based in different countries. </w:t>
      </w:r>
    </w:p>
    <w:p w:rsidR="008C3303" w:rsidRDefault="000B4209" w:rsidP="008C3303">
      <w:pPr>
        <w:pStyle w:val="ListParagraph"/>
        <w:numPr>
          <w:ilvl w:val="0"/>
          <w:numId w:val="9"/>
        </w:numPr>
        <w:ind w:right="22"/>
        <w:rPr>
          <w:rFonts w:ascii="Arial" w:hAnsi="Arial" w:cs="Arial"/>
          <w:sz w:val="20"/>
          <w:szCs w:val="20"/>
        </w:rPr>
      </w:pPr>
      <w:r w:rsidRPr="008C3303">
        <w:rPr>
          <w:rFonts w:ascii="Arial" w:hAnsi="Arial" w:cs="Arial"/>
          <w:sz w:val="20"/>
          <w:szCs w:val="20"/>
        </w:rPr>
        <w:t>Verifying</w:t>
      </w:r>
      <w:r w:rsidR="00384C8F" w:rsidRPr="008C3303">
        <w:rPr>
          <w:rFonts w:ascii="Arial" w:hAnsi="Arial" w:cs="Arial"/>
          <w:sz w:val="20"/>
          <w:szCs w:val="20"/>
        </w:rPr>
        <w:t xml:space="preserve"> accounts by presenting &amp; reconciling statement of accounts. </w:t>
      </w:r>
    </w:p>
    <w:p w:rsidR="008C3303" w:rsidRDefault="000B4209" w:rsidP="008C3303">
      <w:pPr>
        <w:pStyle w:val="ListParagraph"/>
        <w:numPr>
          <w:ilvl w:val="0"/>
          <w:numId w:val="9"/>
        </w:numPr>
        <w:ind w:right="22"/>
        <w:rPr>
          <w:rFonts w:ascii="Arial" w:hAnsi="Arial" w:cs="Arial"/>
          <w:sz w:val="20"/>
          <w:szCs w:val="20"/>
        </w:rPr>
      </w:pPr>
      <w:r w:rsidRPr="008C3303">
        <w:rPr>
          <w:rFonts w:ascii="Arial" w:hAnsi="Arial" w:cs="Arial"/>
          <w:sz w:val="20"/>
          <w:szCs w:val="20"/>
        </w:rPr>
        <w:t>Resolving</w:t>
      </w:r>
      <w:r w:rsidR="00384C8F" w:rsidRPr="008C3303">
        <w:rPr>
          <w:rFonts w:ascii="Arial" w:hAnsi="Arial" w:cs="Arial"/>
          <w:sz w:val="20"/>
          <w:szCs w:val="20"/>
        </w:rPr>
        <w:t xml:space="preserve"> account discrepancies by investigating documentation; arranging payments or adjustments.</w:t>
      </w:r>
    </w:p>
    <w:p w:rsidR="00EF1561" w:rsidRPr="008C3303" w:rsidRDefault="008C3303" w:rsidP="008C3303">
      <w:pPr>
        <w:pStyle w:val="ListParagraph"/>
        <w:numPr>
          <w:ilvl w:val="0"/>
          <w:numId w:val="9"/>
        </w:numPr>
        <w:ind w:right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Maintaining</w:t>
      </w:r>
      <w:r w:rsidR="00F24DC9" w:rsidRPr="008C3303">
        <w:rPr>
          <w:rFonts w:ascii="Arial" w:hAnsi="Arial" w:cs="Arial"/>
          <w:sz w:val="20"/>
          <w:szCs w:val="20"/>
        </w:rPr>
        <w:t xml:space="preserve"> financial</w:t>
      </w:r>
      <w:r w:rsidR="00384C8F" w:rsidRPr="008C3303">
        <w:rPr>
          <w:rFonts w:ascii="Arial" w:hAnsi="Arial" w:cs="Arial"/>
          <w:sz w:val="20"/>
          <w:szCs w:val="20"/>
        </w:rPr>
        <w:t xml:space="preserve"> historical records by filing accounting documents.</w:t>
      </w:r>
    </w:p>
    <w:p w:rsidR="005859EA" w:rsidRPr="00603B12" w:rsidRDefault="005859EA">
      <w:pPr>
        <w:tabs>
          <w:tab w:val="center" w:pos="3382"/>
          <w:tab w:val="center" w:pos="4058"/>
          <w:tab w:val="center" w:pos="4735"/>
          <w:tab w:val="center" w:pos="5412"/>
          <w:tab w:val="center" w:pos="6088"/>
          <w:tab w:val="center" w:pos="8044"/>
        </w:tabs>
        <w:spacing w:after="0" w:line="259" w:lineRule="auto"/>
        <w:ind w:left="-15" w:firstLine="0"/>
        <w:rPr>
          <w:rFonts w:ascii="Arial" w:hAnsi="Arial" w:cs="Arial"/>
          <w:sz w:val="22"/>
        </w:rPr>
      </w:pPr>
    </w:p>
    <w:p w:rsidR="003A56C5" w:rsidRPr="00884B6F" w:rsidRDefault="009A0345" w:rsidP="008C3303">
      <w:pPr>
        <w:tabs>
          <w:tab w:val="center" w:pos="3382"/>
          <w:tab w:val="center" w:pos="4058"/>
          <w:tab w:val="center" w:pos="4735"/>
          <w:tab w:val="center" w:pos="5412"/>
          <w:tab w:val="center" w:pos="6088"/>
          <w:tab w:val="center" w:pos="8044"/>
        </w:tabs>
        <w:spacing w:after="0" w:line="259" w:lineRule="auto"/>
        <w:ind w:left="0" w:firstLine="0"/>
        <w:rPr>
          <w:rFonts w:ascii="Arial" w:hAnsi="Arial" w:cs="Arial"/>
          <w:sz w:val="22"/>
        </w:rPr>
      </w:pPr>
      <w:r w:rsidRPr="00884B6F">
        <w:rPr>
          <w:rFonts w:ascii="Arial" w:hAnsi="Arial" w:cs="Arial"/>
          <w:sz w:val="22"/>
        </w:rPr>
        <w:t>Processing</w:t>
      </w:r>
      <w:r w:rsidR="009629E1" w:rsidRPr="00884B6F">
        <w:rPr>
          <w:rFonts w:ascii="Arial" w:hAnsi="Arial" w:cs="Arial"/>
          <w:sz w:val="22"/>
        </w:rPr>
        <w:t xml:space="preserve"> </w:t>
      </w:r>
      <w:r w:rsidR="00384C8F" w:rsidRPr="00884B6F">
        <w:rPr>
          <w:rFonts w:ascii="Arial" w:hAnsi="Arial" w:cs="Arial"/>
          <w:sz w:val="22"/>
        </w:rPr>
        <w:t xml:space="preserve">&amp; Receivables Associate  </w:t>
      </w:r>
      <w:r w:rsidR="00384C8F" w:rsidRPr="00884B6F">
        <w:rPr>
          <w:rFonts w:ascii="Arial" w:hAnsi="Arial" w:cs="Arial"/>
          <w:sz w:val="22"/>
        </w:rPr>
        <w:tab/>
      </w:r>
      <w:r w:rsidR="00384C8F" w:rsidRPr="00884B6F">
        <w:rPr>
          <w:rFonts w:ascii="Arial" w:hAnsi="Arial" w:cs="Arial"/>
          <w:sz w:val="22"/>
        </w:rPr>
        <w:tab/>
      </w:r>
      <w:r w:rsidR="00384C8F" w:rsidRPr="00884B6F">
        <w:rPr>
          <w:rFonts w:ascii="Arial" w:hAnsi="Arial" w:cs="Arial"/>
          <w:sz w:val="22"/>
        </w:rPr>
        <w:tab/>
      </w:r>
      <w:r w:rsidR="00CF313C" w:rsidRPr="00884B6F">
        <w:rPr>
          <w:rFonts w:ascii="Arial" w:hAnsi="Arial" w:cs="Arial"/>
          <w:sz w:val="22"/>
        </w:rPr>
        <w:t xml:space="preserve">                              </w:t>
      </w:r>
      <w:r w:rsidR="00711BA1">
        <w:rPr>
          <w:rFonts w:ascii="Arial" w:hAnsi="Arial" w:cs="Arial"/>
          <w:sz w:val="22"/>
        </w:rPr>
        <w:t xml:space="preserve">      </w:t>
      </w:r>
      <w:r w:rsidR="00CF313C" w:rsidRPr="00884B6F">
        <w:rPr>
          <w:rFonts w:ascii="Arial" w:hAnsi="Arial" w:cs="Arial"/>
          <w:sz w:val="22"/>
        </w:rPr>
        <w:t xml:space="preserve">         </w:t>
      </w:r>
      <w:r w:rsidR="00384C8F" w:rsidRPr="00884B6F">
        <w:rPr>
          <w:rFonts w:ascii="Arial" w:hAnsi="Arial" w:cs="Arial"/>
          <w:sz w:val="22"/>
        </w:rPr>
        <w:t>Oct</w:t>
      </w:r>
      <w:r w:rsidR="00F4668E">
        <w:rPr>
          <w:rFonts w:ascii="Arial" w:hAnsi="Arial" w:cs="Arial"/>
          <w:sz w:val="22"/>
        </w:rPr>
        <w:t xml:space="preserve"> </w:t>
      </w:r>
      <w:r w:rsidR="00384C8F" w:rsidRPr="00884B6F">
        <w:rPr>
          <w:rFonts w:ascii="Arial" w:hAnsi="Arial" w:cs="Arial"/>
          <w:sz w:val="22"/>
        </w:rPr>
        <w:t>2012 to Dec</w:t>
      </w:r>
      <w:r w:rsidR="00F4668E">
        <w:rPr>
          <w:rFonts w:ascii="Arial" w:hAnsi="Arial" w:cs="Arial"/>
          <w:sz w:val="22"/>
        </w:rPr>
        <w:t xml:space="preserve"> </w:t>
      </w:r>
      <w:r w:rsidR="00384C8F" w:rsidRPr="00884B6F">
        <w:rPr>
          <w:rFonts w:ascii="Arial" w:hAnsi="Arial" w:cs="Arial"/>
          <w:sz w:val="22"/>
        </w:rPr>
        <w:t xml:space="preserve">2014 </w:t>
      </w:r>
    </w:p>
    <w:p w:rsidR="003A56C5" w:rsidRPr="00884B6F" w:rsidRDefault="00384C8F">
      <w:pPr>
        <w:spacing w:after="0" w:line="259" w:lineRule="auto"/>
        <w:ind w:left="-5"/>
        <w:rPr>
          <w:rFonts w:ascii="Arial" w:hAnsi="Arial" w:cs="Arial"/>
          <w:sz w:val="22"/>
        </w:rPr>
      </w:pPr>
      <w:r w:rsidRPr="00884B6F">
        <w:rPr>
          <w:rFonts w:ascii="Arial" w:hAnsi="Arial" w:cs="Arial"/>
          <w:sz w:val="22"/>
        </w:rPr>
        <w:t xml:space="preserve">Willis Group – Mumbai </w:t>
      </w:r>
    </w:p>
    <w:p w:rsidR="008C3303" w:rsidRDefault="008C3303" w:rsidP="008C3303">
      <w:pPr>
        <w:ind w:left="0" w:right="22" w:firstLine="0"/>
        <w:rPr>
          <w:rFonts w:ascii="Arial" w:hAnsi="Arial" w:cs="Arial"/>
          <w:sz w:val="22"/>
        </w:rPr>
      </w:pPr>
    </w:p>
    <w:p w:rsidR="008C3303" w:rsidRDefault="00F12E40" w:rsidP="008C3303">
      <w:pPr>
        <w:pStyle w:val="ListParagraph"/>
        <w:numPr>
          <w:ilvl w:val="0"/>
          <w:numId w:val="10"/>
        </w:numPr>
        <w:ind w:right="22"/>
        <w:rPr>
          <w:rFonts w:ascii="Arial" w:hAnsi="Arial" w:cs="Arial"/>
          <w:sz w:val="20"/>
          <w:szCs w:val="20"/>
        </w:rPr>
      </w:pPr>
      <w:r w:rsidRPr="008C3303">
        <w:rPr>
          <w:rFonts w:ascii="Arial" w:hAnsi="Arial" w:cs="Arial"/>
          <w:sz w:val="20"/>
          <w:szCs w:val="20"/>
        </w:rPr>
        <w:t>Collecting</w:t>
      </w:r>
      <w:r w:rsidR="00384C8F" w:rsidRPr="008C3303">
        <w:rPr>
          <w:rFonts w:ascii="Arial" w:hAnsi="Arial" w:cs="Arial"/>
          <w:sz w:val="20"/>
          <w:szCs w:val="20"/>
        </w:rPr>
        <w:t xml:space="preserve"> and </w:t>
      </w:r>
      <w:r w:rsidRPr="008C3303">
        <w:rPr>
          <w:rFonts w:ascii="Arial" w:hAnsi="Arial" w:cs="Arial"/>
          <w:sz w:val="20"/>
          <w:szCs w:val="20"/>
        </w:rPr>
        <w:t>sorting</w:t>
      </w:r>
      <w:r w:rsidR="00384C8F" w:rsidRPr="008C3303">
        <w:rPr>
          <w:rFonts w:ascii="Arial" w:hAnsi="Arial" w:cs="Arial"/>
          <w:sz w:val="20"/>
          <w:szCs w:val="20"/>
        </w:rPr>
        <w:t xml:space="preserve"> incoming payments with attention to credibility. </w:t>
      </w:r>
    </w:p>
    <w:p w:rsidR="008C3303" w:rsidRDefault="00384C8F" w:rsidP="008C3303">
      <w:pPr>
        <w:pStyle w:val="ListParagraph"/>
        <w:numPr>
          <w:ilvl w:val="0"/>
          <w:numId w:val="10"/>
        </w:numPr>
        <w:ind w:right="22"/>
        <w:rPr>
          <w:rFonts w:ascii="Arial" w:hAnsi="Arial" w:cs="Arial"/>
          <w:sz w:val="20"/>
          <w:szCs w:val="20"/>
        </w:rPr>
      </w:pPr>
      <w:r w:rsidRPr="008C3303">
        <w:rPr>
          <w:rFonts w:ascii="Arial" w:hAnsi="Arial" w:cs="Arial"/>
          <w:sz w:val="20"/>
          <w:szCs w:val="20"/>
        </w:rPr>
        <w:t>Manag</w:t>
      </w:r>
      <w:r w:rsidR="00A74B89" w:rsidRPr="008C3303">
        <w:rPr>
          <w:rFonts w:ascii="Arial" w:hAnsi="Arial" w:cs="Arial"/>
          <w:sz w:val="20"/>
          <w:szCs w:val="20"/>
        </w:rPr>
        <w:t>ing the</w:t>
      </w:r>
      <w:r w:rsidRPr="008C3303">
        <w:rPr>
          <w:rFonts w:ascii="Arial" w:hAnsi="Arial" w:cs="Arial"/>
          <w:sz w:val="20"/>
          <w:szCs w:val="20"/>
        </w:rPr>
        <w:t xml:space="preserve"> status of accounts balances and </w:t>
      </w:r>
      <w:proofErr w:type="gramStart"/>
      <w:r w:rsidRPr="008C3303">
        <w:rPr>
          <w:rFonts w:ascii="Arial" w:hAnsi="Arial" w:cs="Arial"/>
          <w:sz w:val="20"/>
          <w:szCs w:val="20"/>
        </w:rPr>
        <w:t>identify</w:t>
      </w:r>
      <w:proofErr w:type="gramEnd"/>
      <w:r w:rsidRPr="008C3303">
        <w:rPr>
          <w:rFonts w:ascii="Arial" w:hAnsi="Arial" w:cs="Arial"/>
          <w:sz w:val="20"/>
          <w:szCs w:val="20"/>
        </w:rPr>
        <w:t xml:space="preserve"> inconsistencies. </w:t>
      </w:r>
    </w:p>
    <w:p w:rsidR="008C3303" w:rsidRDefault="008653F6" w:rsidP="008C3303">
      <w:pPr>
        <w:pStyle w:val="ListParagraph"/>
        <w:numPr>
          <w:ilvl w:val="0"/>
          <w:numId w:val="10"/>
        </w:numPr>
        <w:ind w:right="22"/>
        <w:rPr>
          <w:rFonts w:ascii="Arial" w:hAnsi="Arial" w:cs="Arial"/>
          <w:sz w:val="20"/>
          <w:szCs w:val="20"/>
        </w:rPr>
      </w:pPr>
      <w:r w:rsidRPr="008C3303">
        <w:rPr>
          <w:rFonts w:ascii="Arial" w:hAnsi="Arial" w:cs="Arial"/>
          <w:sz w:val="20"/>
          <w:szCs w:val="20"/>
        </w:rPr>
        <w:t>Issuing</w:t>
      </w:r>
      <w:r w:rsidR="00384C8F" w:rsidRPr="008C3303">
        <w:rPr>
          <w:rFonts w:ascii="Arial" w:hAnsi="Arial" w:cs="Arial"/>
          <w:sz w:val="20"/>
          <w:szCs w:val="20"/>
        </w:rPr>
        <w:t xml:space="preserve"> and </w:t>
      </w:r>
      <w:r w:rsidRPr="008C3303">
        <w:rPr>
          <w:rFonts w:ascii="Arial" w:hAnsi="Arial" w:cs="Arial"/>
          <w:sz w:val="20"/>
          <w:szCs w:val="20"/>
        </w:rPr>
        <w:t>posting</w:t>
      </w:r>
      <w:r w:rsidR="00384C8F" w:rsidRPr="008C3303">
        <w:rPr>
          <w:rFonts w:ascii="Arial" w:hAnsi="Arial" w:cs="Arial"/>
          <w:sz w:val="20"/>
          <w:szCs w:val="20"/>
        </w:rPr>
        <w:t xml:space="preserve"> receipts and invoices. </w:t>
      </w:r>
    </w:p>
    <w:p w:rsidR="008C3303" w:rsidRDefault="008653F6" w:rsidP="008C3303">
      <w:pPr>
        <w:pStyle w:val="ListParagraph"/>
        <w:numPr>
          <w:ilvl w:val="0"/>
          <w:numId w:val="10"/>
        </w:numPr>
        <w:ind w:right="22"/>
        <w:rPr>
          <w:rFonts w:ascii="Arial" w:hAnsi="Arial" w:cs="Arial"/>
          <w:sz w:val="20"/>
          <w:szCs w:val="20"/>
        </w:rPr>
      </w:pPr>
      <w:r w:rsidRPr="008C3303">
        <w:rPr>
          <w:rFonts w:ascii="Arial" w:hAnsi="Arial" w:cs="Arial"/>
          <w:sz w:val="20"/>
          <w:szCs w:val="20"/>
        </w:rPr>
        <w:t>Ensuring</w:t>
      </w:r>
      <w:r w:rsidR="00384C8F" w:rsidRPr="008C3303">
        <w:rPr>
          <w:rFonts w:ascii="Arial" w:hAnsi="Arial" w:cs="Arial"/>
          <w:sz w:val="20"/>
          <w:szCs w:val="20"/>
        </w:rPr>
        <w:t xml:space="preserve"> all clients remain informed on their outstanding debts and deadlines. </w:t>
      </w:r>
    </w:p>
    <w:p w:rsidR="008C3303" w:rsidRDefault="008653F6" w:rsidP="008C3303">
      <w:pPr>
        <w:pStyle w:val="ListParagraph"/>
        <w:numPr>
          <w:ilvl w:val="0"/>
          <w:numId w:val="10"/>
        </w:numPr>
        <w:ind w:right="22"/>
        <w:rPr>
          <w:rFonts w:ascii="Arial" w:hAnsi="Arial" w:cs="Arial"/>
          <w:sz w:val="20"/>
          <w:szCs w:val="20"/>
        </w:rPr>
      </w:pPr>
      <w:r w:rsidRPr="008C3303">
        <w:rPr>
          <w:rFonts w:ascii="Arial" w:hAnsi="Arial" w:cs="Arial"/>
          <w:sz w:val="20"/>
          <w:szCs w:val="20"/>
        </w:rPr>
        <w:t>Providing</w:t>
      </w:r>
      <w:r w:rsidR="00384C8F" w:rsidRPr="008C3303">
        <w:rPr>
          <w:rFonts w:ascii="Arial" w:hAnsi="Arial" w:cs="Arial"/>
          <w:sz w:val="20"/>
          <w:szCs w:val="20"/>
        </w:rPr>
        <w:t xml:space="preserve"> solutions to any relative problems of client</w:t>
      </w:r>
      <w:r w:rsidR="00954810" w:rsidRPr="008C3303">
        <w:rPr>
          <w:rFonts w:ascii="Arial" w:hAnsi="Arial" w:cs="Arial"/>
          <w:sz w:val="20"/>
          <w:szCs w:val="20"/>
        </w:rPr>
        <w:t xml:space="preserve">s, resolving invoice queries and performing reconciliation. </w:t>
      </w:r>
    </w:p>
    <w:p w:rsidR="008C3303" w:rsidRDefault="00384C8F" w:rsidP="008C3303">
      <w:pPr>
        <w:pStyle w:val="ListParagraph"/>
        <w:numPr>
          <w:ilvl w:val="0"/>
          <w:numId w:val="10"/>
        </w:numPr>
        <w:ind w:right="22"/>
        <w:rPr>
          <w:rFonts w:ascii="Arial" w:hAnsi="Arial" w:cs="Arial"/>
          <w:sz w:val="20"/>
          <w:szCs w:val="20"/>
        </w:rPr>
      </w:pPr>
      <w:r w:rsidRPr="008C3303">
        <w:rPr>
          <w:rFonts w:ascii="Arial" w:hAnsi="Arial" w:cs="Arial"/>
          <w:sz w:val="20"/>
          <w:szCs w:val="20"/>
        </w:rPr>
        <w:t xml:space="preserve">Quality check of the invoices issued. </w:t>
      </w:r>
    </w:p>
    <w:p w:rsidR="008C3303" w:rsidRDefault="00504C47" w:rsidP="008C3303">
      <w:pPr>
        <w:pStyle w:val="ListParagraph"/>
        <w:numPr>
          <w:ilvl w:val="0"/>
          <w:numId w:val="10"/>
        </w:numPr>
        <w:ind w:right="22"/>
        <w:rPr>
          <w:rFonts w:ascii="Arial" w:hAnsi="Arial" w:cs="Arial"/>
          <w:sz w:val="20"/>
          <w:szCs w:val="20"/>
        </w:rPr>
      </w:pPr>
      <w:r w:rsidRPr="008C3303">
        <w:rPr>
          <w:rFonts w:ascii="Arial" w:hAnsi="Arial" w:cs="Arial"/>
          <w:sz w:val="20"/>
          <w:szCs w:val="20"/>
        </w:rPr>
        <w:t>Verifying</w:t>
      </w:r>
      <w:r w:rsidR="009629E1" w:rsidRPr="008C3303">
        <w:rPr>
          <w:rFonts w:ascii="Arial" w:hAnsi="Arial" w:cs="Arial"/>
          <w:sz w:val="20"/>
          <w:szCs w:val="20"/>
        </w:rPr>
        <w:t xml:space="preserve"> </w:t>
      </w:r>
      <w:r w:rsidR="00384C8F" w:rsidRPr="008C3303">
        <w:rPr>
          <w:rFonts w:ascii="Arial" w:hAnsi="Arial" w:cs="Arial"/>
          <w:sz w:val="20"/>
          <w:szCs w:val="20"/>
        </w:rPr>
        <w:t>&amp;</w:t>
      </w:r>
      <w:r w:rsidR="009629E1" w:rsidRPr="008C3303">
        <w:rPr>
          <w:rFonts w:ascii="Arial" w:hAnsi="Arial" w:cs="Arial"/>
          <w:sz w:val="20"/>
          <w:szCs w:val="20"/>
        </w:rPr>
        <w:t xml:space="preserve"> </w:t>
      </w:r>
      <w:r w:rsidRPr="008C3303">
        <w:rPr>
          <w:rFonts w:ascii="Arial" w:hAnsi="Arial" w:cs="Arial"/>
          <w:sz w:val="20"/>
          <w:szCs w:val="20"/>
        </w:rPr>
        <w:t>reconciling</w:t>
      </w:r>
      <w:r w:rsidR="00384C8F" w:rsidRPr="008C3303">
        <w:rPr>
          <w:rFonts w:ascii="Arial" w:hAnsi="Arial" w:cs="Arial"/>
          <w:sz w:val="20"/>
          <w:szCs w:val="20"/>
        </w:rPr>
        <w:t xml:space="preserve"> of client receivables and documents provided. </w:t>
      </w:r>
    </w:p>
    <w:p w:rsidR="000F35BB" w:rsidRPr="008C3303" w:rsidRDefault="004D15C5" w:rsidP="008C3303">
      <w:pPr>
        <w:pStyle w:val="ListParagraph"/>
        <w:numPr>
          <w:ilvl w:val="0"/>
          <w:numId w:val="10"/>
        </w:numPr>
        <w:ind w:right="22"/>
        <w:rPr>
          <w:rFonts w:ascii="Arial" w:hAnsi="Arial" w:cs="Arial"/>
          <w:sz w:val="20"/>
          <w:szCs w:val="20"/>
        </w:rPr>
      </w:pPr>
      <w:r w:rsidRPr="008C3303">
        <w:rPr>
          <w:rFonts w:ascii="Arial" w:hAnsi="Arial" w:cs="Arial"/>
          <w:sz w:val="20"/>
          <w:szCs w:val="20"/>
        </w:rPr>
        <w:t>T</w:t>
      </w:r>
      <w:r w:rsidR="0078248E" w:rsidRPr="008C3303">
        <w:rPr>
          <w:rFonts w:ascii="Arial" w:hAnsi="Arial" w:cs="Arial"/>
          <w:sz w:val="20"/>
          <w:szCs w:val="20"/>
        </w:rPr>
        <w:t>rained in financial activities to assist the Finance department as per business requirement.</w:t>
      </w:r>
    </w:p>
    <w:p w:rsidR="00CB4719" w:rsidRPr="001E26FE" w:rsidRDefault="00CB4719" w:rsidP="00CB4719">
      <w:pPr>
        <w:ind w:left="0" w:right="22" w:firstLine="0"/>
        <w:rPr>
          <w:rFonts w:ascii="Arial" w:hAnsi="Arial" w:cs="Arial"/>
          <w:sz w:val="22"/>
        </w:rPr>
      </w:pPr>
    </w:p>
    <w:p w:rsidR="003A56C5" w:rsidRPr="0015772D" w:rsidRDefault="00384C8F" w:rsidP="006A27A1">
      <w:pPr>
        <w:pStyle w:val="Heading1"/>
        <w:tabs>
          <w:tab w:val="center" w:pos="2028"/>
          <w:tab w:val="center" w:pos="2705"/>
          <w:tab w:val="center" w:pos="3382"/>
          <w:tab w:val="center" w:pos="4059"/>
          <w:tab w:val="center" w:pos="4736"/>
          <w:tab w:val="center" w:pos="5413"/>
          <w:tab w:val="center" w:pos="6088"/>
          <w:tab w:val="center" w:pos="6765"/>
          <w:tab w:val="center" w:pos="7442"/>
          <w:tab w:val="center" w:pos="8119"/>
          <w:tab w:val="center" w:pos="8796"/>
          <w:tab w:val="center" w:pos="9473"/>
        </w:tabs>
        <w:ind w:left="0" w:firstLine="0"/>
        <w:rPr>
          <w:rFonts w:ascii="Arial" w:hAnsi="Arial" w:cs="Arial"/>
          <w:sz w:val="24"/>
          <w:szCs w:val="24"/>
        </w:rPr>
      </w:pPr>
      <w:r w:rsidRPr="0015772D">
        <w:rPr>
          <w:rFonts w:ascii="Arial" w:hAnsi="Arial" w:cs="Arial"/>
          <w:sz w:val="24"/>
          <w:szCs w:val="24"/>
        </w:rPr>
        <w:t xml:space="preserve">Achievements </w:t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</w:p>
    <w:p w:rsidR="00B80D9D" w:rsidRPr="00E63E67" w:rsidRDefault="00B80D9D" w:rsidP="006C284B">
      <w:pPr>
        <w:ind w:left="0" w:right="22" w:firstLine="0"/>
        <w:rPr>
          <w:rFonts w:ascii="Arial" w:hAnsi="Arial" w:cs="Arial"/>
          <w:sz w:val="22"/>
        </w:rPr>
      </w:pPr>
    </w:p>
    <w:p w:rsidR="00EE3F9E" w:rsidRDefault="00EE3F9E" w:rsidP="00EE3F9E">
      <w:pPr>
        <w:numPr>
          <w:ilvl w:val="0"/>
          <w:numId w:val="2"/>
        </w:numPr>
        <w:ind w:left="661" w:right="22" w:hanging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Process Document for entire Non – OTC Operations and Fund Accounting Business Unit. The same being recognized and approved by the management.</w:t>
      </w:r>
    </w:p>
    <w:p w:rsidR="004C1A6F" w:rsidRPr="00884B6F" w:rsidRDefault="009629E1" w:rsidP="004C1A6F">
      <w:pPr>
        <w:numPr>
          <w:ilvl w:val="0"/>
          <w:numId w:val="2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Been part of Projects team for system migration and successfully assisted the entire business unit in deploying the process in new system. </w:t>
      </w:r>
    </w:p>
    <w:p w:rsidR="004C1A6F" w:rsidRPr="00884B6F" w:rsidRDefault="004C1A6F" w:rsidP="004C1A6F">
      <w:pPr>
        <w:numPr>
          <w:ilvl w:val="0"/>
          <w:numId w:val="2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>Earning the trus</w:t>
      </w:r>
      <w:r w:rsidR="00CF5457" w:rsidRPr="00884B6F">
        <w:rPr>
          <w:rFonts w:ascii="Arial" w:hAnsi="Arial" w:cs="Arial"/>
          <w:sz w:val="20"/>
          <w:szCs w:val="20"/>
        </w:rPr>
        <w:t>t &amp; faith on my capabilities, I’</w:t>
      </w:r>
      <w:r w:rsidRPr="00884B6F">
        <w:rPr>
          <w:rFonts w:ascii="Arial" w:hAnsi="Arial" w:cs="Arial"/>
          <w:sz w:val="20"/>
          <w:szCs w:val="20"/>
        </w:rPr>
        <w:t xml:space="preserve">m given the responsibility of mentoring/training the new comers; conducting process tests for the peers and also handling critical portfolios simultaneously. </w:t>
      </w:r>
    </w:p>
    <w:p w:rsidR="00745B2C" w:rsidRPr="00884B6F" w:rsidRDefault="007F77FA" w:rsidP="00745B2C">
      <w:pPr>
        <w:numPr>
          <w:ilvl w:val="0"/>
          <w:numId w:val="2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>As a SME,</w:t>
      </w:r>
      <w:r w:rsidR="001C08A1" w:rsidRPr="00884B6F">
        <w:rPr>
          <w:rFonts w:ascii="Arial" w:hAnsi="Arial" w:cs="Arial"/>
          <w:sz w:val="20"/>
          <w:szCs w:val="20"/>
        </w:rPr>
        <w:t xml:space="preserve"> created</w:t>
      </w:r>
      <w:r w:rsidR="00012A1E" w:rsidRPr="00884B6F">
        <w:rPr>
          <w:rFonts w:ascii="Arial" w:hAnsi="Arial" w:cs="Arial"/>
          <w:sz w:val="20"/>
          <w:szCs w:val="20"/>
        </w:rPr>
        <w:t xml:space="preserve"> SOPs for process</w:t>
      </w:r>
      <w:r w:rsidR="0091448B" w:rsidRPr="00884B6F">
        <w:rPr>
          <w:rFonts w:ascii="Arial" w:hAnsi="Arial" w:cs="Arial"/>
          <w:sz w:val="20"/>
          <w:szCs w:val="20"/>
        </w:rPr>
        <w:t xml:space="preserve"> improvement.</w:t>
      </w:r>
    </w:p>
    <w:p w:rsidR="004C1A6F" w:rsidRPr="00884B6F" w:rsidRDefault="00384C8F" w:rsidP="004C1A6F">
      <w:pPr>
        <w:numPr>
          <w:ilvl w:val="0"/>
          <w:numId w:val="2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Received constant appreciations from Hong Kong, United States &amp; United Kingdom based Stakeholders and recognition for handling additional responsibilities proactively. </w:t>
      </w:r>
    </w:p>
    <w:p w:rsidR="004C1A6F" w:rsidRPr="00884B6F" w:rsidRDefault="004C1A6F" w:rsidP="004C1A6F">
      <w:pPr>
        <w:numPr>
          <w:ilvl w:val="0"/>
          <w:numId w:val="2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Prepared a “Training Protocol” </w:t>
      </w:r>
      <w:r w:rsidR="00B92410">
        <w:rPr>
          <w:rFonts w:ascii="Arial" w:hAnsi="Arial" w:cs="Arial"/>
          <w:sz w:val="20"/>
          <w:szCs w:val="20"/>
        </w:rPr>
        <w:t>in the year 2015 for</w:t>
      </w:r>
      <w:r w:rsidRPr="00884B6F">
        <w:rPr>
          <w:rFonts w:ascii="Arial" w:hAnsi="Arial" w:cs="Arial"/>
          <w:sz w:val="20"/>
          <w:szCs w:val="20"/>
        </w:rPr>
        <w:t xml:space="preserve"> Accounts &amp; Settlement process which is helpful at every level</w:t>
      </w:r>
      <w:r w:rsidR="0078020B">
        <w:rPr>
          <w:rFonts w:ascii="Arial" w:hAnsi="Arial" w:cs="Arial"/>
          <w:sz w:val="20"/>
          <w:szCs w:val="20"/>
        </w:rPr>
        <w:t>. Received</w:t>
      </w:r>
      <w:r w:rsidRPr="00884B6F">
        <w:rPr>
          <w:rFonts w:ascii="Arial" w:hAnsi="Arial" w:cs="Arial"/>
          <w:sz w:val="20"/>
          <w:szCs w:val="20"/>
        </w:rPr>
        <w:t xml:space="preserve"> appreciation &amp; recognition</w:t>
      </w:r>
      <w:r w:rsidR="0078020B">
        <w:rPr>
          <w:rFonts w:ascii="Arial" w:hAnsi="Arial" w:cs="Arial"/>
          <w:sz w:val="20"/>
          <w:szCs w:val="20"/>
        </w:rPr>
        <w:t xml:space="preserve"> for the same.</w:t>
      </w:r>
    </w:p>
    <w:p w:rsidR="004C1A6F" w:rsidRPr="00884B6F" w:rsidRDefault="004C1A6F" w:rsidP="004C1A6F">
      <w:pPr>
        <w:numPr>
          <w:ilvl w:val="0"/>
          <w:numId w:val="2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Received </w:t>
      </w:r>
      <w:r w:rsidR="00C1587B" w:rsidRPr="00884B6F">
        <w:rPr>
          <w:rFonts w:ascii="Arial" w:hAnsi="Arial" w:cs="Arial"/>
          <w:sz w:val="20"/>
          <w:szCs w:val="20"/>
        </w:rPr>
        <w:t>“</w:t>
      </w:r>
      <w:r w:rsidR="00A45C29" w:rsidRPr="00884B6F">
        <w:rPr>
          <w:rFonts w:ascii="Arial" w:hAnsi="Arial" w:cs="Arial"/>
          <w:sz w:val="20"/>
          <w:szCs w:val="20"/>
        </w:rPr>
        <w:t>Extra Miler Award</w:t>
      </w:r>
      <w:r w:rsidR="00C1587B" w:rsidRPr="00884B6F">
        <w:rPr>
          <w:rFonts w:ascii="Arial" w:hAnsi="Arial" w:cs="Arial"/>
          <w:sz w:val="20"/>
          <w:szCs w:val="20"/>
        </w:rPr>
        <w:t>”</w:t>
      </w:r>
      <w:r w:rsidR="00A45C29" w:rsidRPr="00884B6F">
        <w:rPr>
          <w:rFonts w:ascii="Arial" w:hAnsi="Arial" w:cs="Arial"/>
          <w:sz w:val="20"/>
          <w:szCs w:val="20"/>
        </w:rPr>
        <w:t xml:space="preserve"> in the month of October 2018 and</w:t>
      </w:r>
      <w:r w:rsidR="00C1587B" w:rsidRPr="00884B6F">
        <w:rPr>
          <w:rFonts w:ascii="Arial" w:hAnsi="Arial" w:cs="Arial"/>
          <w:sz w:val="20"/>
          <w:szCs w:val="20"/>
        </w:rPr>
        <w:t xml:space="preserve"> </w:t>
      </w:r>
      <w:r w:rsidRPr="00884B6F">
        <w:rPr>
          <w:rFonts w:ascii="Arial" w:hAnsi="Arial" w:cs="Arial"/>
          <w:sz w:val="20"/>
          <w:szCs w:val="20"/>
        </w:rPr>
        <w:t xml:space="preserve">“Spot Awards” on quarterly basis for being high performer. </w:t>
      </w:r>
    </w:p>
    <w:p w:rsidR="004C1A6F" w:rsidRPr="00884B6F" w:rsidRDefault="00384C8F" w:rsidP="004C1A6F">
      <w:pPr>
        <w:numPr>
          <w:ilvl w:val="0"/>
          <w:numId w:val="2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Created a “Process document” </w:t>
      </w:r>
      <w:r w:rsidR="00593557">
        <w:rPr>
          <w:rFonts w:ascii="Arial" w:hAnsi="Arial" w:cs="Arial"/>
          <w:sz w:val="20"/>
          <w:szCs w:val="20"/>
        </w:rPr>
        <w:t>for</w:t>
      </w:r>
      <w:r w:rsidRPr="00884B6F">
        <w:rPr>
          <w:rFonts w:ascii="Arial" w:hAnsi="Arial" w:cs="Arial"/>
          <w:sz w:val="20"/>
          <w:szCs w:val="20"/>
        </w:rPr>
        <w:t xml:space="preserve"> the newly formed process in the year 2013 with Invoicing Team. </w:t>
      </w:r>
    </w:p>
    <w:p w:rsidR="004C1A6F" w:rsidRPr="00884B6F" w:rsidRDefault="004C1A6F" w:rsidP="004C1A6F">
      <w:pPr>
        <w:numPr>
          <w:ilvl w:val="0"/>
          <w:numId w:val="2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Managed Willis United States &amp; Hong Kong region accounting businesses solely in compliance with Regulations of respective states. </w:t>
      </w:r>
    </w:p>
    <w:p w:rsidR="003A56C5" w:rsidRPr="006C284B" w:rsidRDefault="003A56C5">
      <w:pPr>
        <w:spacing w:after="84" w:line="259" w:lineRule="auto"/>
        <w:ind w:left="0" w:firstLine="0"/>
        <w:rPr>
          <w:rFonts w:ascii="Arial" w:hAnsi="Arial" w:cs="Arial"/>
          <w:sz w:val="22"/>
        </w:rPr>
      </w:pPr>
    </w:p>
    <w:p w:rsidR="003A56C5" w:rsidRPr="0015772D" w:rsidRDefault="00384C8F" w:rsidP="008E7B37">
      <w:pPr>
        <w:pStyle w:val="Heading1"/>
        <w:tabs>
          <w:tab w:val="center" w:pos="1352"/>
          <w:tab w:val="center" w:pos="2029"/>
          <w:tab w:val="center" w:pos="2706"/>
          <w:tab w:val="center" w:pos="3383"/>
          <w:tab w:val="center" w:pos="4060"/>
          <w:tab w:val="center" w:pos="4738"/>
          <w:tab w:val="center" w:pos="5412"/>
          <w:tab w:val="center" w:pos="6089"/>
          <w:tab w:val="center" w:pos="6766"/>
          <w:tab w:val="center" w:pos="7443"/>
          <w:tab w:val="center" w:pos="8120"/>
          <w:tab w:val="center" w:pos="8797"/>
          <w:tab w:val="center" w:pos="9474"/>
        </w:tabs>
        <w:ind w:left="-15" w:firstLine="0"/>
        <w:rPr>
          <w:rFonts w:ascii="Arial" w:hAnsi="Arial" w:cs="Arial"/>
          <w:sz w:val="24"/>
          <w:szCs w:val="24"/>
        </w:rPr>
      </w:pPr>
      <w:r w:rsidRPr="0015772D">
        <w:rPr>
          <w:rFonts w:ascii="Arial" w:hAnsi="Arial" w:cs="Arial"/>
          <w:sz w:val="24"/>
          <w:szCs w:val="24"/>
        </w:rPr>
        <w:t xml:space="preserve">Education </w:t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  <w:r w:rsidRPr="0015772D">
        <w:rPr>
          <w:rFonts w:ascii="Arial" w:hAnsi="Arial" w:cs="Arial"/>
          <w:sz w:val="24"/>
          <w:szCs w:val="24"/>
        </w:rPr>
        <w:tab/>
      </w:r>
    </w:p>
    <w:p w:rsidR="006A27A1" w:rsidRPr="006C284B" w:rsidRDefault="006A27A1">
      <w:pPr>
        <w:spacing w:after="27" w:line="259" w:lineRule="auto"/>
        <w:ind w:left="0" w:firstLine="0"/>
        <w:rPr>
          <w:rFonts w:ascii="Arial" w:hAnsi="Arial" w:cs="Arial"/>
          <w:sz w:val="22"/>
        </w:rPr>
      </w:pPr>
    </w:p>
    <w:p w:rsidR="008F5B7F" w:rsidRPr="00884B6F" w:rsidRDefault="008F5B7F">
      <w:pPr>
        <w:spacing w:after="27" w:line="259" w:lineRule="auto"/>
        <w:ind w:left="0" w:firstLine="0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Bachelor of Commerce: Accounting &amp; Finance                                                       </w:t>
      </w:r>
      <w:r w:rsidR="008E7B37" w:rsidRPr="00884B6F">
        <w:rPr>
          <w:rFonts w:ascii="Arial" w:hAnsi="Arial" w:cs="Arial"/>
          <w:sz w:val="20"/>
          <w:szCs w:val="20"/>
        </w:rPr>
        <w:t xml:space="preserve">    </w:t>
      </w:r>
      <w:r w:rsidRPr="00884B6F">
        <w:rPr>
          <w:rFonts w:ascii="Arial" w:hAnsi="Arial" w:cs="Arial"/>
          <w:sz w:val="20"/>
          <w:szCs w:val="20"/>
        </w:rPr>
        <w:t xml:space="preserve">                 </w:t>
      </w:r>
      <w:r w:rsidRPr="00711BA1">
        <w:rPr>
          <w:rFonts w:ascii="Arial" w:hAnsi="Arial" w:cs="Arial"/>
          <w:sz w:val="22"/>
        </w:rPr>
        <w:t>April 2012</w:t>
      </w:r>
    </w:p>
    <w:p w:rsidR="003A56C5" w:rsidRPr="00884B6F" w:rsidRDefault="00384C8F">
      <w:pPr>
        <w:spacing w:after="0" w:line="259" w:lineRule="auto"/>
        <w:ind w:left="-5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R. Z. Shah VPMs College – Mumbai University </w:t>
      </w:r>
    </w:p>
    <w:p w:rsidR="00B80D9D" w:rsidRDefault="00B80D9D">
      <w:pPr>
        <w:spacing w:after="85" w:line="259" w:lineRule="auto"/>
        <w:ind w:left="0" w:firstLine="0"/>
        <w:rPr>
          <w:rFonts w:ascii="Arial" w:hAnsi="Arial" w:cs="Arial"/>
          <w:sz w:val="22"/>
        </w:rPr>
      </w:pPr>
    </w:p>
    <w:p w:rsidR="009F07E3" w:rsidRDefault="009F07E3">
      <w:pPr>
        <w:spacing w:after="85" w:line="259" w:lineRule="auto"/>
        <w:ind w:left="0" w:firstLine="0"/>
        <w:rPr>
          <w:rFonts w:ascii="Arial" w:hAnsi="Arial" w:cs="Arial"/>
          <w:sz w:val="22"/>
        </w:rPr>
      </w:pPr>
    </w:p>
    <w:p w:rsidR="009F07E3" w:rsidRDefault="009F07E3">
      <w:pPr>
        <w:spacing w:after="85" w:line="259" w:lineRule="auto"/>
        <w:ind w:left="0" w:firstLine="0"/>
        <w:rPr>
          <w:rFonts w:ascii="Arial" w:hAnsi="Arial" w:cs="Arial"/>
          <w:sz w:val="22"/>
        </w:rPr>
      </w:pPr>
    </w:p>
    <w:p w:rsidR="009F07E3" w:rsidRPr="006C284B" w:rsidRDefault="009F07E3">
      <w:pPr>
        <w:spacing w:after="85" w:line="259" w:lineRule="auto"/>
        <w:ind w:left="0" w:firstLine="0"/>
        <w:rPr>
          <w:rFonts w:ascii="Arial" w:hAnsi="Arial" w:cs="Arial"/>
          <w:sz w:val="22"/>
        </w:rPr>
      </w:pPr>
    </w:p>
    <w:p w:rsidR="003A56C5" w:rsidRPr="00884B6F" w:rsidRDefault="00185A15">
      <w:pPr>
        <w:pStyle w:val="Heading1"/>
        <w:tabs>
          <w:tab w:val="center" w:pos="2029"/>
          <w:tab w:val="center" w:pos="2706"/>
          <w:tab w:val="center" w:pos="3383"/>
          <w:tab w:val="center" w:pos="4060"/>
          <w:tab w:val="center" w:pos="4737"/>
          <w:tab w:val="center" w:pos="5414"/>
          <w:tab w:val="center" w:pos="6091"/>
          <w:tab w:val="center" w:pos="6769"/>
          <w:tab w:val="center" w:pos="7443"/>
          <w:tab w:val="center" w:pos="8120"/>
          <w:tab w:val="center" w:pos="8797"/>
          <w:tab w:val="center" w:pos="9475"/>
        </w:tabs>
        <w:ind w:left="-1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Technical</w:t>
      </w:r>
      <w:r w:rsidR="00384C8F" w:rsidRPr="00884B6F">
        <w:rPr>
          <w:rFonts w:ascii="Arial" w:hAnsi="Arial" w:cs="Arial"/>
          <w:sz w:val="24"/>
          <w:szCs w:val="24"/>
        </w:rPr>
        <w:t xml:space="preserve"> Skills </w:t>
      </w:r>
      <w:r w:rsidR="00384C8F" w:rsidRPr="00884B6F">
        <w:rPr>
          <w:rFonts w:ascii="Arial" w:hAnsi="Arial" w:cs="Arial"/>
          <w:sz w:val="24"/>
          <w:szCs w:val="24"/>
        </w:rPr>
        <w:tab/>
      </w:r>
      <w:r w:rsidR="00384C8F" w:rsidRPr="00884B6F">
        <w:rPr>
          <w:rFonts w:ascii="Arial" w:hAnsi="Arial" w:cs="Arial"/>
          <w:sz w:val="24"/>
          <w:szCs w:val="24"/>
        </w:rPr>
        <w:tab/>
      </w:r>
      <w:r w:rsidR="00384C8F" w:rsidRPr="00884B6F">
        <w:rPr>
          <w:rFonts w:ascii="Arial" w:hAnsi="Arial" w:cs="Arial"/>
          <w:sz w:val="24"/>
          <w:szCs w:val="24"/>
        </w:rPr>
        <w:tab/>
      </w:r>
      <w:r w:rsidR="00384C8F" w:rsidRPr="00884B6F">
        <w:rPr>
          <w:rFonts w:ascii="Arial" w:hAnsi="Arial" w:cs="Arial"/>
          <w:sz w:val="24"/>
          <w:szCs w:val="24"/>
        </w:rPr>
        <w:tab/>
      </w:r>
      <w:r w:rsidR="00384C8F" w:rsidRPr="00884B6F">
        <w:rPr>
          <w:rFonts w:ascii="Arial" w:hAnsi="Arial" w:cs="Arial"/>
          <w:sz w:val="24"/>
          <w:szCs w:val="24"/>
        </w:rPr>
        <w:tab/>
      </w:r>
      <w:r w:rsidR="00384C8F" w:rsidRPr="00884B6F">
        <w:rPr>
          <w:rFonts w:ascii="Arial" w:hAnsi="Arial" w:cs="Arial"/>
          <w:sz w:val="24"/>
          <w:szCs w:val="24"/>
        </w:rPr>
        <w:tab/>
      </w:r>
      <w:r w:rsidR="00384C8F" w:rsidRPr="00884B6F">
        <w:rPr>
          <w:rFonts w:ascii="Arial" w:hAnsi="Arial" w:cs="Arial"/>
          <w:sz w:val="24"/>
          <w:szCs w:val="24"/>
        </w:rPr>
        <w:tab/>
      </w:r>
      <w:r w:rsidR="00384C8F" w:rsidRPr="00884B6F">
        <w:rPr>
          <w:rFonts w:ascii="Arial" w:hAnsi="Arial" w:cs="Arial"/>
          <w:sz w:val="24"/>
          <w:szCs w:val="24"/>
        </w:rPr>
        <w:tab/>
      </w:r>
      <w:r w:rsidR="00384C8F" w:rsidRPr="00884B6F">
        <w:rPr>
          <w:rFonts w:ascii="Arial" w:hAnsi="Arial" w:cs="Arial"/>
          <w:sz w:val="24"/>
          <w:szCs w:val="24"/>
        </w:rPr>
        <w:tab/>
      </w:r>
      <w:r w:rsidR="00384C8F" w:rsidRPr="00884B6F">
        <w:rPr>
          <w:rFonts w:ascii="Arial" w:hAnsi="Arial" w:cs="Arial"/>
          <w:sz w:val="24"/>
          <w:szCs w:val="24"/>
        </w:rPr>
        <w:tab/>
      </w:r>
      <w:r w:rsidR="00384C8F" w:rsidRPr="00884B6F">
        <w:rPr>
          <w:rFonts w:ascii="Arial" w:hAnsi="Arial" w:cs="Arial"/>
          <w:sz w:val="24"/>
          <w:szCs w:val="24"/>
        </w:rPr>
        <w:tab/>
      </w:r>
      <w:r w:rsidR="00384C8F" w:rsidRPr="00884B6F">
        <w:rPr>
          <w:rFonts w:ascii="Arial" w:hAnsi="Arial" w:cs="Arial"/>
          <w:sz w:val="24"/>
          <w:szCs w:val="24"/>
        </w:rPr>
        <w:tab/>
      </w:r>
    </w:p>
    <w:p w:rsidR="003D6661" w:rsidRPr="006C284B" w:rsidRDefault="003D6661" w:rsidP="00EF664A">
      <w:pPr>
        <w:ind w:left="0" w:right="22" w:firstLine="0"/>
        <w:rPr>
          <w:rFonts w:ascii="Arial" w:hAnsi="Arial" w:cs="Arial"/>
          <w:sz w:val="22"/>
        </w:rPr>
      </w:pPr>
    </w:p>
    <w:p w:rsidR="003A56C5" w:rsidRPr="00884B6F" w:rsidRDefault="00384C8F">
      <w:pPr>
        <w:numPr>
          <w:ilvl w:val="0"/>
          <w:numId w:val="3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MS-OFFICE </w:t>
      </w:r>
    </w:p>
    <w:p w:rsidR="003A56C5" w:rsidRPr="00884B6F" w:rsidRDefault="00384C8F">
      <w:pPr>
        <w:numPr>
          <w:ilvl w:val="0"/>
          <w:numId w:val="3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Microsoft Office Outlook </w:t>
      </w:r>
    </w:p>
    <w:p w:rsidR="003A56C5" w:rsidRPr="00884B6F" w:rsidRDefault="00384C8F">
      <w:pPr>
        <w:numPr>
          <w:ilvl w:val="0"/>
          <w:numId w:val="3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Tally 7.2 </w:t>
      </w:r>
    </w:p>
    <w:p w:rsidR="003A56C5" w:rsidRPr="00884B6F" w:rsidRDefault="00384C8F">
      <w:pPr>
        <w:numPr>
          <w:ilvl w:val="0"/>
          <w:numId w:val="3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Internet </w:t>
      </w:r>
    </w:p>
    <w:p w:rsidR="003A56C5" w:rsidRPr="006C284B" w:rsidRDefault="003A56C5">
      <w:pPr>
        <w:spacing w:after="84" w:line="259" w:lineRule="auto"/>
        <w:ind w:left="0" w:firstLine="0"/>
        <w:rPr>
          <w:rFonts w:ascii="Arial" w:hAnsi="Arial" w:cs="Arial"/>
          <w:sz w:val="22"/>
        </w:rPr>
      </w:pPr>
    </w:p>
    <w:p w:rsidR="003A56C5" w:rsidRPr="00884B6F" w:rsidRDefault="00384C8F">
      <w:pPr>
        <w:pStyle w:val="Heading1"/>
        <w:tabs>
          <w:tab w:val="center" w:pos="2706"/>
          <w:tab w:val="center" w:pos="3383"/>
          <w:tab w:val="center" w:pos="4060"/>
          <w:tab w:val="center" w:pos="4737"/>
          <w:tab w:val="center" w:pos="5411"/>
          <w:tab w:val="center" w:pos="6088"/>
          <w:tab w:val="center" w:pos="6765"/>
          <w:tab w:val="center" w:pos="7443"/>
          <w:tab w:val="center" w:pos="8120"/>
          <w:tab w:val="center" w:pos="8798"/>
        </w:tabs>
        <w:ind w:left="-15" w:firstLine="0"/>
        <w:rPr>
          <w:rFonts w:ascii="Arial" w:hAnsi="Arial" w:cs="Arial"/>
          <w:sz w:val="24"/>
          <w:szCs w:val="24"/>
        </w:rPr>
      </w:pPr>
      <w:r w:rsidRPr="00884B6F">
        <w:rPr>
          <w:rFonts w:ascii="Arial" w:hAnsi="Arial" w:cs="Arial"/>
          <w:sz w:val="24"/>
          <w:szCs w:val="24"/>
        </w:rPr>
        <w:t xml:space="preserve">Personal Qualities  </w:t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</w:p>
    <w:p w:rsidR="003A56C5" w:rsidRPr="00E971D3" w:rsidRDefault="003A56C5">
      <w:pPr>
        <w:spacing w:after="7" w:line="259" w:lineRule="auto"/>
        <w:ind w:left="0" w:firstLine="0"/>
        <w:rPr>
          <w:rFonts w:ascii="Arial" w:hAnsi="Arial" w:cs="Arial"/>
          <w:sz w:val="22"/>
        </w:rPr>
      </w:pPr>
    </w:p>
    <w:p w:rsidR="003A56C5" w:rsidRPr="00884B6F" w:rsidRDefault="00384C8F">
      <w:pPr>
        <w:numPr>
          <w:ilvl w:val="0"/>
          <w:numId w:val="4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Strong analytical skills. </w:t>
      </w:r>
    </w:p>
    <w:p w:rsidR="003A56C5" w:rsidRPr="00884B6F" w:rsidRDefault="00384C8F">
      <w:pPr>
        <w:numPr>
          <w:ilvl w:val="0"/>
          <w:numId w:val="4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Good verbal and personal communication skills. </w:t>
      </w:r>
    </w:p>
    <w:p w:rsidR="003A56C5" w:rsidRPr="00884B6F" w:rsidRDefault="00384C8F">
      <w:pPr>
        <w:numPr>
          <w:ilvl w:val="0"/>
          <w:numId w:val="4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Ability to make sound decisions. </w:t>
      </w:r>
    </w:p>
    <w:p w:rsidR="003A56C5" w:rsidRPr="00884B6F" w:rsidRDefault="00384C8F">
      <w:pPr>
        <w:numPr>
          <w:ilvl w:val="0"/>
          <w:numId w:val="4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Coordinating with teams and try to learn new things. </w:t>
      </w:r>
    </w:p>
    <w:p w:rsidR="003A56C5" w:rsidRPr="00884B6F" w:rsidRDefault="00384C8F">
      <w:pPr>
        <w:numPr>
          <w:ilvl w:val="0"/>
          <w:numId w:val="4"/>
        </w:numPr>
        <w:ind w:left="661" w:right="22" w:hanging="338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Passion for constant improvement, dedicated and interested to go a step ahead and get more knowledge about things. </w:t>
      </w:r>
    </w:p>
    <w:p w:rsidR="003A56C5" w:rsidRPr="00E971D3" w:rsidRDefault="003A56C5">
      <w:pPr>
        <w:spacing w:after="84" w:line="259" w:lineRule="auto"/>
        <w:ind w:left="0" w:firstLine="0"/>
        <w:rPr>
          <w:rFonts w:ascii="Arial" w:hAnsi="Arial" w:cs="Arial"/>
          <w:sz w:val="22"/>
        </w:rPr>
      </w:pPr>
    </w:p>
    <w:p w:rsidR="003A56C5" w:rsidRPr="00884B6F" w:rsidRDefault="00384C8F" w:rsidP="001377CB">
      <w:pPr>
        <w:pStyle w:val="Heading1"/>
        <w:tabs>
          <w:tab w:val="center" w:pos="2704"/>
          <w:tab w:val="center" w:pos="3381"/>
          <w:tab w:val="center" w:pos="4058"/>
          <w:tab w:val="center" w:pos="4735"/>
          <w:tab w:val="center" w:pos="5413"/>
          <w:tab w:val="center" w:pos="6090"/>
          <w:tab w:val="center" w:pos="6767"/>
          <w:tab w:val="center" w:pos="7444"/>
          <w:tab w:val="center" w:pos="8121"/>
          <w:tab w:val="center" w:pos="8798"/>
          <w:tab w:val="center" w:pos="9475"/>
        </w:tabs>
        <w:ind w:left="0" w:firstLine="0"/>
        <w:rPr>
          <w:rFonts w:ascii="Arial" w:hAnsi="Arial" w:cs="Arial"/>
          <w:sz w:val="24"/>
          <w:szCs w:val="24"/>
        </w:rPr>
      </w:pPr>
      <w:r w:rsidRPr="00884B6F">
        <w:rPr>
          <w:rFonts w:ascii="Arial" w:hAnsi="Arial" w:cs="Arial"/>
          <w:sz w:val="24"/>
          <w:szCs w:val="24"/>
        </w:rPr>
        <w:t xml:space="preserve">Personal Information </w:t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  <w:r w:rsidRPr="00884B6F">
        <w:rPr>
          <w:rFonts w:ascii="Arial" w:hAnsi="Arial" w:cs="Arial"/>
          <w:sz w:val="24"/>
          <w:szCs w:val="24"/>
        </w:rPr>
        <w:tab/>
      </w:r>
    </w:p>
    <w:p w:rsidR="003A56C5" w:rsidRPr="00E971D3" w:rsidRDefault="003A56C5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3A56C5" w:rsidRPr="00884B6F" w:rsidRDefault="00384C8F">
      <w:pPr>
        <w:tabs>
          <w:tab w:val="center" w:pos="1378"/>
          <w:tab w:val="center" w:pos="2602"/>
        </w:tabs>
        <w:ind w:left="0" w:firstLine="0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Date of Birth </w:t>
      </w:r>
      <w:r w:rsidR="009401C5" w:rsidRPr="00884B6F">
        <w:rPr>
          <w:rFonts w:ascii="Arial" w:hAnsi="Arial" w:cs="Arial"/>
          <w:sz w:val="20"/>
          <w:szCs w:val="20"/>
        </w:rPr>
        <w:t xml:space="preserve">   </w:t>
      </w:r>
      <w:r w:rsidR="005F16E1">
        <w:rPr>
          <w:rFonts w:ascii="Arial" w:hAnsi="Arial" w:cs="Arial"/>
          <w:sz w:val="20"/>
          <w:szCs w:val="20"/>
        </w:rPr>
        <w:t xml:space="preserve">   </w:t>
      </w:r>
      <w:r w:rsidR="009401C5" w:rsidRPr="00884B6F">
        <w:rPr>
          <w:rFonts w:ascii="Arial" w:hAnsi="Arial" w:cs="Arial"/>
          <w:sz w:val="20"/>
          <w:szCs w:val="20"/>
        </w:rPr>
        <w:t xml:space="preserve"> </w:t>
      </w:r>
      <w:r w:rsidR="00E117DA" w:rsidRPr="00884B6F">
        <w:rPr>
          <w:rFonts w:ascii="Arial" w:hAnsi="Arial" w:cs="Arial"/>
          <w:sz w:val="20"/>
          <w:szCs w:val="20"/>
        </w:rPr>
        <w:t xml:space="preserve"> </w:t>
      </w:r>
      <w:r w:rsidR="009401C5" w:rsidRPr="00884B6F">
        <w:rPr>
          <w:rFonts w:ascii="Arial" w:hAnsi="Arial" w:cs="Arial"/>
          <w:sz w:val="20"/>
          <w:szCs w:val="20"/>
        </w:rPr>
        <w:t xml:space="preserve"> </w:t>
      </w:r>
      <w:r w:rsidR="004F3B5F" w:rsidRPr="00884B6F">
        <w:rPr>
          <w:rFonts w:ascii="Arial" w:hAnsi="Arial" w:cs="Arial"/>
          <w:sz w:val="20"/>
          <w:szCs w:val="20"/>
        </w:rPr>
        <w:t xml:space="preserve"> </w:t>
      </w:r>
      <w:r w:rsidRPr="00884B6F">
        <w:rPr>
          <w:rFonts w:ascii="Arial" w:hAnsi="Arial" w:cs="Arial"/>
          <w:sz w:val="20"/>
          <w:szCs w:val="20"/>
        </w:rPr>
        <w:t xml:space="preserve">:  </w:t>
      </w:r>
      <w:r w:rsidR="00113451" w:rsidRPr="00884B6F">
        <w:rPr>
          <w:rFonts w:ascii="Arial" w:hAnsi="Arial" w:cs="Arial"/>
          <w:sz w:val="20"/>
          <w:szCs w:val="20"/>
        </w:rPr>
        <w:t xml:space="preserve">   </w:t>
      </w:r>
      <w:r w:rsidR="00414726" w:rsidRPr="00884B6F">
        <w:rPr>
          <w:rFonts w:ascii="Arial" w:hAnsi="Arial" w:cs="Arial"/>
          <w:sz w:val="20"/>
          <w:szCs w:val="20"/>
        </w:rPr>
        <w:t xml:space="preserve"> </w:t>
      </w:r>
      <w:r w:rsidRPr="00884B6F">
        <w:rPr>
          <w:rFonts w:ascii="Arial" w:hAnsi="Arial" w:cs="Arial"/>
          <w:sz w:val="20"/>
          <w:szCs w:val="20"/>
        </w:rPr>
        <w:t xml:space="preserve">24th May 1993 </w:t>
      </w:r>
    </w:p>
    <w:p w:rsidR="003A56C5" w:rsidRPr="00884B6F" w:rsidRDefault="00384C8F">
      <w:pPr>
        <w:tabs>
          <w:tab w:val="center" w:pos="1380"/>
          <w:tab w:val="center" w:pos="2269"/>
        </w:tabs>
        <w:ind w:left="0" w:firstLine="0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>Marital Status</w:t>
      </w:r>
      <w:r w:rsidR="009401C5" w:rsidRPr="00884B6F">
        <w:rPr>
          <w:rFonts w:ascii="Arial" w:hAnsi="Arial" w:cs="Arial"/>
          <w:sz w:val="20"/>
          <w:szCs w:val="20"/>
        </w:rPr>
        <w:t xml:space="preserve"> </w:t>
      </w:r>
      <w:r w:rsidR="00414726" w:rsidRPr="00884B6F">
        <w:rPr>
          <w:rFonts w:ascii="Arial" w:hAnsi="Arial" w:cs="Arial"/>
          <w:sz w:val="20"/>
          <w:szCs w:val="20"/>
        </w:rPr>
        <w:t xml:space="preserve"> </w:t>
      </w:r>
      <w:r w:rsidR="009401C5" w:rsidRPr="00884B6F">
        <w:rPr>
          <w:rFonts w:ascii="Arial" w:hAnsi="Arial" w:cs="Arial"/>
          <w:sz w:val="20"/>
          <w:szCs w:val="20"/>
        </w:rPr>
        <w:t xml:space="preserve"> </w:t>
      </w:r>
      <w:r w:rsidR="005F16E1">
        <w:rPr>
          <w:rFonts w:ascii="Arial" w:hAnsi="Arial" w:cs="Arial"/>
          <w:sz w:val="20"/>
          <w:szCs w:val="20"/>
        </w:rPr>
        <w:t xml:space="preserve">   </w:t>
      </w:r>
      <w:r w:rsidR="00E117DA" w:rsidRPr="00884B6F">
        <w:rPr>
          <w:rFonts w:ascii="Arial" w:hAnsi="Arial" w:cs="Arial"/>
          <w:sz w:val="20"/>
          <w:szCs w:val="20"/>
        </w:rPr>
        <w:t xml:space="preserve"> </w:t>
      </w:r>
      <w:r w:rsidRPr="00884B6F">
        <w:rPr>
          <w:rFonts w:ascii="Arial" w:hAnsi="Arial" w:cs="Arial"/>
          <w:sz w:val="20"/>
          <w:szCs w:val="20"/>
        </w:rPr>
        <w:t xml:space="preserve"> </w:t>
      </w:r>
      <w:r w:rsidR="004F3B5F" w:rsidRPr="00884B6F">
        <w:rPr>
          <w:rFonts w:ascii="Arial" w:hAnsi="Arial" w:cs="Arial"/>
          <w:sz w:val="20"/>
          <w:szCs w:val="20"/>
        </w:rPr>
        <w:t xml:space="preserve"> </w:t>
      </w:r>
      <w:r w:rsidRPr="00884B6F">
        <w:rPr>
          <w:rFonts w:ascii="Arial" w:hAnsi="Arial" w:cs="Arial"/>
          <w:sz w:val="20"/>
          <w:szCs w:val="20"/>
        </w:rPr>
        <w:t xml:space="preserve">: </w:t>
      </w:r>
      <w:r w:rsidR="00B66F9A" w:rsidRPr="00884B6F">
        <w:rPr>
          <w:rFonts w:ascii="Arial" w:hAnsi="Arial" w:cs="Arial"/>
          <w:sz w:val="20"/>
          <w:szCs w:val="20"/>
        </w:rPr>
        <w:t xml:space="preserve">    </w:t>
      </w:r>
      <w:r w:rsidR="00414726" w:rsidRPr="00884B6F">
        <w:rPr>
          <w:rFonts w:ascii="Arial" w:hAnsi="Arial" w:cs="Arial"/>
          <w:sz w:val="20"/>
          <w:szCs w:val="20"/>
        </w:rPr>
        <w:t xml:space="preserve"> </w:t>
      </w:r>
      <w:r w:rsidRPr="00884B6F">
        <w:rPr>
          <w:rFonts w:ascii="Arial" w:hAnsi="Arial" w:cs="Arial"/>
          <w:sz w:val="20"/>
          <w:szCs w:val="20"/>
        </w:rPr>
        <w:t xml:space="preserve">Single </w:t>
      </w:r>
    </w:p>
    <w:p w:rsidR="003A56C5" w:rsidRPr="00884B6F" w:rsidRDefault="00384C8F">
      <w:pPr>
        <w:ind w:right="22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Gender         </w:t>
      </w:r>
      <w:r w:rsidR="00E117DA" w:rsidRPr="00884B6F">
        <w:rPr>
          <w:rFonts w:ascii="Arial" w:hAnsi="Arial" w:cs="Arial"/>
          <w:sz w:val="20"/>
          <w:szCs w:val="20"/>
        </w:rPr>
        <w:t xml:space="preserve"> </w:t>
      </w:r>
      <w:r w:rsidR="00414726" w:rsidRPr="00884B6F">
        <w:rPr>
          <w:rFonts w:ascii="Arial" w:hAnsi="Arial" w:cs="Arial"/>
          <w:sz w:val="20"/>
          <w:szCs w:val="20"/>
        </w:rPr>
        <w:t xml:space="preserve"> </w:t>
      </w:r>
      <w:r w:rsidR="004F00C5" w:rsidRPr="00884B6F">
        <w:rPr>
          <w:rFonts w:ascii="Arial" w:hAnsi="Arial" w:cs="Arial"/>
          <w:sz w:val="20"/>
          <w:szCs w:val="20"/>
        </w:rPr>
        <w:t xml:space="preserve"> </w:t>
      </w:r>
      <w:r w:rsidR="005F16E1">
        <w:rPr>
          <w:rFonts w:ascii="Arial" w:hAnsi="Arial" w:cs="Arial"/>
          <w:sz w:val="20"/>
          <w:szCs w:val="20"/>
        </w:rPr>
        <w:t xml:space="preserve">   </w:t>
      </w:r>
      <w:r w:rsidRPr="00884B6F">
        <w:rPr>
          <w:rFonts w:ascii="Arial" w:hAnsi="Arial" w:cs="Arial"/>
          <w:sz w:val="20"/>
          <w:szCs w:val="20"/>
        </w:rPr>
        <w:t xml:space="preserve">   </w:t>
      </w:r>
      <w:r w:rsidR="004F3B5F" w:rsidRPr="00884B6F">
        <w:rPr>
          <w:rFonts w:ascii="Arial" w:hAnsi="Arial" w:cs="Arial"/>
          <w:sz w:val="20"/>
          <w:szCs w:val="20"/>
        </w:rPr>
        <w:t xml:space="preserve"> </w:t>
      </w:r>
      <w:r w:rsidRPr="00884B6F">
        <w:rPr>
          <w:rFonts w:ascii="Arial" w:hAnsi="Arial" w:cs="Arial"/>
          <w:sz w:val="20"/>
          <w:szCs w:val="20"/>
        </w:rPr>
        <w:t xml:space="preserve">:      Female </w:t>
      </w:r>
    </w:p>
    <w:p w:rsidR="003A56C5" w:rsidRPr="00884B6F" w:rsidRDefault="00026EF3">
      <w:pPr>
        <w:tabs>
          <w:tab w:val="center" w:pos="1379"/>
          <w:tab w:val="center" w:pos="2649"/>
        </w:tabs>
        <w:ind w:left="0" w:firstLine="0"/>
        <w:rPr>
          <w:rFonts w:ascii="Arial" w:hAnsi="Arial" w:cs="Arial"/>
          <w:sz w:val="20"/>
          <w:szCs w:val="20"/>
        </w:rPr>
      </w:pPr>
      <w:r w:rsidRPr="00884B6F">
        <w:rPr>
          <w:rFonts w:ascii="Arial" w:hAnsi="Arial" w:cs="Arial"/>
          <w:sz w:val="20"/>
          <w:szCs w:val="20"/>
        </w:rPr>
        <w:t xml:space="preserve">Languages   </w:t>
      </w:r>
      <w:r w:rsidR="00E117DA" w:rsidRPr="00884B6F">
        <w:rPr>
          <w:rFonts w:ascii="Arial" w:hAnsi="Arial" w:cs="Arial"/>
          <w:sz w:val="20"/>
          <w:szCs w:val="20"/>
        </w:rPr>
        <w:t xml:space="preserve"> </w:t>
      </w:r>
      <w:r w:rsidR="005F16E1">
        <w:rPr>
          <w:rFonts w:ascii="Arial" w:hAnsi="Arial" w:cs="Arial"/>
          <w:sz w:val="20"/>
          <w:szCs w:val="20"/>
        </w:rPr>
        <w:t xml:space="preserve">   </w:t>
      </w:r>
      <w:r w:rsidRPr="00884B6F">
        <w:rPr>
          <w:rFonts w:ascii="Arial" w:hAnsi="Arial" w:cs="Arial"/>
          <w:sz w:val="20"/>
          <w:szCs w:val="20"/>
        </w:rPr>
        <w:t xml:space="preserve">   </w:t>
      </w:r>
      <w:r w:rsidR="00414726" w:rsidRPr="00884B6F">
        <w:rPr>
          <w:rFonts w:ascii="Arial" w:hAnsi="Arial" w:cs="Arial"/>
          <w:sz w:val="20"/>
          <w:szCs w:val="20"/>
        </w:rPr>
        <w:t xml:space="preserve"> </w:t>
      </w:r>
      <w:r w:rsidR="006A27A1" w:rsidRPr="00884B6F">
        <w:rPr>
          <w:rFonts w:ascii="Arial" w:hAnsi="Arial" w:cs="Arial"/>
          <w:sz w:val="20"/>
          <w:szCs w:val="20"/>
        </w:rPr>
        <w:t xml:space="preserve"> </w:t>
      </w:r>
      <w:r w:rsidR="004F3B5F" w:rsidRPr="00884B6F">
        <w:rPr>
          <w:rFonts w:ascii="Arial" w:hAnsi="Arial" w:cs="Arial"/>
          <w:sz w:val="20"/>
          <w:szCs w:val="20"/>
        </w:rPr>
        <w:t xml:space="preserve"> </w:t>
      </w:r>
      <w:r w:rsidR="006A27A1" w:rsidRPr="00884B6F">
        <w:rPr>
          <w:rFonts w:ascii="Arial" w:hAnsi="Arial" w:cs="Arial"/>
          <w:sz w:val="20"/>
          <w:szCs w:val="20"/>
        </w:rPr>
        <w:t xml:space="preserve">:      </w:t>
      </w:r>
      <w:r w:rsidR="00384C8F" w:rsidRPr="00884B6F">
        <w:rPr>
          <w:rFonts w:ascii="Arial" w:hAnsi="Arial" w:cs="Arial"/>
          <w:sz w:val="20"/>
          <w:szCs w:val="20"/>
        </w:rPr>
        <w:t xml:space="preserve">English &amp; Hindi </w:t>
      </w:r>
    </w:p>
    <w:p w:rsidR="00414726" w:rsidRPr="00884B6F" w:rsidRDefault="00414726">
      <w:pPr>
        <w:tabs>
          <w:tab w:val="center" w:pos="1379"/>
          <w:tab w:val="center" w:pos="2649"/>
        </w:tabs>
        <w:ind w:left="0" w:firstLine="0"/>
        <w:rPr>
          <w:rFonts w:ascii="Arial" w:hAnsi="Arial" w:cs="Arial"/>
          <w:sz w:val="20"/>
          <w:szCs w:val="20"/>
        </w:rPr>
      </w:pPr>
    </w:p>
    <w:p w:rsidR="003A56C5" w:rsidRPr="00884B6F" w:rsidRDefault="003A56C5">
      <w:pPr>
        <w:spacing w:after="167" w:line="259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3A56C5" w:rsidRPr="00884B6F" w:rsidRDefault="003A56C5">
      <w:pPr>
        <w:spacing w:after="162" w:line="259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sectPr w:rsidR="003A56C5" w:rsidRPr="00884B6F" w:rsidSect="00591D6E">
      <w:pgSz w:w="12240" w:h="15840"/>
      <w:pgMar w:top="726" w:right="1165" w:bottom="975" w:left="119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62" w:rsidRDefault="00604962" w:rsidP="00CF5457">
      <w:pPr>
        <w:spacing w:after="0" w:line="240" w:lineRule="auto"/>
      </w:pPr>
      <w:r>
        <w:separator/>
      </w:r>
    </w:p>
  </w:endnote>
  <w:endnote w:type="continuationSeparator" w:id="0">
    <w:p w:rsidR="00604962" w:rsidRDefault="00604962" w:rsidP="00CF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62" w:rsidRDefault="00604962" w:rsidP="00CF5457">
      <w:pPr>
        <w:spacing w:after="0" w:line="240" w:lineRule="auto"/>
      </w:pPr>
      <w:r>
        <w:separator/>
      </w:r>
    </w:p>
  </w:footnote>
  <w:footnote w:type="continuationSeparator" w:id="0">
    <w:p w:rsidR="00604962" w:rsidRDefault="00604962" w:rsidP="00CF5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2F4"/>
    <w:multiLevelType w:val="hybridMultilevel"/>
    <w:tmpl w:val="347C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43BDF"/>
    <w:multiLevelType w:val="hybridMultilevel"/>
    <w:tmpl w:val="424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B59AF"/>
    <w:multiLevelType w:val="hybridMultilevel"/>
    <w:tmpl w:val="41E2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D468E"/>
    <w:multiLevelType w:val="hybridMultilevel"/>
    <w:tmpl w:val="02C8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42568"/>
    <w:multiLevelType w:val="hybridMultilevel"/>
    <w:tmpl w:val="FF54DC40"/>
    <w:lvl w:ilvl="0" w:tplc="04090001">
      <w:start w:val="1"/>
      <w:numFmt w:val="bullet"/>
      <w:lvlText w:val=""/>
      <w:lvlJc w:val="left"/>
      <w:pPr>
        <w:ind w:left="662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BE4DF6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55C3C26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B84AD18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54060C8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386FE5C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1261F8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BFA7102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1CA8F32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845076"/>
    <w:multiLevelType w:val="hybridMultilevel"/>
    <w:tmpl w:val="FBDA9F50"/>
    <w:lvl w:ilvl="0" w:tplc="04090001">
      <w:start w:val="1"/>
      <w:numFmt w:val="bullet"/>
      <w:lvlText w:val=""/>
      <w:lvlJc w:val="left"/>
      <w:pPr>
        <w:ind w:left="662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452B2EC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F7E4158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24A4BF6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8ADC10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166C288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B38E08E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2807DF6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C28AAC4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697699"/>
    <w:multiLevelType w:val="hybridMultilevel"/>
    <w:tmpl w:val="2B06F7D2"/>
    <w:lvl w:ilvl="0" w:tplc="04090001">
      <w:start w:val="1"/>
      <w:numFmt w:val="bullet"/>
      <w:lvlText w:val=""/>
      <w:lvlJc w:val="left"/>
      <w:pPr>
        <w:ind w:left="662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688FF4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5D61120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C10C46C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D02589C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22EBD64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D2ACE50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406C85C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EE241AA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9C5DEA"/>
    <w:multiLevelType w:val="hybridMultilevel"/>
    <w:tmpl w:val="3CB6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C50D2"/>
    <w:multiLevelType w:val="hybridMultilevel"/>
    <w:tmpl w:val="21E4963A"/>
    <w:lvl w:ilvl="0" w:tplc="04090001">
      <w:start w:val="1"/>
      <w:numFmt w:val="bullet"/>
      <w:lvlText w:val=""/>
      <w:lvlJc w:val="left"/>
      <w:pPr>
        <w:ind w:left="662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2D24D12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6B4F780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B721800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96A89DC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C3A9B9E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1029618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8C684B8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6B24B34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E4043C"/>
    <w:multiLevelType w:val="hybridMultilevel"/>
    <w:tmpl w:val="4556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56C5"/>
    <w:rsid w:val="00004ED2"/>
    <w:rsid w:val="00005AB5"/>
    <w:rsid w:val="00007A27"/>
    <w:rsid w:val="00010DD3"/>
    <w:rsid w:val="00012A1E"/>
    <w:rsid w:val="00026EF3"/>
    <w:rsid w:val="00031411"/>
    <w:rsid w:val="0003238D"/>
    <w:rsid w:val="00032810"/>
    <w:rsid w:val="000515CF"/>
    <w:rsid w:val="00067CEE"/>
    <w:rsid w:val="000824EA"/>
    <w:rsid w:val="00083B3B"/>
    <w:rsid w:val="000B4209"/>
    <w:rsid w:val="000C1A2B"/>
    <w:rsid w:val="000E6144"/>
    <w:rsid w:val="000F35BB"/>
    <w:rsid w:val="00113451"/>
    <w:rsid w:val="001278F1"/>
    <w:rsid w:val="001377CB"/>
    <w:rsid w:val="001564B4"/>
    <w:rsid w:val="0015772D"/>
    <w:rsid w:val="00177A69"/>
    <w:rsid w:val="00182D94"/>
    <w:rsid w:val="00185A15"/>
    <w:rsid w:val="00186F50"/>
    <w:rsid w:val="001936D1"/>
    <w:rsid w:val="001962AE"/>
    <w:rsid w:val="00197E1F"/>
    <w:rsid w:val="001A17CC"/>
    <w:rsid w:val="001A3285"/>
    <w:rsid w:val="001A3297"/>
    <w:rsid w:val="001A693D"/>
    <w:rsid w:val="001C08A1"/>
    <w:rsid w:val="001C79FD"/>
    <w:rsid w:val="001E26FE"/>
    <w:rsid w:val="001E7A85"/>
    <w:rsid w:val="00207F81"/>
    <w:rsid w:val="002329DC"/>
    <w:rsid w:val="00243C8A"/>
    <w:rsid w:val="00251601"/>
    <w:rsid w:val="00266E74"/>
    <w:rsid w:val="00276C50"/>
    <w:rsid w:val="002814B9"/>
    <w:rsid w:val="00294F4E"/>
    <w:rsid w:val="002A4A26"/>
    <w:rsid w:val="002A5EB3"/>
    <w:rsid w:val="002A66A5"/>
    <w:rsid w:val="002A6AA0"/>
    <w:rsid w:val="002B1FED"/>
    <w:rsid w:val="002B269B"/>
    <w:rsid w:val="002D2472"/>
    <w:rsid w:val="002D7420"/>
    <w:rsid w:val="002F083E"/>
    <w:rsid w:val="002F3410"/>
    <w:rsid w:val="00303C0E"/>
    <w:rsid w:val="003049EE"/>
    <w:rsid w:val="003245BC"/>
    <w:rsid w:val="00332273"/>
    <w:rsid w:val="00336BAB"/>
    <w:rsid w:val="00346463"/>
    <w:rsid w:val="00346C27"/>
    <w:rsid w:val="003502E8"/>
    <w:rsid w:val="0035045C"/>
    <w:rsid w:val="00350CC4"/>
    <w:rsid w:val="003603FF"/>
    <w:rsid w:val="00366683"/>
    <w:rsid w:val="00370B7B"/>
    <w:rsid w:val="00384C8F"/>
    <w:rsid w:val="003A5162"/>
    <w:rsid w:val="003A56C5"/>
    <w:rsid w:val="003B0706"/>
    <w:rsid w:val="003B2D6C"/>
    <w:rsid w:val="003C10AD"/>
    <w:rsid w:val="003D6661"/>
    <w:rsid w:val="003E4ED8"/>
    <w:rsid w:val="003E5A52"/>
    <w:rsid w:val="003F0842"/>
    <w:rsid w:val="00402189"/>
    <w:rsid w:val="00414726"/>
    <w:rsid w:val="004203CE"/>
    <w:rsid w:val="0042150B"/>
    <w:rsid w:val="00440F76"/>
    <w:rsid w:val="00445441"/>
    <w:rsid w:val="00455D7E"/>
    <w:rsid w:val="004636C1"/>
    <w:rsid w:val="004849F4"/>
    <w:rsid w:val="0049335D"/>
    <w:rsid w:val="004972C8"/>
    <w:rsid w:val="00497DA2"/>
    <w:rsid w:val="004B2E47"/>
    <w:rsid w:val="004C1A6F"/>
    <w:rsid w:val="004D15C5"/>
    <w:rsid w:val="004F00C5"/>
    <w:rsid w:val="004F3B5F"/>
    <w:rsid w:val="00501B44"/>
    <w:rsid w:val="00504C47"/>
    <w:rsid w:val="00512861"/>
    <w:rsid w:val="00520F8E"/>
    <w:rsid w:val="00526BF3"/>
    <w:rsid w:val="00531237"/>
    <w:rsid w:val="00534D1B"/>
    <w:rsid w:val="00535203"/>
    <w:rsid w:val="00561827"/>
    <w:rsid w:val="00565E27"/>
    <w:rsid w:val="005859EA"/>
    <w:rsid w:val="00591D6E"/>
    <w:rsid w:val="00593557"/>
    <w:rsid w:val="005A35A3"/>
    <w:rsid w:val="005B0F8A"/>
    <w:rsid w:val="005C1B20"/>
    <w:rsid w:val="005F0C68"/>
    <w:rsid w:val="005F16E1"/>
    <w:rsid w:val="005F19D7"/>
    <w:rsid w:val="00600322"/>
    <w:rsid w:val="00603B12"/>
    <w:rsid w:val="00604962"/>
    <w:rsid w:val="00660344"/>
    <w:rsid w:val="0068002B"/>
    <w:rsid w:val="00681947"/>
    <w:rsid w:val="00684DFD"/>
    <w:rsid w:val="006905C0"/>
    <w:rsid w:val="00695409"/>
    <w:rsid w:val="006A0B6A"/>
    <w:rsid w:val="006A1FCA"/>
    <w:rsid w:val="006A27A1"/>
    <w:rsid w:val="006A4257"/>
    <w:rsid w:val="006B0690"/>
    <w:rsid w:val="006C284B"/>
    <w:rsid w:val="006C4226"/>
    <w:rsid w:val="006E5255"/>
    <w:rsid w:val="006F39AB"/>
    <w:rsid w:val="00703D2B"/>
    <w:rsid w:val="00704F16"/>
    <w:rsid w:val="00711BA1"/>
    <w:rsid w:val="007313F6"/>
    <w:rsid w:val="007336EC"/>
    <w:rsid w:val="00734007"/>
    <w:rsid w:val="00743B01"/>
    <w:rsid w:val="00745B2C"/>
    <w:rsid w:val="00750F59"/>
    <w:rsid w:val="007730FB"/>
    <w:rsid w:val="00774B99"/>
    <w:rsid w:val="0078020B"/>
    <w:rsid w:val="0078248E"/>
    <w:rsid w:val="00791A39"/>
    <w:rsid w:val="00792E08"/>
    <w:rsid w:val="00792F8B"/>
    <w:rsid w:val="007A3620"/>
    <w:rsid w:val="007A74E3"/>
    <w:rsid w:val="007B3B41"/>
    <w:rsid w:val="007C068E"/>
    <w:rsid w:val="007C6BB6"/>
    <w:rsid w:val="007D0FDC"/>
    <w:rsid w:val="007F287B"/>
    <w:rsid w:val="007F77FA"/>
    <w:rsid w:val="00834194"/>
    <w:rsid w:val="00846686"/>
    <w:rsid w:val="00850C23"/>
    <w:rsid w:val="008653F6"/>
    <w:rsid w:val="00865AFB"/>
    <w:rsid w:val="00867FDB"/>
    <w:rsid w:val="00871B9B"/>
    <w:rsid w:val="00884B6F"/>
    <w:rsid w:val="00892ED7"/>
    <w:rsid w:val="008A11DC"/>
    <w:rsid w:val="008C23AE"/>
    <w:rsid w:val="008C3303"/>
    <w:rsid w:val="008C6D27"/>
    <w:rsid w:val="008D19BA"/>
    <w:rsid w:val="008D41A3"/>
    <w:rsid w:val="008E7B37"/>
    <w:rsid w:val="008F068D"/>
    <w:rsid w:val="008F127A"/>
    <w:rsid w:val="008F5B7F"/>
    <w:rsid w:val="009031B3"/>
    <w:rsid w:val="009044E7"/>
    <w:rsid w:val="0091448B"/>
    <w:rsid w:val="009253ED"/>
    <w:rsid w:val="009401C5"/>
    <w:rsid w:val="00943558"/>
    <w:rsid w:val="00954810"/>
    <w:rsid w:val="009629E1"/>
    <w:rsid w:val="009658CD"/>
    <w:rsid w:val="0098156E"/>
    <w:rsid w:val="009A0345"/>
    <w:rsid w:val="009C1E64"/>
    <w:rsid w:val="009C7ABA"/>
    <w:rsid w:val="009D5BE1"/>
    <w:rsid w:val="009E3235"/>
    <w:rsid w:val="009F07E3"/>
    <w:rsid w:val="00A10203"/>
    <w:rsid w:val="00A111B7"/>
    <w:rsid w:val="00A24AB5"/>
    <w:rsid w:val="00A42310"/>
    <w:rsid w:val="00A45C29"/>
    <w:rsid w:val="00A5190E"/>
    <w:rsid w:val="00A64B7F"/>
    <w:rsid w:val="00A74B89"/>
    <w:rsid w:val="00A8585A"/>
    <w:rsid w:val="00A95281"/>
    <w:rsid w:val="00AD34C1"/>
    <w:rsid w:val="00AD436A"/>
    <w:rsid w:val="00B10860"/>
    <w:rsid w:val="00B225EF"/>
    <w:rsid w:val="00B336FB"/>
    <w:rsid w:val="00B3377E"/>
    <w:rsid w:val="00B60FFB"/>
    <w:rsid w:val="00B65264"/>
    <w:rsid w:val="00B66F9A"/>
    <w:rsid w:val="00B673D8"/>
    <w:rsid w:val="00B72ACA"/>
    <w:rsid w:val="00B80D9D"/>
    <w:rsid w:val="00B84612"/>
    <w:rsid w:val="00B92410"/>
    <w:rsid w:val="00BA16DD"/>
    <w:rsid w:val="00BA6178"/>
    <w:rsid w:val="00BB3FDD"/>
    <w:rsid w:val="00BB6374"/>
    <w:rsid w:val="00BC1750"/>
    <w:rsid w:val="00BC5796"/>
    <w:rsid w:val="00BE1804"/>
    <w:rsid w:val="00C13F5B"/>
    <w:rsid w:val="00C1587B"/>
    <w:rsid w:val="00C35760"/>
    <w:rsid w:val="00C374DB"/>
    <w:rsid w:val="00C53999"/>
    <w:rsid w:val="00C844AD"/>
    <w:rsid w:val="00C94FC5"/>
    <w:rsid w:val="00CA3239"/>
    <w:rsid w:val="00CA45F9"/>
    <w:rsid w:val="00CB192C"/>
    <w:rsid w:val="00CB4719"/>
    <w:rsid w:val="00CC6AA5"/>
    <w:rsid w:val="00CF313C"/>
    <w:rsid w:val="00CF5457"/>
    <w:rsid w:val="00CF7F2E"/>
    <w:rsid w:val="00D12EBF"/>
    <w:rsid w:val="00D3011F"/>
    <w:rsid w:val="00D308DC"/>
    <w:rsid w:val="00D34DAC"/>
    <w:rsid w:val="00D512D7"/>
    <w:rsid w:val="00D56809"/>
    <w:rsid w:val="00D61008"/>
    <w:rsid w:val="00D61A8E"/>
    <w:rsid w:val="00D9173D"/>
    <w:rsid w:val="00DC552B"/>
    <w:rsid w:val="00DD302E"/>
    <w:rsid w:val="00DE0D3F"/>
    <w:rsid w:val="00E06450"/>
    <w:rsid w:val="00E07CF8"/>
    <w:rsid w:val="00E117DA"/>
    <w:rsid w:val="00E20752"/>
    <w:rsid w:val="00E31A4D"/>
    <w:rsid w:val="00E43508"/>
    <w:rsid w:val="00E4716F"/>
    <w:rsid w:val="00E5415A"/>
    <w:rsid w:val="00E63D66"/>
    <w:rsid w:val="00E63E67"/>
    <w:rsid w:val="00E9112D"/>
    <w:rsid w:val="00E923A7"/>
    <w:rsid w:val="00E971D3"/>
    <w:rsid w:val="00EA3670"/>
    <w:rsid w:val="00EA7AF2"/>
    <w:rsid w:val="00EC1099"/>
    <w:rsid w:val="00EC3152"/>
    <w:rsid w:val="00EC4267"/>
    <w:rsid w:val="00ED05A1"/>
    <w:rsid w:val="00EE29C5"/>
    <w:rsid w:val="00EE3F9E"/>
    <w:rsid w:val="00EE5BA9"/>
    <w:rsid w:val="00EF1561"/>
    <w:rsid w:val="00EF1581"/>
    <w:rsid w:val="00EF5022"/>
    <w:rsid w:val="00EF664A"/>
    <w:rsid w:val="00F02601"/>
    <w:rsid w:val="00F12E40"/>
    <w:rsid w:val="00F16A55"/>
    <w:rsid w:val="00F24DC9"/>
    <w:rsid w:val="00F279D1"/>
    <w:rsid w:val="00F3054C"/>
    <w:rsid w:val="00F4668E"/>
    <w:rsid w:val="00F751F4"/>
    <w:rsid w:val="00F76C6E"/>
    <w:rsid w:val="00F821B8"/>
    <w:rsid w:val="00FA4A8E"/>
    <w:rsid w:val="00FD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6E"/>
    <w:pPr>
      <w:spacing w:after="29" w:line="250" w:lineRule="auto"/>
      <w:ind w:left="10" w:hanging="10"/>
    </w:pPr>
    <w:rPr>
      <w:rFonts w:ascii="Times New Roman" w:eastAsia="Times New Roman" w:hAnsi="Times New Roman" w:cs="Times New Roman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rsid w:val="00591D6E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91D6E"/>
    <w:rPr>
      <w:rFonts w:ascii="Times New Roman" w:eastAsia="Times New Roman" w:hAnsi="Times New Roman" w:cs="Times New Roman"/>
      <w:color w:val="000000"/>
      <w:sz w:val="26"/>
      <w:u w:val="single" w:color="FF0000"/>
    </w:rPr>
  </w:style>
  <w:style w:type="paragraph" w:styleId="ListParagraph">
    <w:name w:val="List Paragraph"/>
    <w:basedOn w:val="Normal"/>
    <w:uiPriority w:val="34"/>
    <w:qFormat/>
    <w:rsid w:val="00083B3B"/>
    <w:pPr>
      <w:ind w:left="720"/>
      <w:contextualSpacing/>
    </w:pPr>
  </w:style>
  <w:style w:type="paragraph" w:customStyle="1" w:styleId="Default">
    <w:name w:val="Default"/>
    <w:rsid w:val="0096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E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E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57"/>
    <w:rPr>
      <w:rFonts w:ascii="Times New Roman" w:eastAsia="Times New Roman" w:hAnsi="Times New Roman" w:cs="Times New Roman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CF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57"/>
    <w:rPr>
      <w:rFonts w:ascii="Times New Roman" w:eastAsia="Times New Roman" w:hAnsi="Times New Roman" w:cs="Times New Roman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4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4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2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8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5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8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6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an-38957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1943-8D7C-48CB-B374-3295D91E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Kiran Gupta CV.docx</vt:lpstr>
    </vt:vector>
  </TitlesOfParts>
  <Company>Willis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Kiran Gupta CV.docx</dc:title>
  <dc:creator>GUDIYA</dc:creator>
  <cp:lastModifiedBy>348370422</cp:lastModifiedBy>
  <cp:revision>2</cp:revision>
  <cp:lastPrinted>2018-09-22T10:05:00Z</cp:lastPrinted>
  <dcterms:created xsi:type="dcterms:W3CDTF">2019-03-27T11:24:00Z</dcterms:created>
  <dcterms:modified xsi:type="dcterms:W3CDTF">2019-03-27T11:24:00Z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-666008491</vt:i4>
  </property>
  <property fmtid="{D5CDD505-2E9C-101B-9397-08002B2CF9AE}" pid="3" name="_NewReviewCycle">
    <vt:lpwstr/>
  </property>
  <property fmtid="{D5CDD505-2E9C-101B-9397-08002B2CF9AE}" pid="4" name="_EmailSubject">
    <vt:lpwstr>CVs</vt:lpwstr>
  </property>
  <property fmtid="{D5CDD505-2E9C-101B-9397-08002B2CF9AE}" pid="5" name="_AuthorEmail">
    <vt:lpwstr/>
  </property>
  <property fmtid="{D5CDD505-2E9C-101B-9397-08002B2CF9AE}" pid="6" name="_AuthorEmailDisplayName">
    <vt:lpwstr>Gupta, Kiran R.</vt:lpwstr>
  </property>
  <property fmtid="{D5CDD505-2E9C-101B-9397-08002B2CF9AE}" pid="7" name="_ReviewingToolsShownOnce">
    <vt:lpwstr/>
  </property>
</Properties>
</file>