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25" w:rsidRDefault="00D42428">
      <w:pPr>
        <w:ind w:left="310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CURRICULAM VITAE</w:t>
      </w:r>
    </w:p>
    <w:p w:rsidR="00E45E25" w:rsidRDefault="00D4242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5505450</wp:posOffset>
            </wp:positionH>
            <wp:positionV relativeFrom="paragraph">
              <wp:posOffset>126365</wp:posOffset>
            </wp:positionV>
            <wp:extent cx="1104900" cy="1238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E25" w:rsidRDefault="00E45E25">
      <w:pPr>
        <w:spacing w:line="200" w:lineRule="exact"/>
        <w:rPr>
          <w:sz w:val="24"/>
          <w:szCs w:val="24"/>
        </w:rPr>
      </w:pPr>
    </w:p>
    <w:p w:rsidR="00E45E25" w:rsidRDefault="00E45E25">
      <w:pPr>
        <w:spacing w:line="200" w:lineRule="exact"/>
        <w:rPr>
          <w:sz w:val="24"/>
          <w:szCs w:val="24"/>
        </w:rPr>
      </w:pPr>
    </w:p>
    <w:p w:rsidR="00E45E25" w:rsidRDefault="00E45E25">
      <w:pPr>
        <w:spacing w:line="200" w:lineRule="exact"/>
        <w:rPr>
          <w:sz w:val="24"/>
          <w:szCs w:val="24"/>
        </w:rPr>
      </w:pPr>
    </w:p>
    <w:p w:rsidR="00E45E25" w:rsidRDefault="00E45E25">
      <w:pPr>
        <w:spacing w:line="200" w:lineRule="exact"/>
        <w:rPr>
          <w:sz w:val="24"/>
          <w:szCs w:val="24"/>
        </w:rPr>
      </w:pPr>
    </w:p>
    <w:p w:rsidR="00E45E25" w:rsidRDefault="00E45E25">
      <w:pPr>
        <w:spacing w:line="299" w:lineRule="exact"/>
        <w:rPr>
          <w:sz w:val="24"/>
          <w:szCs w:val="24"/>
        </w:rPr>
      </w:pPr>
    </w:p>
    <w:p w:rsidR="00E45E25" w:rsidRDefault="00D42428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Chand</w:t>
      </w:r>
      <w:proofErr w:type="spellEnd"/>
    </w:p>
    <w:p w:rsidR="002439E7" w:rsidRDefault="002439E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Email: </w:t>
      </w:r>
      <w:hyperlink r:id="rId6" w:history="1">
        <w:r w:rsidRPr="007D6858">
          <w:rPr>
            <w:rStyle w:val="Hyperlink"/>
            <w:rFonts w:eastAsia="Times New Roman"/>
            <w:b/>
            <w:bCs/>
            <w:sz w:val="28"/>
            <w:szCs w:val="28"/>
          </w:rPr>
          <w:t>chand.390009@2freemail.com</w:t>
        </w:r>
      </w:hyperlink>
    </w:p>
    <w:p w:rsidR="00E45E25" w:rsidRDefault="00E45E25">
      <w:pPr>
        <w:spacing w:line="21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2439E7" w:rsidRDefault="002439E7">
      <w:pPr>
        <w:spacing w:line="20" w:lineRule="exact"/>
        <w:rPr>
          <w:sz w:val="24"/>
          <w:szCs w:val="24"/>
        </w:rPr>
      </w:pPr>
    </w:p>
    <w:p w:rsidR="00E45E25" w:rsidRDefault="00E45E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4.4pt;margin-top:2.5pt;width:526.5pt;height:17.25pt;z-index:-251660288;visibility:visible;mso-wrap-distance-left:0;mso-wrap-distance-right:0" o:allowincell="f" fillcolor="silver" stroked="f"/>
        </w:pict>
      </w:r>
    </w:p>
    <w:p w:rsidR="00E45E25" w:rsidRDefault="00E45E25">
      <w:pPr>
        <w:spacing w:line="25" w:lineRule="exact"/>
        <w:rPr>
          <w:sz w:val="24"/>
          <w:szCs w:val="24"/>
        </w:rPr>
      </w:pPr>
    </w:p>
    <w:p w:rsidR="00E45E25" w:rsidRDefault="00D4242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Objective:</w:t>
      </w:r>
    </w:p>
    <w:p w:rsidR="00E45E25" w:rsidRDefault="00E45E25">
      <w:pPr>
        <w:spacing w:line="200" w:lineRule="exact"/>
        <w:rPr>
          <w:sz w:val="24"/>
          <w:szCs w:val="24"/>
        </w:rPr>
      </w:pPr>
    </w:p>
    <w:p w:rsidR="00E45E25" w:rsidRDefault="00E45E25">
      <w:pPr>
        <w:spacing w:line="236" w:lineRule="exact"/>
        <w:rPr>
          <w:sz w:val="24"/>
          <w:szCs w:val="24"/>
        </w:rPr>
      </w:pPr>
    </w:p>
    <w:p w:rsidR="00E45E25" w:rsidRDefault="00D42428">
      <w:pPr>
        <w:spacing w:line="270" w:lineRule="auto"/>
        <w:ind w:left="48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be a part of the challenging team which strives for the better growth of the organization and which explores my </w:t>
      </w:r>
      <w:r>
        <w:rPr>
          <w:rFonts w:eastAsia="Times New Roman"/>
          <w:sz w:val="28"/>
          <w:szCs w:val="28"/>
        </w:rPr>
        <w:t>potential and provides me with the opportunity to enhance my talent with an intention to be an asset to the company.</w:t>
      </w:r>
    </w:p>
    <w:p w:rsidR="00E45E25" w:rsidRDefault="00E45E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4.4pt;margin-top:20.6pt;width:526.5pt;height:17.3pt;z-index:-251659264;visibility:visible;mso-wrap-distance-left:0;mso-wrap-distance-right:0" o:allowincell="f" fillcolor="silver" stroked="f"/>
        </w:pict>
      </w:r>
    </w:p>
    <w:p w:rsidR="00E45E25" w:rsidRDefault="00E45E25">
      <w:pPr>
        <w:spacing w:line="388" w:lineRule="exact"/>
        <w:rPr>
          <w:sz w:val="24"/>
          <w:szCs w:val="24"/>
        </w:rPr>
      </w:pPr>
    </w:p>
    <w:p w:rsidR="00E45E25" w:rsidRDefault="00D424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Qualification:</w:t>
      </w:r>
    </w:p>
    <w:p w:rsidR="00E45E25" w:rsidRDefault="00E45E25">
      <w:pPr>
        <w:spacing w:line="388" w:lineRule="exact"/>
        <w:rPr>
          <w:sz w:val="24"/>
          <w:szCs w:val="24"/>
        </w:rPr>
      </w:pPr>
    </w:p>
    <w:p w:rsidR="00E45E25" w:rsidRDefault="00D42428">
      <w:pPr>
        <w:numPr>
          <w:ilvl w:val="0"/>
          <w:numId w:val="1"/>
        </w:numPr>
        <w:tabs>
          <w:tab w:val="left" w:pos="880"/>
        </w:tabs>
        <w:ind w:left="880" w:hanging="414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 xml:space="preserve">B.Tech (Mechanical) from </w:t>
      </w:r>
      <w:r>
        <w:rPr>
          <w:rFonts w:eastAsia="Times New Roman"/>
          <w:b/>
          <w:bCs/>
          <w:sz w:val="28"/>
          <w:szCs w:val="28"/>
        </w:rPr>
        <w:t>JNTUH 2017</w:t>
      </w:r>
      <w:r>
        <w:rPr>
          <w:rFonts w:eastAsia="Times New Roman"/>
          <w:sz w:val="28"/>
          <w:szCs w:val="28"/>
        </w:rPr>
        <w:t>.</w:t>
      </w:r>
    </w:p>
    <w:p w:rsidR="00E45E25" w:rsidRDefault="00E45E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4.4pt;margin-top:20.15pt;width:526.5pt;height:17.4pt;z-index:-251658240;visibility:visible;mso-wrap-distance-left:0;mso-wrap-distance-right:0" o:allowincell="f" fillcolor="silver" stroked="f"/>
        </w:pict>
      </w:r>
    </w:p>
    <w:p w:rsidR="00E45E25" w:rsidRDefault="00E45E25">
      <w:pPr>
        <w:spacing w:line="378" w:lineRule="exact"/>
        <w:rPr>
          <w:sz w:val="24"/>
          <w:szCs w:val="24"/>
        </w:rPr>
      </w:pPr>
    </w:p>
    <w:p w:rsidR="00E45E25" w:rsidRDefault="00D424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Experience:</w:t>
      </w:r>
    </w:p>
    <w:p w:rsidR="00E45E25" w:rsidRDefault="00E45E25">
      <w:pPr>
        <w:spacing w:line="200" w:lineRule="exact"/>
        <w:rPr>
          <w:sz w:val="24"/>
          <w:szCs w:val="24"/>
        </w:rPr>
      </w:pPr>
    </w:p>
    <w:p w:rsidR="00E45E25" w:rsidRDefault="00E45E25">
      <w:pPr>
        <w:spacing w:line="268" w:lineRule="exact"/>
        <w:rPr>
          <w:sz w:val="24"/>
          <w:szCs w:val="24"/>
        </w:rPr>
      </w:pPr>
    </w:p>
    <w:p w:rsidR="00E45E25" w:rsidRDefault="00D4242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Jan 2018 to Jan 2019 | HVAC Site Engineer | </w:t>
      </w:r>
      <w:r>
        <w:rPr>
          <w:rFonts w:eastAsia="Times New Roman"/>
          <w:b/>
          <w:bCs/>
          <w:sz w:val="28"/>
          <w:szCs w:val="28"/>
        </w:rPr>
        <w:t>Swapna Enterprises, HYD India.</w:t>
      </w:r>
    </w:p>
    <w:p w:rsidR="00E45E25" w:rsidRDefault="00E45E25">
      <w:pPr>
        <w:spacing w:line="172" w:lineRule="exact"/>
        <w:rPr>
          <w:sz w:val="24"/>
          <w:szCs w:val="24"/>
        </w:rPr>
      </w:pPr>
    </w:p>
    <w:p w:rsidR="00E45E25" w:rsidRDefault="00D42428">
      <w:pPr>
        <w:spacing w:line="253" w:lineRule="auto"/>
        <w:ind w:left="660" w:righ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About: Swapna Enterprises provides engineering solutions and services in HVAC, plumbing, electrical, building design and drafting for a wide range of industries in Hyderabad and India.</w:t>
      </w:r>
    </w:p>
    <w:p w:rsidR="00E45E25" w:rsidRDefault="00E45E25">
      <w:pPr>
        <w:spacing w:line="175" w:lineRule="exact"/>
        <w:rPr>
          <w:sz w:val="24"/>
          <w:szCs w:val="24"/>
        </w:rPr>
      </w:pPr>
    </w:p>
    <w:p w:rsidR="00E45E25" w:rsidRDefault="00D42428">
      <w:pPr>
        <w:ind w:left="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Responsibilities:-</w:t>
      </w:r>
    </w:p>
    <w:p w:rsidR="00E45E25" w:rsidRDefault="00E45E25">
      <w:pPr>
        <w:spacing w:line="182" w:lineRule="exact"/>
        <w:rPr>
          <w:sz w:val="24"/>
          <w:szCs w:val="24"/>
        </w:rPr>
      </w:pPr>
    </w:p>
    <w:p w:rsidR="00E45E25" w:rsidRDefault="00D42428">
      <w:pPr>
        <w:numPr>
          <w:ilvl w:val="0"/>
          <w:numId w:val="2"/>
        </w:numPr>
        <w:tabs>
          <w:tab w:val="left" w:pos="940"/>
        </w:tabs>
        <w:ind w:left="940" w:hanging="368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Itemize daily work</w:t>
      </w:r>
      <w:r>
        <w:rPr>
          <w:rFonts w:eastAsia="Times New Roman"/>
          <w:sz w:val="28"/>
          <w:szCs w:val="28"/>
        </w:rPr>
        <w:t xml:space="preserve"> schedule; update site contractors about day-to-day duties.</w:t>
      </w:r>
    </w:p>
    <w:p w:rsidR="00E45E25" w:rsidRDefault="00E45E25">
      <w:pPr>
        <w:spacing w:line="51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20" w:hanging="368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Liaise with the Purchase Team to follow-up new material purchase; maintain receipt and usage records.</w:t>
      </w:r>
    </w:p>
    <w:p w:rsidR="00E45E25" w:rsidRDefault="00E45E25">
      <w:pPr>
        <w:spacing w:line="40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2"/>
        </w:numPr>
        <w:tabs>
          <w:tab w:val="left" w:pos="940"/>
        </w:tabs>
        <w:ind w:left="940" w:hanging="368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Perform Quality Check of labor activities and output; rectify errors, if any.</w:t>
      </w:r>
    </w:p>
    <w:p w:rsidR="00E45E25" w:rsidRDefault="00E45E25">
      <w:pPr>
        <w:spacing w:line="40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2"/>
        </w:numPr>
        <w:tabs>
          <w:tab w:val="left" w:pos="940"/>
        </w:tabs>
        <w:ind w:left="940" w:hanging="368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Ensure proper</w:t>
      </w:r>
      <w:r>
        <w:rPr>
          <w:rFonts w:eastAsia="Times New Roman"/>
          <w:sz w:val="28"/>
          <w:szCs w:val="28"/>
        </w:rPr>
        <w:t xml:space="preserve"> adherence and compliance with on-site safety measures.</w:t>
      </w:r>
    </w:p>
    <w:p w:rsidR="00E45E25" w:rsidRDefault="00E45E25">
      <w:pPr>
        <w:spacing w:line="54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2"/>
        </w:numPr>
        <w:tabs>
          <w:tab w:val="left" w:pos="940"/>
        </w:tabs>
        <w:spacing w:line="235" w:lineRule="auto"/>
        <w:ind w:left="940" w:hanging="368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Resolve client concerns to ensure positive and satisfactory client-stakeholder-company relationship.</w:t>
      </w:r>
    </w:p>
    <w:p w:rsidR="00E45E25" w:rsidRDefault="00E45E25">
      <w:pPr>
        <w:spacing w:line="53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2"/>
        </w:numPr>
        <w:tabs>
          <w:tab w:val="left" w:pos="940"/>
        </w:tabs>
        <w:spacing w:line="235" w:lineRule="auto"/>
        <w:ind w:left="940" w:right="20" w:hanging="368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 xml:space="preserve">Attend site meetings and review proceedings; put forth any issues or shortcomings being faced on </w:t>
      </w:r>
      <w:r>
        <w:rPr>
          <w:rFonts w:eastAsia="Times New Roman"/>
          <w:sz w:val="28"/>
          <w:szCs w:val="28"/>
        </w:rPr>
        <w:t>the site.</w:t>
      </w:r>
    </w:p>
    <w:p w:rsidR="00E45E25" w:rsidRDefault="00E45E2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4.4pt;margin-top:18.55pt;width:526.5pt;height:17.4pt;z-index:-251657216;visibility:visible;mso-wrap-distance-left:0;mso-wrap-distance-right:0" o:allowincell="f" fillcolor="silver" stroked="f"/>
        </w:pict>
      </w:r>
    </w:p>
    <w:p w:rsidR="00E45E25" w:rsidRDefault="00E45E25">
      <w:pPr>
        <w:spacing w:line="346" w:lineRule="exact"/>
        <w:rPr>
          <w:sz w:val="24"/>
          <w:szCs w:val="24"/>
        </w:rPr>
      </w:pPr>
    </w:p>
    <w:p w:rsidR="00E45E25" w:rsidRDefault="00D4242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Technical Qualification:</w:t>
      </w:r>
    </w:p>
    <w:p w:rsidR="00E45E25" w:rsidRDefault="00E45E25">
      <w:pPr>
        <w:spacing w:line="200" w:lineRule="exact"/>
        <w:rPr>
          <w:sz w:val="24"/>
          <w:szCs w:val="24"/>
        </w:rPr>
      </w:pPr>
    </w:p>
    <w:p w:rsidR="00E45E25" w:rsidRDefault="00E45E25">
      <w:pPr>
        <w:spacing w:line="232" w:lineRule="exact"/>
        <w:rPr>
          <w:sz w:val="24"/>
          <w:szCs w:val="24"/>
        </w:rPr>
      </w:pPr>
    </w:p>
    <w:p w:rsidR="00E45E25" w:rsidRDefault="00D42428">
      <w:pPr>
        <w:numPr>
          <w:ilvl w:val="0"/>
          <w:numId w:val="3"/>
        </w:numPr>
        <w:tabs>
          <w:tab w:val="left" w:pos="880"/>
        </w:tabs>
        <w:ind w:left="880" w:hanging="414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Certificate Course in HVAC Systems: Dhanush MEP Centre Hyderabad, India 2017.</w:t>
      </w:r>
    </w:p>
    <w:p w:rsidR="00E45E25" w:rsidRDefault="00E45E25">
      <w:pPr>
        <w:spacing w:line="114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3"/>
        </w:numPr>
        <w:tabs>
          <w:tab w:val="left" w:pos="880"/>
        </w:tabs>
        <w:ind w:left="880" w:hanging="414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Certificate Course in AutoCAD Dhanush MEP Centre Hyderabad, India 2017</w:t>
      </w:r>
    </w:p>
    <w:p w:rsidR="00E45E25" w:rsidRDefault="00E45E25">
      <w:pPr>
        <w:spacing w:line="114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3"/>
        </w:numPr>
        <w:tabs>
          <w:tab w:val="left" w:pos="880"/>
        </w:tabs>
        <w:ind w:left="880" w:hanging="414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Certificate course in Ms-office and Advanced Excel.</w:t>
      </w:r>
    </w:p>
    <w:p w:rsidR="00E45E25" w:rsidRDefault="00E45E25">
      <w:pPr>
        <w:spacing w:line="145" w:lineRule="exact"/>
        <w:rPr>
          <w:sz w:val="24"/>
          <w:szCs w:val="24"/>
        </w:rPr>
      </w:pPr>
    </w:p>
    <w:p w:rsidR="00E45E25" w:rsidRDefault="00D42428">
      <w:pPr>
        <w:ind w:left="94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p w:rsidR="00E45E25" w:rsidRDefault="00E45E25">
      <w:pPr>
        <w:sectPr w:rsidR="00E45E25">
          <w:pgSz w:w="11920" w:h="16836"/>
          <w:pgMar w:top="718" w:right="711" w:bottom="430" w:left="780" w:header="0" w:footer="0" w:gutter="0"/>
          <w:cols w:space="720" w:equalWidth="0">
            <w:col w:w="10420"/>
          </w:cols>
        </w:sectPr>
      </w:pPr>
    </w:p>
    <w:p w:rsidR="00E45E25" w:rsidRDefault="00E45E25">
      <w:pPr>
        <w:ind w:left="80"/>
        <w:rPr>
          <w:sz w:val="20"/>
          <w:szCs w:val="20"/>
        </w:rPr>
      </w:pPr>
      <w:r w:rsidRPr="00E45E25">
        <w:rPr>
          <w:rFonts w:eastAsia="Times New Roman"/>
          <w:b/>
          <w:bCs/>
          <w:sz w:val="28"/>
          <w:szCs w:val="28"/>
        </w:rPr>
        <w:lastRenderedPageBreak/>
        <w:pict>
          <v:rect id="Shape 6" o:spid="_x0000_s1031" style="position:absolute;left:0;text-align:left;margin-left:34.55pt;margin-top:52.05pt;width:526.55pt;height:17.4pt;z-index:-251656192;visibility:visible;mso-wrap-distance-left:0;mso-wrap-distance-right:0;mso-position-horizontal-relative:page;mso-position-vertical-relative:page" o:allowincell="f" fillcolor="silver" stroked="f">
            <w10:wrap anchorx="page" anchory="page"/>
          </v:rect>
        </w:pict>
      </w:r>
      <w:r w:rsidR="00D42428">
        <w:rPr>
          <w:rFonts w:eastAsia="Times New Roman"/>
          <w:b/>
          <w:bCs/>
          <w:sz w:val="28"/>
          <w:szCs w:val="28"/>
        </w:rPr>
        <w:t>Strength:</w:t>
      </w: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46" w:lineRule="exact"/>
        <w:rPr>
          <w:sz w:val="20"/>
          <w:szCs w:val="20"/>
        </w:rPr>
      </w:pPr>
    </w:p>
    <w:p w:rsidR="00E45E25" w:rsidRDefault="00D42428">
      <w:pPr>
        <w:numPr>
          <w:ilvl w:val="0"/>
          <w:numId w:val="4"/>
        </w:numPr>
        <w:tabs>
          <w:tab w:val="left" w:pos="840"/>
        </w:tabs>
        <w:spacing w:line="234" w:lineRule="auto"/>
        <w:ind w:left="840" w:right="260" w:hanging="36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Have good communication skills, well organized and able to work individual or in a group.</w:t>
      </w:r>
    </w:p>
    <w:p w:rsidR="00E45E25" w:rsidRDefault="00E45E25">
      <w:pPr>
        <w:spacing w:line="17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4"/>
        </w:numPr>
        <w:tabs>
          <w:tab w:val="left" w:pos="840"/>
        </w:tabs>
        <w:spacing w:line="234" w:lineRule="auto"/>
        <w:ind w:left="840" w:right="220" w:hanging="36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>My positive attitude and commitment towards work will prove to be a valuable asset to your organization.</w:t>
      </w:r>
    </w:p>
    <w:p w:rsidR="00E45E25" w:rsidRDefault="00E45E25">
      <w:pPr>
        <w:spacing w:line="15" w:lineRule="exact"/>
        <w:rPr>
          <w:rFonts w:ascii="Wingdings" w:eastAsia="Wingdings" w:hAnsi="Wingdings" w:cs="Wingdings"/>
        </w:rPr>
      </w:pPr>
    </w:p>
    <w:p w:rsidR="00E45E25" w:rsidRDefault="00D42428">
      <w:pPr>
        <w:numPr>
          <w:ilvl w:val="0"/>
          <w:numId w:val="4"/>
        </w:numPr>
        <w:tabs>
          <w:tab w:val="left" w:pos="840"/>
        </w:tabs>
        <w:spacing w:line="234" w:lineRule="auto"/>
        <w:ind w:left="840" w:right="460" w:hanging="369"/>
        <w:rPr>
          <w:rFonts w:ascii="Wingdings" w:eastAsia="Wingdings" w:hAnsi="Wingdings" w:cs="Wingdings"/>
        </w:rPr>
      </w:pPr>
      <w:r>
        <w:rPr>
          <w:rFonts w:eastAsia="Times New Roman"/>
          <w:sz w:val="28"/>
          <w:szCs w:val="28"/>
        </w:rPr>
        <w:t xml:space="preserve">Comprehensive problem </w:t>
      </w:r>
      <w:r>
        <w:rPr>
          <w:rFonts w:eastAsia="Times New Roman"/>
          <w:sz w:val="28"/>
          <w:szCs w:val="28"/>
        </w:rPr>
        <w:t>solving abilities, good verbal and written communication skills.</w:t>
      </w: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35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80"/>
        <w:gridCol w:w="420"/>
        <w:gridCol w:w="1520"/>
        <w:gridCol w:w="5700"/>
      </w:tblGrid>
      <w:tr w:rsidR="00E45E25">
        <w:trPr>
          <w:trHeight w:val="328"/>
        </w:trPr>
        <w:tc>
          <w:tcPr>
            <w:tcW w:w="2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D4242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Software Exposure:</w:t>
            </w:r>
          </w:p>
        </w:tc>
        <w:tc>
          <w:tcPr>
            <w:tcW w:w="4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</w:tr>
      <w:tr w:rsidR="00E45E25">
        <w:trPr>
          <w:trHeight w:val="607"/>
        </w:trPr>
        <w:tc>
          <w:tcPr>
            <w:tcW w:w="2880" w:type="dxa"/>
            <w:vAlign w:val="bottom"/>
          </w:tcPr>
          <w:p w:rsidR="00E45E25" w:rsidRDefault="00D42428">
            <w:pPr>
              <w:ind w:left="5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97"/>
              </w:rPr>
              <w:t></w:t>
            </w:r>
            <w:r>
              <w:rPr>
                <w:rFonts w:ascii="Wingdings" w:eastAsia="Wingdings" w:hAnsi="Wingdings" w:cs="Wingdings"/>
                <w:w w:val="97"/>
              </w:rPr>
              <w:t></w:t>
            </w:r>
            <w:r>
              <w:rPr>
                <w:rFonts w:eastAsia="Times New Roman"/>
                <w:w w:val="97"/>
                <w:sz w:val="28"/>
                <w:szCs w:val="28"/>
              </w:rPr>
              <w:t>Operating System</w:t>
            </w:r>
          </w:p>
        </w:tc>
        <w:tc>
          <w:tcPr>
            <w:tcW w:w="42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45E25" w:rsidRDefault="00D42428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700" w:type="dxa"/>
            <w:vAlign w:val="bottom"/>
          </w:tcPr>
          <w:p w:rsidR="00E45E25" w:rsidRDefault="00D4242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XP, VISTA, Win-7.</w:t>
            </w:r>
          </w:p>
        </w:tc>
      </w:tr>
      <w:tr w:rsidR="00E45E25">
        <w:trPr>
          <w:trHeight w:val="348"/>
        </w:trPr>
        <w:tc>
          <w:tcPr>
            <w:tcW w:w="3300" w:type="dxa"/>
            <w:gridSpan w:val="2"/>
            <w:vAlign w:val="bottom"/>
          </w:tcPr>
          <w:p w:rsidR="00E45E25" w:rsidRDefault="00D424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</w:rPr>
              <w:t>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eastAsia="Times New Roman"/>
                <w:sz w:val="28"/>
                <w:szCs w:val="28"/>
              </w:rPr>
              <w:t>Office Automation</w:t>
            </w:r>
          </w:p>
        </w:tc>
        <w:tc>
          <w:tcPr>
            <w:tcW w:w="1520" w:type="dxa"/>
            <w:vAlign w:val="bottom"/>
          </w:tcPr>
          <w:p w:rsidR="00E45E25" w:rsidRDefault="00D4242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5700" w:type="dxa"/>
            <w:vAlign w:val="bottom"/>
          </w:tcPr>
          <w:p w:rsidR="00E45E25" w:rsidRDefault="00D4242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MS-Excel, Word, Power Point, &amp; Access</w:t>
            </w:r>
          </w:p>
        </w:tc>
      </w:tr>
      <w:tr w:rsidR="00E45E25">
        <w:trPr>
          <w:trHeight w:val="578"/>
        </w:trPr>
        <w:tc>
          <w:tcPr>
            <w:tcW w:w="288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</w:tr>
      <w:tr w:rsidR="00E45E25">
        <w:trPr>
          <w:trHeight w:val="328"/>
        </w:trPr>
        <w:tc>
          <w:tcPr>
            <w:tcW w:w="288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D42428">
            <w:pPr>
              <w:spacing w:line="31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Personal Profile:</w:t>
            </w:r>
          </w:p>
        </w:tc>
        <w:tc>
          <w:tcPr>
            <w:tcW w:w="4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</w:tr>
      <w:tr w:rsidR="00E45E25">
        <w:trPr>
          <w:trHeight w:val="610"/>
        </w:trPr>
        <w:tc>
          <w:tcPr>
            <w:tcW w:w="2880" w:type="dxa"/>
            <w:vAlign w:val="bottom"/>
          </w:tcPr>
          <w:p w:rsidR="00E45E25" w:rsidRDefault="00E45E25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45E25" w:rsidRDefault="00E45E25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E45E25" w:rsidRDefault="00E45E25">
            <w:pPr>
              <w:ind w:left="320"/>
              <w:rPr>
                <w:sz w:val="20"/>
                <w:szCs w:val="20"/>
              </w:rPr>
            </w:pPr>
          </w:p>
        </w:tc>
      </w:tr>
      <w:tr w:rsidR="00E45E25">
        <w:trPr>
          <w:trHeight w:val="348"/>
        </w:trPr>
        <w:tc>
          <w:tcPr>
            <w:tcW w:w="2880" w:type="dxa"/>
            <w:vAlign w:val="bottom"/>
          </w:tcPr>
          <w:p w:rsidR="00E45E25" w:rsidRDefault="00D4242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DOB</w:t>
            </w:r>
          </w:p>
        </w:tc>
        <w:tc>
          <w:tcPr>
            <w:tcW w:w="420" w:type="dxa"/>
            <w:vAlign w:val="bottom"/>
          </w:tcPr>
          <w:p w:rsidR="00E45E25" w:rsidRDefault="00D424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E45E25" w:rsidRDefault="00D424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02/Aug/1994</w:t>
            </w:r>
          </w:p>
        </w:tc>
      </w:tr>
      <w:tr w:rsidR="00E45E25">
        <w:trPr>
          <w:trHeight w:val="348"/>
        </w:trPr>
        <w:tc>
          <w:tcPr>
            <w:tcW w:w="2880" w:type="dxa"/>
            <w:vAlign w:val="bottom"/>
          </w:tcPr>
          <w:p w:rsidR="00E45E25" w:rsidRDefault="00D4242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Marital Status</w:t>
            </w:r>
          </w:p>
        </w:tc>
        <w:tc>
          <w:tcPr>
            <w:tcW w:w="420" w:type="dxa"/>
            <w:vAlign w:val="bottom"/>
          </w:tcPr>
          <w:p w:rsidR="00E45E25" w:rsidRDefault="00D424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520" w:type="dxa"/>
            <w:vAlign w:val="bottom"/>
          </w:tcPr>
          <w:p w:rsidR="00E45E25" w:rsidRDefault="00D424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Single</w:t>
            </w:r>
          </w:p>
        </w:tc>
        <w:tc>
          <w:tcPr>
            <w:tcW w:w="570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</w:tr>
      <w:tr w:rsidR="00E45E25">
        <w:trPr>
          <w:trHeight w:val="346"/>
        </w:trPr>
        <w:tc>
          <w:tcPr>
            <w:tcW w:w="2880" w:type="dxa"/>
            <w:vAlign w:val="bottom"/>
          </w:tcPr>
          <w:p w:rsidR="00E45E25" w:rsidRDefault="00D4242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Nationality</w:t>
            </w:r>
          </w:p>
        </w:tc>
        <w:tc>
          <w:tcPr>
            <w:tcW w:w="420" w:type="dxa"/>
            <w:vAlign w:val="bottom"/>
          </w:tcPr>
          <w:p w:rsidR="00E45E25" w:rsidRDefault="00D424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1520" w:type="dxa"/>
            <w:vAlign w:val="bottom"/>
          </w:tcPr>
          <w:p w:rsidR="00E45E25" w:rsidRDefault="00D424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Indian</w:t>
            </w:r>
          </w:p>
        </w:tc>
        <w:tc>
          <w:tcPr>
            <w:tcW w:w="570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</w:tr>
      <w:tr w:rsidR="00E45E25">
        <w:trPr>
          <w:trHeight w:val="348"/>
        </w:trPr>
        <w:tc>
          <w:tcPr>
            <w:tcW w:w="2880" w:type="dxa"/>
            <w:vAlign w:val="bottom"/>
          </w:tcPr>
          <w:p w:rsidR="00E45E25" w:rsidRDefault="00D4242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Languages known</w:t>
            </w:r>
          </w:p>
        </w:tc>
        <w:tc>
          <w:tcPr>
            <w:tcW w:w="420" w:type="dxa"/>
            <w:vAlign w:val="bottom"/>
          </w:tcPr>
          <w:p w:rsidR="00E45E25" w:rsidRDefault="00D42428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7220" w:type="dxa"/>
            <w:gridSpan w:val="2"/>
            <w:vAlign w:val="bottom"/>
          </w:tcPr>
          <w:p w:rsidR="00E45E25" w:rsidRDefault="00D4242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English, Hindi, Telugu.</w:t>
            </w:r>
          </w:p>
        </w:tc>
      </w:tr>
      <w:tr w:rsidR="00E45E25">
        <w:trPr>
          <w:trHeight w:val="348"/>
        </w:trPr>
        <w:tc>
          <w:tcPr>
            <w:tcW w:w="2880" w:type="dxa"/>
            <w:vAlign w:val="bottom"/>
          </w:tcPr>
          <w:p w:rsidR="00E45E25" w:rsidRDefault="00E45E25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45E25" w:rsidRDefault="00E45E25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1520" w:type="dxa"/>
            <w:vAlign w:val="bottom"/>
          </w:tcPr>
          <w:p w:rsidR="00E45E25" w:rsidRDefault="00E45E25">
            <w:pPr>
              <w:ind w:left="320"/>
              <w:rPr>
                <w:sz w:val="20"/>
                <w:szCs w:val="20"/>
              </w:rPr>
            </w:pPr>
          </w:p>
        </w:tc>
        <w:tc>
          <w:tcPr>
            <w:tcW w:w="5700" w:type="dxa"/>
            <w:vAlign w:val="bottom"/>
          </w:tcPr>
          <w:p w:rsidR="00E45E25" w:rsidRDefault="00E45E25">
            <w:pPr>
              <w:rPr>
                <w:sz w:val="24"/>
                <w:szCs w:val="24"/>
              </w:rPr>
            </w:pPr>
          </w:p>
        </w:tc>
      </w:tr>
      <w:tr w:rsidR="00E45E25">
        <w:trPr>
          <w:trHeight w:val="348"/>
        </w:trPr>
        <w:tc>
          <w:tcPr>
            <w:tcW w:w="2880" w:type="dxa"/>
            <w:vAlign w:val="bottom"/>
          </w:tcPr>
          <w:p w:rsidR="00E45E25" w:rsidRDefault="00E45E25">
            <w:pPr>
              <w:ind w:left="560"/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E45E25" w:rsidRDefault="00E45E25">
            <w:pPr>
              <w:ind w:right="180"/>
              <w:jc w:val="right"/>
              <w:rPr>
                <w:sz w:val="20"/>
                <w:szCs w:val="20"/>
              </w:rPr>
            </w:pPr>
          </w:p>
        </w:tc>
        <w:tc>
          <w:tcPr>
            <w:tcW w:w="7220" w:type="dxa"/>
            <w:gridSpan w:val="2"/>
            <w:vAlign w:val="bottom"/>
          </w:tcPr>
          <w:p w:rsidR="00E45E25" w:rsidRDefault="00E45E25">
            <w:pPr>
              <w:ind w:left="320"/>
              <w:rPr>
                <w:sz w:val="20"/>
                <w:szCs w:val="20"/>
              </w:rPr>
            </w:pPr>
          </w:p>
        </w:tc>
      </w:tr>
    </w:tbl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0" w:lineRule="exact"/>
        <w:rPr>
          <w:sz w:val="20"/>
          <w:szCs w:val="20"/>
        </w:rPr>
      </w:pPr>
    </w:p>
    <w:p w:rsidR="00E45E25" w:rsidRDefault="00E45E25">
      <w:pPr>
        <w:spacing w:line="207" w:lineRule="exact"/>
        <w:rPr>
          <w:sz w:val="20"/>
          <w:szCs w:val="20"/>
        </w:rPr>
      </w:pPr>
    </w:p>
    <w:p w:rsidR="00E45E25" w:rsidRDefault="00D42428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Page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</w:rPr>
        <w:t xml:space="preserve"> of </w:t>
      </w:r>
      <w:r>
        <w:rPr>
          <w:rFonts w:ascii="Calibri" w:eastAsia="Calibri" w:hAnsi="Calibri" w:cs="Calibri"/>
          <w:b/>
          <w:bCs/>
        </w:rPr>
        <w:t>2</w:t>
      </w:r>
    </w:p>
    <w:sectPr w:rsidR="00E45E25" w:rsidSect="00E45E25">
      <w:pgSz w:w="11920" w:h="16836"/>
      <w:pgMar w:top="1036" w:right="691" w:bottom="430" w:left="70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2242C5A"/>
    <w:lvl w:ilvl="0" w:tplc="E8A243FE">
      <w:start w:val="1"/>
      <w:numFmt w:val="bullet"/>
      <w:lvlText w:val=""/>
      <w:lvlJc w:val="left"/>
    </w:lvl>
    <w:lvl w:ilvl="1" w:tplc="DD8E3A7C">
      <w:numFmt w:val="decimal"/>
      <w:lvlText w:val=""/>
      <w:lvlJc w:val="left"/>
    </w:lvl>
    <w:lvl w:ilvl="2" w:tplc="39B2CDB8">
      <w:numFmt w:val="decimal"/>
      <w:lvlText w:val=""/>
      <w:lvlJc w:val="left"/>
    </w:lvl>
    <w:lvl w:ilvl="3" w:tplc="A27E58D8">
      <w:numFmt w:val="decimal"/>
      <w:lvlText w:val=""/>
      <w:lvlJc w:val="left"/>
    </w:lvl>
    <w:lvl w:ilvl="4" w:tplc="E8581230">
      <w:numFmt w:val="decimal"/>
      <w:lvlText w:val=""/>
      <w:lvlJc w:val="left"/>
    </w:lvl>
    <w:lvl w:ilvl="5" w:tplc="1F14CB86">
      <w:numFmt w:val="decimal"/>
      <w:lvlText w:val=""/>
      <w:lvlJc w:val="left"/>
    </w:lvl>
    <w:lvl w:ilvl="6" w:tplc="5002EC1C">
      <w:numFmt w:val="decimal"/>
      <w:lvlText w:val=""/>
      <w:lvlJc w:val="left"/>
    </w:lvl>
    <w:lvl w:ilvl="7" w:tplc="8E54A9C6">
      <w:numFmt w:val="decimal"/>
      <w:lvlText w:val=""/>
      <w:lvlJc w:val="left"/>
    </w:lvl>
    <w:lvl w:ilvl="8" w:tplc="9D6838F4">
      <w:numFmt w:val="decimal"/>
      <w:lvlText w:val=""/>
      <w:lvlJc w:val="left"/>
    </w:lvl>
  </w:abstractNum>
  <w:abstractNum w:abstractNumId="1">
    <w:nsid w:val="00003D6C"/>
    <w:multiLevelType w:val="hybridMultilevel"/>
    <w:tmpl w:val="6A26984C"/>
    <w:lvl w:ilvl="0" w:tplc="0E0C2588">
      <w:start w:val="1"/>
      <w:numFmt w:val="bullet"/>
      <w:lvlText w:val=""/>
      <w:lvlJc w:val="left"/>
    </w:lvl>
    <w:lvl w:ilvl="1" w:tplc="2B90AB50">
      <w:numFmt w:val="decimal"/>
      <w:lvlText w:val=""/>
      <w:lvlJc w:val="left"/>
    </w:lvl>
    <w:lvl w:ilvl="2" w:tplc="B8EA649A">
      <w:numFmt w:val="decimal"/>
      <w:lvlText w:val=""/>
      <w:lvlJc w:val="left"/>
    </w:lvl>
    <w:lvl w:ilvl="3" w:tplc="FEA24FDA">
      <w:numFmt w:val="decimal"/>
      <w:lvlText w:val=""/>
      <w:lvlJc w:val="left"/>
    </w:lvl>
    <w:lvl w:ilvl="4" w:tplc="F15CDE82">
      <w:numFmt w:val="decimal"/>
      <w:lvlText w:val=""/>
      <w:lvlJc w:val="left"/>
    </w:lvl>
    <w:lvl w:ilvl="5" w:tplc="DAAEFCDC">
      <w:numFmt w:val="decimal"/>
      <w:lvlText w:val=""/>
      <w:lvlJc w:val="left"/>
    </w:lvl>
    <w:lvl w:ilvl="6" w:tplc="09C88FBA">
      <w:numFmt w:val="decimal"/>
      <w:lvlText w:val=""/>
      <w:lvlJc w:val="left"/>
    </w:lvl>
    <w:lvl w:ilvl="7" w:tplc="45DEE5BA">
      <w:numFmt w:val="decimal"/>
      <w:lvlText w:val=""/>
      <w:lvlJc w:val="left"/>
    </w:lvl>
    <w:lvl w:ilvl="8" w:tplc="B928DCA6">
      <w:numFmt w:val="decimal"/>
      <w:lvlText w:val=""/>
      <w:lvlJc w:val="left"/>
    </w:lvl>
  </w:abstractNum>
  <w:abstractNum w:abstractNumId="2">
    <w:nsid w:val="00004AE1"/>
    <w:multiLevelType w:val="hybridMultilevel"/>
    <w:tmpl w:val="018E01D0"/>
    <w:lvl w:ilvl="0" w:tplc="F0A68F94">
      <w:start w:val="1"/>
      <w:numFmt w:val="bullet"/>
      <w:lvlText w:val=""/>
      <w:lvlJc w:val="left"/>
    </w:lvl>
    <w:lvl w:ilvl="1" w:tplc="A12CBD88">
      <w:numFmt w:val="decimal"/>
      <w:lvlText w:val=""/>
      <w:lvlJc w:val="left"/>
    </w:lvl>
    <w:lvl w:ilvl="2" w:tplc="BB02B516">
      <w:numFmt w:val="decimal"/>
      <w:lvlText w:val=""/>
      <w:lvlJc w:val="left"/>
    </w:lvl>
    <w:lvl w:ilvl="3" w:tplc="7C1CC98A">
      <w:numFmt w:val="decimal"/>
      <w:lvlText w:val=""/>
      <w:lvlJc w:val="left"/>
    </w:lvl>
    <w:lvl w:ilvl="4" w:tplc="532C0F50">
      <w:numFmt w:val="decimal"/>
      <w:lvlText w:val=""/>
      <w:lvlJc w:val="left"/>
    </w:lvl>
    <w:lvl w:ilvl="5" w:tplc="BB5C55AE">
      <w:numFmt w:val="decimal"/>
      <w:lvlText w:val=""/>
      <w:lvlJc w:val="left"/>
    </w:lvl>
    <w:lvl w:ilvl="6" w:tplc="83D61326">
      <w:numFmt w:val="decimal"/>
      <w:lvlText w:val=""/>
      <w:lvlJc w:val="left"/>
    </w:lvl>
    <w:lvl w:ilvl="7" w:tplc="F5B6CFC6">
      <w:numFmt w:val="decimal"/>
      <w:lvlText w:val=""/>
      <w:lvlJc w:val="left"/>
    </w:lvl>
    <w:lvl w:ilvl="8" w:tplc="9A482400">
      <w:numFmt w:val="decimal"/>
      <w:lvlText w:val=""/>
      <w:lvlJc w:val="left"/>
    </w:lvl>
  </w:abstractNum>
  <w:abstractNum w:abstractNumId="3">
    <w:nsid w:val="000072AE"/>
    <w:multiLevelType w:val="hybridMultilevel"/>
    <w:tmpl w:val="3C166EFA"/>
    <w:lvl w:ilvl="0" w:tplc="0F105902">
      <w:start w:val="1"/>
      <w:numFmt w:val="bullet"/>
      <w:lvlText w:val=""/>
      <w:lvlJc w:val="left"/>
    </w:lvl>
    <w:lvl w:ilvl="1" w:tplc="1890D444">
      <w:numFmt w:val="decimal"/>
      <w:lvlText w:val=""/>
      <w:lvlJc w:val="left"/>
    </w:lvl>
    <w:lvl w:ilvl="2" w:tplc="BB4CFF8C">
      <w:numFmt w:val="decimal"/>
      <w:lvlText w:val=""/>
      <w:lvlJc w:val="left"/>
    </w:lvl>
    <w:lvl w:ilvl="3" w:tplc="516026B8">
      <w:numFmt w:val="decimal"/>
      <w:lvlText w:val=""/>
      <w:lvlJc w:val="left"/>
    </w:lvl>
    <w:lvl w:ilvl="4" w:tplc="D8082DE6">
      <w:numFmt w:val="decimal"/>
      <w:lvlText w:val=""/>
      <w:lvlJc w:val="left"/>
    </w:lvl>
    <w:lvl w:ilvl="5" w:tplc="3F84FAFE">
      <w:numFmt w:val="decimal"/>
      <w:lvlText w:val=""/>
      <w:lvlJc w:val="left"/>
    </w:lvl>
    <w:lvl w:ilvl="6" w:tplc="63F8A298">
      <w:numFmt w:val="decimal"/>
      <w:lvlText w:val=""/>
      <w:lvlJc w:val="left"/>
    </w:lvl>
    <w:lvl w:ilvl="7" w:tplc="0BF8A038">
      <w:numFmt w:val="decimal"/>
      <w:lvlText w:val=""/>
      <w:lvlJc w:val="left"/>
    </w:lvl>
    <w:lvl w:ilvl="8" w:tplc="1D9C536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E25"/>
    <w:rsid w:val="002439E7"/>
    <w:rsid w:val="00D42428"/>
    <w:rsid w:val="00E4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nd.3900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</cp:lastModifiedBy>
  <cp:revision>2</cp:revision>
  <dcterms:created xsi:type="dcterms:W3CDTF">2019-04-09T11:56:00Z</dcterms:created>
  <dcterms:modified xsi:type="dcterms:W3CDTF">2019-04-09T11:56:00Z</dcterms:modified>
</cp:coreProperties>
</file>