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29" w:rsidRPr="00AD5C18" w:rsidRDefault="00AF30B4" w:rsidP="001E74F2">
      <w:pPr>
        <w:spacing w:before="0" w:after="0"/>
        <w:rPr>
          <w:rFonts w:ascii="Candara" w:hAnsi="Candara"/>
          <w:sz w:val="96"/>
          <w:szCs w:val="96"/>
        </w:rPr>
      </w:pPr>
      <w:bookmarkStart w:id="0" w:name="_GoBack"/>
      <w:bookmarkEnd w:id="0"/>
      <w:r>
        <w:rPr>
          <w:rFonts w:ascii="Candara" w:hAnsi="Candara"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-306705</wp:posOffset>
            </wp:positionV>
            <wp:extent cx="971550" cy="1212850"/>
            <wp:effectExtent l="323850" t="323850" r="304800" b="311150"/>
            <wp:wrapThrough wrapText="bothSides">
              <wp:wrapPolygon edited="0">
                <wp:start x="3812" y="-5768"/>
                <wp:lineTo x="-6353" y="-5089"/>
                <wp:lineTo x="-7200" y="22392"/>
                <wp:lineTo x="-847" y="26463"/>
                <wp:lineTo x="-424" y="27141"/>
                <wp:lineTo x="18212" y="27141"/>
                <wp:lineTo x="18635" y="26463"/>
                <wp:lineTo x="27106" y="22392"/>
                <wp:lineTo x="28376" y="16624"/>
                <wp:lineTo x="28376" y="339"/>
                <wp:lineTo x="22024" y="-4750"/>
                <wp:lineTo x="21600" y="-5768"/>
                <wp:lineTo x="3812" y="-5768"/>
              </wp:wrapPolygon>
            </wp:wrapThrough>
            <wp:docPr id="5" name="Picture 5" descr="G:\Personal data\Photos\Dinesh\2019-43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ersonal data\Photos\Dinesh\2019-439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128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571E4">
        <w:rPr>
          <w:rFonts w:ascii="Candara" w:hAnsi="Candara"/>
          <w:sz w:val="96"/>
          <w:szCs w:val="96"/>
        </w:rPr>
        <w:pict>
          <v:rect id="Rectangle 2" o:spid="_x0000_s1026" style="position:absolute;margin-left:-18.75pt;margin-top:-43.4pt;width:406.5pt;height:13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" filled="f" stroked="f" strokeweight="6pt">
            <v:textbox style="mso-next-textbox:#Rectangle 2">
              <w:txbxContent>
                <w:p w:rsidR="00673224" w:rsidRPr="004E4854" w:rsidRDefault="00673224" w:rsidP="00673224">
                  <w:pPr>
                    <w:pStyle w:val="Name"/>
                    <w:spacing w:before="0" w:after="0" w:line="10" w:lineRule="atLeast"/>
                    <w:jc w:val="both"/>
                    <w:rPr>
                      <w:rFonts w:ascii="Candara" w:hAnsi="Candara"/>
                      <w:color w:val="auto"/>
                      <w:sz w:val="40"/>
                      <w:szCs w:val="40"/>
                    </w:rPr>
                  </w:pPr>
                  <w:r w:rsidRPr="004E4854">
                    <w:rPr>
                      <w:rFonts w:ascii="Candara" w:hAnsi="Candara"/>
                      <w:color w:val="auto"/>
                      <w:sz w:val="40"/>
                      <w:szCs w:val="40"/>
                    </w:rPr>
                    <w:t xml:space="preserve">Dinesh </w:t>
                  </w:r>
                </w:p>
                <w:p w:rsidR="00673224" w:rsidRPr="004E4854" w:rsidRDefault="001B335C" w:rsidP="00673224">
                  <w:pPr>
                    <w:pStyle w:val="Name"/>
                    <w:spacing w:before="0" w:after="0" w:line="10" w:lineRule="atLeast"/>
                    <w:jc w:val="both"/>
                    <w:rPr>
                      <w:rFonts w:ascii="Candara" w:hAnsi="Candara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color w:val="auto"/>
                      <w:sz w:val="28"/>
                      <w:szCs w:val="28"/>
                    </w:rPr>
                    <w:t xml:space="preserve">Functional Consultant </w:t>
                  </w:r>
                  <w:r w:rsidR="00C5063B">
                    <w:rPr>
                      <w:rFonts w:ascii="Candara" w:hAnsi="Candara"/>
                      <w:color w:val="auto"/>
                      <w:sz w:val="28"/>
                      <w:szCs w:val="28"/>
                    </w:rPr>
                    <w:t>–</w:t>
                  </w:r>
                  <w:r>
                    <w:rPr>
                      <w:rFonts w:ascii="Candara" w:hAnsi="Candara"/>
                      <w:color w:val="auto"/>
                      <w:sz w:val="28"/>
                      <w:szCs w:val="28"/>
                    </w:rPr>
                    <w:t xml:space="preserve"> </w:t>
                  </w:r>
                  <w:r w:rsidR="00C5063B">
                    <w:rPr>
                      <w:rFonts w:ascii="Candara" w:hAnsi="Candara"/>
                      <w:color w:val="auto"/>
                      <w:sz w:val="28"/>
                      <w:szCs w:val="28"/>
                    </w:rPr>
                    <w:t>(</w:t>
                  </w:r>
                  <w:r w:rsidR="00673224" w:rsidRPr="004E4854">
                    <w:rPr>
                      <w:rFonts w:ascii="Candara" w:hAnsi="Candara"/>
                      <w:color w:val="auto"/>
                      <w:sz w:val="28"/>
                      <w:szCs w:val="28"/>
                    </w:rPr>
                    <w:t>Manufacturing &amp; SCM</w:t>
                  </w:r>
                  <w:r w:rsidR="00C5063B">
                    <w:rPr>
                      <w:rFonts w:ascii="Candara" w:hAnsi="Candara"/>
                      <w:color w:val="auto"/>
                      <w:sz w:val="28"/>
                      <w:szCs w:val="28"/>
                    </w:rPr>
                    <w:t>)</w:t>
                  </w:r>
                </w:p>
                <w:p w:rsidR="00673224" w:rsidRDefault="00673224" w:rsidP="00673224">
                  <w:pPr>
                    <w:pStyle w:val="Name"/>
                    <w:spacing w:before="0" w:after="0" w:line="10" w:lineRule="atLeast"/>
                    <w:jc w:val="both"/>
                    <w:rPr>
                      <w:rFonts w:ascii="Candara" w:hAnsi="Candara"/>
                      <w:color w:val="auto"/>
                      <w:sz w:val="28"/>
                      <w:szCs w:val="28"/>
                    </w:rPr>
                  </w:pPr>
                  <w:r w:rsidRPr="004E4854">
                    <w:rPr>
                      <w:rFonts w:ascii="Candara" w:hAnsi="Candara"/>
                      <w:color w:val="auto"/>
                      <w:sz w:val="28"/>
                      <w:szCs w:val="28"/>
                    </w:rPr>
                    <w:t xml:space="preserve">Microsoft Dynamics AX 2012R3 &amp; D365 </w:t>
                  </w:r>
                </w:p>
                <w:p w:rsidR="00AF52B5" w:rsidRPr="004E4854" w:rsidRDefault="00AF52B5" w:rsidP="00673224">
                  <w:pPr>
                    <w:pStyle w:val="Name"/>
                    <w:spacing w:before="0" w:after="0" w:line="10" w:lineRule="atLeast"/>
                    <w:jc w:val="both"/>
                    <w:rPr>
                      <w:rFonts w:ascii="Candara" w:hAnsi="Candara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ndara" w:hAnsi="Candara"/>
                      <w:color w:val="auto"/>
                      <w:sz w:val="28"/>
                      <w:szCs w:val="28"/>
                    </w:rPr>
                    <w:t xml:space="preserve">Email </w:t>
                  </w:r>
                  <w:proofErr w:type="gramStart"/>
                  <w:r>
                    <w:rPr>
                      <w:rFonts w:ascii="Candara" w:hAnsi="Candara"/>
                      <w:color w:val="auto"/>
                      <w:sz w:val="28"/>
                      <w:szCs w:val="28"/>
                    </w:rPr>
                    <w:t>ID :</w:t>
                  </w:r>
                  <w:proofErr w:type="gramEnd"/>
                  <w:r>
                    <w:rPr>
                      <w:rFonts w:ascii="Candara" w:hAnsi="Candara"/>
                      <w:color w:val="auto"/>
                      <w:sz w:val="28"/>
                      <w:szCs w:val="28"/>
                    </w:rPr>
                    <w:t xml:space="preserve"> </w:t>
                  </w:r>
                  <w:hyperlink r:id="rId9" w:history="1">
                    <w:r w:rsidRPr="00933F8B">
                      <w:rPr>
                        <w:rStyle w:val="Hyperlink"/>
                        <w:rFonts w:ascii="Candara" w:hAnsi="Candara"/>
                        <w:sz w:val="28"/>
                        <w:szCs w:val="28"/>
                      </w:rPr>
                      <w:t>dinesh-390430@2freemail.com</w:t>
                    </w:r>
                  </w:hyperlink>
                  <w:r>
                    <w:rPr>
                      <w:rFonts w:ascii="Candara" w:hAnsi="Candara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673224" w:rsidRPr="00B95600" w:rsidRDefault="00673224" w:rsidP="00263C40">
                  <w:pPr>
                    <w:jc w:val="right"/>
                  </w:pPr>
                </w:p>
              </w:txbxContent>
            </v:textbox>
          </v:rect>
        </w:pict>
      </w:r>
      <w:r w:rsidR="00514ADB" w:rsidRPr="00AD5C18">
        <w:rPr>
          <w:rFonts w:ascii="Candara" w:hAnsi="Candara"/>
          <w:noProof/>
          <w:sz w:val="96"/>
          <w:szCs w:val="96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-182880</wp:posOffset>
            </wp:positionV>
            <wp:extent cx="942975" cy="933450"/>
            <wp:effectExtent l="133350" t="133350" r="104775" b="95250"/>
            <wp:wrapThrough wrapText="bothSides">
              <wp:wrapPolygon edited="0">
                <wp:start x="-3055" y="-3086"/>
                <wp:lineTo x="-3055" y="23804"/>
                <wp:lineTo x="24000" y="23804"/>
                <wp:lineTo x="24000" y="-3086"/>
                <wp:lineTo x="-3055" y="-3086"/>
              </wp:wrapPolygon>
            </wp:wrapThrough>
            <wp:docPr id="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33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76200" cap="sq">
                      <a:solidFill>
                        <a:schemeClr val="bg1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B810E8" w:rsidRPr="00AD5C18" w:rsidRDefault="00B810E8" w:rsidP="001E74F2">
      <w:pPr>
        <w:spacing w:before="0" w:after="0"/>
        <w:rPr>
          <w:rFonts w:ascii="Candara" w:hAnsi="Candara"/>
        </w:rPr>
      </w:pPr>
    </w:p>
    <w:p w:rsidR="00023029" w:rsidRPr="00AD5C18" w:rsidRDefault="00023029" w:rsidP="001E74F2">
      <w:pPr>
        <w:spacing w:before="0" w:after="0"/>
        <w:rPr>
          <w:rFonts w:ascii="Candara" w:hAnsi="Candara"/>
        </w:rPr>
      </w:pPr>
    </w:p>
    <w:p w:rsidR="00023029" w:rsidRPr="00AD5C18" w:rsidRDefault="002571E4" w:rsidP="001E74F2">
      <w:pPr>
        <w:spacing w:before="0" w:after="0"/>
        <w:rPr>
          <w:rFonts w:ascii="Candara" w:hAnsi="Candara"/>
        </w:rPr>
      </w:pPr>
      <w:r w:rsidRPr="002571E4">
        <w:rPr>
          <w:rFonts w:ascii="Candara" w:hAnsi="Candara"/>
          <w:noProof/>
          <w:sz w:val="96"/>
          <w:szCs w:val="96"/>
        </w:rPr>
        <w:pict>
          <v:roundrect id="_x0000_s1030" style="position:absolute;margin-left:-112.55pt;margin-top:8.65pt;width:250.8pt;height:469.5pt;z-index:251662335" arcsize="10923f" fillcolor="#b8cce4 [1300]" stroked="f" strokecolor="#b8cce4 [1300]" strokeweight="1pt">
            <v:fill color2="#dbe5f1 [660]"/>
            <v:imagedata embosscolor="shadow add(51)"/>
            <v:shadow on="t"/>
            <v:textbox style="mso-next-textbox:#_x0000_s1030">
              <w:txbxContent>
                <w:p w:rsidR="00673224" w:rsidRPr="00F14883" w:rsidRDefault="00673224" w:rsidP="00790FC6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360"/>
                    </w:tabs>
                    <w:spacing w:after="0" w:line="276" w:lineRule="auto"/>
                    <w:ind w:left="385"/>
                    <w:rPr>
                      <w:rFonts w:ascii="Candara" w:hAnsi="Candara"/>
                      <w:b/>
                      <w:i/>
                      <w:color w:val="0070C0"/>
                      <w:sz w:val="24"/>
                      <w:szCs w:val="24"/>
                      <w:u w:val="single"/>
                    </w:rPr>
                  </w:pPr>
                  <w:r w:rsidRPr="00F14883">
                    <w:rPr>
                      <w:rFonts w:ascii="Candara" w:hAnsi="Candara"/>
                      <w:b/>
                      <w:i/>
                      <w:color w:val="0070C0"/>
                      <w:sz w:val="24"/>
                      <w:szCs w:val="24"/>
                      <w:u w:val="single"/>
                    </w:rPr>
                    <w:t>Certifications:</w:t>
                  </w:r>
                </w:p>
                <w:p w:rsidR="00673224" w:rsidRPr="00851500" w:rsidRDefault="00673224" w:rsidP="00790FC6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pacing w:before="0" w:after="0"/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</w:pPr>
                  <w:r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>Microsoft cert</w:t>
                  </w:r>
                  <w:r w:rsidR="002E5774"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 xml:space="preserve">ified Professional in AX2012 </w:t>
                  </w:r>
                  <w:r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>Trade &amp; logistics.</w:t>
                  </w:r>
                </w:p>
                <w:p w:rsidR="00DF657F" w:rsidRPr="00851500" w:rsidRDefault="00DF657F" w:rsidP="00790FC6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pacing w:before="0" w:after="0"/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</w:pPr>
                  <w:r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>Pursing PMP certification from Project Management Institute</w:t>
                  </w:r>
                  <w:r w:rsidR="002E5774"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>.</w:t>
                  </w:r>
                </w:p>
                <w:p w:rsidR="00673224" w:rsidRPr="00B972E4" w:rsidRDefault="00673224" w:rsidP="00790FC6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360"/>
                    </w:tabs>
                    <w:spacing w:after="0" w:line="276" w:lineRule="auto"/>
                    <w:ind w:left="385"/>
                    <w:rPr>
                      <w:rFonts w:ascii="Candara" w:hAnsi="Candara"/>
                      <w:b/>
                      <w:i/>
                      <w:color w:val="0070C0"/>
                      <w:sz w:val="24"/>
                      <w:szCs w:val="24"/>
                      <w:u w:val="single"/>
                    </w:rPr>
                  </w:pPr>
                  <w:r w:rsidRPr="00B972E4">
                    <w:rPr>
                      <w:rFonts w:ascii="Candara" w:hAnsi="Candara"/>
                      <w:b/>
                      <w:i/>
                      <w:color w:val="0070C0"/>
                      <w:sz w:val="24"/>
                      <w:szCs w:val="24"/>
                      <w:u w:val="single"/>
                    </w:rPr>
                    <w:t>Technical Skills &amp;</w:t>
                  </w:r>
                  <w:r>
                    <w:rPr>
                      <w:rFonts w:ascii="Candara" w:hAnsi="Candara"/>
                      <w:b/>
                      <w:i/>
                      <w:color w:val="0070C0"/>
                      <w:sz w:val="24"/>
                      <w:szCs w:val="24"/>
                      <w:u w:val="single"/>
                    </w:rPr>
                    <w:t xml:space="preserve"> </w:t>
                  </w:r>
                  <w:r w:rsidRPr="00B972E4">
                    <w:rPr>
                      <w:rFonts w:ascii="Candara" w:hAnsi="Candara"/>
                      <w:b/>
                      <w:i/>
                      <w:color w:val="0070C0"/>
                      <w:sz w:val="24"/>
                      <w:szCs w:val="24"/>
                      <w:u w:val="single"/>
                    </w:rPr>
                    <w:t>Business Applications:</w:t>
                  </w:r>
                </w:p>
                <w:p w:rsidR="00673224" w:rsidRPr="00851500" w:rsidRDefault="00673224" w:rsidP="00790FC6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pacing w:before="0" w:after="0"/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</w:pPr>
                  <w:r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>Microsoft office applications.</w:t>
                  </w:r>
                </w:p>
                <w:p w:rsidR="00673224" w:rsidRPr="00851500" w:rsidRDefault="00673224" w:rsidP="00790FC6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pacing w:before="0" w:after="0"/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</w:pPr>
                  <w:r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>Microsoft Visio.</w:t>
                  </w:r>
                </w:p>
                <w:p w:rsidR="00673224" w:rsidRPr="00071B0D" w:rsidRDefault="00673224" w:rsidP="00790FC6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pacing w:before="0" w:after="0"/>
                    <w:rPr>
                      <w:rFonts w:ascii="Candara" w:hAnsi="Candara" w:cstheme="minorHAnsi"/>
                      <w:sz w:val="21"/>
                      <w:szCs w:val="21"/>
                    </w:rPr>
                  </w:pPr>
                  <w:r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>Microsoft Power BI</w:t>
                  </w:r>
                  <w:r w:rsidRPr="00071B0D">
                    <w:rPr>
                      <w:rFonts w:ascii="Candara" w:hAnsi="Candara" w:cstheme="minorHAnsi"/>
                      <w:sz w:val="21"/>
                      <w:szCs w:val="21"/>
                    </w:rPr>
                    <w:t>.</w:t>
                  </w:r>
                </w:p>
                <w:p w:rsidR="00673224" w:rsidRPr="00F14883" w:rsidRDefault="00673224" w:rsidP="00790FC6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360"/>
                    </w:tabs>
                    <w:spacing w:after="0" w:line="276" w:lineRule="auto"/>
                    <w:ind w:left="385"/>
                    <w:rPr>
                      <w:rFonts w:ascii="Candara" w:hAnsi="Candara"/>
                      <w:b/>
                      <w:i/>
                      <w:color w:val="0070C0"/>
                      <w:sz w:val="24"/>
                      <w:szCs w:val="24"/>
                      <w:u w:val="single"/>
                    </w:rPr>
                  </w:pPr>
                  <w:r w:rsidRPr="00F14883">
                    <w:rPr>
                      <w:rFonts w:ascii="Candara" w:hAnsi="Candara"/>
                      <w:b/>
                      <w:i/>
                      <w:color w:val="0070C0"/>
                      <w:sz w:val="24"/>
                      <w:szCs w:val="24"/>
                      <w:u w:val="single"/>
                    </w:rPr>
                    <w:t>Operating System Proficiency</w:t>
                  </w:r>
                </w:p>
                <w:p w:rsidR="00673224" w:rsidRPr="00851500" w:rsidRDefault="00673224" w:rsidP="00790FC6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pacing w:before="0" w:after="0"/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</w:pPr>
                  <w:r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>Windows 10,</w:t>
                  </w:r>
                  <w:r w:rsidR="00851500"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 xml:space="preserve"> </w:t>
                  </w:r>
                  <w:r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>8,</w:t>
                  </w:r>
                  <w:r w:rsidR="00851500"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 xml:space="preserve"> </w:t>
                  </w:r>
                  <w:r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>7,</w:t>
                  </w:r>
                  <w:r w:rsidR="00851500"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 xml:space="preserve"> </w:t>
                  </w:r>
                  <w:r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>XP</w:t>
                  </w:r>
                </w:p>
                <w:p w:rsidR="00673224" w:rsidRPr="00F14883" w:rsidRDefault="00673224" w:rsidP="00790FC6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360"/>
                    </w:tabs>
                    <w:spacing w:after="0" w:line="276" w:lineRule="auto"/>
                    <w:ind w:left="385"/>
                    <w:rPr>
                      <w:rFonts w:ascii="Candara" w:hAnsi="Candara"/>
                      <w:b/>
                      <w:i/>
                      <w:color w:val="0070C0"/>
                      <w:sz w:val="24"/>
                      <w:szCs w:val="24"/>
                      <w:u w:val="single"/>
                    </w:rPr>
                  </w:pPr>
                  <w:r w:rsidRPr="00F14883">
                    <w:rPr>
                      <w:rFonts w:ascii="Candara" w:hAnsi="Candara"/>
                      <w:b/>
                      <w:i/>
                      <w:color w:val="0070C0"/>
                      <w:sz w:val="24"/>
                      <w:szCs w:val="24"/>
                      <w:u w:val="single"/>
                    </w:rPr>
                    <w:t>Personal details:</w:t>
                  </w:r>
                </w:p>
                <w:p w:rsidR="00673224" w:rsidRPr="00851500" w:rsidRDefault="00673224" w:rsidP="00790FC6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pacing w:before="0" w:after="0"/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</w:pPr>
                  <w:r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>Date of Birth: 10</w:t>
                  </w:r>
                  <w:r w:rsidRPr="00851500">
                    <w:rPr>
                      <w:rFonts w:ascii="Candara" w:hAnsi="Candara" w:cstheme="minorHAnsi"/>
                      <w:i/>
                      <w:sz w:val="21"/>
                      <w:szCs w:val="21"/>
                      <w:vertAlign w:val="superscript"/>
                    </w:rPr>
                    <w:t>th</w:t>
                  </w:r>
                  <w:r w:rsidR="002E5774"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 xml:space="preserve"> March</w:t>
                  </w:r>
                  <w:r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>,1989</w:t>
                  </w:r>
                </w:p>
                <w:p w:rsidR="00037D6B" w:rsidRPr="00851500" w:rsidRDefault="00673224" w:rsidP="00037D6B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pacing w:before="0" w:after="0"/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</w:pPr>
                  <w:r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>Nationality: Indian</w:t>
                  </w:r>
                  <w:r w:rsidR="00037D6B"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 xml:space="preserve"> </w:t>
                  </w:r>
                </w:p>
                <w:p w:rsidR="00037D6B" w:rsidRPr="00851500" w:rsidRDefault="00037D6B" w:rsidP="00037D6B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pacing w:before="0" w:after="0"/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</w:pPr>
                  <w:r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>Marital Status: Married</w:t>
                  </w:r>
                </w:p>
                <w:p w:rsidR="00673224" w:rsidRPr="00851500" w:rsidRDefault="00673224" w:rsidP="00790FC6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pacing w:before="0" w:after="0"/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</w:pPr>
                  <w:r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>Visa type: Employment visa</w:t>
                  </w:r>
                </w:p>
                <w:p w:rsidR="00673224" w:rsidRPr="00F14883" w:rsidRDefault="00673224" w:rsidP="00790FC6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360"/>
                    </w:tabs>
                    <w:spacing w:after="0" w:line="276" w:lineRule="auto"/>
                    <w:ind w:left="385"/>
                    <w:rPr>
                      <w:rFonts w:ascii="Candara" w:hAnsi="Candara"/>
                      <w:b/>
                      <w:i/>
                      <w:color w:val="0070C0"/>
                      <w:sz w:val="24"/>
                      <w:szCs w:val="24"/>
                      <w:u w:val="single"/>
                    </w:rPr>
                  </w:pPr>
                  <w:r w:rsidRPr="00F14883">
                    <w:rPr>
                      <w:rFonts w:ascii="Candara" w:hAnsi="Candara"/>
                      <w:b/>
                      <w:i/>
                      <w:color w:val="0070C0"/>
                      <w:sz w:val="24"/>
                      <w:szCs w:val="24"/>
                      <w:u w:val="single"/>
                    </w:rPr>
                    <w:t>Educational qualification:</w:t>
                  </w:r>
                </w:p>
                <w:p w:rsidR="00673224" w:rsidRPr="00851500" w:rsidRDefault="00673224" w:rsidP="00790FC6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pacing w:before="0" w:after="0"/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</w:pPr>
                  <w:r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>Bachelor Degree in Mechanical Engineering year 2011.</w:t>
                  </w:r>
                </w:p>
                <w:p w:rsidR="00673224" w:rsidRPr="00F14883" w:rsidRDefault="00673224" w:rsidP="00790FC6">
                  <w:pPr>
                    <w:pStyle w:val="ListParagraph"/>
                    <w:numPr>
                      <w:ilvl w:val="0"/>
                      <w:numId w:val="35"/>
                    </w:numPr>
                    <w:tabs>
                      <w:tab w:val="left" w:pos="360"/>
                    </w:tabs>
                    <w:spacing w:after="0" w:line="276" w:lineRule="auto"/>
                    <w:ind w:left="385"/>
                    <w:rPr>
                      <w:rFonts w:ascii="Candara" w:hAnsi="Candara"/>
                      <w:b/>
                      <w:i/>
                      <w:color w:val="0070C0"/>
                      <w:sz w:val="24"/>
                      <w:szCs w:val="24"/>
                      <w:u w:val="single"/>
                    </w:rPr>
                  </w:pPr>
                  <w:r w:rsidRPr="00F14883">
                    <w:rPr>
                      <w:rFonts w:ascii="Candara" w:hAnsi="Candara"/>
                      <w:b/>
                      <w:i/>
                      <w:color w:val="0070C0"/>
                      <w:sz w:val="24"/>
                      <w:szCs w:val="24"/>
                      <w:u w:val="single"/>
                    </w:rPr>
                    <w:t>Languages know:</w:t>
                  </w:r>
                </w:p>
                <w:p w:rsidR="00673224" w:rsidRPr="00851500" w:rsidRDefault="00673224" w:rsidP="00790FC6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pacing w:before="0" w:after="0"/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</w:pPr>
                  <w:r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>English</w:t>
                  </w:r>
                </w:p>
                <w:p w:rsidR="00673224" w:rsidRPr="00851500" w:rsidRDefault="00673224" w:rsidP="00790FC6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pacing w:before="0" w:after="0"/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</w:pPr>
                  <w:r w:rsidRPr="00851500">
                    <w:rPr>
                      <w:rFonts w:ascii="Candara" w:hAnsi="Candara" w:cstheme="minorHAnsi"/>
                      <w:i/>
                      <w:sz w:val="21"/>
                      <w:szCs w:val="21"/>
                    </w:rPr>
                    <w:t>Hindi</w:t>
                  </w:r>
                </w:p>
                <w:p w:rsidR="00673224" w:rsidRDefault="00673224"/>
              </w:txbxContent>
            </v:textbox>
          </v:roundrect>
        </w:pict>
      </w:r>
    </w:p>
    <w:tbl>
      <w:tblPr>
        <w:tblStyle w:val="TableGrid"/>
        <w:tblW w:w="0" w:type="auto"/>
        <w:jc w:val="center"/>
        <w:tblInd w:w="-2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963"/>
      </w:tblGrid>
      <w:tr w:rsidR="00EB260A" w:rsidRPr="00AD5C18" w:rsidTr="00913ABA">
        <w:trPr>
          <w:trHeight w:val="117"/>
          <w:jc w:val="center"/>
        </w:trPr>
        <w:tc>
          <w:tcPr>
            <w:tcW w:w="10963" w:type="dxa"/>
          </w:tcPr>
          <w:p w:rsidR="00F60390" w:rsidRPr="00F14883" w:rsidRDefault="004076B6" w:rsidP="00913ABA">
            <w:pPr>
              <w:pStyle w:val="ListParagraph"/>
              <w:numPr>
                <w:ilvl w:val="0"/>
                <w:numId w:val="35"/>
              </w:numPr>
              <w:tabs>
                <w:tab w:val="left" w:pos="3445"/>
              </w:tabs>
              <w:spacing w:before="0" w:after="0" w:line="276" w:lineRule="auto"/>
              <w:ind w:left="5005"/>
              <w:jc w:val="both"/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</w:pPr>
            <w:r w:rsidRPr="00F14883"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  <w:t>Profile</w:t>
            </w:r>
            <w:r w:rsidR="0017221C" w:rsidRPr="00F14883"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  <w:t>:</w:t>
            </w:r>
          </w:p>
          <w:p w:rsidR="0017221C" w:rsidRPr="0037320C" w:rsidRDefault="002A6804" w:rsidP="00913ABA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pacing w:before="0" w:after="0"/>
              <w:ind w:left="5185"/>
              <w:jc w:val="both"/>
              <w:rPr>
                <w:rFonts w:ascii="Candara" w:hAnsi="Candara" w:cstheme="minorHAnsi"/>
                <w:i/>
                <w:sz w:val="21"/>
                <w:szCs w:val="21"/>
              </w:rPr>
            </w:pPr>
            <w:r w:rsidRPr="00071B0D">
              <w:rPr>
                <w:rFonts w:ascii="Candara" w:hAnsi="Candara" w:cstheme="minorHAnsi"/>
                <w:sz w:val="21"/>
                <w:szCs w:val="21"/>
              </w:rPr>
              <w:t xml:space="preserve">An enthusiastic &amp; highly energetic driven Microsoft dynamics AX professional with targeting challenging assignments in </w:t>
            </w:r>
            <w:r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Manufac</w:t>
            </w:r>
            <w:r w:rsidR="00851500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turing, </w:t>
            </w:r>
            <w:r w:rsidR="00162610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Supply chain management (</w:t>
            </w:r>
            <w:r w:rsidR="00703DE2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SCM</w:t>
            </w:r>
            <w:r w:rsidR="00162610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)</w:t>
            </w:r>
            <w:r w:rsidR="0048371C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, Project Management &amp; </w:t>
            </w:r>
            <w:r w:rsidR="0093490C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Customer relationship management (CRM)</w:t>
            </w:r>
            <w:r w:rsidR="00162610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, Master </w:t>
            </w:r>
            <w:r w:rsidR="00E91122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planning (</w:t>
            </w:r>
            <w:r w:rsidR="00162610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MRP) etc</w:t>
            </w:r>
            <w:r w:rsidR="00162610" w:rsidRPr="0037320C">
              <w:rPr>
                <w:rFonts w:ascii="Candara" w:hAnsi="Candara" w:cstheme="minorHAnsi"/>
                <w:i/>
                <w:sz w:val="21"/>
                <w:szCs w:val="21"/>
              </w:rPr>
              <w:t>.</w:t>
            </w:r>
          </w:p>
          <w:p w:rsidR="002A6804" w:rsidRPr="00071B0D" w:rsidRDefault="002A6804" w:rsidP="00913ABA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pacing w:before="0" w:after="0"/>
              <w:ind w:left="5185"/>
              <w:jc w:val="both"/>
              <w:rPr>
                <w:rFonts w:ascii="Candara" w:hAnsi="Candara" w:cstheme="minorHAnsi"/>
                <w:sz w:val="21"/>
                <w:szCs w:val="21"/>
              </w:rPr>
            </w:pPr>
            <w:r w:rsidRPr="00071B0D">
              <w:rPr>
                <w:rFonts w:ascii="Candara" w:hAnsi="Candara" w:cstheme="minorHAnsi"/>
                <w:sz w:val="21"/>
                <w:szCs w:val="21"/>
              </w:rPr>
              <w:t xml:space="preserve">Astute team player with strong </w:t>
            </w:r>
            <w:r w:rsidR="0048371C" w:rsidRPr="00071B0D">
              <w:rPr>
                <w:rFonts w:ascii="Candara" w:hAnsi="Candara" w:cstheme="minorHAnsi"/>
                <w:sz w:val="21"/>
                <w:szCs w:val="21"/>
              </w:rPr>
              <w:t>communication and leadership skills.</w:t>
            </w:r>
          </w:p>
          <w:p w:rsidR="002677AA" w:rsidRPr="00F14883" w:rsidRDefault="002677AA" w:rsidP="00913ABA">
            <w:pPr>
              <w:pStyle w:val="ListParagraph"/>
              <w:numPr>
                <w:ilvl w:val="0"/>
                <w:numId w:val="35"/>
              </w:numPr>
              <w:tabs>
                <w:tab w:val="left" w:pos="3445"/>
              </w:tabs>
              <w:spacing w:before="0" w:after="0" w:line="276" w:lineRule="auto"/>
              <w:ind w:left="5005"/>
              <w:jc w:val="both"/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</w:pPr>
            <w:r w:rsidRPr="00F14883"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  <w:t>Profile Summary:</w:t>
            </w:r>
            <w:r w:rsidR="00F72E4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865E92" w:rsidRPr="0037320C" w:rsidRDefault="00865E92" w:rsidP="00913ABA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pacing w:before="0" w:after="0"/>
              <w:ind w:left="5185"/>
              <w:jc w:val="both"/>
              <w:rPr>
                <w:rFonts w:ascii="Candara" w:hAnsi="Candara" w:cstheme="minorHAnsi"/>
                <w:i/>
                <w:sz w:val="21"/>
                <w:szCs w:val="21"/>
              </w:rPr>
            </w:pPr>
            <w:r w:rsidRPr="00E872DF">
              <w:rPr>
                <w:rFonts w:ascii="Candara" w:hAnsi="Candara" w:cstheme="minorHAnsi"/>
                <w:sz w:val="21"/>
                <w:szCs w:val="21"/>
              </w:rPr>
              <w:t>Overall</w:t>
            </w:r>
            <w:r w:rsidRPr="00790FC6">
              <w:rPr>
                <w:rFonts w:ascii="Candara" w:hAnsi="Candara" w:cstheme="minorHAnsi"/>
                <w:sz w:val="21"/>
                <w:szCs w:val="21"/>
              </w:rPr>
              <w:t xml:space="preserve"> </w:t>
            </w:r>
            <w:r w:rsidRPr="00F92917">
              <w:rPr>
                <w:rFonts w:ascii="Candara" w:hAnsi="Candara" w:cstheme="minorHAnsi"/>
                <w:b/>
                <w:i/>
                <w:sz w:val="21"/>
                <w:szCs w:val="21"/>
              </w:rPr>
              <w:t>8 years’</w:t>
            </w:r>
            <w:r w:rsidRPr="00790FC6">
              <w:rPr>
                <w:rFonts w:ascii="Candara" w:hAnsi="Candara" w:cstheme="minorHAnsi"/>
                <w:sz w:val="21"/>
                <w:szCs w:val="21"/>
              </w:rPr>
              <w:t xml:space="preserve"> of experience in </w:t>
            </w:r>
            <w:r w:rsidR="00162610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ERP Professional (Microsoft Dynamics AX) &amp; Appli</w:t>
            </w:r>
            <w:r w:rsidR="00851500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cation Engineer (SCM Engineer).</w:t>
            </w:r>
          </w:p>
          <w:p w:rsidR="00F92917" w:rsidRPr="00F92917" w:rsidRDefault="00865E92" w:rsidP="00913ABA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pacing w:before="0" w:after="0"/>
              <w:ind w:left="5185"/>
              <w:jc w:val="both"/>
              <w:rPr>
                <w:rFonts w:ascii="Candara" w:hAnsi="Candara" w:cstheme="minorHAnsi"/>
                <w:b/>
                <w:sz w:val="21"/>
                <w:szCs w:val="21"/>
              </w:rPr>
            </w:pPr>
            <w:r w:rsidRPr="00162610">
              <w:rPr>
                <w:rFonts w:ascii="Candara" w:hAnsi="Candara" w:cstheme="minorHAnsi"/>
                <w:sz w:val="21"/>
                <w:szCs w:val="21"/>
              </w:rPr>
              <w:t xml:space="preserve">Specifically </w:t>
            </w:r>
            <w:r w:rsidRPr="00F92917">
              <w:rPr>
                <w:rFonts w:ascii="Candara" w:hAnsi="Candara" w:cstheme="minorHAnsi"/>
                <w:b/>
                <w:i/>
                <w:sz w:val="21"/>
                <w:szCs w:val="21"/>
              </w:rPr>
              <w:t>6+</w:t>
            </w:r>
            <w:r w:rsidR="0048371C" w:rsidRPr="00F92917"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 years’</w:t>
            </w:r>
            <w:r w:rsidRPr="00162610">
              <w:rPr>
                <w:rFonts w:ascii="Candara" w:hAnsi="Candara" w:cstheme="minorHAnsi"/>
                <w:sz w:val="21"/>
                <w:szCs w:val="21"/>
              </w:rPr>
              <w:t xml:space="preserve"> </w:t>
            </w:r>
            <w:r w:rsidR="000D11CF" w:rsidRPr="00162610">
              <w:rPr>
                <w:rFonts w:ascii="Candara" w:hAnsi="Candara" w:cstheme="minorHAnsi"/>
                <w:sz w:val="21"/>
                <w:szCs w:val="21"/>
              </w:rPr>
              <w:t>of</w:t>
            </w:r>
            <w:r w:rsidR="00162610" w:rsidRPr="00162610">
              <w:rPr>
                <w:rFonts w:ascii="Candara" w:hAnsi="Candara" w:cstheme="minorHAnsi"/>
                <w:sz w:val="21"/>
                <w:szCs w:val="21"/>
              </w:rPr>
              <w:t xml:space="preserve"> </w:t>
            </w:r>
            <w:r w:rsidR="00F92917">
              <w:rPr>
                <w:rFonts w:ascii="Candara" w:hAnsi="Candara" w:cstheme="minorHAnsi"/>
                <w:sz w:val="21"/>
                <w:szCs w:val="21"/>
              </w:rPr>
              <w:t>experience as</w:t>
            </w:r>
            <w:r w:rsidR="00F92917"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 Microsoft dynamics AX professional.</w:t>
            </w:r>
            <w:r w:rsidR="000D11CF" w:rsidRPr="00F92917"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 </w:t>
            </w:r>
          </w:p>
          <w:p w:rsidR="00145F3B" w:rsidRPr="00682AAB" w:rsidRDefault="00F92917" w:rsidP="00913ABA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pacing w:before="0" w:after="0"/>
              <w:ind w:left="5185"/>
              <w:jc w:val="both"/>
              <w:rPr>
                <w:rFonts w:ascii="Candara" w:hAnsi="Candara" w:cstheme="minorHAnsi"/>
                <w:sz w:val="21"/>
                <w:szCs w:val="21"/>
              </w:rPr>
            </w:pPr>
            <w:r w:rsidRPr="00682AAB">
              <w:rPr>
                <w:rFonts w:ascii="Candara" w:hAnsi="Candara" w:cstheme="minorHAnsi"/>
                <w:sz w:val="21"/>
                <w:szCs w:val="21"/>
              </w:rPr>
              <w:t>The experience involves implementation in</w:t>
            </w:r>
            <w:r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 </w:t>
            </w:r>
            <w:r w:rsidR="00145F3B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M</w:t>
            </w:r>
            <w:r w:rsidR="00865E92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anufacturing</w:t>
            </w:r>
            <w:r w:rsidR="000D11CF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 (</w:t>
            </w:r>
            <w:r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both </w:t>
            </w:r>
            <w:r w:rsidR="000D11CF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Discrete &amp; </w:t>
            </w:r>
            <w:r w:rsidR="00F531ED">
              <w:rPr>
                <w:rFonts w:ascii="Candara" w:hAnsi="Candara" w:cstheme="minorHAnsi"/>
                <w:b/>
                <w:i/>
                <w:sz w:val="21"/>
                <w:szCs w:val="21"/>
              </w:rPr>
              <w:t>P</w:t>
            </w:r>
            <w:r w:rsidR="000D11CF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rocess)</w:t>
            </w:r>
            <w:r w:rsidR="00865E92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,</w:t>
            </w:r>
            <w:r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 Master planning, </w:t>
            </w:r>
            <w:r w:rsidR="000D11CF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Supply</w:t>
            </w:r>
            <w:r w:rsidR="00865E92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 chain management (SCM</w:t>
            </w:r>
            <w:r w:rsidR="00162610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)</w:t>
            </w:r>
            <w:r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, Inventory &amp; warehouse management </w:t>
            </w:r>
            <w:r w:rsidR="00162610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, P</w:t>
            </w:r>
            <w:r w:rsidR="00865E92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roject management</w:t>
            </w:r>
            <w:r w:rsidR="00BA696C"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, Data migration, </w:t>
            </w:r>
            <w:r w:rsidR="000D11CF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 &amp; CRM</w:t>
            </w:r>
            <w:r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 modules </w:t>
            </w:r>
            <w:r w:rsidRPr="00682AAB">
              <w:rPr>
                <w:rFonts w:ascii="Candara" w:hAnsi="Candara" w:cstheme="minorHAnsi"/>
                <w:sz w:val="21"/>
                <w:szCs w:val="21"/>
              </w:rPr>
              <w:t>using Microsoft</w:t>
            </w:r>
            <w:r w:rsidR="00145F3B" w:rsidRPr="00682AAB">
              <w:rPr>
                <w:rFonts w:ascii="Candara" w:hAnsi="Candara" w:cstheme="minorHAnsi"/>
                <w:sz w:val="21"/>
                <w:szCs w:val="21"/>
              </w:rPr>
              <w:t xml:space="preserve"> Dynamics AX</w:t>
            </w:r>
            <w:r w:rsidR="00AD47BA" w:rsidRPr="00682AAB">
              <w:rPr>
                <w:rFonts w:ascii="Candara" w:hAnsi="Candara" w:cstheme="minorHAnsi"/>
                <w:sz w:val="21"/>
                <w:szCs w:val="21"/>
              </w:rPr>
              <w:t xml:space="preserve"> 2012</w:t>
            </w:r>
            <w:r w:rsidRPr="00682AAB">
              <w:rPr>
                <w:rFonts w:ascii="Candara" w:hAnsi="Candara" w:cstheme="minorHAnsi"/>
                <w:sz w:val="21"/>
                <w:szCs w:val="21"/>
              </w:rPr>
              <w:t xml:space="preserve"> versions.</w:t>
            </w:r>
            <w:r w:rsidR="00AD47BA" w:rsidRPr="00682AAB">
              <w:rPr>
                <w:rFonts w:ascii="Candara" w:hAnsi="Candara" w:cstheme="minorHAnsi"/>
                <w:sz w:val="21"/>
                <w:szCs w:val="21"/>
              </w:rPr>
              <w:t xml:space="preserve"> </w:t>
            </w:r>
          </w:p>
          <w:p w:rsidR="00AD47BA" w:rsidRPr="0037320C" w:rsidRDefault="00BA696C" w:rsidP="00913ABA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pacing w:before="0" w:after="0"/>
              <w:ind w:left="5185"/>
              <w:jc w:val="both"/>
              <w:rPr>
                <w:rFonts w:ascii="Candara" w:hAnsi="Candara" w:cstheme="minorHAnsi"/>
                <w:b/>
                <w:i/>
                <w:sz w:val="21"/>
                <w:szCs w:val="21"/>
              </w:rPr>
            </w:pPr>
            <w:r>
              <w:rPr>
                <w:rFonts w:ascii="Candara" w:hAnsi="Candara" w:cstheme="minorHAnsi"/>
                <w:sz w:val="21"/>
                <w:szCs w:val="21"/>
              </w:rPr>
              <w:t xml:space="preserve">Work </w:t>
            </w:r>
            <w:r w:rsidR="00532D12" w:rsidRPr="00E872DF">
              <w:rPr>
                <w:rFonts w:ascii="Candara" w:hAnsi="Candara" w:cstheme="minorHAnsi"/>
                <w:sz w:val="21"/>
                <w:szCs w:val="21"/>
              </w:rPr>
              <w:t>experience</w:t>
            </w:r>
            <w:r w:rsidR="00532D12">
              <w:rPr>
                <w:rFonts w:ascii="Candara" w:hAnsi="Candara" w:cstheme="minorHAnsi"/>
                <w:sz w:val="21"/>
                <w:szCs w:val="21"/>
              </w:rPr>
              <w:t xml:space="preserve"> also involves </w:t>
            </w:r>
            <w:r w:rsidR="00162610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P</w:t>
            </w:r>
            <w:r w:rsidR="00AD47BA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roject deliveries</w:t>
            </w:r>
            <w:r w:rsidR="007523A6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, </w:t>
            </w:r>
            <w:r w:rsidR="00532D12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Process </w:t>
            </w:r>
            <w:r w:rsidR="007523A6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solutioning,</w:t>
            </w:r>
            <w:r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 Multiple b</w:t>
            </w:r>
            <w:r w:rsidR="00532D12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usiness process Integrations</w:t>
            </w:r>
            <w:r>
              <w:rPr>
                <w:rFonts w:ascii="Candara" w:hAnsi="Candara" w:cstheme="minorHAnsi"/>
                <w:b/>
                <w:i/>
                <w:sz w:val="21"/>
                <w:szCs w:val="21"/>
              </w:rPr>
              <w:t>, Third Party integrations</w:t>
            </w:r>
            <w:r w:rsidR="00532D12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,</w:t>
            </w:r>
            <w:r w:rsidR="00B63B3C"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 </w:t>
            </w:r>
            <w:r w:rsidR="00162610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B</w:t>
            </w:r>
            <w:r w:rsidR="002247A7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usiness</w:t>
            </w:r>
            <w:r w:rsidR="00162610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 process re–engineering (</w:t>
            </w:r>
            <w:r w:rsidR="00942305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BPR)</w:t>
            </w:r>
            <w:r w:rsidR="00B63B3C">
              <w:rPr>
                <w:rFonts w:ascii="Candara" w:hAnsi="Candara" w:cstheme="minorHAnsi"/>
                <w:b/>
                <w:i/>
                <w:sz w:val="21"/>
                <w:szCs w:val="21"/>
              </w:rPr>
              <w:t>, Process enhancements</w:t>
            </w:r>
            <w:r w:rsidR="007523A6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, </w:t>
            </w:r>
            <w:r w:rsidR="00B63B3C">
              <w:rPr>
                <w:rFonts w:ascii="Candara" w:hAnsi="Candara" w:cstheme="minorHAnsi"/>
                <w:b/>
                <w:i/>
                <w:sz w:val="21"/>
                <w:szCs w:val="21"/>
              </w:rPr>
              <w:t>I</w:t>
            </w:r>
            <w:r>
              <w:rPr>
                <w:rFonts w:ascii="Candara" w:hAnsi="Candara" w:cstheme="minorHAnsi"/>
                <w:b/>
                <w:i/>
                <w:sz w:val="21"/>
                <w:szCs w:val="21"/>
              </w:rPr>
              <w:t>mplementation r</w:t>
            </w:r>
            <w:r w:rsidR="00532D12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isk management, S</w:t>
            </w:r>
            <w:r w:rsidR="007523A6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trategic planning </w:t>
            </w:r>
            <w:r w:rsidR="00AD47BA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&amp; </w:t>
            </w:r>
            <w:r w:rsidR="00942305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support</w:t>
            </w:r>
            <w:r w:rsidR="00AD47BA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.</w:t>
            </w:r>
          </w:p>
          <w:p w:rsidR="00AD47BA" w:rsidRPr="00790FC6" w:rsidRDefault="00AD47BA" w:rsidP="00913ABA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pacing w:before="0" w:after="0"/>
              <w:ind w:left="5185"/>
              <w:jc w:val="both"/>
              <w:rPr>
                <w:rFonts w:ascii="Candara" w:hAnsi="Candara" w:cstheme="minorHAnsi"/>
                <w:sz w:val="21"/>
                <w:szCs w:val="21"/>
              </w:rPr>
            </w:pPr>
            <w:r w:rsidRPr="00790FC6">
              <w:rPr>
                <w:rFonts w:ascii="Candara" w:hAnsi="Candara" w:cstheme="minorHAnsi"/>
                <w:sz w:val="21"/>
                <w:szCs w:val="21"/>
              </w:rPr>
              <w:t xml:space="preserve">Rich </w:t>
            </w:r>
            <w:r w:rsidRPr="00E872DF">
              <w:rPr>
                <w:rFonts w:ascii="Candara" w:hAnsi="Candara" w:cstheme="minorHAnsi"/>
                <w:sz w:val="21"/>
                <w:szCs w:val="21"/>
              </w:rPr>
              <w:t>exposure</w:t>
            </w:r>
            <w:r w:rsidR="00532D12">
              <w:rPr>
                <w:rFonts w:ascii="Candara" w:hAnsi="Candara" w:cstheme="minorHAnsi"/>
                <w:sz w:val="21"/>
                <w:szCs w:val="21"/>
              </w:rPr>
              <w:t xml:space="preserve"> in </w:t>
            </w:r>
            <w:r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Microsoft </w:t>
            </w:r>
            <w:r w:rsidR="00842B37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Dynamics</w:t>
            </w:r>
            <w:r w:rsidR="00532D12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 AX 2012 R3, D365</w:t>
            </w:r>
            <w:r w:rsidR="005114E9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, AX 2012 R2, AX 2009/05, Ax4.0, AX 3.0</w:t>
            </w:r>
            <w:r w:rsid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.</w:t>
            </w:r>
          </w:p>
          <w:p w:rsidR="001A4FA5" w:rsidRPr="00790FC6" w:rsidRDefault="00FE33A9" w:rsidP="00913ABA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pacing w:before="0" w:after="0"/>
              <w:ind w:left="5185"/>
              <w:jc w:val="both"/>
              <w:rPr>
                <w:rFonts w:ascii="Candara" w:hAnsi="Candara" w:cstheme="minorHAnsi"/>
                <w:sz w:val="21"/>
                <w:szCs w:val="21"/>
              </w:rPr>
            </w:pPr>
            <w:r w:rsidRPr="00790FC6">
              <w:rPr>
                <w:rFonts w:ascii="Candara" w:hAnsi="Candara" w:cstheme="minorHAnsi"/>
                <w:sz w:val="21"/>
                <w:szCs w:val="21"/>
              </w:rPr>
              <w:t xml:space="preserve">Exhibited </w:t>
            </w:r>
            <w:r w:rsidR="000D11CF" w:rsidRPr="00E872DF">
              <w:rPr>
                <w:rFonts w:ascii="Candara" w:hAnsi="Candara" w:cstheme="minorHAnsi"/>
                <w:sz w:val="21"/>
                <w:szCs w:val="21"/>
              </w:rPr>
              <w:t>excellence</w:t>
            </w:r>
            <w:r w:rsidR="000D11CF" w:rsidRPr="00790FC6">
              <w:rPr>
                <w:rFonts w:ascii="Candara" w:hAnsi="Candara" w:cstheme="minorHAnsi"/>
                <w:sz w:val="21"/>
                <w:szCs w:val="21"/>
              </w:rPr>
              <w:t xml:space="preserve"> in innovative</w:t>
            </w:r>
            <w:r w:rsidRPr="00790FC6">
              <w:rPr>
                <w:rFonts w:ascii="Candara" w:hAnsi="Candara" w:cstheme="minorHAnsi"/>
                <w:sz w:val="21"/>
                <w:szCs w:val="21"/>
              </w:rPr>
              <w:t xml:space="preserve">, cost </w:t>
            </w:r>
            <w:r w:rsidR="00186AE4" w:rsidRPr="00790FC6">
              <w:rPr>
                <w:rFonts w:ascii="Candara" w:hAnsi="Candara" w:cstheme="minorHAnsi"/>
                <w:sz w:val="21"/>
                <w:szCs w:val="21"/>
              </w:rPr>
              <w:t>effective and steady solution</w:t>
            </w:r>
            <w:r w:rsidR="007523A6" w:rsidRPr="00790FC6">
              <w:rPr>
                <w:rFonts w:ascii="Candara" w:hAnsi="Candara" w:cstheme="minorHAnsi"/>
                <w:sz w:val="21"/>
                <w:szCs w:val="21"/>
              </w:rPr>
              <w:t>ing</w:t>
            </w:r>
            <w:r w:rsidR="00186AE4" w:rsidRPr="00790FC6">
              <w:rPr>
                <w:rFonts w:ascii="Candara" w:hAnsi="Candara" w:cstheme="minorHAnsi"/>
                <w:sz w:val="21"/>
                <w:szCs w:val="21"/>
              </w:rPr>
              <w:t xml:space="preserve"> </w:t>
            </w:r>
            <w:r w:rsidRPr="00790FC6">
              <w:rPr>
                <w:rFonts w:ascii="Candara" w:hAnsi="Candara" w:cstheme="minorHAnsi"/>
                <w:sz w:val="21"/>
                <w:szCs w:val="21"/>
              </w:rPr>
              <w:t>with Microsoft dynamics best practices procedures.</w:t>
            </w:r>
          </w:p>
          <w:p w:rsidR="00532D12" w:rsidRPr="0037320C" w:rsidRDefault="00B63A6E" w:rsidP="00913ABA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pacing w:before="0" w:after="0"/>
              <w:ind w:left="5185"/>
              <w:jc w:val="both"/>
              <w:rPr>
                <w:rFonts w:ascii="Candara" w:hAnsi="Candara" w:cstheme="minorHAnsi"/>
                <w:i/>
                <w:sz w:val="21"/>
                <w:szCs w:val="21"/>
              </w:rPr>
            </w:pPr>
            <w:r w:rsidRPr="00682AAB">
              <w:rPr>
                <w:rFonts w:ascii="Candara" w:hAnsi="Candara" w:cstheme="minorHAnsi"/>
                <w:b/>
                <w:i/>
                <w:sz w:val="21"/>
                <w:szCs w:val="21"/>
              </w:rPr>
              <w:t>1.5+</w:t>
            </w:r>
            <w:r w:rsidR="00F55BC9" w:rsidRPr="00682AAB">
              <w:rPr>
                <w:rFonts w:ascii="Candara" w:hAnsi="Candara" w:cstheme="minorHAnsi"/>
                <w:b/>
                <w:i/>
                <w:sz w:val="21"/>
                <w:szCs w:val="21"/>
              </w:rPr>
              <w:t xml:space="preserve"> </w:t>
            </w:r>
            <w:r w:rsidR="007523A6" w:rsidRPr="00682AAB">
              <w:rPr>
                <w:rFonts w:ascii="Candara" w:hAnsi="Candara" w:cstheme="minorHAnsi"/>
                <w:b/>
                <w:i/>
                <w:sz w:val="21"/>
                <w:szCs w:val="21"/>
              </w:rPr>
              <w:t>years’</w:t>
            </w:r>
            <w:r w:rsidR="007523A6" w:rsidRPr="00532D12">
              <w:rPr>
                <w:rFonts w:ascii="Candara" w:hAnsi="Candara" w:cstheme="minorHAnsi"/>
                <w:sz w:val="21"/>
                <w:szCs w:val="21"/>
              </w:rPr>
              <w:t xml:space="preserve"> </w:t>
            </w:r>
            <w:r w:rsidR="00532D12" w:rsidRPr="00532D12">
              <w:rPr>
                <w:rFonts w:ascii="Candara" w:hAnsi="Candara" w:cstheme="minorHAnsi"/>
                <w:sz w:val="21"/>
                <w:szCs w:val="21"/>
              </w:rPr>
              <w:t xml:space="preserve">of </w:t>
            </w:r>
            <w:r w:rsidR="007523A6" w:rsidRPr="00532D12">
              <w:rPr>
                <w:rFonts w:ascii="Candara" w:hAnsi="Candara" w:cstheme="minorHAnsi"/>
                <w:sz w:val="21"/>
                <w:szCs w:val="21"/>
              </w:rPr>
              <w:t>experience in</w:t>
            </w:r>
            <w:r w:rsidR="00532D12" w:rsidRPr="00532D12">
              <w:rPr>
                <w:rFonts w:ascii="Candara" w:hAnsi="Candara" w:cstheme="minorHAnsi"/>
                <w:sz w:val="21"/>
                <w:szCs w:val="21"/>
              </w:rPr>
              <w:t xml:space="preserve"> </w:t>
            </w:r>
            <w:r w:rsidR="00532D12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A</w:t>
            </w:r>
            <w:r w:rsidR="000B08AA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pplication engineer</w:t>
            </w:r>
            <w:r w:rsidR="00F55BC9" w:rsidRPr="00532D12">
              <w:rPr>
                <w:rFonts w:ascii="Candara" w:hAnsi="Candara" w:cstheme="minorHAnsi"/>
                <w:sz w:val="21"/>
                <w:szCs w:val="21"/>
              </w:rPr>
              <w:t xml:space="preserve"> in one of the construction sector. Mostly </w:t>
            </w:r>
            <w:r w:rsidR="007523A6" w:rsidRPr="00532D12">
              <w:rPr>
                <w:rFonts w:ascii="Candara" w:hAnsi="Candara" w:cstheme="minorHAnsi"/>
                <w:sz w:val="21"/>
                <w:szCs w:val="21"/>
              </w:rPr>
              <w:t xml:space="preserve">dealing with </w:t>
            </w:r>
            <w:r w:rsidR="00F55BC9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customer indent</w:t>
            </w:r>
            <w:r w:rsidR="007523A6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s</w:t>
            </w:r>
            <w:r w:rsidR="00F55BC9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, scope of supply of products, erection, commissioning, dispatch order issue, work order issue and planning</w:t>
            </w:r>
            <w:r w:rsidR="00532D12"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.</w:t>
            </w:r>
          </w:p>
          <w:p w:rsidR="00532D12" w:rsidRPr="00532D12" w:rsidRDefault="00532D12" w:rsidP="00913ABA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pacing w:before="0" w:after="0"/>
              <w:ind w:left="5185"/>
              <w:jc w:val="both"/>
              <w:rPr>
                <w:rFonts w:ascii="Candara" w:hAnsi="Candara" w:cstheme="minorHAnsi"/>
                <w:sz w:val="21"/>
                <w:szCs w:val="21"/>
              </w:rPr>
            </w:pPr>
            <w:r w:rsidRPr="00532D12">
              <w:rPr>
                <w:rFonts w:ascii="Candara" w:hAnsi="Candara" w:cstheme="minorHAnsi"/>
                <w:sz w:val="21"/>
                <w:szCs w:val="21"/>
              </w:rPr>
              <w:t xml:space="preserve">Worked as End-user in </w:t>
            </w:r>
            <w:r w:rsidRPr="0037320C">
              <w:rPr>
                <w:rFonts w:ascii="Candara" w:hAnsi="Candara" w:cstheme="minorHAnsi"/>
                <w:b/>
                <w:i/>
                <w:sz w:val="21"/>
                <w:szCs w:val="21"/>
              </w:rPr>
              <w:t>Microsoft dynamics AX 4.0</w:t>
            </w:r>
            <w:r w:rsidR="0037320C">
              <w:rPr>
                <w:rFonts w:ascii="Candara" w:hAnsi="Candara" w:cstheme="minorHAnsi"/>
                <w:sz w:val="21"/>
                <w:szCs w:val="21"/>
              </w:rPr>
              <w:t>.</w:t>
            </w:r>
          </w:p>
          <w:p w:rsidR="00186AE4" w:rsidRPr="00532D12" w:rsidRDefault="00EF4357" w:rsidP="00913ABA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spacing w:before="0" w:after="0"/>
              <w:ind w:left="5185"/>
              <w:jc w:val="both"/>
              <w:rPr>
                <w:rFonts w:ascii="Candara" w:hAnsi="Candara" w:cstheme="minorHAnsi"/>
                <w:sz w:val="21"/>
                <w:szCs w:val="21"/>
              </w:rPr>
            </w:pPr>
            <w:r w:rsidRPr="00841A92">
              <w:rPr>
                <w:rFonts w:ascii="Candara" w:hAnsi="Candara" w:cstheme="minorHAnsi"/>
                <w:b/>
                <w:i/>
                <w:sz w:val="21"/>
                <w:szCs w:val="21"/>
              </w:rPr>
              <w:t>Team – based management</w:t>
            </w:r>
            <w:r w:rsidRPr="00532D12">
              <w:rPr>
                <w:rFonts w:ascii="Candara" w:hAnsi="Candara" w:cstheme="minorHAnsi"/>
                <w:sz w:val="21"/>
                <w:szCs w:val="21"/>
              </w:rPr>
              <w:t xml:space="preserve"> style coupled with zeal to drive visions into reality.</w:t>
            </w:r>
          </w:p>
          <w:p w:rsidR="009364F2" w:rsidRDefault="007523A6" w:rsidP="009364F2">
            <w:pPr>
              <w:pStyle w:val="ListParagraph"/>
              <w:numPr>
                <w:ilvl w:val="0"/>
                <w:numId w:val="35"/>
              </w:numPr>
              <w:tabs>
                <w:tab w:val="left" w:pos="3445"/>
              </w:tabs>
              <w:spacing w:after="0" w:line="276" w:lineRule="auto"/>
              <w:ind w:left="385"/>
              <w:jc w:val="both"/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</w:pPr>
            <w:r w:rsidRPr="00F14883"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  <w:t>Core Competencies:</w:t>
            </w:r>
          </w:p>
          <w:tbl>
            <w:tblPr>
              <w:tblStyle w:val="LightList-Accent1"/>
              <w:tblW w:w="10764" w:type="dxa"/>
              <w:tblLayout w:type="fixed"/>
              <w:tblLook w:val="04A0"/>
            </w:tblPr>
            <w:tblGrid>
              <w:gridCol w:w="3538"/>
              <w:gridCol w:w="3332"/>
              <w:gridCol w:w="3894"/>
            </w:tblGrid>
            <w:tr w:rsidR="007523A6" w:rsidRPr="00AD5C18" w:rsidTr="00B75279">
              <w:trPr>
                <w:cnfStyle w:val="100000000000"/>
                <w:trHeight w:val="328"/>
              </w:trPr>
              <w:tc>
                <w:tcPr>
                  <w:cnfStyle w:val="001000000000"/>
                  <w:tcW w:w="3538" w:type="dxa"/>
                </w:tcPr>
                <w:p w:rsidR="007523A6" w:rsidRPr="00F06611" w:rsidRDefault="00B00214" w:rsidP="00FD209D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432"/>
                    </w:tabs>
                    <w:spacing w:after="0"/>
                    <w:ind w:left="432"/>
                    <w:rPr>
                      <w:rFonts w:ascii="Candara" w:hAnsi="Candara"/>
                      <w:i/>
                    </w:rPr>
                  </w:pPr>
                  <w:r w:rsidRPr="00F06611">
                    <w:rPr>
                      <w:rFonts w:ascii="Candara" w:hAnsi="Candara"/>
                      <w:bCs w:val="0"/>
                      <w:i/>
                      <w:sz w:val="21"/>
                      <w:szCs w:val="21"/>
                    </w:rPr>
                    <w:t>Discrete</w:t>
                  </w:r>
                  <w:r w:rsidRPr="00F06611">
                    <w:rPr>
                      <w:rFonts w:ascii="Candara" w:hAnsi="Candara"/>
                      <w:i/>
                    </w:rPr>
                    <w:t xml:space="preserve"> ma</w:t>
                  </w:r>
                  <w:r w:rsidRPr="00F06611">
                    <w:rPr>
                      <w:rFonts w:ascii="Candara" w:hAnsi="Candara"/>
                      <w:bCs w:val="0"/>
                      <w:i/>
                      <w:sz w:val="21"/>
                      <w:szCs w:val="21"/>
                    </w:rPr>
                    <w:t>nufacturing</w:t>
                  </w:r>
                </w:p>
              </w:tc>
              <w:tc>
                <w:tcPr>
                  <w:tcW w:w="3332" w:type="dxa"/>
                </w:tcPr>
                <w:p w:rsidR="007523A6" w:rsidRPr="00F06611" w:rsidRDefault="008659E6" w:rsidP="00FD209D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432"/>
                    </w:tabs>
                    <w:spacing w:after="0"/>
                    <w:ind w:left="432"/>
                    <w:cnfStyle w:val="100000000000"/>
                    <w:rPr>
                      <w:rFonts w:ascii="Candara" w:hAnsi="Candara"/>
                      <w:i/>
                    </w:rPr>
                  </w:pPr>
                  <w:r w:rsidRPr="00F06611">
                    <w:rPr>
                      <w:rFonts w:ascii="Candara" w:hAnsi="Candara"/>
                      <w:bCs w:val="0"/>
                      <w:i/>
                      <w:sz w:val="21"/>
                      <w:szCs w:val="21"/>
                    </w:rPr>
                    <w:t>Process</w:t>
                  </w:r>
                  <w:r w:rsidRPr="00F06611">
                    <w:rPr>
                      <w:rFonts w:ascii="Candara" w:hAnsi="Candara"/>
                      <w:i/>
                    </w:rPr>
                    <w:t xml:space="preserve"> m</w:t>
                  </w:r>
                  <w:r w:rsidR="00B645A9" w:rsidRPr="00F06611">
                    <w:rPr>
                      <w:rFonts w:ascii="Candara" w:hAnsi="Candara"/>
                      <w:i/>
                    </w:rPr>
                    <w:t>anufacturing</w:t>
                  </w:r>
                </w:p>
              </w:tc>
              <w:tc>
                <w:tcPr>
                  <w:tcW w:w="3894" w:type="dxa"/>
                </w:tcPr>
                <w:p w:rsidR="00940BEC" w:rsidRPr="00F06611" w:rsidRDefault="00A253E8" w:rsidP="00FD209D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432"/>
                    </w:tabs>
                    <w:spacing w:after="0"/>
                    <w:ind w:left="432"/>
                    <w:cnfStyle w:val="100000000000"/>
                    <w:rPr>
                      <w:rFonts w:ascii="Candara" w:hAnsi="Candara"/>
                      <w:i/>
                    </w:rPr>
                  </w:pPr>
                  <w:r w:rsidRPr="00F06611">
                    <w:rPr>
                      <w:rFonts w:ascii="Candara" w:hAnsi="Candara"/>
                      <w:i/>
                    </w:rPr>
                    <w:t xml:space="preserve">SCM </w:t>
                  </w:r>
                  <w:r w:rsidRPr="00F06611">
                    <w:rPr>
                      <w:rFonts w:ascii="Candara" w:hAnsi="Candara"/>
                      <w:bCs w:val="0"/>
                      <w:i/>
                      <w:sz w:val="21"/>
                      <w:szCs w:val="21"/>
                    </w:rPr>
                    <w:t>operations</w:t>
                  </w:r>
                </w:p>
              </w:tc>
            </w:tr>
            <w:tr w:rsidR="00B00214" w:rsidRPr="00AD5C18" w:rsidTr="00B75279">
              <w:trPr>
                <w:cnfStyle w:val="000000100000"/>
                <w:trHeight w:val="554"/>
              </w:trPr>
              <w:tc>
                <w:tcPr>
                  <w:cnfStyle w:val="001000000000"/>
                  <w:tcW w:w="3538" w:type="dxa"/>
                </w:tcPr>
                <w:p w:rsidR="00B00214" w:rsidRPr="00F06611" w:rsidRDefault="00790FC6" w:rsidP="007E1E96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432"/>
                    </w:tabs>
                    <w:spacing w:after="0"/>
                    <w:ind w:left="432"/>
                    <w:rPr>
                      <w:rFonts w:ascii="Candara" w:hAnsi="Candara"/>
                      <w:b w:val="0"/>
                      <w:i/>
                      <w:sz w:val="21"/>
                      <w:szCs w:val="21"/>
                    </w:rPr>
                  </w:pPr>
                  <w:r w:rsidRPr="00F06611">
                    <w:rPr>
                      <w:rFonts w:ascii="Candara" w:hAnsi="Candara"/>
                      <w:b w:val="0"/>
                      <w:bCs w:val="0"/>
                      <w:i/>
                      <w:sz w:val="21"/>
                      <w:szCs w:val="21"/>
                    </w:rPr>
                    <w:t>Advanced manufacturing</w:t>
                  </w:r>
                  <w:r w:rsidR="00532D12" w:rsidRPr="00F06611">
                    <w:rPr>
                      <w:rFonts w:ascii="Candara" w:hAnsi="Candara"/>
                      <w:b w:val="0"/>
                      <w:bCs w:val="0"/>
                      <w:i/>
                      <w:sz w:val="21"/>
                      <w:szCs w:val="21"/>
                    </w:rPr>
                    <w:t xml:space="preserve"> processes</w:t>
                  </w:r>
                  <w:r w:rsidR="004D55EE">
                    <w:rPr>
                      <w:rFonts w:ascii="Candara" w:hAnsi="Candara"/>
                      <w:b w:val="0"/>
                      <w:bCs w:val="0"/>
                      <w:i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3332" w:type="dxa"/>
                </w:tcPr>
                <w:p w:rsidR="00B00214" w:rsidRPr="00F06611" w:rsidRDefault="00B645A9" w:rsidP="00B972E4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432"/>
                    </w:tabs>
                    <w:spacing w:after="0"/>
                    <w:ind w:left="432"/>
                    <w:cnfStyle w:val="000000100000"/>
                    <w:rPr>
                      <w:rFonts w:ascii="Candara" w:hAnsi="Candara"/>
                      <w:bCs/>
                      <w:i/>
                      <w:sz w:val="21"/>
                      <w:szCs w:val="21"/>
                    </w:rPr>
                  </w:pPr>
                  <w:r w:rsidRPr="00F06611">
                    <w:rPr>
                      <w:rFonts w:ascii="Candara" w:hAnsi="Candara"/>
                      <w:bCs/>
                      <w:i/>
                      <w:sz w:val="21"/>
                      <w:szCs w:val="21"/>
                    </w:rPr>
                    <w:t>Customer relationship management</w:t>
                  </w:r>
                  <w:r w:rsidR="008659E6" w:rsidRPr="00F06611">
                    <w:rPr>
                      <w:rFonts w:ascii="Candara" w:hAnsi="Candara"/>
                      <w:bCs/>
                      <w:i/>
                      <w:sz w:val="21"/>
                      <w:szCs w:val="21"/>
                    </w:rPr>
                    <w:t xml:space="preserve"> (CRM)</w:t>
                  </w:r>
                  <w:r w:rsidR="004D55EE">
                    <w:rPr>
                      <w:rFonts w:ascii="Candara" w:hAnsi="Candara"/>
                      <w:bCs/>
                      <w:i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3894" w:type="dxa"/>
                </w:tcPr>
                <w:p w:rsidR="00B00214" w:rsidRPr="00F06611" w:rsidRDefault="00B645A9" w:rsidP="00B972E4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432"/>
                    </w:tabs>
                    <w:spacing w:after="0"/>
                    <w:ind w:left="432"/>
                    <w:cnfStyle w:val="000000100000"/>
                    <w:rPr>
                      <w:rFonts w:ascii="Candara" w:hAnsi="Candara"/>
                      <w:bCs/>
                      <w:i/>
                      <w:sz w:val="21"/>
                      <w:szCs w:val="21"/>
                    </w:rPr>
                  </w:pPr>
                  <w:r w:rsidRPr="00F06611">
                    <w:rPr>
                      <w:rFonts w:ascii="Candara" w:hAnsi="Candara"/>
                      <w:bCs/>
                      <w:i/>
                      <w:sz w:val="21"/>
                      <w:szCs w:val="21"/>
                    </w:rPr>
                    <w:t>Project Management &amp; administration</w:t>
                  </w:r>
                  <w:r w:rsidR="004D55EE">
                    <w:rPr>
                      <w:rFonts w:ascii="Candara" w:hAnsi="Candara"/>
                      <w:bCs/>
                      <w:i/>
                      <w:sz w:val="21"/>
                      <w:szCs w:val="21"/>
                    </w:rPr>
                    <w:t>.</w:t>
                  </w:r>
                </w:p>
              </w:tc>
            </w:tr>
            <w:tr w:rsidR="00B645A9" w:rsidRPr="00AD5C18" w:rsidTr="00B75279">
              <w:trPr>
                <w:trHeight w:val="563"/>
              </w:trPr>
              <w:tc>
                <w:tcPr>
                  <w:cnfStyle w:val="001000000000"/>
                  <w:tcW w:w="3538" w:type="dxa"/>
                </w:tcPr>
                <w:p w:rsidR="00B645A9" w:rsidRPr="00F06611" w:rsidRDefault="008659E6" w:rsidP="007E1E96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357"/>
                    </w:tabs>
                    <w:spacing w:after="0"/>
                    <w:ind w:left="357"/>
                    <w:rPr>
                      <w:rFonts w:ascii="Candara" w:hAnsi="Candara"/>
                      <w:b w:val="0"/>
                      <w:i/>
                      <w:sz w:val="21"/>
                      <w:szCs w:val="21"/>
                    </w:rPr>
                  </w:pPr>
                  <w:r w:rsidRPr="00F06611">
                    <w:rPr>
                      <w:rFonts w:ascii="Candara" w:hAnsi="Candara"/>
                      <w:b w:val="0"/>
                      <w:i/>
                      <w:sz w:val="21"/>
                      <w:szCs w:val="21"/>
                    </w:rPr>
                    <w:t xml:space="preserve">Business </w:t>
                  </w:r>
                  <w:r w:rsidR="00907A23" w:rsidRPr="00F06611">
                    <w:rPr>
                      <w:rFonts w:ascii="Candara" w:hAnsi="Candara"/>
                      <w:b w:val="0"/>
                      <w:i/>
                      <w:sz w:val="21"/>
                      <w:szCs w:val="21"/>
                    </w:rPr>
                    <w:t>process Re</w:t>
                  </w:r>
                  <w:r w:rsidR="00A253E8" w:rsidRPr="00F06611">
                    <w:rPr>
                      <w:rFonts w:ascii="Candara" w:hAnsi="Candara"/>
                      <w:b w:val="0"/>
                      <w:i/>
                      <w:sz w:val="21"/>
                      <w:szCs w:val="21"/>
                    </w:rPr>
                    <w:t>-engineering</w:t>
                  </w:r>
                  <w:r w:rsidR="00B645A9" w:rsidRPr="00F06611">
                    <w:rPr>
                      <w:rFonts w:ascii="Candara" w:hAnsi="Candara"/>
                      <w:b w:val="0"/>
                      <w:i/>
                      <w:sz w:val="21"/>
                      <w:szCs w:val="21"/>
                    </w:rPr>
                    <w:t xml:space="preserve"> (BPR).</w:t>
                  </w:r>
                </w:p>
              </w:tc>
              <w:tc>
                <w:tcPr>
                  <w:tcW w:w="3332" w:type="dxa"/>
                </w:tcPr>
                <w:p w:rsidR="00B645A9" w:rsidRPr="00F06611" w:rsidRDefault="00532D12" w:rsidP="00B972E4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432"/>
                    </w:tabs>
                    <w:spacing w:after="0"/>
                    <w:ind w:left="432"/>
                    <w:cnfStyle w:val="000000000000"/>
                    <w:rPr>
                      <w:rFonts w:ascii="Candara" w:hAnsi="Candara"/>
                      <w:i/>
                      <w:sz w:val="21"/>
                      <w:szCs w:val="21"/>
                    </w:rPr>
                  </w:pPr>
                  <w:r w:rsidRPr="00F06611">
                    <w:rPr>
                      <w:rFonts w:ascii="Candara" w:hAnsi="Candara"/>
                      <w:i/>
                      <w:sz w:val="21"/>
                      <w:szCs w:val="21"/>
                    </w:rPr>
                    <w:t>Risk management assessment</w:t>
                  </w:r>
                  <w:r w:rsidR="004D55EE">
                    <w:rPr>
                      <w:rFonts w:ascii="Candara" w:hAnsi="Candara"/>
                      <w:i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3894" w:type="dxa"/>
                </w:tcPr>
                <w:p w:rsidR="00B645A9" w:rsidRPr="00F06611" w:rsidRDefault="00ED73CB" w:rsidP="00B972E4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432"/>
                    </w:tabs>
                    <w:spacing w:after="0"/>
                    <w:ind w:left="432"/>
                    <w:cnfStyle w:val="000000000000"/>
                    <w:rPr>
                      <w:rFonts w:ascii="Candara" w:hAnsi="Candara"/>
                      <w:i/>
                      <w:sz w:val="21"/>
                      <w:szCs w:val="21"/>
                    </w:rPr>
                  </w:pPr>
                  <w:r>
                    <w:rPr>
                      <w:rFonts w:ascii="Candara" w:hAnsi="Candara"/>
                      <w:i/>
                      <w:sz w:val="21"/>
                      <w:szCs w:val="21"/>
                    </w:rPr>
                    <w:t>Cross-</w:t>
                  </w:r>
                  <w:r w:rsidR="00B645A9" w:rsidRPr="00F06611">
                    <w:rPr>
                      <w:rFonts w:ascii="Candara" w:hAnsi="Candara"/>
                      <w:i/>
                      <w:sz w:val="21"/>
                      <w:szCs w:val="21"/>
                    </w:rPr>
                    <w:t>Functional</w:t>
                  </w:r>
                  <w:r w:rsidR="00A253E8" w:rsidRPr="00F06611">
                    <w:rPr>
                      <w:rFonts w:ascii="Candara" w:hAnsi="Candara"/>
                      <w:i/>
                      <w:sz w:val="21"/>
                      <w:szCs w:val="21"/>
                    </w:rPr>
                    <w:t xml:space="preserve"> process</w:t>
                  </w:r>
                  <w:r w:rsidR="00B645A9" w:rsidRPr="00F06611">
                    <w:rPr>
                      <w:rFonts w:ascii="Candara" w:hAnsi="Candara"/>
                      <w:i/>
                      <w:sz w:val="21"/>
                      <w:szCs w:val="21"/>
                    </w:rPr>
                    <w:t xml:space="preserve"> integration</w:t>
                  </w:r>
                  <w:r w:rsidR="004D55EE">
                    <w:rPr>
                      <w:rFonts w:ascii="Candara" w:hAnsi="Candara"/>
                      <w:i/>
                      <w:sz w:val="21"/>
                      <w:szCs w:val="21"/>
                    </w:rPr>
                    <w:t>.</w:t>
                  </w:r>
                </w:p>
              </w:tc>
            </w:tr>
            <w:tr w:rsidR="00B645A9" w:rsidRPr="00AD5C18" w:rsidTr="00B75279">
              <w:trPr>
                <w:cnfStyle w:val="000000100000"/>
                <w:trHeight w:val="310"/>
              </w:trPr>
              <w:tc>
                <w:tcPr>
                  <w:cnfStyle w:val="001000000000"/>
                  <w:tcW w:w="3538" w:type="dxa"/>
                </w:tcPr>
                <w:p w:rsidR="00B645A9" w:rsidRPr="00F06611" w:rsidRDefault="00B645A9" w:rsidP="00B972E4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357"/>
                    </w:tabs>
                    <w:spacing w:after="0"/>
                    <w:ind w:left="357"/>
                    <w:rPr>
                      <w:rFonts w:ascii="Candara" w:hAnsi="Candara"/>
                      <w:b w:val="0"/>
                      <w:i/>
                      <w:sz w:val="21"/>
                      <w:szCs w:val="21"/>
                    </w:rPr>
                  </w:pPr>
                  <w:r w:rsidRPr="00F06611">
                    <w:rPr>
                      <w:rFonts w:ascii="Candara" w:hAnsi="Candara"/>
                      <w:b w:val="0"/>
                      <w:i/>
                      <w:sz w:val="21"/>
                      <w:szCs w:val="21"/>
                    </w:rPr>
                    <w:t>Quality management</w:t>
                  </w:r>
                  <w:r w:rsidR="008659E6" w:rsidRPr="00F06611">
                    <w:rPr>
                      <w:rFonts w:ascii="Candara" w:hAnsi="Candara"/>
                      <w:b w:val="0"/>
                      <w:i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3332" w:type="dxa"/>
                </w:tcPr>
                <w:p w:rsidR="00B645A9" w:rsidRPr="00F06611" w:rsidRDefault="008659E6" w:rsidP="00B972E4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432"/>
                    </w:tabs>
                    <w:spacing w:after="0"/>
                    <w:ind w:left="432"/>
                    <w:cnfStyle w:val="000000100000"/>
                    <w:rPr>
                      <w:rFonts w:ascii="Candara" w:hAnsi="Candara"/>
                      <w:bCs/>
                      <w:i/>
                      <w:sz w:val="21"/>
                      <w:szCs w:val="21"/>
                    </w:rPr>
                  </w:pPr>
                  <w:r w:rsidRPr="00F06611">
                    <w:rPr>
                      <w:rFonts w:ascii="Candara" w:hAnsi="Candara"/>
                      <w:bCs/>
                      <w:i/>
                      <w:sz w:val="21"/>
                      <w:szCs w:val="21"/>
                    </w:rPr>
                    <w:t xml:space="preserve">Manufacturing costing </w:t>
                  </w:r>
                </w:p>
              </w:tc>
              <w:tc>
                <w:tcPr>
                  <w:tcW w:w="3894" w:type="dxa"/>
                </w:tcPr>
                <w:p w:rsidR="00B645A9" w:rsidRPr="00F06611" w:rsidRDefault="00B645A9" w:rsidP="00B972E4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432"/>
                    </w:tabs>
                    <w:spacing w:after="0"/>
                    <w:ind w:left="432"/>
                    <w:cnfStyle w:val="000000100000"/>
                    <w:rPr>
                      <w:rFonts w:ascii="Candara" w:hAnsi="Candara"/>
                      <w:bCs/>
                      <w:i/>
                      <w:sz w:val="21"/>
                      <w:szCs w:val="21"/>
                    </w:rPr>
                  </w:pPr>
                  <w:r w:rsidRPr="00F06611">
                    <w:rPr>
                      <w:rFonts w:ascii="Candara" w:hAnsi="Candara"/>
                      <w:bCs/>
                      <w:i/>
                      <w:sz w:val="21"/>
                      <w:szCs w:val="21"/>
                    </w:rPr>
                    <w:t>Strategic planning</w:t>
                  </w:r>
                </w:p>
              </w:tc>
            </w:tr>
            <w:tr w:rsidR="00B645A9" w:rsidRPr="00AD5C18" w:rsidTr="00B75279">
              <w:trPr>
                <w:trHeight w:val="563"/>
              </w:trPr>
              <w:tc>
                <w:tcPr>
                  <w:cnfStyle w:val="001000000000"/>
                  <w:tcW w:w="3538" w:type="dxa"/>
                </w:tcPr>
                <w:p w:rsidR="00B645A9" w:rsidRPr="00F06611" w:rsidRDefault="00084903" w:rsidP="00B972E4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357"/>
                    </w:tabs>
                    <w:spacing w:after="0"/>
                    <w:ind w:left="357"/>
                    <w:rPr>
                      <w:rFonts w:ascii="Candara" w:hAnsi="Candara"/>
                      <w:b w:val="0"/>
                      <w:i/>
                      <w:sz w:val="21"/>
                      <w:szCs w:val="21"/>
                    </w:rPr>
                  </w:pPr>
                  <w:r w:rsidRPr="00F06611">
                    <w:rPr>
                      <w:rFonts w:ascii="Candara" w:hAnsi="Candara"/>
                      <w:b w:val="0"/>
                      <w:i/>
                      <w:sz w:val="21"/>
                      <w:szCs w:val="21"/>
                    </w:rPr>
                    <w:t>Multi-entity b</w:t>
                  </w:r>
                  <w:r w:rsidR="008659E6" w:rsidRPr="00F06611">
                    <w:rPr>
                      <w:rFonts w:ascii="Candara" w:hAnsi="Candara"/>
                      <w:b w:val="0"/>
                      <w:i/>
                      <w:sz w:val="21"/>
                      <w:szCs w:val="21"/>
                    </w:rPr>
                    <w:t>usiness process integrations</w:t>
                  </w:r>
                  <w:r w:rsidR="004D55EE">
                    <w:rPr>
                      <w:rFonts w:ascii="Candara" w:hAnsi="Candara"/>
                      <w:b w:val="0"/>
                      <w:i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3332" w:type="dxa"/>
                </w:tcPr>
                <w:p w:rsidR="00B645A9" w:rsidRPr="00F06611" w:rsidRDefault="00790FC6" w:rsidP="00B972E4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432"/>
                    </w:tabs>
                    <w:spacing w:after="0"/>
                    <w:ind w:left="432"/>
                    <w:cnfStyle w:val="000000000000"/>
                    <w:rPr>
                      <w:rFonts w:ascii="Candara" w:hAnsi="Candara"/>
                      <w:i/>
                      <w:sz w:val="21"/>
                      <w:szCs w:val="21"/>
                    </w:rPr>
                  </w:pPr>
                  <w:r w:rsidRPr="00F06611">
                    <w:rPr>
                      <w:rFonts w:ascii="Candara" w:hAnsi="Candara"/>
                      <w:i/>
                      <w:sz w:val="21"/>
                      <w:szCs w:val="21"/>
                    </w:rPr>
                    <w:t xml:space="preserve"> Process </w:t>
                  </w:r>
                  <w:r w:rsidR="00084903" w:rsidRPr="00F06611">
                    <w:rPr>
                      <w:rFonts w:ascii="Candara" w:hAnsi="Candara"/>
                      <w:i/>
                      <w:sz w:val="21"/>
                      <w:szCs w:val="21"/>
                    </w:rPr>
                    <w:t>Integrations &amp; enhancements</w:t>
                  </w:r>
                </w:p>
              </w:tc>
              <w:tc>
                <w:tcPr>
                  <w:tcW w:w="3894" w:type="dxa"/>
                </w:tcPr>
                <w:p w:rsidR="00B645A9" w:rsidRPr="00F06611" w:rsidRDefault="008659E6" w:rsidP="00B972E4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432"/>
                    </w:tabs>
                    <w:spacing w:after="0"/>
                    <w:ind w:left="432"/>
                    <w:cnfStyle w:val="000000000000"/>
                    <w:rPr>
                      <w:rFonts w:ascii="Candara" w:hAnsi="Candara"/>
                      <w:i/>
                      <w:sz w:val="21"/>
                      <w:szCs w:val="21"/>
                    </w:rPr>
                  </w:pPr>
                  <w:r w:rsidRPr="00F06611">
                    <w:rPr>
                      <w:rFonts w:ascii="Candara" w:hAnsi="Candara"/>
                      <w:i/>
                      <w:sz w:val="21"/>
                      <w:szCs w:val="21"/>
                    </w:rPr>
                    <w:t>Business p</w:t>
                  </w:r>
                  <w:r w:rsidR="004213FE" w:rsidRPr="00F06611">
                    <w:rPr>
                      <w:rFonts w:ascii="Candara" w:hAnsi="Candara"/>
                      <w:i/>
                      <w:sz w:val="21"/>
                      <w:szCs w:val="21"/>
                    </w:rPr>
                    <w:t>rocess models &amp; prototypes</w:t>
                  </w:r>
                </w:p>
              </w:tc>
            </w:tr>
            <w:tr w:rsidR="00604925" w:rsidRPr="00AD5C18" w:rsidTr="00B75279">
              <w:trPr>
                <w:cnfStyle w:val="000000100000"/>
                <w:trHeight w:val="310"/>
              </w:trPr>
              <w:tc>
                <w:tcPr>
                  <w:cnfStyle w:val="001000000000"/>
                  <w:tcW w:w="3538" w:type="dxa"/>
                </w:tcPr>
                <w:p w:rsidR="00604925" w:rsidRPr="00F06611" w:rsidRDefault="006E31B6" w:rsidP="00B972E4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357"/>
                    </w:tabs>
                    <w:spacing w:after="0"/>
                    <w:ind w:left="357"/>
                    <w:rPr>
                      <w:rFonts w:ascii="Candara" w:hAnsi="Candara"/>
                      <w:b w:val="0"/>
                      <w:i/>
                      <w:sz w:val="21"/>
                      <w:szCs w:val="21"/>
                    </w:rPr>
                  </w:pPr>
                  <w:r w:rsidRPr="00F06611">
                    <w:rPr>
                      <w:rFonts w:ascii="Candara" w:hAnsi="Candara"/>
                      <w:b w:val="0"/>
                      <w:i/>
                      <w:sz w:val="21"/>
                      <w:szCs w:val="21"/>
                    </w:rPr>
                    <w:t>Customer data management</w:t>
                  </w:r>
                  <w:r w:rsidR="004D55EE">
                    <w:rPr>
                      <w:rFonts w:ascii="Candara" w:hAnsi="Candara"/>
                      <w:b w:val="0"/>
                      <w:i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3332" w:type="dxa"/>
                </w:tcPr>
                <w:p w:rsidR="00604925" w:rsidRPr="00F06611" w:rsidRDefault="004D55EE" w:rsidP="00B972E4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432"/>
                    </w:tabs>
                    <w:spacing w:after="0"/>
                    <w:ind w:left="432"/>
                    <w:cnfStyle w:val="000000100000"/>
                    <w:rPr>
                      <w:rFonts w:ascii="Candara" w:hAnsi="Candara"/>
                      <w:bCs/>
                      <w:i/>
                      <w:sz w:val="21"/>
                      <w:szCs w:val="21"/>
                    </w:rPr>
                  </w:pPr>
                  <w:r>
                    <w:rPr>
                      <w:rFonts w:ascii="Candara" w:hAnsi="Candara"/>
                      <w:bCs/>
                      <w:i/>
                      <w:sz w:val="21"/>
                      <w:szCs w:val="21"/>
                    </w:rPr>
                    <w:t>Data Migration framework.</w:t>
                  </w:r>
                </w:p>
              </w:tc>
              <w:tc>
                <w:tcPr>
                  <w:tcW w:w="3894" w:type="dxa"/>
                </w:tcPr>
                <w:p w:rsidR="00604925" w:rsidRPr="00F06611" w:rsidRDefault="008659E6" w:rsidP="00B972E4">
                  <w:pPr>
                    <w:pStyle w:val="ListParagraph"/>
                    <w:numPr>
                      <w:ilvl w:val="0"/>
                      <w:numId w:val="39"/>
                    </w:numPr>
                    <w:tabs>
                      <w:tab w:val="left" w:pos="432"/>
                    </w:tabs>
                    <w:spacing w:after="0"/>
                    <w:ind w:left="432"/>
                    <w:cnfStyle w:val="000000100000"/>
                    <w:rPr>
                      <w:rFonts w:ascii="Candara" w:hAnsi="Candara"/>
                      <w:bCs/>
                      <w:i/>
                      <w:sz w:val="21"/>
                      <w:szCs w:val="21"/>
                    </w:rPr>
                  </w:pPr>
                  <w:r w:rsidRPr="00F06611">
                    <w:rPr>
                      <w:rFonts w:ascii="Candara" w:hAnsi="Candara"/>
                      <w:bCs/>
                      <w:i/>
                      <w:sz w:val="21"/>
                      <w:szCs w:val="21"/>
                    </w:rPr>
                    <w:t>Power BI application</w:t>
                  </w:r>
                </w:p>
              </w:tc>
            </w:tr>
          </w:tbl>
          <w:p w:rsidR="001E74F2" w:rsidRPr="00F14883" w:rsidRDefault="007B002B" w:rsidP="009364F2">
            <w:pPr>
              <w:pStyle w:val="ListParagraph"/>
              <w:numPr>
                <w:ilvl w:val="0"/>
                <w:numId w:val="35"/>
              </w:numPr>
              <w:tabs>
                <w:tab w:val="left" w:pos="3445"/>
              </w:tabs>
              <w:spacing w:after="0" w:line="276" w:lineRule="auto"/>
              <w:ind w:left="385"/>
              <w:jc w:val="both"/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</w:pPr>
            <w:r w:rsidRPr="00F14883"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  <w:lastRenderedPageBreak/>
              <w:t xml:space="preserve">Organizational </w:t>
            </w:r>
            <w:r w:rsidR="006C5F05" w:rsidRPr="00F14883"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  <w:t xml:space="preserve"> Experience</w:t>
            </w:r>
            <w:r w:rsidR="004850BC" w:rsidRPr="00F14883"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  <w:t>s</w:t>
            </w:r>
            <w:r w:rsidR="006C5F05" w:rsidRPr="00F14883"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  <w:t xml:space="preserve"> </w:t>
            </w:r>
            <w:r w:rsidR="00402963" w:rsidRPr="00F14883"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  <w:t>:</w:t>
            </w:r>
          </w:p>
          <w:p w:rsidR="00BC6994" w:rsidRPr="00F14883" w:rsidRDefault="00BC6994" w:rsidP="00EA4061">
            <w:pPr>
              <w:pStyle w:val="ListParagraph"/>
              <w:numPr>
                <w:ilvl w:val="1"/>
                <w:numId w:val="17"/>
              </w:numPr>
              <w:tabs>
                <w:tab w:val="left" w:pos="360"/>
              </w:tabs>
              <w:spacing w:before="0" w:after="0" w:line="276" w:lineRule="auto"/>
              <w:ind w:left="745" w:hanging="360"/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</w:pPr>
            <w:r w:rsidRPr="00F14883"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  <w:t>Current Experience:</w:t>
            </w:r>
          </w:p>
          <w:tbl>
            <w:tblPr>
              <w:tblStyle w:val="MediumShading1-Accent1"/>
              <w:tblW w:w="10497" w:type="dxa"/>
              <w:tblLayout w:type="fixed"/>
              <w:tblLook w:val="04A0"/>
            </w:tblPr>
            <w:tblGrid>
              <w:gridCol w:w="10497"/>
            </w:tblGrid>
            <w:tr w:rsidR="00AF2568" w:rsidRPr="00AD5C18" w:rsidTr="00EA660C">
              <w:trPr>
                <w:cnfStyle w:val="100000000000"/>
                <w:trHeight w:val="117"/>
              </w:trPr>
              <w:tc>
                <w:tcPr>
                  <w:cnfStyle w:val="001000000000"/>
                  <w:tcW w:w="10497" w:type="dxa"/>
                </w:tcPr>
                <w:p w:rsidR="00AF2568" w:rsidRPr="00942168" w:rsidRDefault="00563618" w:rsidP="007D7CFC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ind w:left="402"/>
                    <w:rPr>
                      <w:rFonts w:ascii="Candara" w:hAnsi="Candara" w:cstheme="minorHAnsi"/>
                    </w:rPr>
                  </w:pPr>
                  <w:r w:rsidRPr="00942168">
                    <w:rPr>
                      <w:rFonts w:ascii="Candara" w:hAnsi="Candara" w:cstheme="minorHAnsi"/>
                    </w:rPr>
                    <w:t>Concorde Corodex G</w:t>
                  </w:r>
                  <w:r w:rsidR="00217A63" w:rsidRPr="00942168">
                    <w:rPr>
                      <w:rFonts w:ascii="Candara" w:hAnsi="Candara" w:cstheme="minorHAnsi"/>
                    </w:rPr>
                    <w:t>roup</w:t>
                  </w:r>
                  <w:r w:rsidR="001860E9" w:rsidRPr="00942168">
                    <w:rPr>
                      <w:rFonts w:ascii="Candara" w:hAnsi="Candara" w:cstheme="minorHAnsi"/>
                    </w:rPr>
                    <w:t xml:space="preserve">, Dubai (UAE) </w:t>
                  </w:r>
                  <w:r w:rsidR="007D7CFC" w:rsidRPr="00942168">
                    <w:rPr>
                      <w:rFonts w:ascii="Candara" w:hAnsi="Candara" w:cstheme="minorHAnsi"/>
                    </w:rPr>
                    <w:t xml:space="preserve"> as   Functional Consultant (Ma</w:t>
                  </w:r>
                  <w:r w:rsidR="00A149D4" w:rsidRPr="00942168">
                    <w:rPr>
                      <w:rFonts w:ascii="Candara" w:hAnsi="Candara" w:cstheme="minorHAnsi"/>
                    </w:rPr>
                    <w:t xml:space="preserve">nufacturing)         </w:t>
                  </w:r>
                  <w:r w:rsidR="00F06611">
                    <w:rPr>
                      <w:rFonts w:ascii="Candara" w:hAnsi="Candara" w:cstheme="minorHAnsi"/>
                    </w:rPr>
                    <w:t xml:space="preserve"> Since  Jan</w:t>
                  </w:r>
                  <w:r w:rsidR="00A149D4" w:rsidRPr="00942168">
                    <w:rPr>
                      <w:rFonts w:ascii="Candara" w:hAnsi="Candara" w:cstheme="minorHAnsi"/>
                    </w:rPr>
                    <w:t xml:space="preserve"> </w:t>
                  </w:r>
                  <w:r w:rsidR="00F06611">
                    <w:rPr>
                      <w:rFonts w:ascii="Candara" w:hAnsi="Candara" w:cstheme="minorHAnsi"/>
                    </w:rPr>
                    <w:t>’ 17</w:t>
                  </w:r>
                </w:p>
              </w:tc>
            </w:tr>
            <w:tr w:rsidR="007D7CFC" w:rsidRPr="00AD5C18" w:rsidTr="00EA660C">
              <w:trPr>
                <w:cnfStyle w:val="000000100000"/>
                <w:trHeight w:val="561"/>
              </w:trPr>
              <w:tc>
                <w:tcPr>
                  <w:cnfStyle w:val="001000000000"/>
                  <w:tcW w:w="10497" w:type="dxa"/>
                  <w:vMerge w:val="restart"/>
                </w:tcPr>
                <w:p w:rsidR="007D7CFC" w:rsidRPr="00F14883" w:rsidRDefault="007D7CFC" w:rsidP="001E74F2">
                  <w:pPr>
                    <w:pStyle w:val="Default"/>
                    <w:jc w:val="both"/>
                    <w:rPr>
                      <w:rFonts w:ascii="Candara" w:eastAsiaTheme="minorEastAsia" w:hAnsi="Candara" w:cstheme="minorHAnsi"/>
                      <w:noProof/>
                      <w:color w:val="0070C0"/>
                      <w:spacing w:val="-2"/>
                      <w:kern w:val="2"/>
                      <w:sz w:val="22"/>
                      <w:szCs w:val="22"/>
                      <w:u w:val="single"/>
                      <w:lang w:eastAsia="zh-CN"/>
                    </w:rPr>
                  </w:pPr>
                  <w:r w:rsidRPr="00F14883">
                    <w:rPr>
                      <w:rFonts w:ascii="Candara" w:eastAsiaTheme="minorEastAsia" w:hAnsi="Candara" w:cstheme="minorHAnsi"/>
                      <w:noProof/>
                      <w:color w:val="0070C0"/>
                      <w:spacing w:val="-2"/>
                      <w:kern w:val="2"/>
                      <w:sz w:val="22"/>
                      <w:szCs w:val="22"/>
                      <w:u w:val="single"/>
                      <w:lang w:eastAsia="zh-CN"/>
                    </w:rPr>
                    <w:t>Key Areas:</w:t>
                  </w:r>
                </w:p>
                <w:p w:rsidR="00C91F61" w:rsidRPr="00244D40" w:rsidRDefault="00C33CC7" w:rsidP="006C2E17">
                  <w:pPr>
                    <w:pStyle w:val="Default"/>
                    <w:numPr>
                      <w:ilvl w:val="0"/>
                      <w:numId w:val="25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Functional Modules</w:t>
                  </w:r>
                  <w:r w:rsidR="00B54A92"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worked:</w:t>
                  </w:r>
                </w:p>
                <w:p w:rsidR="003B7861" w:rsidRPr="00646EA5" w:rsidRDefault="00C91F61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E</w:t>
                  </w:r>
                  <w:r w:rsidR="00F06611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nd to E</w:t>
                  </w:r>
                  <w:r w:rsidR="00C33CC7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nd </w:t>
                  </w:r>
                  <w:r w:rsidR="008659E6"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implementation </w:t>
                  </w:r>
                  <w:r w:rsidR="007D019E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in </w:t>
                  </w:r>
                  <w:r w:rsidR="007D019E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M</w:t>
                  </w:r>
                  <w:r w:rsidR="00C33CC7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anufacturing </w:t>
                  </w:r>
                  <w:r w:rsidR="007D019E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(Discrete &amp; Process), Supply Chain Management (</w:t>
                  </w:r>
                  <w:r w:rsidR="00C33CC7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SCM</w:t>
                  </w:r>
                  <w:r w:rsidR="007D019E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), M</w:t>
                  </w:r>
                  <w:r w:rsidR="00C33CC7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aster </w:t>
                  </w:r>
                  <w:r w:rsidR="007D019E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Planning (</w:t>
                  </w:r>
                  <w:r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MRP</w:t>
                  </w:r>
                  <w:r w:rsidR="007D019E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), Q</w:t>
                  </w:r>
                  <w:r w:rsidR="00C33CC7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uality </w:t>
                  </w:r>
                  <w:r w:rsidR="007D019E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Process, </w:t>
                  </w:r>
                  <w:r w:rsidR="00C33CC7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Inventory </w:t>
                  </w:r>
                  <w:r w:rsidR="007D019E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&amp; Warehouse Management, </w:t>
                  </w:r>
                  <w:r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Master </w:t>
                  </w:r>
                  <w:r w:rsidR="007D019E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Data</w:t>
                  </w:r>
                  <w:r w:rsidR="007D019E">
                    <w:rPr>
                      <w:rFonts w:ascii="Candara" w:eastAsiaTheme="minorEastAsia" w:hAnsi="Candara" w:cstheme="minorHAnsi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  <w:r w:rsidR="007D019E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Management (</w:t>
                  </w:r>
                  <w:r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MDM</w:t>
                  </w:r>
                  <w:r w:rsidR="007D019E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), </w:t>
                  </w:r>
                  <w:r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Project </w:t>
                  </w:r>
                  <w:r w:rsidR="007D019E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Management(PM), C</w:t>
                  </w:r>
                  <w:r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ustomer </w:t>
                  </w:r>
                  <w:r w:rsidR="007D019E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Relationship Management(</w:t>
                  </w:r>
                  <w:r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CRM</w:t>
                  </w:r>
                  <w:r w:rsidR="007D019E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).</w:t>
                  </w:r>
                </w:p>
                <w:p w:rsidR="00C91F61" w:rsidRPr="00646EA5" w:rsidRDefault="00C91F61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E</w:t>
                  </w:r>
                  <w:r w:rsidR="007D019E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xtensive involvement in </w:t>
                  </w:r>
                  <w:r w:rsidR="00F06611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A</w:t>
                  </w:r>
                  <w:r w:rsidR="007D019E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dvance </w:t>
                  </w:r>
                  <w:r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manufac</w:t>
                  </w:r>
                  <w:r w:rsidR="00E2118D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t</w:t>
                  </w:r>
                  <w:r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uring process</w:t>
                  </w:r>
                  <w:r w:rsidR="00F06611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, P</w:t>
                  </w:r>
                  <w:r w:rsidR="007D019E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roject based manufacturing</w:t>
                  </w:r>
                  <w:r w:rsidR="00F06611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, I</w:t>
                  </w:r>
                  <w:r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ntercompa</w:t>
                  </w:r>
                  <w:r w:rsidR="00F06611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ny processes, W</w:t>
                  </w:r>
                  <w:r w:rsidR="007D019E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orflow configuration, Master data import &amp; export using DMF framework</w:t>
                  </w:r>
                  <w:r w:rsidR="002C0456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&amp; </w:t>
                  </w:r>
                  <w:r w:rsidR="00F06611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T</w:t>
                  </w:r>
                  <w:r w:rsidR="00E2118D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hird party application inegration</w:t>
                  </w:r>
                  <w:r w:rsidR="00F06611" w:rsidRPr="00646EA5">
                    <w:rPr>
                      <w:rFonts w:ascii="Candara" w:eastAsiaTheme="minorEastAsia" w:hAnsi="Candara" w:cstheme="minorHAnsi"/>
                      <w:b w:val="0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3F40DE" w:rsidRDefault="0003205B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Custom security role design</w:t>
                  </w:r>
                  <w:r w:rsidR="00B63B3C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configuration and roll-out based on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use</w:t>
                  </w:r>
                  <w:r w:rsidR="00B00817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r security role matrix document.</w:t>
                  </w:r>
                </w:p>
                <w:p w:rsidR="00B972E4" w:rsidRDefault="00B972E4" w:rsidP="00B972E4">
                  <w:pPr>
                    <w:pStyle w:val="Default"/>
                    <w:spacing w:line="120" w:lineRule="auto"/>
                    <w:ind w:left="1440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</w:p>
                <w:p w:rsidR="00E2118D" w:rsidRPr="00244D40" w:rsidRDefault="007D019E" w:rsidP="006C2E17">
                  <w:pPr>
                    <w:pStyle w:val="Default"/>
                    <w:numPr>
                      <w:ilvl w:val="0"/>
                      <w:numId w:val="25"/>
                    </w:numPr>
                    <w:jc w:val="both"/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Manufacturing costing:</w:t>
                  </w:r>
                  <w:r w:rsidR="00E2118D"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</w:p>
                <w:p w:rsidR="009F32B1" w:rsidRPr="00646EA5" w:rsidRDefault="00300286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Research and analysis on existing p</w:t>
                  </w:r>
                  <w:r w:rsidR="00194461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rimitive </w:t>
                  </w:r>
                  <w:r w:rsidR="00194461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manufactur</w:t>
                  </w:r>
                  <w:r w:rsidR="00370FEF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ing costing</w:t>
                  </w:r>
                  <w:r w:rsidR="00370FEF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calculation process and </w:t>
                  </w:r>
                  <w:r w:rsidR="00370FEF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deriving costing groups and costing nodes.</w:t>
                  </w:r>
                </w:p>
                <w:p w:rsidR="00F06611" w:rsidRDefault="00F06611" w:rsidP="00F06611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Carrying out corrective measures on primitive manufacturing </w:t>
                  </w:r>
                  <w:r w:rsidR="009E29F2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costing process.</w:t>
                  </w:r>
                </w:p>
                <w:p w:rsidR="00300286" w:rsidRPr="00194461" w:rsidRDefault="00F06611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Mapping, designing &amp; execution of  </w:t>
                  </w:r>
                  <w:r w:rsidR="00300286" w:rsidRPr="007C189E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manufacturing costing structure</w:t>
                  </w:r>
                  <w:r w:rsidR="00300286" w:rsidRPr="00194461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based on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primitiv</w:t>
                  </w:r>
                  <w:r w:rsidR="003F40DE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e manufacturing </w:t>
                  </w:r>
                  <w:r w:rsidR="00194461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calculation process.</w:t>
                  </w:r>
                </w:p>
                <w:p w:rsidR="00F06611" w:rsidRDefault="00300286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Research and analys</w:t>
                  </w:r>
                  <w:r w:rsidR="008E4246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is of</w:t>
                  </w:r>
                  <w:r w:rsidR="00F06611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  <w:r w:rsidR="00B97991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manufacturing costi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ng</w:t>
                  </w:r>
                  <w:r w:rsidR="008E4246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outcomes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  <w:r w:rsidR="00F06611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through system calculation process.</w:t>
                  </w:r>
                </w:p>
                <w:p w:rsidR="009F32B1" w:rsidRDefault="008E4246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Analyzing </w:t>
                  </w:r>
                  <w:r w:rsidR="00F06611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manufacturing </w:t>
                  </w:r>
                  <w:r w:rsidR="00102ACA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costing calculation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process </w:t>
                  </w:r>
                  <w:r w:rsidR="00102ACA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with </w:t>
                  </w:r>
                  <w:r w:rsidR="00755E2A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general ledger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accounting effect</w:t>
                  </w:r>
                  <w:r w:rsidR="0093490C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in system</w:t>
                  </w:r>
                  <w:r w:rsidR="00755E2A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194461" w:rsidRDefault="006A6AD8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M</w:t>
                  </w:r>
                  <w:r w:rsidR="008E4246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anufacturing costing calculation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process design document and suppporting documents prepar</w:t>
                  </w:r>
                  <w:r w:rsidR="00755E2A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a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tion.</w:t>
                  </w:r>
                </w:p>
                <w:p w:rsidR="00B972E4" w:rsidRPr="00244D40" w:rsidRDefault="00B972E4" w:rsidP="00B972E4">
                  <w:pPr>
                    <w:pStyle w:val="Default"/>
                    <w:spacing w:line="120" w:lineRule="auto"/>
                    <w:ind w:left="1440"/>
                    <w:jc w:val="both"/>
                    <w:rPr>
                      <w:rFonts w:ascii="Candara" w:eastAsiaTheme="minorEastAsia" w:hAnsi="Candara" w:cstheme="minorHAnsi"/>
                      <w:b w:val="0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</w:p>
                <w:p w:rsidR="00B97991" w:rsidRPr="00244D40" w:rsidRDefault="00B97991" w:rsidP="006C2E17">
                  <w:pPr>
                    <w:pStyle w:val="Default"/>
                    <w:numPr>
                      <w:ilvl w:val="0"/>
                      <w:numId w:val="25"/>
                    </w:numPr>
                    <w:jc w:val="both"/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Process integrations</w:t>
                  </w:r>
                  <w:r w:rsidR="009056D7"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&amp; enhancements:</w:t>
                  </w:r>
                </w:p>
                <w:p w:rsidR="009056D7" w:rsidRDefault="009056D7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9056D7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Implementa</w:t>
                  </w:r>
                  <w:r w:rsidR="00AD5B13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t</w:t>
                  </w:r>
                  <w:r w:rsidRPr="009056D7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ion and roll</w:t>
                  </w:r>
                  <w:r w:rsidR="007B1DF0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-</w:t>
                  </w:r>
                  <w:r w:rsidRPr="009056D7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out of </w:t>
                  </w:r>
                  <w:r w:rsidRPr="007C189E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manufacturing job</w:t>
                  </w:r>
                  <w:r w:rsidR="00F4330B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card</w:t>
                  </w:r>
                  <w:r w:rsidRPr="007C189E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registration</w:t>
                  </w:r>
                  <w:r w:rsidRPr="009056D7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with micros</w:t>
                  </w:r>
                  <w:r w:rsidR="00F4330B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oft production floor </w:t>
                  </w:r>
                  <w:r w:rsidR="006A6AD8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application.</w:t>
                  </w:r>
                </w:p>
                <w:p w:rsidR="00AD5B13" w:rsidRDefault="007B1DF0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Thir</w:t>
                  </w:r>
                  <w:r w:rsidR="006A6AD8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d party application integration</w:t>
                  </w:r>
                  <w:r w:rsidR="00AA3918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,</w:t>
                  </w:r>
                  <w:r w:rsidR="006A6AD8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process design, execution </w:t>
                  </w:r>
                  <w:r w:rsidR="00F4330B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and analysis on integration feasibilty. </w:t>
                  </w:r>
                </w:p>
                <w:p w:rsidR="009056D7" w:rsidRPr="009056D7" w:rsidRDefault="00F4330B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End to End</w:t>
                  </w:r>
                  <w:r w:rsidR="006A6AD8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implementation on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intergration and roll- o</w:t>
                  </w:r>
                  <w:r w:rsidR="006A6AD8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ut of third applictaion with </w:t>
                  </w:r>
                  <w:r w:rsidR="0093490C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microsft dynamics AX 2012</w:t>
                  </w:r>
                  <w:r w:rsidR="006A6AD8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</w:p>
                <w:p w:rsidR="009056D7" w:rsidRDefault="009056D7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Business process r</w:t>
                  </w:r>
                  <w:r w:rsidR="0003205B"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e – engineering (BPR)</w:t>
                  </w:r>
                  <w:r w:rsidR="0003205B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and </w:t>
                  </w:r>
                  <w:r w:rsidR="00F4330B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  <w:r w:rsidR="006A6AD8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process </w:t>
                  </w:r>
                  <w:r w:rsidR="00F4330B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enhancements on all existing processes.</w:t>
                  </w:r>
                </w:p>
                <w:p w:rsidR="00755E2A" w:rsidRDefault="009056D7" w:rsidP="00755E2A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Analyzing &amp; solutioning of </w:t>
                  </w:r>
                  <w:r w:rsidR="003F40DE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multiple entity </w:t>
                  </w:r>
                  <w:r w:rsidR="00F4330B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business process functionality</w:t>
                  </w:r>
                  <w:r w:rsidR="00DF2343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  <w:r w:rsidR="00B8219E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integrations within BUs’ of the group.</w:t>
                  </w:r>
                </w:p>
                <w:p w:rsidR="009E29F2" w:rsidRPr="00244D40" w:rsidRDefault="009E29F2" w:rsidP="009E29F2">
                  <w:pPr>
                    <w:pStyle w:val="Default"/>
                    <w:spacing w:line="120" w:lineRule="auto"/>
                    <w:ind w:left="1080"/>
                    <w:jc w:val="both"/>
                    <w:rPr>
                      <w:rFonts w:ascii="Candara" w:eastAsiaTheme="minorEastAsia" w:hAnsi="Candara" w:cstheme="minorHAnsi"/>
                      <w:b w:val="0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</w:p>
                <w:p w:rsidR="00F41933" w:rsidRPr="00244D40" w:rsidRDefault="00E2118D" w:rsidP="006C2E17">
                  <w:pPr>
                    <w:pStyle w:val="Default"/>
                    <w:numPr>
                      <w:ilvl w:val="0"/>
                      <w:numId w:val="25"/>
                    </w:numPr>
                    <w:jc w:val="both"/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Project </w:t>
                  </w:r>
                  <w:r w:rsidR="00F41933"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Planning &amp; execution:</w:t>
                  </w:r>
                </w:p>
                <w:p w:rsidR="005531C1" w:rsidRDefault="00F41933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Detailed p</w:t>
                  </w:r>
                  <w:r w:rsidR="008C181E" w:rsidRPr="00F41933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roject </w:t>
                  </w:r>
                  <w:r w:rsidR="000C46E5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execution, </w:t>
                  </w:r>
                  <w:r w:rsidR="003B7861" w:rsidRPr="00F41933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planning &amp; sched</w:t>
                  </w:r>
                  <w:r w:rsidR="0003205B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uling usi</w:t>
                  </w:r>
                  <w:r w:rsidR="00B97991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ng microsoft project plan.</w:t>
                  </w:r>
                </w:p>
                <w:p w:rsidR="005531C1" w:rsidRDefault="0003205B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Continuos p</w:t>
                  </w:r>
                  <w:r w:rsidR="00F41933"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roject progress monitoring and taking necessary steps to ensure completion </w:t>
                  </w:r>
                  <w:r w:rsidR="00F41933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of activity </w:t>
                  </w:r>
                  <w:r w:rsidR="00F41933"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within time, cost &amp; effort parameters.</w:t>
                  </w:r>
                </w:p>
                <w:p w:rsidR="00373C35" w:rsidRPr="00F41933" w:rsidRDefault="000C46E5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Continuos project progress monitoring </w:t>
                  </w:r>
                  <w:r w:rsidR="00F41933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and assess</w:t>
                  </w:r>
                  <w:r w:rsidR="00B97991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ment on</w:t>
                  </w:r>
                  <w:r w:rsidR="00F41933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implement</w:t>
                  </w:r>
                  <w:r w:rsidR="007B1DF0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at</w:t>
                  </w:r>
                  <w:r w:rsidR="00F41933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ion risks.</w:t>
                  </w:r>
                </w:p>
                <w:p w:rsidR="008C181E" w:rsidRDefault="009F32B1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Continuous e</w:t>
                  </w:r>
                  <w:r w:rsidR="008C181E"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valuati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on</w:t>
                  </w:r>
                  <w:r w:rsidR="0003205B"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and identifying</w:t>
                  </w:r>
                  <w:r w:rsidR="00B97991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on-going </w:t>
                  </w:r>
                  <w:r w:rsidR="008C181E"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project is</w:t>
                  </w:r>
                  <w:r w:rsidR="003B7861"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sues</w:t>
                  </w:r>
                  <w:r w:rsidR="0003205B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and designing </w:t>
                  </w:r>
                  <w:r w:rsidR="003B7861"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solutions </w:t>
                  </w:r>
                  <w:r w:rsidR="008C181E"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to meet </w:t>
                  </w:r>
                  <w:r w:rsidR="0003205B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process </w:t>
                  </w:r>
                  <w:r w:rsidR="008C181E"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productivity, quality and customer goals.</w:t>
                  </w:r>
                </w:p>
                <w:p w:rsidR="000B08AA" w:rsidRPr="000C46E5" w:rsidRDefault="00EC2950" w:rsidP="000C46E5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Monitoring &amp; validating  user data integrity </w:t>
                  </w:r>
                  <w:r w:rsidR="00B97991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and carrying out necessary</w:t>
                  </w:r>
                  <w:r w:rsidR="007D08C9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&amp; corrective actions.</w:t>
                  </w:r>
                  <w:r w:rsidR="000B08AA" w:rsidRPr="000C46E5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B972E4" w:rsidRPr="003F40DE" w:rsidRDefault="00B972E4" w:rsidP="00B972E4">
                  <w:pPr>
                    <w:pStyle w:val="Default"/>
                    <w:spacing w:line="120" w:lineRule="auto"/>
                    <w:ind w:left="1440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</w:p>
                <w:p w:rsidR="009F32B1" w:rsidRPr="00244D40" w:rsidRDefault="009F32B1" w:rsidP="006C2E17">
                  <w:pPr>
                    <w:pStyle w:val="Default"/>
                    <w:numPr>
                      <w:ilvl w:val="0"/>
                      <w:numId w:val="25"/>
                    </w:numPr>
                    <w:jc w:val="both"/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Project deliverables: </w:t>
                  </w:r>
                </w:p>
                <w:p w:rsidR="009F32B1" w:rsidRPr="00646EA5" w:rsidRDefault="009F32B1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646EA5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Requirement gathering &amp; FRMD documentation</w:t>
                  </w:r>
                  <w:r w:rsidRPr="00646EA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03205B" w:rsidRDefault="00E7484E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646EA5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Change request &amp; Functional design document</w:t>
                  </w:r>
                  <w:r w:rsidR="0003205B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for customized process.</w:t>
                  </w:r>
                </w:p>
                <w:p w:rsidR="009F32B1" w:rsidRDefault="009F32B1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Business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process integration flow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diagram </w:t>
                  </w:r>
                  <w:r w:rsidR="007B1DF0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using Microsoft V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isio application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9F32B1" w:rsidRPr="00071B0D" w:rsidRDefault="009F32B1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Proces</w:t>
                  </w:r>
                  <w:r w:rsidR="008F167C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s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Gap analysis and gap</w:t>
                  </w:r>
                  <w:r w:rsidR="0093490C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-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fit documentation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EC2950" w:rsidRPr="00071B0D" w:rsidRDefault="00EC2950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Improvising existing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business process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es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, development feasibilty  &amp; prototyping of customized process.</w:t>
                  </w:r>
                </w:p>
                <w:p w:rsidR="00C37A63" w:rsidRDefault="00EC2950" w:rsidP="00C37A63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Design &amp; prototyping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MIS &amp; customized reports </w:t>
                  </w:r>
                  <w:r w:rsidR="00084903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using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key micros</w:t>
                  </w:r>
                  <w:r w:rsidR="00084903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o</w:t>
                  </w:r>
                  <w:r w:rsidR="00C37A63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ft excel inputs</w:t>
                  </w:r>
                  <w:r w:rsidR="000C46E5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0C46E5" w:rsidRPr="00C37A63" w:rsidRDefault="000C46E5" w:rsidP="00C37A63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Conducted inventory </w:t>
                  </w:r>
                  <w:r w:rsidR="0093490C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re-concilations and periodic system activities.</w:t>
                  </w:r>
                </w:p>
                <w:p w:rsidR="00FA7A39" w:rsidRPr="00F72E4F" w:rsidRDefault="00FA7A39" w:rsidP="00C37A63">
                  <w:pPr>
                    <w:pStyle w:val="Default"/>
                    <w:ind w:left="1080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</w:p>
              </w:tc>
            </w:tr>
            <w:tr w:rsidR="007D7CFC" w:rsidRPr="00AD5C18" w:rsidTr="00EA660C">
              <w:trPr>
                <w:cnfStyle w:val="000000010000"/>
                <w:trHeight w:val="511"/>
              </w:trPr>
              <w:tc>
                <w:tcPr>
                  <w:cnfStyle w:val="001000000000"/>
                  <w:tcW w:w="10497" w:type="dxa"/>
                  <w:vMerge/>
                </w:tcPr>
                <w:p w:rsidR="007D7CFC" w:rsidRPr="00AD5C18" w:rsidRDefault="007D7CFC" w:rsidP="001E74F2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  <w:rPr>
                      <w:rFonts w:ascii="Candara" w:eastAsiaTheme="minorEastAsia" w:hAnsi="Candara" w:cs="Calibri"/>
                      <w:noProof/>
                      <w:color w:val="7F7F7F"/>
                      <w:spacing w:val="-2"/>
                      <w:kern w:val="2"/>
                      <w:sz w:val="20"/>
                      <w:szCs w:val="22"/>
                      <w:lang w:eastAsia="zh-CN"/>
                    </w:rPr>
                  </w:pPr>
                </w:p>
              </w:tc>
            </w:tr>
            <w:tr w:rsidR="007D7CFC" w:rsidRPr="00AD5C18" w:rsidTr="00EA660C">
              <w:trPr>
                <w:cnfStyle w:val="000000100000"/>
                <w:trHeight w:val="547"/>
              </w:trPr>
              <w:tc>
                <w:tcPr>
                  <w:cnfStyle w:val="001000000000"/>
                  <w:tcW w:w="10497" w:type="dxa"/>
                  <w:vMerge/>
                </w:tcPr>
                <w:p w:rsidR="007D7CFC" w:rsidRPr="00AD5C18" w:rsidRDefault="007D7CFC" w:rsidP="001E74F2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  <w:rPr>
                      <w:rFonts w:ascii="Candara" w:eastAsiaTheme="minorEastAsia" w:hAnsi="Candara" w:cs="Calibri"/>
                      <w:noProof/>
                      <w:color w:val="7F7F7F"/>
                      <w:spacing w:val="-2"/>
                      <w:kern w:val="2"/>
                      <w:sz w:val="20"/>
                      <w:szCs w:val="22"/>
                      <w:lang w:eastAsia="zh-CN"/>
                    </w:rPr>
                  </w:pPr>
                </w:p>
              </w:tc>
            </w:tr>
            <w:tr w:rsidR="007D7CFC" w:rsidRPr="00AD5C18" w:rsidTr="00EA660C">
              <w:trPr>
                <w:cnfStyle w:val="000000010000"/>
                <w:trHeight w:val="10215"/>
              </w:trPr>
              <w:tc>
                <w:tcPr>
                  <w:cnfStyle w:val="001000000000"/>
                  <w:tcW w:w="10497" w:type="dxa"/>
                  <w:vMerge/>
                  <w:tcBorders>
                    <w:bottom w:val="single" w:sz="4" w:space="0" w:color="auto"/>
                  </w:tcBorders>
                </w:tcPr>
                <w:p w:rsidR="007D7CFC" w:rsidRPr="00AD5C18" w:rsidRDefault="007D7CFC" w:rsidP="001E74F2">
                  <w:pPr>
                    <w:rPr>
                      <w:rFonts w:ascii="Candara" w:hAnsi="Candara" w:cstheme="minorHAnsi"/>
                      <w:sz w:val="24"/>
                      <w:szCs w:val="24"/>
                    </w:rPr>
                  </w:pPr>
                </w:p>
              </w:tc>
            </w:tr>
            <w:tr w:rsidR="00C37A63" w:rsidRPr="00AD5C18" w:rsidTr="00EA660C">
              <w:trPr>
                <w:cnfStyle w:val="000000100000"/>
                <w:trHeight w:val="570"/>
              </w:trPr>
              <w:tc>
                <w:tcPr>
                  <w:cnfStyle w:val="001000000000"/>
                  <w:tcW w:w="104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37A63" w:rsidRDefault="00C37A63" w:rsidP="00C37A63">
                  <w:pPr>
                    <w:pStyle w:val="Default"/>
                    <w:spacing w:line="120" w:lineRule="auto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</w:p>
                <w:p w:rsidR="00C37A63" w:rsidRPr="00244D40" w:rsidRDefault="00C37A63" w:rsidP="006C2E17">
                  <w:pPr>
                    <w:pStyle w:val="Default"/>
                    <w:numPr>
                      <w:ilvl w:val="0"/>
                      <w:numId w:val="25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CRPs’ &amp; User trainings:</w:t>
                  </w:r>
                </w:p>
                <w:p w:rsidR="00C37A63" w:rsidRDefault="007B1DF0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Facilitating CRPs’</w:t>
                  </w:r>
                  <w:r w:rsidR="00C37A63"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, to make user accustom with the system.</w:t>
                  </w:r>
                </w:p>
                <w:p w:rsidR="00C37A63" w:rsidRDefault="00C37A63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lastRenderedPageBreak/>
                    <w:t>Detailed process training for end users, sharing process manuals document</w:t>
                  </w:r>
                  <w:r w:rsidR="008F167C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s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&amp; videos.</w:t>
                  </w:r>
                </w:p>
                <w:p w:rsidR="00C37A63" w:rsidRDefault="00C37A63" w:rsidP="00C37A63">
                  <w:pPr>
                    <w:pStyle w:val="Default"/>
                    <w:spacing w:line="120" w:lineRule="auto"/>
                    <w:ind w:left="1440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</w:p>
                <w:p w:rsidR="00C37A63" w:rsidRPr="00244D40" w:rsidRDefault="00C37A63" w:rsidP="006C2E17">
                  <w:pPr>
                    <w:pStyle w:val="Default"/>
                    <w:numPr>
                      <w:ilvl w:val="0"/>
                      <w:numId w:val="25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Support activities:</w:t>
                  </w:r>
                  <w:r w:rsidRPr="00244D40">
                    <w:rPr>
                      <w:rFonts w:ascii="Candara" w:eastAsiaTheme="minorEastAsia" w:hAnsi="Candara" w:cstheme="minorHAnsi"/>
                      <w:b w:val="0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</w:p>
                <w:p w:rsidR="00C37A63" w:rsidRPr="00071B0D" w:rsidRDefault="00C37A63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Handling post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Go-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live issues and support.</w:t>
                  </w:r>
                </w:p>
                <w:p w:rsidR="00C37A63" w:rsidRPr="00071B0D" w:rsidRDefault="00C37A63" w:rsidP="007C189E">
                  <w:pPr>
                    <w:pStyle w:val="Default"/>
                    <w:numPr>
                      <w:ilvl w:val="0"/>
                      <w:numId w:val="31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Analysis &amp; i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nitiation of change ma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ngement based on support issues raised by user.</w:t>
                  </w:r>
                </w:p>
                <w:p w:rsidR="00C37A63" w:rsidRPr="00F14883" w:rsidRDefault="00C37A63" w:rsidP="001E74F2">
                  <w:pPr>
                    <w:pStyle w:val="Default"/>
                    <w:jc w:val="both"/>
                    <w:rPr>
                      <w:rFonts w:ascii="Candara" w:eastAsiaTheme="minorEastAsia" w:hAnsi="Candara" w:cstheme="minorHAnsi"/>
                      <w:noProof/>
                      <w:color w:val="0070C0"/>
                      <w:spacing w:val="-2"/>
                      <w:kern w:val="2"/>
                      <w:sz w:val="22"/>
                      <w:szCs w:val="22"/>
                      <w:u w:val="single"/>
                      <w:lang w:eastAsia="zh-CN"/>
                    </w:rPr>
                  </w:pPr>
                  <w:r w:rsidRPr="00F14883">
                    <w:rPr>
                      <w:rFonts w:ascii="Candara" w:eastAsiaTheme="minorEastAsia" w:hAnsi="Candara" w:cstheme="minorHAnsi"/>
                      <w:noProof/>
                      <w:color w:val="0070C0"/>
                      <w:spacing w:val="-2"/>
                      <w:kern w:val="2"/>
                      <w:sz w:val="22"/>
                      <w:szCs w:val="22"/>
                      <w:u w:val="single"/>
                      <w:lang w:eastAsia="zh-CN"/>
                    </w:rPr>
                    <w:t>Highlights:</w:t>
                  </w:r>
                </w:p>
                <w:p w:rsidR="00C37A63" w:rsidRPr="00071B0D" w:rsidRDefault="00C37A63" w:rsidP="007C189E">
                  <w:pPr>
                    <w:pStyle w:val="Default"/>
                    <w:numPr>
                      <w:ilvl w:val="0"/>
                      <w:numId w:val="34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Worked within a team of 10 professionals while executing mutiple parallel running projects.</w:t>
                  </w:r>
                </w:p>
                <w:p w:rsidR="00C37A63" w:rsidRDefault="00C37A63" w:rsidP="007C189E">
                  <w:pPr>
                    <w:pStyle w:val="Default"/>
                    <w:numPr>
                      <w:ilvl w:val="0"/>
                      <w:numId w:val="34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Managed &amp; worked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with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key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enities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like: </w:t>
                  </w:r>
                </w:p>
                <w:p w:rsidR="00C37A63" w:rsidRPr="00D41A04" w:rsidRDefault="00C37A63" w:rsidP="007C189E">
                  <w:pPr>
                    <w:pStyle w:val="Default"/>
                    <w:numPr>
                      <w:ilvl w:val="0"/>
                      <w:numId w:val="25"/>
                    </w:numPr>
                    <w:ind w:left="1077"/>
                    <w:jc w:val="both"/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Concorde Corodex Group LLC, Dubai &amp; Abudhabi  (UAE).</w:t>
                  </w:r>
                </w:p>
                <w:p w:rsidR="00C37A63" w:rsidRPr="00D90300" w:rsidRDefault="00C37A63" w:rsidP="006C2E17">
                  <w:pPr>
                    <w:pStyle w:val="Default"/>
                    <w:numPr>
                      <w:ilvl w:val="2"/>
                      <w:numId w:val="25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D90300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Concorde - Corodex Group is one of the Middle East region’s pioneering companies evolved to become a group of 22 individual companies offering a diverse portfolio o</w:t>
                  </w:r>
                  <w:r w:rsidR="001219B2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f products and services such as</w:t>
                  </w:r>
                  <w:r w:rsidRPr="00D90300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water treatment services, marine and industrial chemical cleaning, and firefighting equipment</w:t>
                  </w:r>
                  <w:r w:rsidR="001219B2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s</w:t>
                  </w:r>
                  <w:r w:rsidRPr="00D90300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C37A63" w:rsidRPr="00D41A04" w:rsidRDefault="00C37A63" w:rsidP="006C2E17">
                  <w:pPr>
                    <w:pStyle w:val="Default"/>
                    <w:numPr>
                      <w:ilvl w:val="1"/>
                      <w:numId w:val="25"/>
                    </w:numPr>
                    <w:jc w:val="both"/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Bristol Fire engineering LLC, Dubai (UAE).</w:t>
                  </w:r>
                </w:p>
                <w:p w:rsidR="00C37A63" w:rsidRPr="00EE1145" w:rsidRDefault="00C37A63" w:rsidP="006C2E17">
                  <w:pPr>
                    <w:pStyle w:val="Default"/>
                    <w:numPr>
                      <w:ilvl w:val="2"/>
                      <w:numId w:val="25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EE1145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A Part of the </w:t>
                  </w:r>
                  <w:r w:rsidRPr="0093490C">
                    <w:rPr>
                      <w:rFonts w:ascii="Candara" w:eastAsiaTheme="minorEastAsia" w:hAnsi="Candara" w:cstheme="minorHAnsi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Concorde-Corodex Group</w:t>
                  </w:r>
                  <w:r w:rsidRPr="00EE1145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, is the leading firefighting and fire protection manufacturer in the Middle East.</w:t>
                  </w:r>
                </w:p>
                <w:p w:rsidR="00C37A63" w:rsidRPr="00D41A04" w:rsidRDefault="00C37A63" w:rsidP="006C2E17">
                  <w:pPr>
                    <w:pStyle w:val="Default"/>
                    <w:numPr>
                      <w:ilvl w:val="1"/>
                      <w:numId w:val="25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Eflochem Blending company, Dubai (UAE)</w:t>
                  </w:r>
                  <w:r w:rsidRPr="00D41A04">
                    <w:rPr>
                      <w:rFonts w:ascii="Candara" w:eastAsiaTheme="minorEastAsia" w:hAnsi="Candara" w:cstheme="minorHAnsi"/>
                      <w:b w:val="0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C37A63" w:rsidRPr="00EE1145" w:rsidRDefault="00C37A63" w:rsidP="006C2E17">
                  <w:pPr>
                    <w:pStyle w:val="Default"/>
                    <w:numPr>
                      <w:ilvl w:val="2"/>
                      <w:numId w:val="25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EE1145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A member of the </w:t>
                  </w:r>
                  <w:r w:rsidRPr="0093490C">
                    <w:rPr>
                      <w:rFonts w:ascii="Candara" w:eastAsiaTheme="minorEastAsia" w:hAnsi="Candara" w:cstheme="minorHAnsi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Concorde-Corodex Gr</w:t>
                  </w:r>
                  <w:r w:rsidR="001219B2" w:rsidRPr="0093490C">
                    <w:rPr>
                      <w:rFonts w:ascii="Candara" w:eastAsiaTheme="minorEastAsia" w:hAnsi="Candara" w:cstheme="minorHAnsi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oup</w:t>
                  </w:r>
                  <w:r w:rsidR="001219B2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, </w:t>
                  </w:r>
                  <w:r w:rsidR="0093490C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is the </w:t>
                  </w:r>
                  <w:r w:rsidR="001219B2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leading chemical</w:t>
                  </w:r>
                  <w:r w:rsidRPr="00EE1145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manufacture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r for various water treatment, a</w:t>
                  </w:r>
                  <w:r w:rsidRPr="00EE1145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nti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scalants, Cleaners, Biocides &amp; p</w:t>
                  </w:r>
                  <w:r w:rsidRPr="00EE1145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reservatives.</w:t>
                  </w:r>
                </w:p>
                <w:p w:rsidR="00C37A63" w:rsidRPr="00D41A04" w:rsidRDefault="00C37A63" w:rsidP="006C2E17">
                  <w:pPr>
                    <w:pStyle w:val="Default"/>
                    <w:numPr>
                      <w:ilvl w:val="1"/>
                      <w:numId w:val="25"/>
                    </w:numPr>
                    <w:jc w:val="both"/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Bristol Fire Engineering - Bristol Gas, Dubai (UAE).</w:t>
                  </w:r>
                </w:p>
                <w:p w:rsidR="00C37A63" w:rsidRPr="00EE1145" w:rsidRDefault="00C37A63" w:rsidP="006C2E17">
                  <w:pPr>
                    <w:pStyle w:val="Default"/>
                    <w:numPr>
                      <w:ilvl w:val="2"/>
                      <w:numId w:val="25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EE1145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A member of the </w:t>
                  </w:r>
                  <w:r w:rsidRPr="0093490C">
                    <w:rPr>
                      <w:rFonts w:ascii="Candara" w:eastAsiaTheme="minorEastAsia" w:hAnsi="Candara" w:cstheme="minorHAnsi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Concorde-Corodex Group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,</w:t>
                  </w:r>
                  <w:r w:rsidR="0093490C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is the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leading  industrial  &amp; specialty gas</w:t>
                  </w:r>
                  <w:r w:rsidRPr="00EE1145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EE1145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manufacture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r in various fields of medical ,high pure gases  &amp; specialty gas m</w:t>
                  </w:r>
                  <w:r w:rsidRPr="006C2E17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ixtures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C37A63" w:rsidRPr="00D41A04" w:rsidRDefault="00C37A63" w:rsidP="006C2E17">
                  <w:pPr>
                    <w:pStyle w:val="Default"/>
                    <w:numPr>
                      <w:ilvl w:val="1"/>
                      <w:numId w:val="25"/>
                    </w:numPr>
                    <w:jc w:val="both"/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Bristol fire engineering Industries LLC– Vehicle manufacturing Division, Abudhabi (UAE).</w:t>
                  </w:r>
                </w:p>
                <w:p w:rsidR="00C37A63" w:rsidRPr="00EE1145" w:rsidRDefault="00C37A63" w:rsidP="006C2E17">
                  <w:pPr>
                    <w:pStyle w:val="Default"/>
                    <w:numPr>
                      <w:ilvl w:val="2"/>
                      <w:numId w:val="25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EE1145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A  p</w:t>
                  </w:r>
                  <w:r w:rsidR="0093490C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art of </w:t>
                  </w:r>
                  <w:r w:rsidR="0093490C" w:rsidRPr="0093490C">
                    <w:rPr>
                      <w:rFonts w:ascii="Candara" w:eastAsiaTheme="minorEastAsia" w:hAnsi="Candara" w:cstheme="minorHAnsi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Concorde – Corodex Group</w:t>
                  </w:r>
                  <w:r w:rsidRPr="00EE1145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, focused in engineering and manufacturing of bodies for all types of commercial vehicles such as ambulances, mobile clinics, rescue, fire-fighting and specialized vehicles.</w:t>
                  </w:r>
                </w:p>
                <w:p w:rsidR="00C37A63" w:rsidRPr="00D41A04" w:rsidRDefault="00C37A63" w:rsidP="006C2E17">
                  <w:pPr>
                    <w:pStyle w:val="Default"/>
                    <w:numPr>
                      <w:ilvl w:val="1"/>
                      <w:numId w:val="25"/>
                    </w:numPr>
                    <w:jc w:val="both"/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Corodex industries LLC, Dubai &amp; Abhudhabi (UAE).</w:t>
                  </w:r>
                </w:p>
                <w:p w:rsidR="00C37A63" w:rsidRPr="00EE1145" w:rsidRDefault="00C37A63" w:rsidP="006C2E17">
                  <w:pPr>
                    <w:pStyle w:val="Default"/>
                    <w:numPr>
                      <w:ilvl w:val="2"/>
                      <w:numId w:val="25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EE1145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A part of the </w:t>
                  </w:r>
                  <w:r w:rsidRPr="0093490C">
                    <w:rPr>
                      <w:rFonts w:ascii="Candara" w:eastAsiaTheme="minorEastAsia" w:hAnsi="Candara" w:cstheme="minorHAnsi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Concorde-Corodex Group</w:t>
                  </w:r>
                  <w:r w:rsidRPr="00EE1145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,</w:t>
                  </w:r>
                  <w:r w:rsidR="0093490C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EE1145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pioneer in engineering, manufacturing, assembly and fabrication of various water purification and wastewater treatment plants and equipments.</w:t>
                  </w:r>
                </w:p>
                <w:p w:rsidR="00C37A63" w:rsidRDefault="00C37A63" w:rsidP="00676DB3">
                  <w:pPr>
                    <w:pStyle w:val="Default"/>
                    <w:jc w:val="both"/>
                    <w:rPr>
                      <w:rFonts w:ascii="Candara" w:eastAsiaTheme="minorEastAsia" w:hAnsi="Candara" w:cstheme="minorHAnsi"/>
                      <w:noProof/>
                      <w:color w:val="0070C0"/>
                      <w:spacing w:val="-2"/>
                      <w:kern w:val="2"/>
                      <w:sz w:val="22"/>
                      <w:szCs w:val="22"/>
                      <w:u w:val="single"/>
                      <w:lang w:eastAsia="zh-CN"/>
                    </w:rPr>
                  </w:pPr>
                  <w:r w:rsidRPr="00F14883">
                    <w:rPr>
                      <w:rFonts w:ascii="Candara" w:eastAsiaTheme="minorEastAsia" w:hAnsi="Candara" w:cstheme="minorHAnsi"/>
                      <w:noProof/>
                      <w:color w:val="0070C0"/>
                      <w:spacing w:val="-2"/>
                      <w:kern w:val="2"/>
                      <w:sz w:val="22"/>
                      <w:szCs w:val="22"/>
                      <w:u w:val="single"/>
                      <w:lang w:eastAsia="zh-CN"/>
                    </w:rPr>
                    <w:t>Achievements:</w:t>
                  </w:r>
                </w:p>
                <w:p w:rsidR="00C37A63" w:rsidRPr="00A979F9" w:rsidRDefault="00C37A63" w:rsidP="007C189E">
                  <w:pPr>
                    <w:pStyle w:val="Default"/>
                    <w:numPr>
                      <w:ilvl w:val="0"/>
                      <w:numId w:val="33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FA7A39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Successfully rolled </w:t>
                  </w:r>
                  <w:r w:rsidR="001219B2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-out auto-</w:t>
                  </w:r>
                  <w:r w:rsidRPr="00FA7A39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warehouse replenishement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functionality</w:t>
                  </w:r>
                  <w:r w:rsidRPr="00FA7A39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across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all </w:t>
                  </w:r>
                  <w:r w:rsidRPr="00FA7A39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manufactu</w:t>
                  </w:r>
                  <w:r w:rsidR="001219B2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ring units with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in the group.</w:t>
                  </w:r>
                </w:p>
                <w:p w:rsidR="00C37A63" w:rsidRPr="00FA7A39" w:rsidRDefault="00C37A63" w:rsidP="007C189E">
                  <w:pPr>
                    <w:pStyle w:val="Default"/>
                    <w:numPr>
                      <w:ilvl w:val="0"/>
                      <w:numId w:val="33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Successful implementat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ion of advanced manufacturing process with integrated microsoft production floor app.</w:t>
                  </w:r>
                </w:p>
                <w:p w:rsidR="00C37A63" w:rsidRPr="00071B0D" w:rsidRDefault="00C37A63" w:rsidP="007C189E">
                  <w:pPr>
                    <w:pStyle w:val="Default"/>
                    <w:numPr>
                      <w:ilvl w:val="0"/>
                      <w:numId w:val="33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Successfully rolled out  </w:t>
                  </w: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MDM (Master Data Management),</w:t>
                  </w:r>
                  <w:r w:rsidRPr="00071B0D">
                    <w:rPr>
                      <w:rFonts w:ascii="Candara" w:eastAsiaTheme="minorEastAsia" w:hAnsi="Candara" w:cstheme="minorHAnsi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thrid party application integrated with microsoft dynamics AX for item creation and </w:t>
                  </w:r>
                  <w:r w:rsidR="001219B2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master data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validation check.</w:t>
                  </w:r>
                </w:p>
                <w:p w:rsidR="00C37A63" w:rsidRPr="00071B0D" w:rsidRDefault="00C37A63" w:rsidP="007C189E">
                  <w:pPr>
                    <w:pStyle w:val="Default"/>
                    <w:numPr>
                      <w:ilvl w:val="0"/>
                      <w:numId w:val="33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B8219E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Successfully rolle</w:t>
                  </w:r>
                  <w:r w:rsidR="001219B2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d</w:t>
                  </w:r>
                  <w:r w:rsidR="00D01FDB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-</w:t>
                  </w:r>
                  <w:r w:rsidRPr="00B8219E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out</w:t>
                  </w:r>
                  <w:r>
                    <w:rPr>
                      <w:rFonts w:ascii="Candara" w:eastAsiaTheme="minorEastAsia" w:hAnsi="Candara" w:cstheme="minorHAnsi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Gate Pass</w:t>
                  </w:r>
                  <w:r w:rsidR="001219B2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process</w:t>
                  </w:r>
                  <w:r>
                    <w:rPr>
                      <w:rFonts w:ascii="Candara" w:eastAsiaTheme="minorEastAsia" w:hAnsi="Candara" w:cstheme="minorHAnsi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,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third party application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interg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rated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with AX 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for </w:t>
                  </w:r>
                  <w:r w:rsidR="001219B2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material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incoming and outgoing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process.</w:t>
                  </w:r>
                </w:p>
                <w:p w:rsidR="00C37A63" w:rsidRPr="00071B0D" w:rsidRDefault="00C37A63" w:rsidP="007C189E">
                  <w:pPr>
                    <w:pStyle w:val="Default"/>
                    <w:numPr>
                      <w:ilvl w:val="0"/>
                      <w:numId w:val="33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Design &amp; implementation of </w:t>
                  </w: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Global customer and vendor master functionality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, shared master</w:t>
                  </w:r>
                  <w:r w:rsidR="001219B2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s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across all </w:t>
                  </w:r>
                  <w:r w:rsidR="001219B2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Business units (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BUs’</w:t>
                  </w:r>
                  <w:r w:rsidR="001219B2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)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. </w:t>
                  </w:r>
                </w:p>
                <w:p w:rsidR="00C37A63" w:rsidRDefault="00C37A63" w:rsidP="007C189E">
                  <w:pPr>
                    <w:pStyle w:val="Default"/>
                    <w:numPr>
                      <w:ilvl w:val="0"/>
                      <w:numId w:val="33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Enhanced </w:t>
                  </w: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customer creation functionality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for registering </w:t>
                  </w:r>
                  <w:r w:rsidR="00EE5B72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walk-in credit &amp; Cash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customers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across the group.</w:t>
                  </w:r>
                </w:p>
                <w:p w:rsidR="00C37A63" w:rsidRPr="00AD5C18" w:rsidRDefault="00C37A63" w:rsidP="007C189E">
                  <w:pPr>
                    <w:pStyle w:val="Default"/>
                    <w:numPr>
                      <w:ilvl w:val="0"/>
                      <w:numId w:val="33"/>
                    </w:numPr>
                    <w:jc w:val="both"/>
                    <w:rPr>
                      <w:rFonts w:ascii="Candara" w:hAnsi="Candara" w:cstheme="minorHAnsi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Customized &amp; enhanced customer credit limit process.</w:t>
                  </w:r>
                </w:p>
              </w:tc>
            </w:tr>
          </w:tbl>
          <w:p w:rsidR="007773AE" w:rsidRPr="00AD5C18" w:rsidRDefault="007773AE" w:rsidP="001E74F2">
            <w:pPr>
              <w:tabs>
                <w:tab w:val="left" w:pos="2635"/>
              </w:tabs>
              <w:rPr>
                <w:rFonts w:ascii="Candara" w:hAnsi="Candara"/>
              </w:rPr>
            </w:pPr>
          </w:p>
        </w:tc>
      </w:tr>
      <w:tr w:rsidR="00EB260A" w:rsidRPr="00AD5C18" w:rsidTr="00913ABA">
        <w:trPr>
          <w:trHeight w:val="117"/>
          <w:jc w:val="center"/>
        </w:trPr>
        <w:tc>
          <w:tcPr>
            <w:tcW w:w="10963" w:type="dxa"/>
          </w:tcPr>
          <w:p w:rsidR="00EA4061" w:rsidRDefault="00EA4061" w:rsidP="00EA4061">
            <w:pPr>
              <w:pStyle w:val="ListParagraph"/>
              <w:tabs>
                <w:tab w:val="left" w:pos="360"/>
              </w:tabs>
              <w:spacing w:before="0" w:after="0" w:line="276" w:lineRule="auto"/>
              <w:ind w:left="745"/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EA4061" w:rsidRDefault="00EA4061" w:rsidP="00EA4061">
            <w:pPr>
              <w:pStyle w:val="ListParagraph"/>
              <w:tabs>
                <w:tab w:val="left" w:pos="360"/>
              </w:tabs>
              <w:spacing w:before="0" w:after="0" w:line="276" w:lineRule="auto"/>
              <w:ind w:left="745"/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EA4061" w:rsidRDefault="00EA4061" w:rsidP="00EA4061">
            <w:pPr>
              <w:pStyle w:val="ListParagraph"/>
              <w:tabs>
                <w:tab w:val="left" w:pos="360"/>
              </w:tabs>
              <w:spacing w:before="0" w:after="0" w:line="276" w:lineRule="auto"/>
              <w:ind w:left="745"/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EA4061" w:rsidRDefault="00EA4061" w:rsidP="00EA4061">
            <w:pPr>
              <w:pStyle w:val="ListParagraph"/>
              <w:tabs>
                <w:tab w:val="left" w:pos="360"/>
              </w:tabs>
              <w:spacing w:before="0" w:after="0" w:line="276" w:lineRule="auto"/>
              <w:ind w:left="745"/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AF52B5" w:rsidRDefault="00AF52B5" w:rsidP="00EA4061">
            <w:pPr>
              <w:pStyle w:val="ListParagraph"/>
              <w:tabs>
                <w:tab w:val="left" w:pos="360"/>
              </w:tabs>
              <w:spacing w:before="0" w:after="0" w:line="276" w:lineRule="auto"/>
              <w:ind w:left="745"/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AF52B5" w:rsidRDefault="00AF52B5" w:rsidP="00EA4061">
            <w:pPr>
              <w:pStyle w:val="ListParagraph"/>
              <w:tabs>
                <w:tab w:val="left" w:pos="360"/>
              </w:tabs>
              <w:spacing w:before="0" w:after="0" w:line="276" w:lineRule="auto"/>
              <w:ind w:left="745"/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AF52B5" w:rsidRDefault="00AF52B5" w:rsidP="00EA4061">
            <w:pPr>
              <w:pStyle w:val="ListParagraph"/>
              <w:tabs>
                <w:tab w:val="left" w:pos="360"/>
              </w:tabs>
              <w:spacing w:before="0" w:after="0" w:line="276" w:lineRule="auto"/>
              <w:ind w:left="745"/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C37A63" w:rsidRDefault="00C37A63" w:rsidP="00EA4061">
            <w:pPr>
              <w:pStyle w:val="ListParagraph"/>
              <w:tabs>
                <w:tab w:val="left" w:pos="360"/>
              </w:tabs>
              <w:spacing w:before="0" w:after="0" w:line="276" w:lineRule="auto"/>
              <w:ind w:left="745"/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EA4061" w:rsidRDefault="00EA4061" w:rsidP="00EA4061">
            <w:pPr>
              <w:pStyle w:val="ListParagraph"/>
              <w:tabs>
                <w:tab w:val="left" w:pos="360"/>
              </w:tabs>
              <w:spacing w:before="0" w:after="0" w:line="276" w:lineRule="auto"/>
              <w:ind w:left="745"/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</w:pPr>
          </w:p>
          <w:p w:rsidR="00BC6994" w:rsidRDefault="00BC6994" w:rsidP="00EA4061">
            <w:pPr>
              <w:pStyle w:val="ListParagraph"/>
              <w:numPr>
                <w:ilvl w:val="1"/>
                <w:numId w:val="17"/>
              </w:numPr>
              <w:tabs>
                <w:tab w:val="left" w:pos="360"/>
              </w:tabs>
              <w:spacing w:before="0" w:after="0" w:line="276" w:lineRule="auto"/>
              <w:ind w:left="745" w:hanging="360"/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</w:pPr>
            <w:r w:rsidRPr="00F14883"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  <w:lastRenderedPageBreak/>
              <w:t xml:space="preserve">Previous </w:t>
            </w:r>
            <w:r w:rsidR="00EA4061"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  <w:t xml:space="preserve"> </w:t>
            </w:r>
            <w:r w:rsidRPr="00F14883"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  <w:t>experience</w:t>
            </w:r>
            <w:r w:rsidR="00A3297B" w:rsidRPr="00F14883"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  <w:t>s</w:t>
            </w:r>
            <w:r w:rsidR="00420308" w:rsidRPr="00F14883">
              <w:rPr>
                <w:rFonts w:ascii="Candara" w:hAnsi="Candara"/>
                <w:b/>
                <w:i/>
                <w:color w:val="0070C0"/>
                <w:sz w:val="24"/>
                <w:szCs w:val="24"/>
                <w:u w:val="single"/>
              </w:rPr>
              <w:t>:</w:t>
            </w:r>
          </w:p>
          <w:tbl>
            <w:tblPr>
              <w:tblStyle w:val="MediumShading1-Accent1"/>
              <w:tblW w:w="10338" w:type="dxa"/>
              <w:tblLayout w:type="fixed"/>
              <w:tblLook w:val="04A0"/>
            </w:tblPr>
            <w:tblGrid>
              <w:gridCol w:w="10338"/>
            </w:tblGrid>
            <w:tr w:rsidR="00BC6994" w:rsidRPr="00AD5C18" w:rsidTr="00F14883">
              <w:trPr>
                <w:cnfStyle w:val="100000000000"/>
                <w:trHeight w:val="117"/>
              </w:trPr>
              <w:tc>
                <w:tcPr>
                  <w:cnfStyle w:val="001000000000"/>
                  <w:tcW w:w="10338" w:type="dxa"/>
                </w:tcPr>
                <w:p w:rsidR="00BC6994" w:rsidRPr="00AD5C18" w:rsidRDefault="00061861" w:rsidP="00061861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ind w:left="402"/>
                    <w:rPr>
                      <w:rFonts w:ascii="Candara" w:hAnsi="Candara" w:cstheme="minorHAnsi"/>
                    </w:rPr>
                  </w:pPr>
                  <w:r>
                    <w:rPr>
                      <w:rFonts w:ascii="Candara" w:hAnsi="Candara" w:cstheme="minorHAnsi"/>
                    </w:rPr>
                    <w:t>Aplica</w:t>
                  </w:r>
                  <w:r w:rsidR="00DF2343">
                    <w:rPr>
                      <w:rFonts w:ascii="Candara" w:hAnsi="Candara" w:cstheme="minorHAnsi"/>
                    </w:rPr>
                    <w:t xml:space="preserve"> </w:t>
                  </w:r>
                  <w:r>
                    <w:rPr>
                      <w:rFonts w:ascii="Candara" w:hAnsi="Candara" w:cstheme="minorHAnsi"/>
                    </w:rPr>
                    <w:t>t</w:t>
                  </w:r>
                  <w:r w:rsidR="001860E9" w:rsidRPr="00AD5C18">
                    <w:rPr>
                      <w:rFonts w:ascii="Candara" w:hAnsi="Candara" w:cstheme="minorHAnsi"/>
                    </w:rPr>
                    <w:t xml:space="preserve">ech Global, Bengaluru (India) </w:t>
                  </w:r>
                  <w:r w:rsidR="00BC6994" w:rsidRPr="00AD5C18">
                    <w:rPr>
                      <w:rFonts w:ascii="Candara" w:hAnsi="Candara" w:cstheme="minorHAnsi"/>
                    </w:rPr>
                    <w:t xml:space="preserve"> as  </w:t>
                  </w:r>
                  <w:r w:rsidR="00563618" w:rsidRPr="00AD5C18">
                    <w:rPr>
                      <w:rFonts w:ascii="Candara" w:hAnsi="Candara" w:cstheme="minorHAnsi"/>
                    </w:rPr>
                    <w:t xml:space="preserve">Lead </w:t>
                  </w:r>
                  <w:r w:rsidR="00BC6994" w:rsidRPr="00AD5C18">
                    <w:rPr>
                      <w:rFonts w:ascii="Candara" w:hAnsi="Candara" w:cstheme="minorHAnsi"/>
                    </w:rPr>
                    <w:t>Functional Cons</w:t>
                  </w:r>
                  <w:r w:rsidR="001860E9" w:rsidRPr="00AD5C18">
                    <w:rPr>
                      <w:rFonts w:ascii="Candara" w:hAnsi="Candara" w:cstheme="minorHAnsi"/>
                    </w:rPr>
                    <w:t>ul</w:t>
                  </w:r>
                  <w:r w:rsidR="00563618" w:rsidRPr="00AD5C18">
                    <w:rPr>
                      <w:rFonts w:ascii="Candara" w:hAnsi="Candara" w:cstheme="minorHAnsi"/>
                    </w:rPr>
                    <w:t>ta</w:t>
                  </w:r>
                  <w:r w:rsidR="0022265C" w:rsidRPr="00AD5C18">
                    <w:rPr>
                      <w:rFonts w:ascii="Candara" w:hAnsi="Candara" w:cstheme="minorHAnsi"/>
                    </w:rPr>
                    <w:t xml:space="preserve">nt (Manufacturing)    </w:t>
                  </w:r>
                  <w:r w:rsidR="001860E9" w:rsidRPr="00AD5C18">
                    <w:rPr>
                      <w:rFonts w:ascii="Candara" w:hAnsi="Candara" w:cstheme="minorHAnsi"/>
                    </w:rPr>
                    <w:t>Apr</w:t>
                  </w:r>
                  <w:r w:rsidR="00563618" w:rsidRPr="00AD5C18">
                    <w:rPr>
                      <w:rFonts w:ascii="Candara" w:hAnsi="Candara" w:cstheme="minorHAnsi"/>
                    </w:rPr>
                    <w:t xml:space="preserve">’ 16 to </w:t>
                  </w:r>
                  <w:r w:rsidR="001860E9" w:rsidRPr="00AD5C18">
                    <w:rPr>
                      <w:rFonts w:ascii="Candara" w:hAnsi="Candara" w:cstheme="minorHAnsi"/>
                    </w:rPr>
                    <w:t>Jan’ 17</w:t>
                  </w:r>
                </w:p>
              </w:tc>
            </w:tr>
            <w:tr w:rsidR="00BC6994" w:rsidRPr="00AD5C18" w:rsidTr="00F14883">
              <w:trPr>
                <w:cnfStyle w:val="000000100000"/>
                <w:trHeight w:val="561"/>
              </w:trPr>
              <w:tc>
                <w:tcPr>
                  <w:cnfStyle w:val="001000000000"/>
                  <w:tcW w:w="10338" w:type="dxa"/>
                  <w:vMerge w:val="restart"/>
                </w:tcPr>
                <w:p w:rsidR="00BC6994" w:rsidRDefault="00BC6994" w:rsidP="00E018A9">
                  <w:pPr>
                    <w:pStyle w:val="Default"/>
                    <w:jc w:val="both"/>
                    <w:rPr>
                      <w:rFonts w:ascii="Candara" w:eastAsiaTheme="minorEastAsia" w:hAnsi="Candara" w:cstheme="minorHAnsi"/>
                      <w:noProof/>
                      <w:color w:val="0070C0"/>
                      <w:spacing w:val="-2"/>
                      <w:kern w:val="2"/>
                      <w:sz w:val="22"/>
                      <w:szCs w:val="22"/>
                      <w:u w:val="single"/>
                      <w:lang w:eastAsia="zh-CN"/>
                    </w:rPr>
                  </w:pPr>
                  <w:r w:rsidRPr="00C8320D">
                    <w:rPr>
                      <w:rFonts w:ascii="Candara" w:eastAsiaTheme="minorEastAsia" w:hAnsi="Candara" w:cstheme="minorHAnsi"/>
                      <w:noProof/>
                      <w:color w:val="0070C0"/>
                      <w:spacing w:val="-2"/>
                      <w:kern w:val="2"/>
                      <w:sz w:val="22"/>
                      <w:szCs w:val="22"/>
                      <w:u w:val="single"/>
                      <w:lang w:eastAsia="zh-CN"/>
                    </w:rPr>
                    <w:t>Key Areas:</w:t>
                  </w:r>
                </w:p>
                <w:p w:rsidR="004301EE" w:rsidRPr="00244D40" w:rsidRDefault="004301EE" w:rsidP="004301EE">
                  <w:pPr>
                    <w:pStyle w:val="Default"/>
                    <w:numPr>
                      <w:ilvl w:val="0"/>
                      <w:numId w:val="29"/>
                    </w:numPr>
                    <w:rPr>
                      <w:rFonts w:ascii="Candara" w:eastAsiaTheme="minorEastAsia" w:hAnsi="Candara" w:cstheme="minorHAnsi"/>
                      <w:b w:val="0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Functional Modules</w:t>
                  </w:r>
                  <w:r w:rsidR="00B54A92"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worked:</w:t>
                  </w:r>
                </w:p>
                <w:p w:rsidR="004301EE" w:rsidRPr="00D41A04" w:rsidRDefault="004301EE" w:rsidP="004301EE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End to end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implementation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in </w:t>
                  </w: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Manufacturing (Discrete &amp; Process), Supply Chain Management (SCM), Master </w:t>
                  </w:r>
                  <w:r w:rsidR="002A5A5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Planning (MRP), Quality Process &amp; </w:t>
                  </w: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Inventory &amp; Warehouse Management.</w:t>
                  </w:r>
                </w:p>
                <w:p w:rsidR="004301EE" w:rsidRPr="00244D40" w:rsidRDefault="004301EE" w:rsidP="004301EE">
                  <w:pPr>
                    <w:pStyle w:val="Default"/>
                    <w:numPr>
                      <w:ilvl w:val="0"/>
                      <w:numId w:val="29"/>
                    </w:numPr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Pre sales</w:t>
                  </w:r>
                  <w:r w:rsidR="00EA4061"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activity:</w:t>
                  </w:r>
                </w:p>
                <w:p w:rsidR="0083063C" w:rsidRPr="00676DB3" w:rsidRDefault="0083063C" w:rsidP="00676DB3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676DB3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Unde</w:t>
                  </w:r>
                  <w:r w:rsidR="001219B2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r</w:t>
                  </w:r>
                  <w:r w:rsidRPr="00676DB3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standing  potential customers’ nature of business &amp; initiating product demo.</w:t>
                  </w:r>
                </w:p>
                <w:p w:rsidR="0083063C" w:rsidRDefault="0083063C" w:rsidP="00676DB3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676DB3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Configuration &amp; </w:t>
                  </w:r>
                  <w:r w:rsidR="00676DB3" w:rsidRPr="00676DB3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readiness of demo enviroment as per customer </w:t>
                  </w:r>
                  <w:r w:rsidR="002A5A55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requirement</w:t>
                  </w:r>
                  <w:r w:rsidR="00676DB3" w:rsidRPr="00676DB3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932D98" w:rsidRPr="00676DB3" w:rsidRDefault="00932D98" w:rsidP="00932D98">
                  <w:pPr>
                    <w:pStyle w:val="Default"/>
                    <w:spacing w:line="120" w:lineRule="auto"/>
                    <w:ind w:left="1440" w:firstLine="720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</w:p>
                <w:p w:rsidR="008105AE" w:rsidRPr="00244D40" w:rsidRDefault="008105AE" w:rsidP="008105AE">
                  <w:pPr>
                    <w:pStyle w:val="Default"/>
                    <w:numPr>
                      <w:ilvl w:val="0"/>
                      <w:numId w:val="29"/>
                    </w:numPr>
                    <w:jc w:val="both"/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Project deliverables: </w:t>
                  </w:r>
                </w:p>
                <w:p w:rsidR="008105AE" w:rsidRDefault="008105AE" w:rsidP="008105AE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Requirement gathering &amp; FRMD documentation.</w:t>
                  </w:r>
                </w:p>
                <w:p w:rsidR="008105AE" w:rsidRDefault="008105AE" w:rsidP="008105AE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Change request &amp; Functional design documents for customized process.</w:t>
                  </w:r>
                </w:p>
                <w:p w:rsidR="008105AE" w:rsidRDefault="008105AE" w:rsidP="008105AE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Business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process integration flow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diagram </w:t>
                  </w:r>
                  <w:r w:rsidR="002A5A55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using Microsoft V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isio application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8105AE" w:rsidRPr="00071B0D" w:rsidRDefault="008105AE" w:rsidP="008105AE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Proces</w:t>
                  </w:r>
                  <w:r w:rsidR="002A5A55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s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Gap analysis and gapfit documentation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8105AE" w:rsidRDefault="008105AE" w:rsidP="008105AE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Improvising existing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business process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es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, development feasibilty  &amp; prototyping of customized process.</w:t>
                  </w:r>
                </w:p>
                <w:p w:rsidR="008105AE" w:rsidRPr="000B08AA" w:rsidRDefault="008105AE" w:rsidP="008105AE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Facilitating CRP &amp; user training, to make user accustom with the system.</w:t>
                  </w:r>
                </w:p>
                <w:p w:rsidR="00BC6994" w:rsidRPr="00F14883" w:rsidRDefault="00BC6994" w:rsidP="00E018A9">
                  <w:pPr>
                    <w:pStyle w:val="Default"/>
                    <w:jc w:val="both"/>
                    <w:rPr>
                      <w:rFonts w:ascii="Candara" w:eastAsiaTheme="minorEastAsia" w:hAnsi="Candara" w:cstheme="minorHAnsi"/>
                      <w:noProof/>
                      <w:color w:val="0070C0"/>
                      <w:spacing w:val="-2"/>
                      <w:kern w:val="2"/>
                      <w:sz w:val="22"/>
                      <w:szCs w:val="22"/>
                      <w:u w:val="single"/>
                      <w:lang w:eastAsia="zh-CN"/>
                    </w:rPr>
                  </w:pPr>
                  <w:r w:rsidRPr="00F14883">
                    <w:rPr>
                      <w:rFonts w:ascii="Candara" w:eastAsiaTheme="minorEastAsia" w:hAnsi="Candara" w:cstheme="minorHAnsi"/>
                      <w:noProof/>
                      <w:color w:val="0070C0"/>
                      <w:spacing w:val="-2"/>
                      <w:kern w:val="2"/>
                      <w:sz w:val="22"/>
                      <w:szCs w:val="22"/>
                      <w:u w:val="single"/>
                      <w:lang w:eastAsia="zh-CN"/>
                    </w:rPr>
                    <w:t>Highlights:</w:t>
                  </w:r>
                </w:p>
                <w:p w:rsidR="00BC6994" w:rsidRPr="00071B0D" w:rsidRDefault="00563618" w:rsidP="00E018A9">
                  <w:pPr>
                    <w:pStyle w:val="Default"/>
                    <w:numPr>
                      <w:ilvl w:val="0"/>
                      <w:numId w:val="18"/>
                    </w:numP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Worked</w:t>
                  </w:r>
                  <w:r w:rsidR="008359D2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with</w:t>
                  </w:r>
                  <w:r w:rsidR="00BC6994"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a team of 10 professionals while executing mu</w:t>
                  </w:r>
                  <w:r w:rsidR="0029484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l</w:t>
                  </w:r>
                  <w:r w:rsidR="00BC6994"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tiple </w:t>
                  </w:r>
                  <w:r w:rsidR="00C378C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&amp;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parallel</w:t>
                  </w:r>
                  <w:r w:rsidR="00BC6994"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running projects.</w:t>
                  </w:r>
                </w:p>
                <w:p w:rsidR="00BC6994" w:rsidRPr="00AD5C18" w:rsidRDefault="00462F92" w:rsidP="007C189E">
                  <w:pPr>
                    <w:pStyle w:val="Default"/>
                    <w:numPr>
                      <w:ilvl w:val="0"/>
                      <w:numId w:val="18"/>
                    </w:numP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0"/>
                      <w:szCs w:val="22"/>
                      <w:lang w:eastAsia="zh-CN"/>
                    </w:rPr>
                  </w:pP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Deputed as Manufacturing</w:t>
                  </w:r>
                  <w:r w:rsidR="001860E9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Funtional consu</w:t>
                  </w:r>
                  <w:r w:rsidR="00942168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ltant</w:t>
                  </w:r>
                  <w:r w:rsidR="00942168"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in </w:t>
                  </w:r>
                  <w:r>
                    <w:rPr>
                      <w:rFonts w:ascii="Candara" w:eastAsiaTheme="minorEastAsia" w:hAnsi="Candara" w:cstheme="minorHAnsi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Concorde Corodex Group LLC</w:t>
                  </w:r>
                  <w:r w:rsidR="000B08AA">
                    <w:rPr>
                      <w:rFonts w:ascii="Candara" w:eastAsiaTheme="minorEastAsia" w:hAnsi="Candara" w:cstheme="minorHAnsi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, Dubai &amp; abudhabi (UAE</w:t>
                  </w:r>
                  <w:r w:rsidR="00F06611">
                    <w:rPr>
                      <w:rFonts w:ascii="Candara" w:eastAsiaTheme="minorEastAsia" w:hAnsi="Candara" w:cstheme="minorHAnsi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)</w:t>
                  </w:r>
                </w:p>
              </w:tc>
            </w:tr>
            <w:tr w:rsidR="00BC6994" w:rsidRPr="00AD5C18" w:rsidTr="00F14883">
              <w:trPr>
                <w:cnfStyle w:val="000000010000"/>
                <w:trHeight w:val="511"/>
              </w:trPr>
              <w:tc>
                <w:tcPr>
                  <w:cnfStyle w:val="001000000000"/>
                  <w:tcW w:w="10338" w:type="dxa"/>
                  <w:vMerge/>
                </w:tcPr>
                <w:p w:rsidR="00BC6994" w:rsidRPr="00AD5C18" w:rsidRDefault="00BC6994" w:rsidP="00E018A9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  <w:rPr>
                      <w:rFonts w:ascii="Candara" w:eastAsiaTheme="minorEastAsia" w:hAnsi="Candara" w:cs="Calibri"/>
                      <w:noProof/>
                      <w:color w:val="7F7F7F"/>
                      <w:spacing w:val="-2"/>
                      <w:kern w:val="2"/>
                      <w:sz w:val="20"/>
                      <w:szCs w:val="22"/>
                      <w:lang w:eastAsia="zh-CN"/>
                    </w:rPr>
                  </w:pPr>
                </w:p>
              </w:tc>
            </w:tr>
            <w:tr w:rsidR="00BC6994" w:rsidRPr="00AD5C18" w:rsidTr="00F14883">
              <w:trPr>
                <w:cnfStyle w:val="000000100000"/>
                <w:trHeight w:val="547"/>
              </w:trPr>
              <w:tc>
                <w:tcPr>
                  <w:cnfStyle w:val="001000000000"/>
                  <w:tcW w:w="10338" w:type="dxa"/>
                  <w:vMerge/>
                </w:tcPr>
                <w:p w:rsidR="00BC6994" w:rsidRPr="00AD5C18" w:rsidRDefault="00BC6994" w:rsidP="00E018A9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  <w:rPr>
                      <w:rFonts w:ascii="Candara" w:eastAsiaTheme="minorEastAsia" w:hAnsi="Candara" w:cs="Calibri"/>
                      <w:noProof/>
                      <w:color w:val="7F7F7F"/>
                      <w:spacing w:val="-2"/>
                      <w:kern w:val="2"/>
                      <w:sz w:val="20"/>
                      <w:szCs w:val="22"/>
                      <w:lang w:eastAsia="zh-CN"/>
                    </w:rPr>
                  </w:pPr>
                </w:p>
              </w:tc>
            </w:tr>
            <w:tr w:rsidR="00BC6994" w:rsidRPr="00AD5C18" w:rsidTr="00F14883">
              <w:trPr>
                <w:cnfStyle w:val="000000010000"/>
                <w:trHeight w:val="413"/>
              </w:trPr>
              <w:tc>
                <w:tcPr>
                  <w:cnfStyle w:val="001000000000"/>
                  <w:tcW w:w="10338" w:type="dxa"/>
                  <w:vMerge/>
                </w:tcPr>
                <w:p w:rsidR="00BC6994" w:rsidRPr="00AD5C18" w:rsidRDefault="00BC6994" w:rsidP="00E018A9">
                  <w:pPr>
                    <w:rPr>
                      <w:rFonts w:ascii="Candara" w:hAnsi="Candara" w:cstheme="minorHAnsi"/>
                      <w:sz w:val="24"/>
                      <w:szCs w:val="24"/>
                    </w:rPr>
                  </w:pPr>
                </w:p>
              </w:tc>
            </w:tr>
          </w:tbl>
          <w:p w:rsidR="00A3297B" w:rsidRPr="00AD5C18" w:rsidRDefault="00A3297B" w:rsidP="002E73A5">
            <w:pPr>
              <w:pStyle w:val="ListParagraph"/>
              <w:tabs>
                <w:tab w:val="left" w:pos="360"/>
              </w:tabs>
              <w:spacing w:before="0" w:after="0" w:line="120" w:lineRule="auto"/>
              <w:ind w:left="0"/>
              <w:rPr>
                <w:rFonts w:ascii="Candara" w:hAnsi="Candara"/>
                <w:b/>
                <w:i/>
                <w:color w:val="1F497D" w:themeColor="text2"/>
                <w:sz w:val="24"/>
                <w:szCs w:val="24"/>
                <w:u w:val="single"/>
              </w:rPr>
            </w:pPr>
          </w:p>
          <w:tbl>
            <w:tblPr>
              <w:tblStyle w:val="MediumShading1-Accent1"/>
              <w:tblW w:w="10351" w:type="dxa"/>
              <w:tblLayout w:type="fixed"/>
              <w:tblLook w:val="04A0"/>
            </w:tblPr>
            <w:tblGrid>
              <w:gridCol w:w="10351"/>
            </w:tblGrid>
            <w:tr w:rsidR="00A3297B" w:rsidRPr="00AD5C18" w:rsidTr="00F14883">
              <w:trPr>
                <w:cnfStyle w:val="100000000000"/>
                <w:trHeight w:val="117"/>
              </w:trPr>
              <w:tc>
                <w:tcPr>
                  <w:cnfStyle w:val="001000000000"/>
                  <w:tcW w:w="10351" w:type="dxa"/>
                </w:tcPr>
                <w:p w:rsidR="00A3297B" w:rsidRPr="00AD5C18" w:rsidRDefault="00563618" w:rsidP="00E018A9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ind w:left="402"/>
                    <w:rPr>
                      <w:rFonts w:ascii="Candara" w:hAnsi="Candara" w:cstheme="minorHAnsi"/>
                    </w:rPr>
                  </w:pPr>
                  <w:r w:rsidRPr="00AD5C18">
                    <w:rPr>
                      <w:rFonts w:ascii="Candara" w:hAnsi="Candara" w:cstheme="minorHAnsi"/>
                    </w:rPr>
                    <w:t>ITTI Private Limited</w:t>
                  </w:r>
                  <w:r w:rsidR="00A3297B" w:rsidRPr="00AD5C18">
                    <w:rPr>
                      <w:rFonts w:ascii="Candara" w:hAnsi="Candara" w:cstheme="minorHAnsi"/>
                    </w:rPr>
                    <w:t>, Bengaluru (India)  as   Functional Consulta</w:t>
                  </w:r>
                  <w:r w:rsidR="00F51BF9" w:rsidRPr="00AD5C18">
                    <w:rPr>
                      <w:rFonts w:ascii="Candara" w:hAnsi="Candara" w:cstheme="minorHAnsi"/>
                    </w:rPr>
                    <w:t>nt (Manufacturing)       Apr’ 13 to  Mar</w:t>
                  </w:r>
                  <w:r w:rsidR="00A3297B" w:rsidRPr="00AD5C18">
                    <w:rPr>
                      <w:rFonts w:ascii="Candara" w:hAnsi="Candara" w:cstheme="minorHAnsi"/>
                    </w:rPr>
                    <w:t>’</w:t>
                  </w:r>
                  <w:r w:rsidR="00F51BF9" w:rsidRPr="00AD5C18">
                    <w:rPr>
                      <w:rFonts w:ascii="Candara" w:hAnsi="Candara" w:cstheme="minorHAnsi"/>
                    </w:rPr>
                    <w:t xml:space="preserve"> 16</w:t>
                  </w:r>
                </w:p>
              </w:tc>
            </w:tr>
            <w:tr w:rsidR="00A3297B" w:rsidRPr="00AD5C18" w:rsidTr="00F14883">
              <w:trPr>
                <w:cnfStyle w:val="000000100000"/>
                <w:trHeight w:val="561"/>
              </w:trPr>
              <w:tc>
                <w:tcPr>
                  <w:cnfStyle w:val="001000000000"/>
                  <w:tcW w:w="10351" w:type="dxa"/>
                  <w:vMerge w:val="restart"/>
                </w:tcPr>
                <w:p w:rsidR="00A3297B" w:rsidRDefault="00A3297B" w:rsidP="00E018A9">
                  <w:pPr>
                    <w:pStyle w:val="Default"/>
                    <w:jc w:val="both"/>
                    <w:rPr>
                      <w:rFonts w:ascii="Candara" w:eastAsiaTheme="minorEastAsia" w:hAnsi="Candara" w:cstheme="minorHAnsi"/>
                      <w:noProof/>
                      <w:color w:val="0070C0"/>
                      <w:spacing w:val="-2"/>
                      <w:kern w:val="2"/>
                      <w:sz w:val="22"/>
                      <w:szCs w:val="22"/>
                      <w:u w:val="single"/>
                      <w:lang w:eastAsia="zh-CN"/>
                    </w:rPr>
                  </w:pPr>
                  <w:r w:rsidRPr="00F14883">
                    <w:rPr>
                      <w:rFonts w:ascii="Candara" w:eastAsiaTheme="minorEastAsia" w:hAnsi="Candara" w:cstheme="minorHAnsi"/>
                      <w:noProof/>
                      <w:color w:val="0070C0"/>
                      <w:spacing w:val="-2"/>
                      <w:kern w:val="2"/>
                      <w:sz w:val="22"/>
                      <w:szCs w:val="22"/>
                      <w:u w:val="single"/>
                      <w:lang w:eastAsia="zh-CN"/>
                    </w:rPr>
                    <w:t>Key Areas:</w:t>
                  </w:r>
                </w:p>
                <w:p w:rsidR="000B08AA" w:rsidRPr="00244D40" w:rsidRDefault="000B08AA" w:rsidP="000B08AA">
                  <w:pPr>
                    <w:pStyle w:val="Default"/>
                    <w:numPr>
                      <w:ilvl w:val="0"/>
                      <w:numId w:val="29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Functional Modules</w:t>
                  </w:r>
                  <w:r w:rsidR="00244D40"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worked:</w:t>
                  </w:r>
                </w:p>
                <w:p w:rsidR="000B08AA" w:rsidRDefault="000B08AA" w:rsidP="000B08AA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End to end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implementation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in </w:t>
                  </w: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Manufacturing (Discrete &amp; Process), Supply Chain Management (SCM), Master </w:t>
                  </w:r>
                  <w:r w:rsidR="002A5A55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Planning (MRP), Quality Process &amp; </w:t>
                  </w: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Inventory &amp; Warehouse Management</w:t>
                  </w:r>
                  <w:r>
                    <w:rPr>
                      <w:rFonts w:ascii="Candara" w:eastAsiaTheme="minorEastAsia" w:hAnsi="Candara" w:cstheme="minorHAnsi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0B08AA" w:rsidRDefault="000B08AA" w:rsidP="000B08AA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Extensive involvement in</w:t>
                  </w:r>
                  <w:r w:rsidRPr="004301EE">
                    <w:rPr>
                      <w:rFonts w:ascii="Candara" w:eastAsiaTheme="minorEastAsia" w:hAnsi="Candara" w:cstheme="minorHAnsi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project based manufacturing,  Master data import &amp; export using DMF framework, third party application integration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with AX</w:t>
                  </w:r>
                  <w:r w:rsidR="00B63B3C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2012 versions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0B08AA" w:rsidRDefault="000B08AA" w:rsidP="000B08AA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Custom security role design and roll-out based on the user security role matrix document.</w:t>
                  </w:r>
                </w:p>
                <w:p w:rsidR="004D638A" w:rsidRDefault="004D638A" w:rsidP="004D638A">
                  <w:pPr>
                    <w:pStyle w:val="Default"/>
                    <w:spacing w:line="120" w:lineRule="auto"/>
                    <w:ind w:left="1440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</w:p>
                <w:p w:rsidR="000B08AA" w:rsidRPr="00244D40" w:rsidRDefault="000B08AA" w:rsidP="000B08AA">
                  <w:pPr>
                    <w:pStyle w:val="Default"/>
                    <w:numPr>
                      <w:ilvl w:val="0"/>
                      <w:numId w:val="29"/>
                    </w:numPr>
                    <w:jc w:val="both"/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Manufacturing costing</w:t>
                  </w:r>
                  <w:r w:rsidR="00244D40"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: </w:t>
                  </w:r>
                </w:p>
                <w:p w:rsidR="000B08AA" w:rsidRDefault="00B26C0A" w:rsidP="000B08AA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Design &amp; implementation of manfacturing costing process.</w:t>
                  </w:r>
                </w:p>
                <w:p w:rsidR="004D638A" w:rsidRPr="00194461" w:rsidRDefault="004D638A" w:rsidP="004D638A">
                  <w:pPr>
                    <w:pStyle w:val="Default"/>
                    <w:spacing w:line="120" w:lineRule="auto"/>
                    <w:ind w:left="1440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</w:p>
                <w:p w:rsidR="000B08AA" w:rsidRPr="00244D40" w:rsidRDefault="000B08AA" w:rsidP="000B08AA">
                  <w:pPr>
                    <w:pStyle w:val="Default"/>
                    <w:numPr>
                      <w:ilvl w:val="0"/>
                      <w:numId w:val="29"/>
                    </w:numPr>
                    <w:jc w:val="both"/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Project Planning &amp; execution:</w:t>
                  </w:r>
                </w:p>
                <w:p w:rsidR="000B08AA" w:rsidRDefault="000B08AA" w:rsidP="000B08AA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Detailed p</w:t>
                  </w:r>
                  <w:r w:rsidRPr="00F41933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roject activity  planning &amp; sched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uling using microsoft project plan.</w:t>
                  </w:r>
                </w:p>
                <w:p w:rsidR="000B08AA" w:rsidRDefault="000B08AA" w:rsidP="000B08AA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Continuos p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roject progress monitoring and taking necessary steps to ensure completion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of activity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within time, cost &amp; effort parameters.</w:t>
                  </w:r>
                </w:p>
                <w:p w:rsidR="000B08AA" w:rsidRPr="00F41933" w:rsidRDefault="000B08AA" w:rsidP="000B08AA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Continuos monitoring  and assessment on implemention risks.</w:t>
                  </w:r>
                </w:p>
                <w:p w:rsidR="000B08AA" w:rsidRDefault="000B08AA" w:rsidP="000B08AA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Continuous e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valuati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on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and identifying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on-going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project issues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and designing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solutions to meet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process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productivity, quality and customer goals.</w:t>
                  </w:r>
                </w:p>
                <w:p w:rsidR="000B08AA" w:rsidRDefault="000B08AA" w:rsidP="000B08AA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Monitoring &amp; validating  user data integrity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and carrying out necessary &amp; corrective actions.</w:t>
                  </w:r>
                </w:p>
                <w:p w:rsidR="004D638A" w:rsidRPr="003F40DE" w:rsidRDefault="004D638A" w:rsidP="004D638A">
                  <w:pPr>
                    <w:pStyle w:val="Default"/>
                    <w:spacing w:line="120" w:lineRule="auto"/>
                    <w:ind w:left="1440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</w:p>
                <w:p w:rsidR="000B08AA" w:rsidRPr="00244D40" w:rsidRDefault="000B08AA" w:rsidP="000B08AA">
                  <w:pPr>
                    <w:pStyle w:val="Default"/>
                    <w:numPr>
                      <w:ilvl w:val="0"/>
                      <w:numId w:val="29"/>
                    </w:numPr>
                    <w:jc w:val="both"/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Project deliverables: </w:t>
                  </w:r>
                </w:p>
                <w:p w:rsidR="000B08AA" w:rsidRDefault="000B08AA" w:rsidP="000B08AA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Requirement gathering &amp; FRMD documentation.</w:t>
                  </w:r>
                </w:p>
                <w:p w:rsidR="000B08AA" w:rsidRDefault="000B08AA" w:rsidP="000B08AA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Change request &amp; Functional design documents for customized process.</w:t>
                  </w:r>
                </w:p>
                <w:p w:rsidR="000B08AA" w:rsidRDefault="000B08AA" w:rsidP="000B08AA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Business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process integration flow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diagram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using microsoft visio application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0B08AA" w:rsidRPr="00071B0D" w:rsidRDefault="000B08AA" w:rsidP="000B08AA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Proces Gap analysis and gapfit documentation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0B08AA" w:rsidRPr="00071B0D" w:rsidRDefault="000B08AA" w:rsidP="000B08AA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Improvising existing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business process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es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, development feasibilty  &amp; prototyping of customized process.</w:t>
                  </w:r>
                </w:p>
                <w:p w:rsidR="000B08AA" w:rsidRDefault="000B08AA" w:rsidP="000B08AA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Design &amp; prototyping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MIS &amp; customized reports using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key micros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o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ft excel inputs.</w:t>
                  </w:r>
                </w:p>
                <w:p w:rsidR="004D638A" w:rsidRDefault="004D638A" w:rsidP="004D638A">
                  <w:pPr>
                    <w:pStyle w:val="Default"/>
                    <w:spacing w:line="120" w:lineRule="auto"/>
                    <w:ind w:left="1440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</w:p>
                <w:p w:rsidR="004D638A" w:rsidRDefault="004D638A" w:rsidP="004D638A">
                  <w:pPr>
                    <w:pStyle w:val="Default"/>
                    <w:spacing w:line="120" w:lineRule="auto"/>
                    <w:ind w:left="1440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</w:p>
                <w:p w:rsidR="00C378CD" w:rsidRDefault="00C378CD" w:rsidP="004D638A">
                  <w:pPr>
                    <w:pStyle w:val="Default"/>
                    <w:spacing w:line="120" w:lineRule="auto"/>
                    <w:ind w:left="1440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</w:p>
                <w:p w:rsidR="00C378CD" w:rsidRDefault="00C378CD" w:rsidP="004D638A">
                  <w:pPr>
                    <w:pStyle w:val="Default"/>
                    <w:spacing w:line="120" w:lineRule="auto"/>
                    <w:ind w:left="1440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</w:p>
                <w:p w:rsidR="004D638A" w:rsidRPr="00071B0D" w:rsidRDefault="004D638A" w:rsidP="004D638A">
                  <w:pPr>
                    <w:pStyle w:val="Default"/>
                    <w:spacing w:line="120" w:lineRule="auto"/>
                    <w:ind w:left="1440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</w:p>
                <w:p w:rsidR="000B08AA" w:rsidRPr="00244D40" w:rsidRDefault="000B08AA" w:rsidP="000B08AA">
                  <w:pPr>
                    <w:pStyle w:val="Default"/>
                    <w:numPr>
                      <w:ilvl w:val="0"/>
                      <w:numId w:val="29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CRPs’ &amp; User trainings:</w:t>
                  </w:r>
                </w:p>
                <w:p w:rsidR="000B08AA" w:rsidRDefault="000B08AA" w:rsidP="000B08AA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lastRenderedPageBreak/>
                    <w:t>Facilitating CRP</w:t>
                  </w:r>
                  <w:r w:rsidR="00EE58EA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s’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, to make user accustom with the system.</w:t>
                  </w:r>
                </w:p>
                <w:p w:rsidR="000B08AA" w:rsidRDefault="000B08AA" w:rsidP="000B08AA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Detailed </w:t>
                  </w:r>
                  <w:r w:rsidR="002A5A55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process train</w:t>
                  </w:r>
                  <w:r w:rsidR="00D01FDB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ing for end users, prcoess manua</w:t>
                  </w:r>
                  <w:r w:rsidR="002A5A55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l documentation.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4D638A" w:rsidRDefault="004D638A" w:rsidP="004D638A">
                  <w:pPr>
                    <w:pStyle w:val="Default"/>
                    <w:spacing w:line="120" w:lineRule="auto"/>
                    <w:ind w:left="1440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</w:p>
                <w:p w:rsidR="000B08AA" w:rsidRPr="00244D40" w:rsidRDefault="000B08AA" w:rsidP="000B08AA">
                  <w:pPr>
                    <w:pStyle w:val="Default"/>
                    <w:numPr>
                      <w:ilvl w:val="0"/>
                      <w:numId w:val="29"/>
                    </w:numPr>
                    <w:jc w:val="both"/>
                    <w:rPr>
                      <w:rFonts w:ascii="Candara" w:eastAsiaTheme="minorEastAsia" w:hAnsi="Candara" w:cstheme="minorHAnsi"/>
                      <w:b w:val="0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44D40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Support activities:</w:t>
                  </w:r>
                  <w:r w:rsidRPr="00244D40">
                    <w:rPr>
                      <w:rFonts w:ascii="Candara" w:eastAsiaTheme="minorEastAsia" w:hAnsi="Candara" w:cstheme="minorHAnsi"/>
                      <w:b w:val="0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</w:p>
                <w:p w:rsidR="000B08AA" w:rsidRPr="00071B0D" w:rsidRDefault="000B08AA" w:rsidP="000B08AA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Handling post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Go-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live issues and support.</w:t>
                  </w:r>
                </w:p>
                <w:p w:rsidR="000B08AA" w:rsidRPr="00071B0D" w:rsidRDefault="000B08AA" w:rsidP="000B08AA">
                  <w:pPr>
                    <w:pStyle w:val="Default"/>
                    <w:numPr>
                      <w:ilvl w:val="0"/>
                      <w:numId w:val="30"/>
                    </w:numPr>
                    <w:ind w:left="1437"/>
                    <w:jc w:val="both"/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Analysis &amp; i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nitiation of change ma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ngement based on support issues raised by user.</w:t>
                  </w:r>
                </w:p>
                <w:p w:rsidR="00A3297B" w:rsidRPr="00942168" w:rsidRDefault="00A3297B" w:rsidP="00E018A9">
                  <w:pPr>
                    <w:pStyle w:val="Default"/>
                    <w:jc w:val="both"/>
                    <w:rPr>
                      <w:rFonts w:ascii="Candara" w:eastAsiaTheme="minorEastAsia" w:hAnsi="Candara" w:cstheme="minorHAnsi"/>
                      <w:noProof/>
                      <w:color w:val="1F497D" w:themeColor="text2"/>
                      <w:spacing w:val="-2"/>
                      <w:kern w:val="2"/>
                      <w:sz w:val="22"/>
                      <w:szCs w:val="22"/>
                      <w:u w:val="single"/>
                      <w:lang w:eastAsia="zh-CN"/>
                    </w:rPr>
                  </w:pPr>
                  <w:r w:rsidRPr="00F14883">
                    <w:rPr>
                      <w:rFonts w:ascii="Candara" w:eastAsiaTheme="minorEastAsia" w:hAnsi="Candara" w:cstheme="minorHAnsi"/>
                      <w:noProof/>
                      <w:color w:val="0070C0"/>
                      <w:spacing w:val="-2"/>
                      <w:kern w:val="2"/>
                      <w:sz w:val="22"/>
                      <w:szCs w:val="22"/>
                      <w:u w:val="single"/>
                      <w:lang w:eastAsia="zh-CN"/>
                    </w:rPr>
                    <w:t>Highlights:</w:t>
                  </w:r>
                </w:p>
                <w:p w:rsidR="00A3297B" w:rsidRPr="00071B0D" w:rsidRDefault="008359D2" w:rsidP="00563618">
                  <w:pPr>
                    <w:pStyle w:val="Default"/>
                    <w:numPr>
                      <w:ilvl w:val="0"/>
                      <w:numId w:val="18"/>
                    </w:numP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Working with</w:t>
                  </w:r>
                  <w:r w:rsidR="00563618"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a team of </w:t>
                  </w:r>
                  <w:r w:rsidR="00A3297B"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  <w:r w:rsidR="002509CB"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7 to 8 </w:t>
                  </w:r>
                  <w:r w:rsidR="00A3297B"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professionals</w:t>
                  </w:r>
                  <w:r w:rsidR="00563618"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while executing mutiple </w:t>
                  </w:r>
                  <w:r w:rsidR="002509CB"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projects.</w:t>
                  </w:r>
                </w:p>
                <w:p w:rsidR="00563618" w:rsidRPr="00071B0D" w:rsidRDefault="00563618" w:rsidP="00563618">
                  <w:pPr>
                    <w:pStyle w:val="Default"/>
                    <w:numPr>
                      <w:ilvl w:val="0"/>
                      <w:numId w:val="18"/>
                    </w:numP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Worked with key clients</w:t>
                  </w:r>
                  <w:r w:rsidR="008359D2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like</w:t>
                  </w:r>
                  <w:r w:rsidRPr="00071B0D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:</w:t>
                  </w:r>
                </w:p>
                <w:p w:rsidR="00942168" w:rsidRPr="00D41A04" w:rsidRDefault="00563618" w:rsidP="00D41A04">
                  <w:pPr>
                    <w:pStyle w:val="Default"/>
                    <w:numPr>
                      <w:ilvl w:val="0"/>
                      <w:numId w:val="25"/>
                    </w:numPr>
                    <w:ind w:left="1077"/>
                    <w:jc w:val="both"/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Ca</w:t>
                  </w:r>
                  <w:r w:rsidR="0071127C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mtech Valves Manufacturing FZCO, Dubai</w:t>
                  </w:r>
                  <w:r w:rsidR="00942168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(</w:t>
                  </w:r>
                  <w:r w:rsidR="002B3FE1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UAE</w:t>
                  </w:r>
                  <w:r w:rsidR="00942168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)</w:t>
                  </w:r>
                  <w:r w:rsidR="0071127C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A3297B" w:rsidRPr="0050339F" w:rsidRDefault="00942168" w:rsidP="00503223">
                  <w:pPr>
                    <w:pStyle w:val="Default"/>
                    <w:numPr>
                      <w:ilvl w:val="2"/>
                      <w:numId w:val="21"/>
                    </w:numPr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9484D">
                    <w:rPr>
                      <w:rFonts w:ascii="Candara" w:eastAsiaTheme="minorEastAsia" w:hAnsi="Candara" w:cstheme="minorHAnsi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Camtech</w:t>
                  </w:r>
                  <w:r w:rsidRPr="0050339F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is leading valve manufacturing company in Dubai. The customer is into complete end to end manufacturing of valves, which are mostly used in petroleum and gas industries.</w:t>
                  </w:r>
                </w:p>
                <w:p w:rsidR="00503223" w:rsidRPr="00D41A04" w:rsidRDefault="00563618" w:rsidP="00D41A04">
                  <w:pPr>
                    <w:pStyle w:val="Default"/>
                    <w:numPr>
                      <w:ilvl w:val="0"/>
                      <w:numId w:val="25"/>
                    </w:numPr>
                    <w:ind w:left="1077"/>
                    <w:jc w:val="both"/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Luwa India Private limited</w:t>
                  </w:r>
                  <w:r w:rsidR="0071127C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, Bengaluru</w:t>
                  </w:r>
                  <w:r w:rsidR="00503223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(</w:t>
                  </w:r>
                  <w:r w:rsidR="002B3FE1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India</w:t>
                  </w:r>
                  <w:r w:rsidR="00503223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)</w:t>
                  </w:r>
                  <w:r w:rsidR="0071127C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503223" w:rsidRPr="0050339F" w:rsidRDefault="002B3FE1" w:rsidP="00503223">
                  <w:pPr>
                    <w:pStyle w:val="Default"/>
                    <w:numPr>
                      <w:ilvl w:val="2"/>
                      <w:numId w:val="21"/>
                    </w:numPr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9484D">
                    <w:rPr>
                      <w:rFonts w:ascii="Candara" w:eastAsiaTheme="minorEastAsia" w:hAnsi="Candara" w:cstheme="minorHAnsi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  <w:r w:rsidR="00503223" w:rsidRPr="0029484D">
                    <w:rPr>
                      <w:rFonts w:ascii="Candara" w:eastAsiaTheme="minorEastAsia" w:hAnsi="Candara" w:cstheme="minorHAnsi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Luwa</w:t>
                  </w:r>
                  <w:r w:rsidR="00503223" w:rsidRPr="0050339F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manufactures, installs all types of cooling system, industrial air filtering system, air filtration system for </w:t>
                  </w:r>
                  <w:r w:rsidR="0029484D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industrial</w:t>
                  </w:r>
                  <w:r w:rsidR="00503223" w:rsidRPr="0050339F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plants.  </w:t>
                  </w:r>
                </w:p>
                <w:p w:rsidR="00503223" w:rsidRPr="00D41A04" w:rsidRDefault="00563618" w:rsidP="00D41A04">
                  <w:pPr>
                    <w:pStyle w:val="Default"/>
                    <w:numPr>
                      <w:ilvl w:val="0"/>
                      <w:numId w:val="25"/>
                    </w:numPr>
                    <w:ind w:left="1077"/>
                    <w:jc w:val="both"/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Medena –AG.</w:t>
                  </w:r>
                  <w:r w:rsidR="002B3FE1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, </w:t>
                  </w:r>
                  <w:r w:rsidR="00503223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Afloltern Am Albis, (</w:t>
                  </w:r>
                  <w:r w:rsidR="002B3FE1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Switzerland</w:t>
                  </w:r>
                  <w:r w:rsidR="00503223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).</w:t>
                  </w:r>
                </w:p>
                <w:p w:rsidR="00503223" w:rsidRPr="0050339F" w:rsidRDefault="00503223" w:rsidP="00503223">
                  <w:pPr>
                    <w:pStyle w:val="Default"/>
                    <w:numPr>
                      <w:ilvl w:val="2"/>
                      <w:numId w:val="21"/>
                    </w:numPr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9484D">
                    <w:rPr>
                      <w:rFonts w:ascii="Candara" w:eastAsiaTheme="minorEastAsia" w:hAnsi="Candara" w:cstheme="minorHAnsi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Medena</w:t>
                  </w:r>
                  <w:r w:rsidRPr="0050339F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is a Switzerland based Cosmetics and medicine company. It deals with all types of cosmetics an</w:t>
                  </w:r>
                  <w:r w:rsidR="0029484D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d medicines over Europe market.</w:t>
                  </w:r>
                </w:p>
                <w:p w:rsidR="00503223" w:rsidRPr="00D41A04" w:rsidRDefault="002B3FE1" w:rsidP="00D41A04">
                  <w:pPr>
                    <w:pStyle w:val="Default"/>
                    <w:numPr>
                      <w:ilvl w:val="0"/>
                      <w:numId w:val="25"/>
                    </w:numPr>
                    <w:ind w:left="1077"/>
                    <w:jc w:val="both"/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Grind Masters Pvt. Limited,</w:t>
                  </w:r>
                  <w:r w:rsidR="0029484D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Aur</w:t>
                  </w:r>
                  <w:r w:rsidR="00503223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angabad (</w:t>
                  </w: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India</w:t>
                  </w:r>
                  <w:r w:rsidR="00503223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)</w:t>
                  </w: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503223" w:rsidRPr="0050339F" w:rsidRDefault="00503223" w:rsidP="00503223">
                  <w:pPr>
                    <w:pStyle w:val="Default"/>
                    <w:numPr>
                      <w:ilvl w:val="2"/>
                      <w:numId w:val="21"/>
                    </w:numPr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9484D">
                    <w:rPr>
                      <w:rFonts w:ascii="Candara" w:eastAsiaTheme="minorEastAsia" w:hAnsi="Candara" w:cstheme="minorHAnsi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Grind masters private limited</w:t>
                  </w:r>
                  <w:r w:rsidRPr="0050339F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is a leading manufacturer, supplier and exporter of polishing machines</w:t>
                  </w:r>
                  <w:r w:rsidR="0029484D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503223" w:rsidRPr="00D41A04" w:rsidRDefault="00563618" w:rsidP="00D41A04">
                  <w:pPr>
                    <w:pStyle w:val="Default"/>
                    <w:numPr>
                      <w:ilvl w:val="0"/>
                      <w:numId w:val="25"/>
                    </w:numPr>
                    <w:ind w:left="1077"/>
                    <w:jc w:val="both"/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BDE-Boutique De Emerald</w:t>
                  </w:r>
                  <w:r w:rsidR="00503223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, Mumbai (</w:t>
                  </w:r>
                  <w:r w:rsidR="002B3FE1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India</w:t>
                  </w:r>
                  <w:r w:rsidR="00503223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)</w:t>
                  </w:r>
                  <w:r w:rsidR="002B3FE1" w:rsidRPr="00D41A04">
                    <w:rPr>
                      <w:rFonts w:ascii="Candara" w:eastAsiaTheme="minorEastAsia" w:hAnsi="Candara" w:cstheme="minorHAnsi"/>
                      <w:i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.</w:t>
                  </w:r>
                </w:p>
                <w:p w:rsidR="00563618" w:rsidRPr="00281EBA" w:rsidRDefault="002B3FE1" w:rsidP="00503223">
                  <w:pPr>
                    <w:pStyle w:val="Default"/>
                    <w:numPr>
                      <w:ilvl w:val="2"/>
                      <w:numId w:val="21"/>
                    </w:numP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8359D2">
                    <w:rPr>
                      <w:rFonts w:ascii="Candara" w:eastAsiaTheme="minorEastAsia" w:hAnsi="Candara" w:cstheme="minorHAnsi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  <w:r w:rsidR="00503223" w:rsidRPr="008359D2">
                    <w:rPr>
                      <w:rFonts w:ascii="Candara" w:eastAsiaTheme="minorEastAsia" w:hAnsi="Candara" w:cstheme="minorHAnsi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BDE</w:t>
                  </w:r>
                  <w:r w:rsidR="00503223" w:rsidRPr="0050339F">
                    <w:rPr>
                      <w:rFonts w:ascii="Candara" w:eastAsiaTheme="minorEastAsia" w:hAnsi="Candara" w:cstheme="minorHAnsi"/>
                      <w:b w:val="0"/>
                      <w:noProof/>
                      <w:color w:val="1F497D" w:themeColor="text2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is gold manufacturing, selling and marketing unit in India. It has three different brands Ishtaa, Nishtaa, Corona.</w:t>
                  </w:r>
                </w:p>
              </w:tc>
            </w:tr>
            <w:tr w:rsidR="00A3297B" w:rsidRPr="00AD5C18" w:rsidTr="00F14883">
              <w:trPr>
                <w:cnfStyle w:val="000000010000"/>
                <w:trHeight w:val="511"/>
              </w:trPr>
              <w:tc>
                <w:tcPr>
                  <w:cnfStyle w:val="001000000000"/>
                  <w:tcW w:w="10351" w:type="dxa"/>
                  <w:vMerge/>
                </w:tcPr>
                <w:p w:rsidR="00A3297B" w:rsidRPr="00AD5C18" w:rsidRDefault="00A3297B" w:rsidP="00E018A9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  <w:rPr>
                      <w:rFonts w:ascii="Candara" w:eastAsiaTheme="minorEastAsia" w:hAnsi="Candara" w:cs="Calibri"/>
                      <w:noProof/>
                      <w:color w:val="7F7F7F"/>
                      <w:spacing w:val="-2"/>
                      <w:kern w:val="2"/>
                      <w:sz w:val="20"/>
                      <w:szCs w:val="22"/>
                      <w:lang w:eastAsia="zh-CN"/>
                    </w:rPr>
                  </w:pPr>
                </w:p>
              </w:tc>
            </w:tr>
            <w:tr w:rsidR="00A3297B" w:rsidRPr="00AD5C18" w:rsidTr="00F14883">
              <w:trPr>
                <w:cnfStyle w:val="000000100000"/>
                <w:trHeight w:val="547"/>
              </w:trPr>
              <w:tc>
                <w:tcPr>
                  <w:cnfStyle w:val="001000000000"/>
                  <w:tcW w:w="10351" w:type="dxa"/>
                  <w:vMerge/>
                </w:tcPr>
                <w:p w:rsidR="00A3297B" w:rsidRPr="00AD5C18" w:rsidRDefault="00A3297B" w:rsidP="00E018A9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  <w:rPr>
                      <w:rFonts w:ascii="Candara" w:eastAsiaTheme="minorEastAsia" w:hAnsi="Candara" w:cs="Calibri"/>
                      <w:noProof/>
                      <w:color w:val="7F7F7F"/>
                      <w:spacing w:val="-2"/>
                      <w:kern w:val="2"/>
                      <w:sz w:val="20"/>
                      <w:szCs w:val="22"/>
                      <w:lang w:eastAsia="zh-CN"/>
                    </w:rPr>
                  </w:pPr>
                </w:p>
              </w:tc>
            </w:tr>
            <w:tr w:rsidR="00A3297B" w:rsidRPr="00AD5C18" w:rsidTr="00F14883">
              <w:trPr>
                <w:cnfStyle w:val="000000010000"/>
                <w:trHeight w:val="413"/>
              </w:trPr>
              <w:tc>
                <w:tcPr>
                  <w:cnfStyle w:val="001000000000"/>
                  <w:tcW w:w="10351" w:type="dxa"/>
                  <w:vMerge/>
                </w:tcPr>
                <w:p w:rsidR="00A3297B" w:rsidRPr="00AD5C18" w:rsidRDefault="00A3297B" w:rsidP="00E018A9">
                  <w:pPr>
                    <w:rPr>
                      <w:rFonts w:ascii="Candara" w:hAnsi="Candara" w:cstheme="minorHAnsi"/>
                      <w:sz w:val="24"/>
                      <w:szCs w:val="24"/>
                    </w:rPr>
                  </w:pPr>
                </w:p>
              </w:tc>
            </w:tr>
          </w:tbl>
          <w:p w:rsidR="00061861" w:rsidRDefault="00061861" w:rsidP="002E73A5">
            <w:pPr>
              <w:pStyle w:val="ListParagraph"/>
              <w:tabs>
                <w:tab w:val="left" w:pos="360"/>
              </w:tabs>
              <w:spacing w:before="0" w:after="0" w:line="120" w:lineRule="auto"/>
              <w:ind w:left="-14"/>
              <w:rPr>
                <w:rFonts w:ascii="Candara" w:hAnsi="Candara"/>
                <w:b/>
                <w:i/>
                <w:color w:val="1F497D" w:themeColor="text2"/>
                <w:sz w:val="24"/>
                <w:szCs w:val="24"/>
                <w:u w:val="single"/>
              </w:rPr>
            </w:pPr>
          </w:p>
          <w:tbl>
            <w:tblPr>
              <w:tblStyle w:val="MediumShading1-Accent1"/>
              <w:tblW w:w="10351" w:type="dxa"/>
              <w:tblLayout w:type="fixed"/>
              <w:tblLook w:val="04A0"/>
            </w:tblPr>
            <w:tblGrid>
              <w:gridCol w:w="10351"/>
            </w:tblGrid>
            <w:tr w:rsidR="00061861" w:rsidRPr="00AD5C18" w:rsidTr="00F14883">
              <w:trPr>
                <w:cnfStyle w:val="100000000000"/>
                <w:trHeight w:val="117"/>
              </w:trPr>
              <w:tc>
                <w:tcPr>
                  <w:cnfStyle w:val="001000000000"/>
                  <w:tcW w:w="10351" w:type="dxa"/>
                </w:tcPr>
                <w:p w:rsidR="00061861" w:rsidRPr="00AD5C18" w:rsidRDefault="00061861" w:rsidP="00061861">
                  <w:pPr>
                    <w:pStyle w:val="ListParagraph"/>
                    <w:numPr>
                      <w:ilvl w:val="0"/>
                      <w:numId w:val="16"/>
                    </w:numPr>
                    <w:spacing w:after="0"/>
                    <w:ind w:left="402"/>
                    <w:rPr>
                      <w:rFonts w:ascii="Candara" w:hAnsi="Candara" w:cstheme="minorHAnsi"/>
                    </w:rPr>
                  </w:pPr>
                  <w:r>
                    <w:rPr>
                      <w:rFonts w:ascii="Candara" w:hAnsi="Candara" w:cstheme="minorHAnsi"/>
                    </w:rPr>
                    <w:t xml:space="preserve">Puzzolana  Machinery Fabricators </w:t>
                  </w:r>
                  <w:r w:rsidRPr="00AD5C18">
                    <w:rPr>
                      <w:rFonts w:ascii="Candara" w:hAnsi="Candara" w:cstheme="minorHAnsi"/>
                    </w:rPr>
                    <w:t xml:space="preserve">, </w:t>
                  </w:r>
                  <w:r>
                    <w:rPr>
                      <w:rFonts w:ascii="Candara" w:hAnsi="Candara" w:cstheme="minorHAnsi"/>
                    </w:rPr>
                    <w:t>Hyderabad</w:t>
                  </w:r>
                  <w:r w:rsidRPr="00AD5C18">
                    <w:rPr>
                      <w:rFonts w:ascii="Candara" w:hAnsi="Candara" w:cstheme="minorHAnsi"/>
                    </w:rPr>
                    <w:t xml:space="preserve"> (India)  as   </w:t>
                  </w:r>
                  <w:r>
                    <w:rPr>
                      <w:rFonts w:ascii="Candara" w:hAnsi="Candara" w:cstheme="minorHAnsi"/>
                    </w:rPr>
                    <w:t>Application engineer</w:t>
                  </w:r>
                  <w:r w:rsidRPr="00AD5C18">
                    <w:rPr>
                      <w:rFonts w:ascii="Candara" w:hAnsi="Candara" w:cstheme="minorHAnsi"/>
                    </w:rPr>
                    <w:t xml:space="preserve">     Apr’ 13 to  Mar’ 16</w:t>
                  </w:r>
                </w:p>
              </w:tc>
            </w:tr>
            <w:tr w:rsidR="00061861" w:rsidRPr="00AD5C18" w:rsidTr="00F14883">
              <w:trPr>
                <w:cnfStyle w:val="000000100000"/>
                <w:trHeight w:val="561"/>
              </w:trPr>
              <w:tc>
                <w:tcPr>
                  <w:cnfStyle w:val="001000000000"/>
                  <w:tcW w:w="10351" w:type="dxa"/>
                  <w:vMerge w:val="restart"/>
                </w:tcPr>
                <w:p w:rsidR="00061861" w:rsidRPr="00F14883" w:rsidRDefault="00061861" w:rsidP="00F14883">
                  <w:pPr>
                    <w:pStyle w:val="Default"/>
                    <w:jc w:val="both"/>
                    <w:rPr>
                      <w:rFonts w:ascii="Candara" w:eastAsiaTheme="minorEastAsia" w:hAnsi="Candara" w:cstheme="minorHAnsi"/>
                      <w:noProof/>
                      <w:color w:val="0070C0"/>
                      <w:spacing w:val="-2"/>
                      <w:kern w:val="2"/>
                      <w:sz w:val="22"/>
                      <w:szCs w:val="22"/>
                      <w:u w:val="single"/>
                      <w:lang w:eastAsia="zh-CN"/>
                    </w:rPr>
                  </w:pPr>
                  <w:r w:rsidRPr="00F14883">
                    <w:rPr>
                      <w:rFonts w:ascii="Candara" w:eastAsiaTheme="minorEastAsia" w:hAnsi="Candara" w:cstheme="minorHAnsi"/>
                      <w:noProof/>
                      <w:color w:val="0070C0"/>
                      <w:spacing w:val="-2"/>
                      <w:kern w:val="2"/>
                      <w:sz w:val="22"/>
                      <w:szCs w:val="22"/>
                      <w:u w:val="single"/>
                      <w:lang w:eastAsia="zh-CN"/>
                    </w:rPr>
                    <w:t>Key Areas:</w:t>
                  </w:r>
                </w:p>
                <w:p w:rsidR="00E460F7" w:rsidRPr="00281EBA" w:rsidRDefault="00E460F7" w:rsidP="007971C0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81EBA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Design</w:t>
                  </w:r>
                  <w:r w:rsidR="008359D2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ing</w:t>
                  </w:r>
                  <w:r w:rsidRPr="00281EBA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of flowsheet and layout </w:t>
                  </w:r>
                  <w:r w:rsidR="0067290D" w:rsidRPr="00281EBA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of crushing plant using auto cad.</w:t>
                  </w:r>
                </w:p>
                <w:p w:rsidR="00E460F7" w:rsidRPr="00281EBA" w:rsidRDefault="00D86E3E" w:rsidP="007971C0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Project </w:t>
                  </w:r>
                  <w:r w:rsidR="008359D2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item delivery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planni</w:t>
                  </w:r>
                  <w:r w:rsidR="0067290D" w:rsidRPr="00281EBA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n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g</w:t>
                  </w:r>
                  <w:r w:rsidR="0067290D" w:rsidRPr="00281EBA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and scheduling in</w:t>
                  </w:r>
                  <w:r w:rsidR="008359D2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microsft dynamics </w:t>
                  </w:r>
                  <w:r w:rsidR="0067290D" w:rsidRPr="00281EBA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AX 4.0.</w:t>
                  </w:r>
                </w:p>
                <w:p w:rsidR="00E460F7" w:rsidRPr="00281EBA" w:rsidRDefault="00E460F7" w:rsidP="00734B82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81EBA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Planning</w:t>
                  </w:r>
                  <w:r w:rsidR="008359D2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</w:t>
                  </w:r>
                  <w:r w:rsidR="00734B82" w:rsidRPr="00281EBA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scope of suppl</w:t>
                  </w:r>
                  <w:r w:rsidR="0067290D" w:rsidRPr="00281EBA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y</w:t>
                  </w:r>
                  <w:r w:rsidR="00734B82" w:rsidRPr="00281EBA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of</w:t>
                  </w:r>
                  <w:r w:rsidRPr="00281EBA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products</w:t>
                  </w:r>
                  <w:r w:rsidR="0067290D" w:rsidRPr="00281EBA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 xml:space="preserve"> based on the bill 0f material items design in erp system</w:t>
                  </w:r>
                </w:p>
                <w:p w:rsidR="0067290D" w:rsidRPr="00281EBA" w:rsidRDefault="0067290D" w:rsidP="00734B82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81EBA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Listing of bill of material item in ERP application</w:t>
                  </w:r>
                </w:p>
                <w:p w:rsidR="00E460F7" w:rsidRPr="00281EBA" w:rsidRDefault="008359D2" w:rsidP="00734B82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Receiving &amp; issu</w:t>
                  </w:r>
                  <w:r w:rsidR="0067290D" w:rsidRPr="00281EBA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ing of items using applictaion.</w:t>
                  </w:r>
                </w:p>
                <w:p w:rsidR="00734B82" w:rsidRPr="00281EBA" w:rsidRDefault="00E460F7" w:rsidP="00734B82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81EBA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Creation of dispatch order and work order issue.</w:t>
                  </w:r>
                </w:p>
                <w:p w:rsidR="00061861" w:rsidRPr="00F14883" w:rsidRDefault="00061861" w:rsidP="00A319F1">
                  <w:pPr>
                    <w:pStyle w:val="Default"/>
                    <w:jc w:val="both"/>
                    <w:rPr>
                      <w:rFonts w:ascii="Candara" w:eastAsiaTheme="minorEastAsia" w:hAnsi="Candara" w:cstheme="minorHAnsi"/>
                      <w:noProof/>
                      <w:color w:val="0070C0"/>
                      <w:spacing w:val="-2"/>
                      <w:kern w:val="2"/>
                      <w:sz w:val="22"/>
                      <w:szCs w:val="22"/>
                      <w:u w:val="single"/>
                      <w:lang w:eastAsia="zh-CN"/>
                    </w:rPr>
                  </w:pPr>
                  <w:r w:rsidRPr="00F14883">
                    <w:rPr>
                      <w:rFonts w:ascii="Candara" w:eastAsiaTheme="minorEastAsia" w:hAnsi="Candara" w:cstheme="minorHAnsi"/>
                      <w:noProof/>
                      <w:color w:val="0070C0"/>
                      <w:spacing w:val="-2"/>
                      <w:kern w:val="2"/>
                      <w:sz w:val="22"/>
                      <w:szCs w:val="22"/>
                      <w:u w:val="single"/>
                      <w:lang w:eastAsia="zh-CN"/>
                    </w:rPr>
                    <w:t>Highlights:</w:t>
                  </w:r>
                </w:p>
                <w:p w:rsidR="0067290D" w:rsidRPr="00281EBA" w:rsidRDefault="0067290D" w:rsidP="00DE7345">
                  <w:pPr>
                    <w:pStyle w:val="Default"/>
                    <w:numPr>
                      <w:ilvl w:val="0"/>
                      <w:numId w:val="24"/>
                    </w:numPr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</w:pPr>
                  <w:r w:rsidRPr="00281EBA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Worked for Key Cu</w:t>
                  </w:r>
                  <w:r w:rsidR="00DE7345">
                    <w:rPr>
                      <w:rFonts w:ascii="Candara" w:eastAsiaTheme="minorEastAsia" w:hAnsi="Candara" w:cstheme="minorHAnsi"/>
                      <w:b w:val="0"/>
                      <w:noProof/>
                      <w:color w:val="auto"/>
                      <w:spacing w:val="-2"/>
                      <w:kern w:val="2"/>
                      <w:sz w:val="21"/>
                      <w:szCs w:val="21"/>
                      <w:lang w:eastAsia="zh-CN"/>
                    </w:rPr>
                    <w:t>stomer GVK coal handling plant.</w:t>
                  </w:r>
                </w:p>
              </w:tc>
            </w:tr>
            <w:tr w:rsidR="00061861" w:rsidRPr="00AD5C18" w:rsidTr="00F14883">
              <w:trPr>
                <w:cnfStyle w:val="000000010000"/>
                <w:trHeight w:val="511"/>
              </w:trPr>
              <w:tc>
                <w:tcPr>
                  <w:cnfStyle w:val="001000000000"/>
                  <w:tcW w:w="10351" w:type="dxa"/>
                  <w:vMerge/>
                </w:tcPr>
                <w:p w:rsidR="00061861" w:rsidRPr="00AD5C18" w:rsidRDefault="00061861" w:rsidP="00A319F1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  <w:rPr>
                      <w:rFonts w:ascii="Candara" w:eastAsiaTheme="minorEastAsia" w:hAnsi="Candara" w:cs="Calibri"/>
                      <w:noProof/>
                      <w:color w:val="7F7F7F"/>
                      <w:spacing w:val="-2"/>
                      <w:kern w:val="2"/>
                      <w:sz w:val="20"/>
                      <w:szCs w:val="22"/>
                      <w:lang w:eastAsia="zh-CN"/>
                    </w:rPr>
                  </w:pPr>
                </w:p>
              </w:tc>
            </w:tr>
            <w:tr w:rsidR="00061861" w:rsidRPr="00AD5C18" w:rsidTr="00F14883">
              <w:trPr>
                <w:cnfStyle w:val="000000100000"/>
                <w:trHeight w:val="547"/>
              </w:trPr>
              <w:tc>
                <w:tcPr>
                  <w:cnfStyle w:val="001000000000"/>
                  <w:tcW w:w="10351" w:type="dxa"/>
                  <w:vMerge/>
                </w:tcPr>
                <w:p w:rsidR="00061861" w:rsidRPr="00AD5C18" w:rsidRDefault="00061861" w:rsidP="00A319F1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  <w:rPr>
                      <w:rFonts w:ascii="Candara" w:eastAsiaTheme="minorEastAsia" w:hAnsi="Candara" w:cs="Calibri"/>
                      <w:noProof/>
                      <w:color w:val="7F7F7F"/>
                      <w:spacing w:val="-2"/>
                      <w:kern w:val="2"/>
                      <w:sz w:val="20"/>
                      <w:szCs w:val="22"/>
                      <w:lang w:eastAsia="zh-CN"/>
                    </w:rPr>
                  </w:pPr>
                </w:p>
              </w:tc>
            </w:tr>
            <w:tr w:rsidR="00061861" w:rsidRPr="00AD5C18" w:rsidTr="00F14883">
              <w:trPr>
                <w:cnfStyle w:val="000000010000"/>
                <w:trHeight w:val="413"/>
              </w:trPr>
              <w:tc>
                <w:tcPr>
                  <w:cnfStyle w:val="001000000000"/>
                  <w:tcW w:w="10351" w:type="dxa"/>
                  <w:vMerge/>
                </w:tcPr>
                <w:p w:rsidR="00061861" w:rsidRPr="00AD5C18" w:rsidRDefault="00061861" w:rsidP="00A319F1">
                  <w:pPr>
                    <w:rPr>
                      <w:rFonts w:ascii="Candara" w:hAnsi="Candara" w:cstheme="minorHAnsi"/>
                      <w:sz w:val="24"/>
                      <w:szCs w:val="24"/>
                    </w:rPr>
                  </w:pPr>
                </w:p>
              </w:tc>
            </w:tr>
          </w:tbl>
          <w:p w:rsidR="00B63A6E" w:rsidRPr="00AD5C18" w:rsidRDefault="00B63A6E" w:rsidP="001E74F2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Candara" w:hAnsi="Candara"/>
                <w:b/>
                <w:i/>
                <w:color w:val="1F497D" w:themeColor="text2"/>
                <w:sz w:val="24"/>
                <w:szCs w:val="24"/>
                <w:u w:val="single"/>
              </w:rPr>
            </w:pPr>
          </w:p>
        </w:tc>
      </w:tr>
      <w:tr w:rsidR="00EB260A" w:rsidRPr="00AD5C18" w:rsidTr="00913ABA">
        <w:trPr>
          <w:trHeight w:val="117"/>
          <w:jc w:val="center"/>
        </w:trPr>
        <w:tc>
          <w:tcPr>
            <w:tcW w:w="10963" w:type="dxa"/>
          </w:tcPr>
          <w:p w:rsidR="00BE1436" w:rsidRDefault="00BE1436" w:rsidP="00F14883">
            <w:pPr>
              <w:tabs>
                <w:tab w:val="left" w:pos="360"/>
              </w:tabs>
              <w:spacing w:before="0" w:after="0"/>
              <w:rPr>
                <w:rFonts w:ascii="Candara" w:hAnsi="Candara" w:cstheme="minorHAnsi"/>
              </w:rPr>
            </w:pPr>
          </w:p>
          <w:p w:rsidR="0029484D" w:rsidRDefault="0029484D" w:rsidP="00B972E4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Candara" w:hAnsi="Candara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29484D" w:rsidRDefault="0029484D" w:rsidP="00B972E4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Candara" w:hAnsi="Candara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29484D" w:rsidRDefault="0029484D" w:rsidP="00B972E4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Candara" w:hAnsi="Candara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29484D" w:rsidRDefault="0029484D" w:rsidP="00B972E4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Candara" w:hAnsi="Candara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646EA5" w:rsidRDefault="00646EA5" w:rsidP="00B972E4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Candara" w:hAnsi="Candara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646EA5" w:rsidRDefault="00646EA5" w:rsidP="00B972E4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Candara" w:hAnsi="Candara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29484D" w:rsidRDefault="0029484D" w:rsidP="00B972E4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Candara" w:hAnsi="Candara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29484D" w:rsidRDefault="0029484D" w:rsidP="00B972E4">
            <w:pPr>
              <w:pStyle w:val="ListParagraph"/>
              <w:tabs>
                <w:tab w:val="left" w:pos="360"/>
              </w:tabs>
              <w:spacing w:after="0"/>
              <w:ind w:left="0"/>
              <w:rPr>
                <w:rFonts w:ascii="Candara" w:hAnsi="Candara"/>
                <w:b/>
                <w:i/>
                <w:color w:val="E36C0A" w:themeColor="accent6" w:themeShade="BF"/>
                <w:sz w:val="24"/>
                <w:szCs w:val="24"/>
              </w:rPr>
            </w:pPr>
          </w:p>
          <w:p w:rsidR="001522A5" w:rsidRPr="00D9367F" w:rsidRDefault="001522A5" w:rsidP="00D9367F">
            <w:pPr>
              <w:spacing w:before="0" w:after="0"/>
              <w:jc w:val="both"/>
              <w:rPr>
                <w:rFonts w:ascii="Candara" w:eastAsia="Times New Roman" w:hAnsi="Candara" w:cs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D16EA3" w:rsidRPr="00AD5C18" w:rsidRDefault="00D16EA3" w:rsidP="001E74F2">
      <w:pPr>
        <w:rPr>
          <w:rFonts w:ascii="Candara" w:hAnsi="Candara"/>
        </w:rPr>
      </w:pPr>
    </w:p>
    <w:sectPr w:rsidR="00D16EA3" w:rsidRPr="00AD5C18" w:rsidSect="00F51B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567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A8" w:rsidRDefault="00BD43A8" w:rsidP="00244E21">
      <w:pPr>
        <w:spacing w:before="0" w:after="0"/>
      </w:pPr>
      <w:r>
        <w:separator/>
      </w:r>
    </w:p>
  </w:endnote>
  <w:endnote w:type="continuationSeparator" w:id="0">
    <w:p w:rsidR="00BD43A8" w:rsidRDefault="00BD43A8" w:rsidP="00244E2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948579"/>
      <w:docPartObj>
        <w:docPartGallery w:val="Page Numbers (Bottom of Page)"/>
        <w:docPartUnique/>
      </w:docPartObj>
    </w:sdtPr>
    <w:sdtEndPr>
      <w:rPr>
        <w:rFonts w:ascii="Candara" w:hAnsi="Candara"/>
        <w:b/>
        <w:sz w:val="20"/>
        <w:szCs w:val="20"/>
      </w:rPr>
    </w:sdtEndPr>
    <w:sdtContent>
      <w:sdt>
        <w:sdtPr>
          <w:rPr>
            <w:rFonts w:ascii="Candara" w:hAnsi="Candara"/>
            <w:b/>
            <w:sz w:val="20"/>
            <w:szCs w:val="20"/>
          </w:rPr>
          <w:id w:val="555281698"/>
          <w:docPartObj>
            <w:docPartGallery w:val="Page Numbers (Top of Page)"/>
            <w:docPartUnique/>
          </w:docPartObj>
        </w:sdtPr>
        <w:sdtContent>
          <w:p w:rsidR="00673224" w:rsidRPr="008659E6" w:rsidRDefault="00673224">
            <w:pPr>
              <w:pStyle w:val="Footer"/>
              <w:jc w:val="right"/>
              <w:rPr>
                <w:rFonts w:ascii="Candara" w:hAnsi="Candara"/>
                <w:b/>
                <w:sz w:val="20"/>
                <w:szCs w:val="20"/>
              </w:rPr>
            </w:pPr>
            <w:r w:rsidRPr="008659E6">
              <w:rPr>
                <w:rFonts w:ascii="Candara" w:hAnsi="Candara"/>
                <w:b/>
                <w:sz w:val="20"/>
                <w:szCs w:val="20"/>
              </w:rPr>
              <w:t xml:space="preserve">Page </w:t>
            </w:r>
            <w:r w:rsidR="002571E4" w:rsidRPr="008659E6">
              <w:rPr>
                <w:rFonts w:ascii="Candara" w:hAnsi="Candara"/>
                <w:b/>
                <w:sz w:val="20"/>
                <w:szCs w:val="20"/>
              </w:rPr>
              <w:fldChar w:fldCharType="begin"/>
            </w:r>
            <w:r w:rsidRPr="008659E6">
              <w:rPr>
                <w:rFonts w:ascii="Candara" w:hAnsi="Candara"/>
                <w:b/>
                <w:sz w:val="20"/>
                <w:szCs w:val="20"/>
              </w:rPr>
              <w:instrText xml:space="preserve"> PAGE </w:instrText>
            </w:r>
            <w:r w:rsidR="002571E4" w:rsidRPr="008659E6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="00AF52B5">
              <w:rPr>
                <w:rFonts w:ascii="Candara" w:hAnsi="Candara"/>
                <w:b/>
                <w:noProof/>
                <w:sz w:val="20"/>
                <w:szCs w:val="20"/>
              </w:rPr>
              <w:t>2</w:t>
            </w:r>
            <w:r w:rsidR="002571E4" w:rsidRPr="008659E6"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 w:rsidRPr="008659E6">
              <w:rPr>
                <w:rFonts w:ascii="Candara" w:hAnsi="Candara"/>
                <w:b/>
                <w:sz w:val="20"/>
                <w:szCs w:val="20"/>
              </w:rPr>
              <w:t xml:space="preserve"> of </w:t>
            </w:r>
            <w:r w:rsidR="002571E4" w:rsidRPr="008659E6">
              <w:rPr>
                <w:rFonts w:ascii="Candara" w:hAnsi="Candara"/>
                <w:b/>
                <w:sz w:val="20"/>
                <w:szCs w:val="20"/>
              </w:rPr>
              <w:fldChar w:fldCharType="begin"/>
            </w:r>
            <w:r w:rsidRPr="008659E6">
              <w:rPr>
                <w:rFonts w:ascii="Candara" w:hAnsi="Candara"/>
                <w:b/>
                <w:sz w:val="20"/>
                <w:szCs w:val="20"/>
              </w:rPr>
              <w:instrText xml:space="preserve"> NUMPAGES  </w:instrText>
            </w:r>
            <w:r w:rsidR="002571E4" w:rsidRPr="008659E6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="00AF52B5">
              <w:rPr>
                <w:rFonts w:ascii="Candara" w:hAnsi="Candara"/>
                <w:b/>
                <w:noProof/>
                <w:sz w:val="20"/>
                <w:szCs w:val="20"/>
              </w:rPr>
              <w:t>5</w:t>
            </w:r>
            <w:r w:rsidR="002571E4" w:rsidRPr="008659E6"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73224" w:rsidRPr="008659E6" w:rsidRDefault="00673224" w:rsidP="008659E6">
    <w:pPr>
      <w:pStyle w:val="Footer"/>
      <w:jc w:val="right"/>
      <w:rPr>
        <w:rFonts w:ascii="Candara" w:hAnsi="Candara"/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ndara" w:hAnsi="Candara"/>
        <w:sz w:val="20"/>
        <w:szCs w:val="20"/>
      </w:rPr>
      <w:id w:val="76442810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="Candara" w:hAnsi="Candara"/>
            <w:b/>
            <w:sz w:val="20"/>
            <w:szCs w:val="20"/>
          </w:rPr>
          <w:id w:val="-1909532924"/>
          <w:docPartObj>
            <w:docPartGallery w:val="Page Numbers (Top of Page)"/>
            <w:docPartUnique/>
          </w:docPartObj>
        </w:sdtPr>
        <w:sdtContent>
          <w:p w:rsidR="00673224" w:rsidRPr="008659E6" w:rsidRDefault="00673224">
            <w:pPr>
              <w:pStyle w:val="Footer"/>
              <w:jc w:val="right"/>
              <w:rPr>
                <w:rFonts w:ascii="Candara" w:hAnsi="Candara"/>
                <w:b/>
                <w:sz w:val="20"/>
                <w:szCs w:val="20"/>
              </w:rPr>
            </w:pPr>
            <w:r w:rsidRPr="008659E6">
              <w:rPr>
                <w:rFonts w:ascii="Candara" w:hAnsi="Candara"/>
                <w:b/>
                <w:sz w:val="20"/>
                <w:szCs w:val="20"/>
              </w:rPr>
              <w:t xml:space="preserve">Page </w:t>
            </w:r>
            <w:r w:rsidR="002571E4" w:rsidRPr="008659E6">
              <w:rPr>
                <w:rFonts w:ascii="Candara" w:hAnsi="Candara"/>
                <w:b/>
                <w:sz w:val="20"/>
                <w:szCs w:val="20"/>
              </w:rPr>
              <w:fldChar w:fldCharType="begin"/>
            </w:r>
            <w:r w:rsidRPr="008659E6">
              <w:rPr>
                <w:rFonts w:ascii="Candara" w:hAnsi="Candara"/>
                <w:b/>
                <w:sz w:val="20"/>
                <w:szCs w:val="20"/>
              </w:rPr>
              <w:instrText xml:space="preserve"> PAGE </w:instrText>
            </w:r>
            <w:r w:rsidR="002571E4" w:rsidRPr="008659E6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="00AF52B5">
              <w:rPr>
                <w:rFonts w:ascii="Candara" w:hAnsi="Candara"/>
                <w:b/>
                <w:noProof/>
                <w:sz w:val="20"/>
                <w:szCs w:val="20"/>
              </w:rPr>
              <w:t>3</w:t>
            </w:r>
            <w:r w:rsidR="002571E4" w:rsidRPr="008659E6"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 w:rsidRPr="008659E6">
              <w:rPr>
                <w:rFonts w:ascii="Candara" w:hAnsi="Candara"/>
                <w:b/>
                <w:sz w:val="20"/>
                <w:szCs w:val="20"/>
              </w:rPr>
              <w:t xml:space="preserve"> of </w:t>
            </w:r>
            <w:r w:rsidR="002571E4" w:rsidRPr="008659E6">
              <w:rPr>
                <w:rFonts w:ascii="Candara" w:hAnsi="Candara"/>
                <w:b/>
                <w:sz w:val="20"/>
                <w:szCs w:val="20"/>
              </w:rPr>
              <w:fldChar w:fldCharType="begin"/>
            </w:r>
            <w:r w:rsidRPr="008659E6">
              <w:rPr>
                <w:rFonts w:ascii="Candara" w:hAnsi="Candara"/>
                <w:b/>
                <w:sz w:val="20"/>
                <w:szCs w:val="20"/>
              </w:rPr>
              <w:instrText xml:space="preserve"> NUMPAGES  </w:instrText>
            </w:r>
            <w:r w:rsidR="002571E4" w:rsidRPr="008659E6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="00AF52B5">
              <w:rPr>
                <w:rFonts w:ascii="Candara" w:hAnsi="Candara"/>
                <w:b/>
                <w:noProof/>
                <w:sz w:val="20"/>
                <w:szCs w:val="20"/>
              </w:rPr>
              <w:t>5</w:t>
            </w:r>
            <w:r w:rsidR="002571E4" w:rsidRPr="008659E6"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73224" w:rsidRDefault="006732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ndara" w:hAnsi="Candara"/>
        <w:b/>
        <w:sz w:val="20"/>
        <w:szCs w:val="20"/>
      </w:rPr>
      <w:id w:val="-1184517764"/>
      <w:docPartObj>
        <w:docPartGallery w:val="Page Numbers (Bottom of Page)"/>
        <w:docPartUnique/>
      </w:docPartObj>
    </w:sdtPr>
    <w:sdtContent>
      <w:sdt>
        <w:sdtPr>
          <w:rPr>
            <w:rFonts w:ascii="Candara" w:hAnsi="Candara"/>
            <w:b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673224" w:rsidRPr="008659E6" w:rsidRDefault="00673224">
            <w:pPr>
              <w:pStyle w:val="Footer"/>
              <w:jc w:val="right"/>
              <w:rPr>
                <w:rFonts w:ascii="Candara" w:hAnsi="Candara"/>
                <w:b/>
                <w:sz w:val="20"/>
                <w:szCs w:val="20"/>
              </w:rPr>
            </w:pPr>
            <w:r w:rsidRPr="008659E6">
              <w:rPr>
                <w:rFonts w:ascii="Candara" w:hAnsi="Candara"/>
                <w:b/>
                <w:sz w:val="20"/>
                <w:szCs w:val="20"/>
              </w:rPr>
              <w:t xml:space="preserve">Page </w:t>
            </w:r>
            <w:r w:rsidR="002571E4" w:rsidRPr="008659E6">
              <w:rPr>
                <w:rFonts w:ascii="Candara" w:hAnsi="Candara"/>
                <w:b/>
                <w:sz w:val="20"/>
                <w:szCs w:val="20"/>
              </w:rPr>
              <w:fldChar w:fldCharType="begin"/>
            </w:r>
            <w:r w:rsidRPr="008659E6">
              <w:rPr>
                <w:rFonts w:ascii="Candara" w:hAnsi="Candara"/>
                <w:b/>
                <w:sz w:val="20"/>
                <w:szCs w:val="20"/>
              </w:rPr>
              <w:instrText xml:space="preserve"> PAGE </w:instrText>
            </w:r>
            <w:r w:rsidR="002571E4" w:rsidRPr="008659E6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="00AF52B5">
              <w:rPr>
                <w:rFonts w:ascii="Candara" w:hAnsi="Candara"/>
                <w:b/>
                <w:noProof/>
                <w:sz w:val="20"/>
                <w:szCs w:val="20"/>
              </w:rPr>
              <w:t>1</w:t>
            </w:r>
            <w:r w:rsidR="002571E4" w:rsidRPr="008659E6"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  <w:r w:rsidRPr="008659E6">
              <w:rPr>
                <w:rFonts w:ascii="Candara" w:hAnsi="Candara"/>
                <w:b/>
                <w:sz w:val="20"/>
                <w:szCs w:val="20"/>
              </w:rPr>
              <w:t xml:space="preserve"> of </w:t>
            </w:r>
            <w:r w:rsidR="002571E4" w:rsidRPr="008659E6">
              <w:rPr>
                <w:rFonts w:ascii="Candara" w:hAnsi="Candara"/>
                <w:b/>
                <w:sz w:val="20"/>
                <w:szCs w:val="20"/>
              </w:rPr>
              <w:fldChar w:fldCharType="begin"/>
            </w:r>
            <w:r w:rsidRPr="008659E6">
              <w:rPr>
                <w:rFonts w:ascii="Candara" w:hAnsi="Candara"/>
                <w:b/>
                <w:sz w:val="20"/>
                <w:szCs w:val="20"/>
              </w:rPr>
              <w:instrText xml:space="preserve"> NUMPAGES  </w:instrText>
            </w:r>
            <w:r w:rsidR="002571E4" w:rsidRPr="008659E6">
              <w:rPr>
                <w:rFonts w:ascii="Candara" w:hAnsi="Candara"/>
                <w:b/>
                <w:sz w:val="20"/>
                <w:szCs w:val="20"/>
              </w:rPr>
              <w:fldChar w:fldCharType="separate"/>
            </w:r>
            <w:r w:rsidR="00AF52B5">
              <w:rPr>
                <w:rFonts w:ascii="Candara" w:hAnsi="Candara"/>
                <w:b/>
                <w:noProof/>
                <w:sz w:val="20"/>
                <w:szCs w:val="20"/>
              </w:rPr>
              <w:t>5</w:t>
            </w:r>
            <w:r w:rsidR="002571E4" w:rsidRPr="008659E6">
              <w:rPr>
                <w:rFonts w:ascii="Candara" w:hAnsi="Candara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73224" w:rsidRPr="00C34529" w:rsidRDefault="00673224">
    <w:pPr>
      <w:pStyle w:val="Footer"/>
      <w:rPr>
        <w:rFonts w:ascii="Cambria" w:hAnsi="Cambria"/>
        <w:vanish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A8" w:rsidRDefault="00BD43A8" w:rsidP="00244E21">
      <w:pPr>
        <w:spacing w:before="0" w:after="0"/>
      </w:pPr>
      <w:r>
        <w:separator/>
      </w:r>
    </w:p>
  </w:footnote>
  <w:footnote w:type="continuationSeparator" w:id="0">
    <w:p w:rsidR="00BD43A8" w:rsidRDefault="00BD43A8" w:rsidP="00244E2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24" w:rsidRPr="008D510D" w:rsidRDefault="00673224" w:rsidP="00A3297B">
    <w:pPr>
      <w:pStyle w:val="Header"/>
      <w:pBdr>
        <w:bottom w:val="single" w:sz="4" w:space="8" w:color="556D7D"/>
      </w:pBdr>
      <w:rPr>
        <w:rFonts w:eastAsiaTheme="majorEastAsia" w:cstheme="majorBidi"/>
        <w:sz w:val="24"/>
        <w:szCs w:val="24"/>
      </w:rPr>
    </w:pPr>
    <w:r w:rsidRPr="00A3297B">
      <w:rPr>
        <w:rFonts w:ascii="Candara" w:eastAsiaTheme="majorEastAsia" w:hAnsi="Candara" w:cstheme="majorBidi"/>
        <w:b/>
        <w:sz w:val="24"/>
        <w:szCs w:val="24"/>
      </w:rPr>
      <w:t xml:space="preserve">Dinesh </w:t>
    </w:r>
  </w:p>
  <w:p w:rsidR="00673224" w:rsidRDefault="006732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24" w:rsidRPr="008D510D" w:rsidRDefault="00673224" w:rsidP="00604925">
    <w:pPr>
      <w:pStyle w:val="Header"/>
      <w:pBdr>
        <w:bottom w:val="single" w:sz="4" w:space="8" w:color="556D7D"/>
      </w:pBdr>
      <w:rPr>
        <w:rFonts w:eastAsiaTheme="majorEastAsia" w:cstheme="majorBidi"/>
        <w:sz w:val="24"/>
        <w:szCs w:val="24"/>
      </w:rPr>
    </w:pPr>
    <w:r w:rsidRPr="00A3297B">
      <w:rPr>
        <w:rFonts w:ascii="Candara" w:eastAsiaTheme="majorEastAsia" w:hAnsi="Candara" w:cstheme="majorBidi"/>
        <w:b/>
        <w:sz w:val="24"/>
        <w:szCs w:val="24"/>
      </w:rPr>
      <w:t xml:space="preserve">Dinesh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24" w:rsidRDefault="002571E4">
    <w:pPr>
      <w:pStyle w:val="Header"/>
    </w:pPr>
    <w:r>
      <w:rPr>
        <w:noProof/>
      </w:rPr>
      <w:pict>
        <v:roundrect id="_x0000_s2049" style="position:absolute;margin-left:-29.25pt;margin-top:-30.75pt;width:581.25pt;height:131.75pt;z-index:-251658752;visibility:visible" arcsize="10923f" fillcolor="#b8cce4 [1300]" stroked="f" strokecolor="#4f81bd [3204]" strokeweight="2.25pt">
          <v:shadow on="t" color="#243f60 [1604]" opacity=".5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43B"/>
      </v:shape>
    </w:pict>
  </w:numPicBullet>
  <w:abstractNum w:abstractNumId="0">
    <w:nsid w:val="01E1365D"/>
    <w:multiLevelType w:val="hybridMultilevel"/>
    <w:tmpl w:val="9CD0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636AA"/>
    <w:multiLevelType w:val="hybridMultilevel"/>
    <w:tmpl w:val="9A32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789B"/>
    <w:multiLevelType w:val="hybridMultilevel"/>
    <w:tmpl w:val="3C7E2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6C2808"/>
    <w:multiLevelType w:val="hybridMultilevel"/>
    <w:tmpl w:val="0B52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52185"/>
    <w:multiLevelType w:val="hybridMultilevel"/>
    <w:tmpl w:val="6EC4D032"/>
    <w:lvl w:ilvl="0" w:tplc="A474837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5">
    <w:nsid w:val="0B740AB2"/>
    <w:multiLevelType w:val="hybridMultilevel"/>
    <w:tmpl w:val="DB7E1E9C"/>
    <w:lvl w:ilvl="0" w:tplc="F4BEE390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2049F0"/>
    <w:multiLevelType w:val="hybridMultilevel"/>
    <w:tmpl w:val="606CAAA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>
    <w:nsid w:val="122703E3"/>
    <w:multiLevelType w:val="hybridMultilevel"/>
    <w:tmpl w:val="79B6A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24DB8"/>
    <w:multiLevelType w:val="hybridMultilevel"/>
    <w:tmpl w:val="B7AAADA2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13DF17DF"/>
    <w:multiLevelType w:val="hybridMultilevel"/>
    <w:tmpl w:val="DCEAAC2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D614C4"/>
    <w:multiLevelType w:val="hybridMultilevel"/>
    <w:tmpl w:val="97286B7E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1">
    <w:nsid w:val="243E1185"/>
    <w:multiLevelType w:val="hybridMultilevel"/>
    <w:tmpl w:val="94E47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8F35A0"/>
    <w:multiLevelType w:val="hybridMultilevel"/>
    <w:tmpl w:val="E55A6BD8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3">
    <w:nsid w:val="29530476"/>
    <w:multiLevelType w:val="hybridMultilevel"/>
    <w:tmpl w:val="AC9C7AEA"/>
    <w:lvl w:ilvl="0" w:tplc="2C0C3F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65288F"/>
    <w:multiLevelType w:val="hybridMultilevel"/>
    <w:tmpl w:val="62BAE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1712F1"/>
    <w:multiLevelType w:val="hybridMultilevel"/>
    <w:tmpl w:val="AE9E5354"/>
    <w:lvl w:ilvl="0" w:tplc="A4748374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B6C83"/>
    <w:multiLevelType w:val="hybridMultilevel"/>
    <w:tmpl w:val="D22A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194336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70237"/>
    <w:multiLevelType w:val="hybridMultilevel"/>
    <w:tmpl w:val="E6FCDCCC"/>
    <w:lvl w:ilvl="0" w:tplc="55E83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55E8322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A65C9"/>
    <w:multiLevelType w:val="hybridMultilevel"/>
    <w:tmpl w:val="2C92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C79CC"/>
    <w:multiLevelType w:val="hybridMultilevel"/>
    <w:tmpl w:val="B9240E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4DC95992"/>
    <w:multiLevelType w:val="hybridMultilevel"/>
    <w:tmpl w:val="DB40A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DC4219"/>
    <w:multiLevelType w:val="hybridMultilevel"/>
    <w:tmpl w:val="FC4EF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006FBD"/>
    <w:multiLevelType w:val="hybridMultilevel"/>
    <w:tmpl w:val="58E81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3360FE"/>
    <w:multiLevelType w:val="hybridMultilevel"/>
    <w:tmpl w:val="88E433CC"/>
    <w:lvl w:ilvl="0" w:tplc="04090007">
      <w:start w:val="1"/>
      <w:numFmt w:val="bullet"/>
      <w:lvlText w:val=""/>
      <w:lvlPicBulletId w:val="0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>
    <w:nsid w:val="5DD04059"/>
    <w:multiLevelType w:val="hybridMultilevel"/>
    <w:tmpl w:val="C01A4E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A36FEC"/>
    <w:multiLevelType w:val="hybridMultilevel"/>
    <w:tmpl w:val="E766F920"/>
    <w:lvl w:ilvl="0" w:tplc="1BCA5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9440C"/>
    <w:multiLevelType w:val="hybridMultilevel"/>
    <w:tmpl w:val="89C4C1CC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7">
    <w:nsid w:val="60E458E8"/>
    <w:multiLevelType w:val="hybridMultilevel"/>
    <w:tmpl w:val="E488F95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>
    <w:nsid w:val="619E483D"/>
    <w:multiLevelType w:val="hybridMultilevel"/>
    <w:tmpl w:val="DAAC766A"/>
    <w:lvl w:ilvl="0" w:tplc="4D4A7E84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3266FAB"/>
    <w:multiLevelType w:val="hybridMultilevel"/>
    <w:tmpl w:val="1AF6A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8254C"/>
    <w:multiLevelType w:val="hybridMultilevel"/>
    <w:tmpl w:val="C1EAB95A"/>
    <w:lvl w:ilvl="0" w:tplc="55E832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A40D59"/>
    <w:multiLevelType w:val="hybridMultilevel"/>
    <w:tmpl w:val="88628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C86BD3"/>
    <w:multiLevelType w:val="hybridMultilevel"/>
    <w:tmpl w:val="9D72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574F9"/>
    <w:multiLevelType w:val="hybridMultilevel"/>
    <w:tmpl w:val="63B6A90C"/>
    <w:lvl w:ilvl="0" w:tplc="BC802126">
      <w:start w:val="1"/>
      <w:numFmt w:val="bullet"/>
      <w:lvlText w:val=""/>
      <w:lvlJc w:val="left"/>
      <w:pPr>
        <w:ind w:left="1242" w:hanging="360"/>
      </w:pPr>
      <w:rPr>
        <w:rFonts w:ascii="Wingdings" w:hAnsi="Wingdings" w:hint="default"/>
        <w:color w:val="2F3133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4">
    <w:nsid w:val="73113420"/>
    <w:multiLevelType w:val="hybridMultilevel"/>
    <w:tmpl w:val="D21C2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342CEA"/>
    <w:multiLevelType w:val="hybridMultilevel"/>
    <w:tmpl w:val="9FA03572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6">
    <w:nsid w:val="74EA7CC2"/>
    <w:multiLevelType w:val="hybridMultilevel"/>
    <w:tmpl w:val="61CEAF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18084A"/>
    <w:multiLevelType w:val="hybridMultilevel"/>
    <w:tmpl w:val="03D2EFFC"/>
    <w:lvl w:ilvl="0" w:tplc="0409000F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374CCADC">
      <w:numFmt w:val="bullet"/>
      <w:lvlText w:val="•"/>
      <w:lvlJc w:val="left"/>
      <w:pPr>
        <w:ind w:left="1440" w:hanging="360"/>
      </w:pPr>
      <w:rPr>
        <w:rFonts w:ascii="Candara" w:eastAsiaTheme="minorEastAsia" w:hAnsi="Candara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8D6"/>
    <w:multiLevelType w:val="hybridMultilevel"/>
    <w:tmpl w:val="D4A67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5"/>
  </w:num>
  <w:num w:numId="4">
    <w:abstractNumId w:val="33"/>
  </w:num>
  <w:num w:numId="5">
    <w:abstractNumId w:val="6"/>
  </w:num>
  <w:num w:numId="6">
    <w:abstractNumId w:val="35"/>
  </w:num>
  <w:num w:numId="7">
    <w:abstractNumId w:val="26"/>
  </w:num>
  <w:num w:numId="8">
    <w:abstractNumId w:val="10"/>
  </w:num>
  <w:num w:numId="9">
    <w:abstractNumId w:val="12"/>
  </w:num>
  <w:num w:numId="10">
    <w:abstractNumId w:val="18"/>
  </w:num>
  <w:num w:numId="11">
    <w:abstractNumId w:val="7"/>
  </w:num>
  <w:num w:numId="12">
    <w:abstractNumId w:val="25"/>
  </w:num>
  <w:num w:numId="13">
    <w:abstractNumId w:val="36"/>
  </w:num>
  <w:num w:numId="14">
    <w:abstractNumId w:val="19"/>
  </w:num>
  <w:num w:numId="15">
    <w:abstractNumId w:val="30"/>
  </w:num>
  <w:num w:numId="16">
    <w:abstractNumId w:val="37"/>
  </w:num>
  <w:num w:numId="17">
    <w:abstractNumId w:val="16"/>
  </w:num>
  <w:num w:numId="18">
    <w:abstractNumId w:val="22"/>
  </w:num>
  <w:num w:numId="19">
    <w:abstractNumId w:val="21"/>
  </w:num>
  <w:num w:numId="20">
    <w:abstractNumId w:val="17"/>
  </w:num>
  <w:num w:numId="21">
    <w:abstractNumId w:val="31"/>
  </w:num>
  <w:num w:numId="22">
    <w:abstractNumId w:val="20"/>
  </w:num>
  <w:num w:numId="23">
    <w:abstractNumId w:val="9"/>
  </w:num>
  <w:num w:numId="24">
    <w:abstractNumId w:val="32"/>
  </w:num>
  <w:num w:numId="25">
    <w:abstractNumId w:val="29"/>
  </w:num>
  <w:num w:numId="26">
    <w:abstractNumId w:val="4"/>
  </w:num>
  <w:num w:numId="27">
    <w:abstractNumId w:val="15"/>
  </w:num>
  <w:num w:numId="28">
    <w:abstractNumId w:val="3"/>
  </w:num>
  <w:num w:numId="29">
    <w:abstractNumId w:val="38"/>
  </w:num>
  <w:num w:numId="30">
    <w:abstractNumId w:val="11"/>
  </w:num>
  <w:num w:numId="31">
    <w:abstractNumId w:val="14"/>
  </w:num>
  <w:num w:numId="32">
    <w:abstractNumId w:val="34"/>
  </w:num>
  <w:num w:numId="33">
    <w:abstractNumId w:val="2"/>
  </w:num>
  <w:num w:numId="34">
    <w:abstractNumId w:val="1"/>
  </w:num>
  <w:num w:numId="35">
    <w:abstractNumId w:val="23"/>
  </w:num>
  <w:num w:numId="36">
    <w:abstractNumId w:val="27"/>
  </w:num>
  <w:num w:numId="37">
    <w:abstractNumId w:val="8"/>
  </w:num>
  <w:num w:numId="38">
    <w:abstractNumId w:val="0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>
      <o:colormru v:ext="edit" colors="#93c6b5,#322936"/>
      <o:colormenu v:ext="edit" fillcolor="none [1300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10E8"/>
    <w:rsid w:val="00010224"/>
    <w:rsid w:val="00010777"/>
    <w:rsid w:val="000128A1"/>
    <w:rsid w:val="00023029"/>
    <w:rsid w:val="00025E8B"/>
    <w:rsid w:val="00030BFB"/>
    <w:rsid w:val="0003205B"/>
    <w:rsid w:val="000368E3"/>
    <w:rsid w:val="00037D6B"/>
    <w:rsid w:val="000438D2"/>
    <w:rsid w:val="00053737"/>
    <w:rsid w:val="00056F47"/>
    <w:rsid w:val="00061861"/>
    <w:rsid w:val="00064F14"/>
    <w:rsid w:val="00071B0D"/>
    <w:rsid w:val="000742F3"/>
    <w:rsid w:val="00075030"/>
    <w:rsid w:val="000752DD"/>
    <w:rsid w:val="00084903"/>
    <w:rsid w:val="00084E69"/>
    <w:rsid w:val="00090FBD"/>
    <w:rsid w:val="000926D6"/>
    <w:rsid w:val="00095D84"/>
    <w:rsid w:val="000A3F5C"/>
    <w:rsid w:val="000A4955"/>
    <w:rsid w:val="000B08AA"/>
    <w:rsid w:val="000B2ED5"/>
    <w:rsid w:val="000C1DF9"/>
    <w:rsid w:val="000C352A"/>
    <w:rsid w:val="000C46E5"/>
    <w:rsid w:val="000C602B"/>
    <w:rsid w:val="000D0E10"/>
    <w:rsid w:val="000D11CF"/>
    <w:rsid w:val="000D4A77"/>
    <w:rsid w:val="000E192D"/>
    <w:rsid w:val="000E1CFF"/>
    <w:rsid w:val="000E4770"/>
    <w:rsid w:val="000E6036"/>
    <w:rsid w:val="00102ACA"/>
    <w:rsid w:val="00102E98"/>
    <w:rsid w:val="0010582E"/>
    <w:rsid w:val="00114FCD"/>
    <w:rsid w:val="001219B2"/>
    <w:rsid w:val="001223D6"/>
    <w:rsid w:val="00123954"/>
    <w:rsid w:val="001277F8"/>
    <w:rsid w:val="00132210"/>
    <w:rsid w:val="00135399"/>
    <w:rsid w:val="00136A28"/>
    <w:rsid w:val="0014010B"/>
    <w:rsid w:val="0014188D"/>
    <w:rsid w:val="00143D61"/>
    <w:rsid w:val="00145764"/>
    <w:rsid w:val="00145F3B"/>
    <w:rsid w:val="00151FC4"/>
    <w:rsid w:val="001522A5"/>
    <w:rsid w:val="00156D47"/>
    <w:rsid w:val="00161C7F"/>
    <w:rsid w:val="00162610"/>
    <w:rsid w:val="00166ECA"/>
    <w:rsid w:val="0017221C"/>
    <w:rsid w:val="00185669"/>
    <w:rsid w:val="001860E9"/>
    <w:rsid w:val="00186AE4"/>
    <w:rsid w:val="00194461"/>
    <w:rsid w:val="00195AAF"/>
    <w:rsid w:val="00195C1C"/>
    <w:rsid w:val="00196A5A"/>
    <w:rsid w:val="001A27F4"/>
    <w:rsid w:val="001A4FA5"/>
    <w:rsid w:val="001A537D"/>
    <w:rsid w:val="001B335C"/>
    <w:rsid w:val="001B43D1"/>
    <w:rsid w:val="001C2377"/>
    <w:rsid w:val="001C279B"/>
    <w:rsid w:val="001E5A57"/>
    <w:rsid w:val="001E643B"/>
    <w:rsid w:val="001E6A24"/>
    <w:rsid w:val="001E74F2"/>
    <w:rsid w:val="001F14FF"/>
    <w:rsid w:val="002033CD"/>
    <w:rsid w:val="00207851"/>
    <w:rsid w:val="00207CBB"/>
    <w:rsid w:val="00213B53"/>
    <w:rsid w:val="0021575A"/>
    <w:rsid w:val="00217A63"/>
    <w:rsid w:val="00220EAE"/>
    <w:rsid w:val="0022265C"/>
    <w:rsid w:val="002247A7"/>
    <w:rsid w:val="002255D5"/>
    <w:rsid w:val="002326A9"/>
    <w:rsid w:val="00244D40"/>
    <w:rsid w:val="00244E21"/>
    <w:rsid w:val="002509CB"/>
    <w:rsid w:val="0025334C"/>
    <w:rsid w:val="0025355F"/>
    <w:rsid w:val="00255750"/>
    <w:rsid w:val="0025616E"/>
    <w:rsid w:val="002571E4"/>
    <w:rsid w:val="00257F07"/>
    <w:rsid w:val="00260531"/>
    <w:rsid w:val="0026070F"/>
    <w:rsid w:val="00263C40"/>
    <w:rsid w:val="0026498D"/>
    <w:rsid w:val="002677AA"/>
    <w:rsid w:val="00271B3C"/>
    <w:rsid w:val="00275153"/>
    <w:rsid w:val="002755F7"/>
    <w:rsid w:val="00277FF2"/>
    <w:rsid w:val="00281EBA"/>
    <w:rsid w:val="00287DAB"/>
    <w:rsid w:val="00290DB4"/>
    <w:rsid w:val="0029484D"/>
    <w:rsid w:val="002970B8"/>
    <w:rsid w:val="002A5A55"/>
    <w:rsid w:val="002A6804"/>
    <w:rsid w:val="002B3FE1"/>
    <w:rsid w:val="002B5047"/>
    <w:rsid w:val="002B6C69"/>
    <w:rsid w:val="002C0456"/>
    <w:rsid w:val="002C2244"/>
    <w:rsid w:val="002C36E1"/>
    <w:rsid w:val="002E25DA"/>
    <w:rsid w:val="002E37FE"/>
    <w:rsid w:val="002E5774"/>
    <w:rsid w:val="002E5C0A"/>
    <w:rsid w:val="002E73A5"/>
    <w:rsid w:val="002F0BF0"/>
    <w:rsid w:val="002F164F"/>
    <w:rsid w:val="002F1AE6"/>
    <w:rsid w:val="00300286"/>
    <w:rsid w:val="00303D04"/>
    <w:rsid w:val="003049E9"/>
    <w:rsid w:val="00307F39"/>
    <w:rsid w:val="00310F1C"/>
    <w:rsid w:val="0031353D"/>
    <w:rsid w:val="00314DE3"/>
    <w:rsid w:val="003359F5"/>
    <w:rsid w:val="003416ED"/>
    <w:rsid w:val="0035528A"/>
    <w:rsid w:val="00370902"/>
    <w:rsid w:val="00370FEF"/>
    <w:rsid w:val="00371547"/>
    <w:rsid w:val="0037320C"/>
    <w:rsid w:val="00373C35"/>
    <w:rsid w:val="0038447A"/>
    <w:rsid w:val="003A3D19"/>
    <w:rsid w:val="003B40EC"/>
    <w:rsid w:val="003B7861"/>
    <w:rsid w:val="003C5BF8"/>
    <w:rsid w:val="003C6BA3"/>
    <w:rsid w:val="003C73A5"/>
    <w:rsid w:val="003D0702"/>
    <w:rsid w:val="003D18E2"/>
    <w:rsid w:val="003D4019"/>
    <w:rsid w:val="003D4C65"/>
    <w:rsid w:val="003D5C96"/>
    <w:rsid w:val="003E132D"/>
    <w:rsid w:val="003E24C8"/>
    <w:rsid w:val="003E7AA5"/>
    <w:rsid w:val="003F40DE"/>
    <w:rsid w:val="003F689D"/>
    <w:rsid w:val="003F6941"/>
    <w:rsid w:val="003F761B"/>
    <w:rsid w:val="00402963"/>
    <w:rsid w:val="00403682"/>
    <w:rsid w:val="00407627"/>
    <w:rsid w:val="004076B6"/>
    <w:rsid w:val="0041006F"/>
    <w:rsid w:val="0041696B"/>
    <w:rsid w:val="00417FC6"/>
    <w:rsid w:val="00420308"/>
    <w:rsid w:val="004206A8"/>
    <w:rsid w:val="004213FE"/>
    <w:rsid w:val="00422F60"/>
    <w:rsid w:val="0042730D"/>
    <w:rsid w:val="004301EE"/>
    <w:rsid w:val="00442221"/>
    <w:rsid w:val="004514D6"/>
    <w:rsid w:val="00453982"/>
    <w:rsid w:val="00455CD4"/>
    <w:rsid w:val="0046098D"/>
    <w:rsid w:val="0046101F"/>
    <w:rsid w:val="00462F92"/>
    <w:rsid w:val="00463C2A"/>
    <w:rsid w:val="004646A7"/>
    <w:rsid w:val="004658B2"/>
    <w:rsid w:val="00476498"/>
    <w:rsid w:val="00480F59"/>
    <w:rsid w:val="0048263B"/>
    <w:rsid w:val="0048371C"/>
    <w:rsid w:val="004850BC"/>
    <w:rsid w:val="00486C5D"/>
    <w:rsid w:val="00487366"/>
    <w:rsid w:val="0049259A"/>
    <w:rsid w:val="004A1818"/>
    <w:rsid w:val="004B2849"/>
    <w:rsid w:val="004B3907"/>
    <w:rsid w:val="004C001E"/>
    <w:rsid w:val="004D206E"/>
    <w:rsid w:val="004D2122"/>
    <w:rsid w:val="004D55EE"/>
    <w:rsid w:val="004D5808"/>
    <w:rsid w:val="004D638A"/>
    <w:rsid w:val="004E1F75"/>
    <w:rsid w:val="004E4854"/>
    <w:rsid w:val="00503223"/>
    <w:rsid w:val="0050339F"/>
    <w:rsid w:val="005114E9"/>
    <w:rsid w:val="00514ADB"/>
    <w:rsid w:val="005274E6"/>
    <w:rsid w:val="00530296"/>
    <w:rsid w:val="005320C2"/>
    <w:rsid w:val="00532D12"/>
    <w:rsid w:val="00533CDA"/>
    <w:rsid w:val="005531C1"/>
    <w:rsid w:val="00563618"/>
    <w:rsid w:val="00570C05"/>
    <w:rsid w:val="00576511"/>
    <w:rsid w:val="00580886"/>
    <w:rsid w:val="00584147"/>
    <w:rsid w:val="00595B92"/>
    <w:rsid w:val="005A7ED6"/>
    <w:rsid w:val="005B0246"/>
    <w:rsid w:val="005B0D39"/>
    <w:rsid w:val="005B2021"/>
    <w:rsid w:val="005C1447"/>
    <w:rsid w:val="005F6CD1"/>
    <w:rsid w:val="005F6CEF"/>
    <w:rsid w:val="00604925"/>
    <w:rsid w:val="006125F2"/>
    <w:rsid w:val="006154D4"/>
    <w:rsid w:val="006326C9"/>
    <w:rsid w:val="00635CA2"/>
    <w:rsid w:val="006447C0"/>
    <w:rsid w:val="00646EA5"/>
    <w:rsid w:val="006475A3"/>
    <w:rsid w:val="00660EF9"/>
    <w:rsid w:val="006619A0"/>
    <w:rsid w:val="00663456"/>
    <w:rsid w:val="0066348F"/>
    <w:rsid w:val="0067290D"/>
    <w:rsid w:val="00673224"/>
    <w:rsid w:val="00675538"/>
    <w:rsid w:val="00676DB3"/>
    <w:rsid w:val="006818A5"/>
    <w:rsid w:val="00682AAB"/>
    <w:rsid w:val="006911F4"/>
    <w:rsid w:val="006A0272"/>
    <w:rsid w:val="006A09EE"/>
    <w:rsid w:val="006A6AD8"/>
    <w:rsid w:val="006B4449"/>
    <w:rsid w:val="006B44A1"/>
    <w:rsid w:val="006B7FA7"/>
    <w:rsid w:val="006C1637"/>
    <w:rsid w:val="006C2E17"/>
    <w:rsid w:val="006C39D3"/>
    <w:rsid w:val="006C5F05"/>
    <w:rsid w:val="006E09BE"/>
    <w:rsid w:val="006E31B6"/>
    <w:rsid w:val="006E74D2"/>
    <w:rsid w:val="006F341A"/>
    <w:rsid w:val="006F4368"/>
    <w:rsid w:val="00703DE2"/>
    <w:rsid w:val="00704964"/>
    <w:rsid w:val="0071127C"/>
    <w:rsid w:val="007159B7"/>
    <w:rsid w:val="00725BA6"/>
    <w:rsid w:val="00731A5D"/>
    <w:rsid w:val="00732555"/>
    <w:rsid w:val="00734B82"/>
    <w:rsid w:val="00740026"/>
    <w:rsid w:val="00750203"/>
    <w:rsid w:val="007523A6"/>
    <w:rsid w:val="00755E2A"/>
    <w:rsid w:val="00760D17"/>
    <w:rsid w:val="00760F2E"/>
    <w:rsid w:val="00763400"/>
    <w:rsid w:val="00763F21"/>
    <w:rsid w:val="00767B16"/>
    <w:rsid w:val="007705E9"/>
    <w:rsid w:val="00772F04"/>
    <w:rsid w:val="007773AE"/>
    <w:rsid w:val="00783AB6"/>
    <w:rsid w:val="00784220"/>
    <w:rsid w:val="00790960"/>
    <w:rsid w:val="00790FC6"/>
    <w:rsid w:val="007912EA"/>
    <w:rsid w:val="007971C0"/>
    <w:rsid w:val="007A4324"/>
    <w:rsid w:val="007A4554"/>
    <w:rsid w:val="007B002B"/>
    <w:rsid w:val="007B1DF0"/>
    <w:rsid w:val="007B4D4F"/>
    <w:rsid w:val="007C1294"/>
    <w:rsid w:val="007C189E"/>
    <w:rsid w:val="007C3F4F"/>
    <w:rsid w:val="007C550D"/>
    <w:rsid w:val="007D019E"/>
    <w:rsid w:val="007D08C9"/>
    <w:rsid w:val="007D5929"/>
    <w:rsid w:val="007D7386"/>
    <w:rsid w:val="007D7CFC"/>
    <w:rsid w:val="007E1E96"/>
    <w:rsid w:val="007F3EC3"/>
    <w:rsid w:val="007F672D"/>
    <w:rsid w:val="007F6765"/>
    <w:rsid w:val="00801625"/>
    <w:rsid w:val="0080525E"/>
    <w:rsid w:val="00805E81"/>
    <w:rsid w:val="008105AE"/>
    <w:rsid w:val="00813569"/>
    <w:rsid w:val="00817D64"/>
    <w:rsid w:val="0083063C"/>
    <w:rsid w:val="00834A98"/>
    <w:rsid w:val="00835260"/>
    <w:rsid w:val="008359D2"/>
    <w:rsid w:val="00836939"/>
    <w:rsid w:val="00841A92"/>
    <w:rsid w:val="00842B37"/>
    <w:rsid w:val="008451CC"/>
    <w:rsid w:val="00845DFA"/>
    <w:rsid w:val="0085035C"/>
    <w:rsid w:val="00851500"/>
    <w:rsid w:val="00857481"/>
    <w:rsid w:val="00864F0F"/>
    <w:rsid w:val="008659E6"/>
    <w:rsid w:val="00865E92"/>
    <w:rsid w:val="00866195"/>
    <w:rsid w:val="008819F3"/>
    <w:rsid w:val="008B320C"/>
    <w:rsid w:val="008B34C7"/>
    <w:rsid w:val="008B36C8"/>
    <w:rsid w:val="008C0075"/>
    <w:rsid w:val="008C181E"/>
    <w:rsid w:val="008C6F7B"/>
    <w:rsid w:val="008D510D"/>
    <w:rsid w:val="008D69CB"/>
    <w:rsid w:val="008E33C1"/>
    <w:rsid w:val="008E4246"/>
    <w:rsid w:val="008F167C"/>
    <w:rsid w:val="009056D7"/>
    <w:rsid w:val="00907A23"/>
    <w:rsid w:val="00910603"/>
    <w:rsid w:val="009133C1"/>
    <w:rsid w:val="00913ABA"/>
    <w:rsid w:val="00914C27"/>
    <w:rsid w:val="00915BB4"/>
    <w:rsid w:val="00921916"/>
    <w:rsid w:val="00924CE6"/>
    <w:rsid w:val="00926BBC"/>
    <w:rsid w:val="00932D98"/>
    <w:rsid w:val="00932DF6"/>
    <w:rsid w:val="0093490C"/>
    <w:rsid w:val="009364F2"/>
    <w:rsid w:val="00940BEC"/>
    <w:rsid w:val="00942168"/>
    <w:rsid w:val="00942305"/>
    <w:rsid w:val="00943837"/>
    <w:rsid w:val="00957B60"/>
    <w:rsid w:val="009703D5"/>
    <w:rsid w:val="00970DC2"/>
    <w:rsid w:val="009846B6"/>
    <w:rsid w:val="0098669D"/>
    <w:rsid w:val="00992806"/>
    <w:rsid w:val="009A7A75"/>
    <w:rsid w:val="009B4699"/>
    <w:rsid w:val="009B772D"/>
    <w:rsid w:val="009C090E"/>
    <w:rsid w:val="009C1B8C"/>
    <w:rsid w:val="009C50BD"/>
    <w:rsid w:val="009E2092"/>
    <w:rsid w:val="009E29F2"/>
    <w:rsid w:val="009F1B33"/>
    <w:rsid w:val="009F32B1"/>
    <w:rsid w:val="00A03898"/>
    <w:rsid w:val="00A05199"/>
    <w:rsid w:val="00A148E5"/>
    <w:rsid w:val="00A149D4"/>
    <w:rsid w:val="00A15441"/>
    <w:rsid w:val="00A17AAE"/>
    <w:rsid w:val="00A2273D"/>
    <w:rsid w:val="00A23934"/>
    <w:rsid w:val="00A253E8"/>
    <w:rsid w:val="00A319F1"/>
    <w:rsid w:val="00A3297B"/>
    <w:rsid w:val="00A42518"/>
    <w:rsid w:val="00A432D1"/>
    <w:rsid w:val="00A850BF"/>
    <w:rsid w:val="00A918E1"/>
    <w:rsid w:val="00A919DA"/>
    <w:rsid w:val="00A93BFB"/>
    <w:rsid w:val="00A941E8"/>
    <w:rsid w:val="00A954BE"/>
    <w:rsid w:val="00A979F9"/>
    <w:rsid w:val="00AA3918"/>
    <w:rsid w:val="00AA6CBE"/>
    <w:rsid w:val="00AA71F9"/>
    <w:rsid w:val="00AB0501"/>
    <w:rsid w:val="00AB1886"/>
    <w:rsid w:val="00AB6016"/>
    <w:rsid w:val="00AC2F10"/>
    <w:rsid w:val="00AD103A"/>
    <w:rsid w:val="00AD12AD"/>
    <w:rsid w:val="00AD47BA"/>
    <w:rsid w:val="00AD5B13"/>
    <w:rsid w:val="00AD5C18"/>
    <w:rsid w:val="00AD7BEC"/>
    <w:rsid w:val="00AE24CF"/>
    <w:rsid w:val="00AE2AED"/>
    <w:rsid w:val="00AF0C7D"/>
    <w:rsid w:val="00AF2568"/>
    <w:rsid w:val="00AF30B4"/>
    <w:rsid w:val="00AF3637"/>
    <w:rsid w:val="00AF41BF"/>
    <w:rsid w:val="00AF52B5"/>
    <w:rsid w:val="00AF7F89"/>
    <w:rsid w:val="00B00214"/>
    <w:rsid w:val="00B00817"/>
    <w:rsid w:val="00B02E10"/>
    <w:rsid w:val="00B04F18"/>
    <w:rsid w:val="00B120AD"/>
    <w:rsid w:val="00B17E11"/>
    <w:rsid w:val="00B2352B"/>
    <w:rsid w:val="00B26C0A"/>
    <w:rsid w:val="00B34959"/>
    <w:rsid w:val="00B4565E"/>
    <w:rsid w:val="00B503F7"/>
    <w:rsid w:val="00B51A47"/>
    <w:rsid w:val="00B54A92"/>
    <w:rsid w:val="00B54CFC"/>
    <w:rsid w:val="00B56E0F"/>
    <w:rsid w:val="00B6154D"/>
    <w:rsid w:val="00B62C17"/>
    <w:rsid w:val="00B62C64"/>
    <w:rsid w:val="00B62D27"/>
    <w:rsid w:val="00B63A6E"/>
    <w:rsid w:val="00B63B3C"/>
    <w:rsid w:val="00B645A9"/>
    <w:rsid w:val="00B67AEC"/>
    <w:rsid w:val="00B70D57"/>
    <w:rsid w:val="00B75279"/>
    <w:rsid w:val="00B77851"/>
    <w:rsid w:val="00B77E12"/>
    <w:rsid w:val="00B810E8"/>
    <w:rsid w:val="00B8219E"/>
    <w:rsid w:val="00B82A1B"/>
    <w:rsid w:val="00B937A7"/>
    <w:rsid w:val="00B95600"/>
    <w:rsid w:val="00B972E4"/>
    <w:rsid w:val="00B97991"/>
    <w:rsid w:val="00BA4B66"/>
    <w:rsid w:val="00BA4BDC"/>
    <w:rsid w:val="00BA696C"/>
    <w:rsid w:val="00BB2408"/>
    <w:rsid w:val="00BB5A91"/>
    <w:rsid w:val="00BC0452"/>
    <w:rsid w:val="00BC6994"/>
    <w:rsid w:val="00BD43A8"/>
    <w:rsid w:val="00BE1436"/>
    <w:rsid w:val="00BE15F1"/>
    <w:rsid w:val="00BF1146"/>
    <w:rsid w:val="00C15506"/>
    <w:rsid w:val="00C1771F"/>
    <w:rsid w:val="00C17DCF"/>
    <w:rsid w:val="00C20CB9"/>
    <w:rsid w:val="00C245D0"/>
    <w:rsid w:val="00C33CC7"/>
    <w:rsid w:val="00C34529"/>
    <w:rsid w:val="00C34532"/>
    <w:rsid w:val="00C3650D"/>
    <w:rsid w:val="00C378CD"/>
    <w:rsid w:val="00C37A63"/>
    <w:rsid w:val="00C413A7"/>
    <w:rsid w:val="00C413B2"/>
    <w:rsid w:val="00C5063B"/>
    <w:rsid w:val="00C530BF"/>
    <w:rsid w:val="00C565D0"/>
    <w:rsid w:val="00C56D6F"/>
    <w:rsid w:val="00C57092"/>
    <w:rsid w:val="00C571C7"/>
    <w:rsid w:val="00C66A76"/>
    <w:rsid w:val="00C71572"/>
    <w:rsid w:val="00C739A4"/>
    <w:rsid w:val="00C75B4C"/>
    <w:rsid w:val="00C81F96"/>
    <w:rsid w:val="00C8320D"/>
    <w:rsid w:val="00C91F61"/>
    <w:rsid w:val="00C92687"/>
    <w:rsid w:val="00C92881"/>
    <w:rsid w:val="00C9623E"/>
    <w:rsid w:val="00CA1C58"/>
    <w:rsid w:val="00CA5EBC"/>
    <w:rsid w:val="00CB1C10"/>
    <w:rsid w:val="00CB7DCB"/>
    <w:rsid w:val="00CC5413"/>
    <w:rsid w:val="00CD65D2"/>
    <w:rsid w:val="00CF0311"/>
    <w:rsid w:val="00D01FDB"/>
    <w:rsid w:val="00D06ED0"/>
    <w:rsid w:val="00D1041A"/>
    <w:rsid w:val="00D11E02"/>
    <w:rsid w:val="00D152B2"/>
    <w:rsid w:val="00D16EA3"/>
    <w:rsid w:val="00D22309"/>
    <w:rsid w:val="00D225D3"/>
    <w:rsid w:val="00D33F7A"/>
    <w:rsid w:val="00D36370"/>
    <w:rsid w:val="00D41A04"/>
    <w:rsid w:val="00D4680C"/>
    <w:rsid w:val="00D5180A"/>
    <w:rsid w:val="00D555F7"/>
    <w:rsid w:val="00D63A47"/>
    <w:rsid w:val="00D6478C"/>
    <w:rsid w:val="00D70C40"/>
    <w:rsid w:val="00D73001"/>
    <w:rsid w:val="00D80143"/>
    <w:rsid w:val="00D86E3E"/>
    <w:rsid w:val="00D90300"/>
    <w:rsid w:val="00D9367F"/>
    <w:rsid w:val="00DA596B"/>
    <w:rsid w:val="00DC569B"/>
    <w:rsid w:val="00DE56EE"/>
    <w:rsid w:val="00DE7345"/>
    <w:rsid w:val="00DF2343"/>
    <w:rsid w:val="00DF657F"/>
    <w:rsid w:val="00DF69DE"/>
    <w:rsid w:val="00E00892"/>
    <w:rsid w:val="00E018A9"/>
    <w:rsid w:val="00E04520"/>
    <w:rsid w:val="00E2118D"/>
    <w:rsid w:val="00E278DA"/>
    <w:rsid w:val="00E405EB"/>
    <w:rsid w:val="00E4093B"/>
    <w:rsid w:val="00E43BF9"/>
    <w:rsid w:val="00E44C55"/>
    <w:rsid w:val="00E460F7"/>
    <w:rsid w:val="00E46B8F"/>
    <w:rsid w:val="00E55C8C"/>
    <w:rsid w:val="00E67726"/>
    <w:rsid w:val="00E7484E"/>
    <w:rsid w:val="00E7604D"/>
    <w:rsid w:val="00E8196B"/>
    <w:rsid w:val="00E872DF"/>
    <w:rsid w:val="00E87FE3"/>
    <w:rsid w:val="00E91122"/>
    <w:rsid w:val="00E93685"/>
    <w:rsid w:val="00E96ACA"/>
    <w:rsid w:val="00EA1446"/>
    <w:rsid w:val="00EA1BCA"/>
    <w:rsid w:val="00EA2A04"/>
    <w:rsid w:val="00EA4061"/>
    <w:rsid w:val="00EA660C"/>
    <w:rsid w:val="00EB065D"/>
    <w:rsid w:val="00EB0A84"/>
    <w:rsid w:val="00EB260A"/>
    <w:rsid w:val="00EB7971"/>
    <w:rsid w:val="00EC2950"/>
    <w:rsid w:val="00ED73CB"/>
    <w:rsid w:val="00EE08D9"/>
    <w:rsid w:val="00EE1145"/>
    <w:rsid w:val="00EE58EA"/>
    <w:rsid w:val="00EE5B72"/>
    <w:rsid w:val="00EF1486"/>
    <w:rsid w:val="00EF4357"/>
    <w:rsid w:val="00EF5FCB"/>
    <w:rsid w:val="00F06611"/>
    <w:rsid w:val="00F06940"/>
    <w:rsid w:val="00F1364E"/>
    <w:rsid w:val="00F14883"/>
    <w:rsid w:val="00F16EE5"/>
    <w:rsid w:val="00F23FD1"/>
    <w:rsid w:val="00F37A92"/>
    <w:rsid w:val="00F37E1E"/>
    <w:rsid w:val="00F41933"/>
    <w:rsid w:val="00F4330B"/>
    <w:rsid w:val="00F43AF4"/>
    <w:rsid w:val="00F51BF9"/>
    <w:rsid w:val="00F51D1C"/>
    <w:rsid w:val="00F531ED"/>
    <w:rsid w:val="00F55BC9"/>
    <w:rsid w:val="00F57F97"/>
    <w:rsid w:val="00F60390"/>
    <w:rsid w:val="00F67891"/>
    <w:rsid w:val="00F72E4F"/>
    <w:rsid w:val="00F731F1"/>
    <w:rsid w:val="00F84AC8"/>
    <w:rsid w:val="00F92917"/>
    <w:rsid w:val="00F9648A"/>
    <w:rsid w:val="00FA4EDF"/>
    <w:rsid w:val="00FA7A39"/>
    <w:rsid w:val="00FB503D"/>
    <w:rsid w:val="00FC2CC3"/>
    <w:rsid w:val="00FC4ADB"/>
    <w:rsid w:val="00FC5EAA"/>
    <w:rsid w:val="00FD12A6"/>
    <w:rsid w:val="00FD1E5D"/>
    <w:rsid w:val="00FD209D"/>
    <w:rsid w:val="00FD3391"/>
    <w:rsid w:val="00FD4259"/>
    <w:rsid w:val="00FD4A83"/>
    <w:rsid w:val="00FD52C7"/>
    <w:rsid w:val="00FE0E26"/>
    <w:rsid w:val="00FE1543"/>
    <w:rsid w:val="00FE311E"/>
    <w:rsid w:val="00FE33A9"/>
    <w:rsid w:val="00FE545F"/>
    <w:rsid w:val="00FF5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3c6b5,#322936"/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520"/>
    <w:pPr>
      <w:spacing w:before="320" w:after="0"/>
      <w:outlineLvl w:val="0"/>
    </w:pPr>
    <w:rPr>
      <w:rFonts w:ascii="Garamond" w:hAnsi="Garamond"/>
      <w:color w:val="556D7D"/>
      <w:sz w:val="52"/>
      <w:szCs w:val="5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65D0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810E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4520"/>
    <w:rPr>
      <w:rFonts w:ascii="Garamond" w:hAnsi="Garamon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0E6036"/>
    <w:pPr>
      <w:ind w:left="158"/>
    </w:pPr>
  </w:style>
  <w:style w:type="paragraph" w:customStyle="1" w:styleId="Name">
    <w:name w:val="Name"/>
    <w:basedOn w:val="Normal"/>
    <w:qFormat/>
    <w:rsid w:val="00E04520"/>
    <w:pPr>
      <w:jc w:val="right"/>
    </w:pPr>
    <w:rPr>
      <w:rFonts w:ascii="Garamond" w:hAnsi="Garamon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  <w:style w:type="character" w:customStyle="1" w:styleId="tgc">
    <w:name w:val="_tgc"/>
    <w:rsid w:val="00C34529"/>
  </w:style>
  <w:style w:type="paragraph" w:styleId="NormalWeb">
    <w:name w:val="Normal (Web)"/>
    <w:basedOn w:val="Normal"/>
    <w:uiPriority w:val="99"/>
    <w:unhideWhenUsed/>
    <w:rsid w:val="00DC56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0390"/>
    <w:pPr>
      <w:autoSpaceDE w:val="0"/>
      <w:autoSpaceDN w:val="0"/>
      <w:adjustRightInd w:val="0"/>
      <w:spacing w:after="0"/>
    </w:pPr>
    <w:rPr>
      <w:rFonts w:ascii="Trebuchet MS" w:eastAsia="Calibri" w:hAnsi="Trebuchet MS" w:cs="Trebuchet MS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4646A7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646A7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646A7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2-Accent1">
    <w:name w:val="Medium Shading 2 Accent 1"/>
    <w:basedOn w:val="TableNormal"/>
    <w:uiPriority w:val="64"/>
    <w:rsid w:val="004646A7"/>
    <w:pPr>
      <w:spacing w:after="0"/>
    </w:pPr>
    <w:tblPr>
      <w:tblStyleRowBandSize w:val="1"/>
      <w:tblStyleColBandSize w:val="1"/>
      <w:tblInd w:w="0" w:type="dxa"/>
      <w:tblBorders>
        <w:top w:val="single" w:sz="2" w:space="0" w:color="auto"/>
        <w:bottom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4646A7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4646A7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2C224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2C2244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1-Accent5">
    <w:name w:val="Medium Grid 1 Accent 5"/>
    <w:basedOn w:val="TableNormal"/>
    <w:uiPriority w:val="67"/>
    <w:rsid w:val="007523A6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5">
    <w:name w:val="Medium Shading 1 Accent 5"/>
    <w:basedOn w:val="TableNormal"/>
    <w:uiPriority w:val="63"/>
    <w:rsid w:val="00E67726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2509CB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3C73A5"/>
    <w:pPr>
      <w:spacing w:after="0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B17E11"/>
    <w:pPr>
      <w:spacing w:after="0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565D0"/>
    <w:rPr>
      <w:rFonts w:asciiTheme="majorHAnsi" w:eastAsiaTheme="majorEastAsia" w:hAnsiTheme="majorHAnsi" w:cstheme="majorBidi"/>
      <w:color w:val="243F60" w:themeColor="accent1" w:themeShade="7F"/>
    </w:rPr>
  </w:style>
  <w:style w:type="table" w:styleId="MediumList1-Accent5">
    <w:name w:val="Medium List 1 Accent 5"/>
    <w:basedOn w:val="TableNormal"/>
    <w:uiPriority w:val="65"/>
    <w:rsid w:val="004213F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Shading1-Accent1">
    <w:name w:val="Medium Shading 1 Accent 1"/>
    <w:basedOn w:val="TableNormal"/>
    <w:uiPriority w:val="63"/>
    <w:rsid w:val="00F14883"/>
    <w:pPr>
      <w:spacing w:after="0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List-Accent1">
    <w:name w:val="Colorful List Accent 1"/>
    <w:basedOn w:val="TableNormal"/>
    <w:uiPriority w:val="72"/>
    <w:rsid w:val="00F14883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List1-Accent1">
    <w:name w:val="Medium List 1 Accent 1"/>
    <w:basedOn w:val="TableNormal"/>
    <w:uiPriority w:val="65"/>
    <w:rsid w:val="0025616E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vanity-namedomain">
    <w:name w:val="vanity-name__domain"/>
    <w:basedOn w:val="DefaultParagraphFont"/>
    <w:rsid w:val="00CF0311"/>
  </w:style>
  <w:style w:type="character" w:customStyle="1" w:styleId="vanity-namedisplay-name">
    <w:name w:val="vanity-name__display-name"/>
    <w:basedOn w:val="DefaultParagraphFont"/>
    <w:rsid w:val="00CF0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07"/>
    <w:pPr>
      <w:spacing w:before="80" w:after="40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510D"/>
    <w:pPr>
      <w:spacing w:before="200" w:after="0"/>
      <w:outlineLvl w:val="0"/>
    </w:pPr>
    <w:rPr>
      <w:rFonts w:ascii="Poor Richard" w:hAnsi="Poor Richard"/>
      <w:color w:val="556D7D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0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0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10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D510D"/>
    <w:rPr>
      <w:rFonts w:ascii="Poor Richard" w:hAnsi="Poor Richard"/>
      <w:color w:val="556D7D"/>
      <w:sz w:val="52"/>
      <w:szCs w:val="52"/>
    </w:rPr>
  </w:style>
  <w:style w:type="paragraph" w:customStyle="1" w:styleId="BoldLarge">
    <w:name w:val="Bold Large"/>
    <w:basedOn w:val="Normal"/>
    <w:qFormat/>
    <w:rsid w:val="00B95600"/>
    <w:rPr>
      <w:b/>
      <w:color w:val="2F3133"/>
      <w:sz w:val="28"/>
      <w:szCs w:val="28"/>
    </w:rPr>
  </w:style>
  <w:style w:type="paragraph" w:styleId="ListParagraph">
    <w:name w:val="List Paragraph"/>
    <w:basedOn w:val="Normal"/>
    <w:uiPriority w:val="34"/>
    <w:qFormat/>
    <w:rsid w:val="008D510D"/>
    <w:pPr>
      <w:ind w:left="522" w:hanging="360"/>
    </w:pPr>
  </w:style>
  <w:style w:type="paragraph" w:customStyle="1" w:styleId="Name">
    <w:name w:val="Name"/>
    <w:basedOn w:val="Normal"/>
    <w:qFormat/>
    <w:rsid w:val="00263C40"/>
    <w:pPr>
      <w:jc w:val="right"/>
    </w:pPr>
    <w:rPr>
      <w:rFonts w:ascii="Poor Richard" w:hAnsi="Poor Richard"/>
      <w:b/>
      <w:color w:val="FFFFFF" w:themeColor="background1"/>
      <w:spacing w:val="40"/>
      <w:sz w:val="80"/>
      <w:szCs w:val="80"/>
    </w:rPr>
  </w:style>
  <w:style w:type="paragraph" w:customStyle="1" w:styleId="BoldNormal">
    <w:name w:val="Bold Normal"/>
    <w:basedOn w:val="Normal"/>
    <w:qFormat/>
    <w:rsid w:val="003D4019"/>
    <w:rPr>
      <w:b/>
    </w:rPr>
  </w:style>
  <w:style w:type="paragraph" w:customStyle="1" w:styleId="ContactInfo">
    <w:name w:val="Contact Info"/>
    <w:basedOn w:val="Normal"/>
    <w:qFormat/>
    <w:rsid w:val="00023029"/>
    <w:pPr>
      <w:spacing w:before="0"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44E2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44E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44E21"/>
    <w:rPr>
      <w:rFonts w:asciiTheme="majorHAnsi" w:hAnsiTheme="majorHAnsi"/>
    </w:rPr>
  </w:style>
  <w:style w:type="paragraph" w:customStyle="1" w:styleId="Contacts">
    <w:name w:val="Contacts"/>
    <w:basedOn w:val="Normal"/>
    <w:qFormat/>
    <w:rsid w:val="00263C40"/>
    <w:pPr>
      <w:spacing w:before="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dinesh-390430@2freemail.com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16FC3-B6E5-4DAF-9B82-50D24E52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2722</TotalTime>
  <Pages>5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379</cp:revision>
  <cp:lastPrinted>2019-04-28T12:16:00Z</cp:lastPrinted>
  <dcterms:created xsi:type="dcterms:W3CDTF">2014-03-20T21:18:00Z</dcterms:created>
  <dcterms:modified xsi:type="dcterms:W3CDTF">2019-04-30T07:42:00Z</dcterms:modified>
</cp:coreProperties>
</file>