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4334" w:rsidRDefault="0099136D" w:rsidP="003F4334">
      <w:pPr>
        <w:pStyle w:val="BodyText"/>
        <w:spacing w:before="7"/>
        <w:ind w:left="0" w:firstLine="0"/>
        <w:rPr>
          <w:sz w:val="26"/>
        </w:rPr>
      </w:pPr>
      <w:r>
        <w:rPr>
          <w:noProof/>
          <w:sz w:val="26"/>
          <w:lang w:bidi="ar-SA"/>
        </w:rPr>
        <w:pict>
          <v:shapetype id="_x0000_t202" coordsize="21600,21600" o:spt="202" path="m,l,21600r21600,l21600,xe">
            <v:stroke joinstyle="miter"/>
            <v:path gradientshapeok="t" o:connecttype="rect"/>
          </v:shapetype>
          <v:shape id="_x0000_s1040" type="#_x0000_t202" style="position:absolute;margin-left:31.7pt;margin-top:2.35pt;width:428.55pt;height:96.05pt;z-index:251649536" stroked="f">
            <v:textbox style="mso-next-textbox:#_x0000_s1040">
              <w:txbxContent>
                <w:p w:rsidR="00D53C1B" w:rsidRDefault="001325AB" w:rsidP="00D07F53">
                  <w:pPr>
                    <w:spacing w:after="0"/>
                    <w:jc w:val="right"/>
                    <w:rPr>
                      <w:rFonts w:ascii="Cambria" w:hAnsi="Cambria"/>
                      <w:b/>
                      <w:color w:val="1F497D"/>
                      <w:sz w:val="36"/>
                    </w:rPr>
                  </w:pPr>
                  <w:r w:rsidRPr="001325AB">
                    <w:rPr>
                      <w:rFonts w:ascii="Cambria" w:hAnsi="Cambria"/>
                      <w:b/>
                      <w:color w:val="1F497D"/>
                      <w:sz w:val="36"/>
                    </w:rPr>
                    <w:t xml:space="preserve">MIR HADI </w:t>
                  </w:r>
                </w:p>
                <w:p w:rsidR="00801FBC" w:rsidRPr="00801FBC" w:rsidRDefault="00801FBC" w:rsidP="00040562">
                  <w:pPr>
                    <w:spacing w:after="0"/>
                    <w:ind w:left="4320"/>
                    <w:jc w:val="center"/>
                    <w:rPr>
                      <w:rFonts w:ascii="Gill Sans MT" w:hAnsi="Gill Sans MT"/>
                    </w:rPr>
                  </w:pPr>
                </w:p>
                <w:p w:rsidR="004F181E" w:rsidRPr="00FD3850" w:rsidRDefault="00801FBC" w:rsidP="00040562">
                  <w:pPr>
                    <w:spacing w:after="0"/>
                    <w:ind w:left="3600" w:firstLine="720"/>
                    <w:rPr>
                      <w:rFonts w:ascii="Gill Sans MT" w:hAnsi="Gill Sans MT"/>
                      <w:sz w:val="24"/>
                      <w:szCs w:val="24"/>
                    </w:rPr>
                  </w:pPr>
                  <w:r>
                    <w:rPr>
                      <w:rFonts w:ascii="Gill Sans MT" w:hAnsi="Gill Sans MT"/>
                      <w:b/>
                      <w:color w:val="404040"/>
                    </w:rPr>
                    <w:t xml:space="preserve"> </w:t>
                  </w:r>
                  <w:r w:rsidR="004F181E" w:rsidRPr="004F181E">
                    <w:rPr>
                      <w:rFonts w:ascii="Gill Sans MT" w:hAnsi="Gill Sans MT"/>
                      <w:b/>
                      <w:color w:val="404040"/>
                    </w:rPr>
                    <w:t>Email:</w:t>
                  </w:r>
                  <w:r w:rsidR="001F6F16" w:rsidRPr="001F6F16">
                    <w:t xml:space="preserve"> </w:t>
                  </w:r>
                  <w:hyperlink r:id="rId8" w:history="1">
                    <w:r w:rsidR="00040562" w:rsidRPr="00C76B21">
                      <w:rPr>
                        <w:rStyle w:val="Hyperlink"/>
                        <w:rFonts w:ascii="Gill Sans MT" w:hAnsi="Gill Sans MT"/>
                        <w:sz w:val="24"/>
                        <w:szCs w:val="24"/>
                      </w:rPr>
                      <w:t>mirhadi-390625@2freemail.com</w:t>
                    </w:r>
                  </w:hyperlink>
                  <w:r w:rsidR="00040562">
                    <w:rPr>
                      <w:rFonts w:ascii="Gill Sans MT" w:hAnsi="Gill Sans MT"/>
                      <w:sz w:val="24"/>
                      <w:szCs w:val="24"/>
                    </w:rPr>
                    <w:t xml:space="preserve"> </w:t>
                  </w:r>
                </w:p>
              </w:txbxContent>
            </v:textbox>
          </v:shape>
        </w:pict>
      </w:r>
      <w:r w:rsidR="00D964D2">
        <w:rPr>
          <w:noProof/>
          <w:lang w:bidi="ar-SA"/>
        </w:rPr>
        <w:drawing>
          <wp:anchor distT="0" distB="0" distL="114300" distR="114300" simplePos="0" relativeHeight="251661824" behindDoc="0" locked="0" layoutInCell="1" allowOverlap="1">
            <wp:simplePos x="0" y="0"/>
            <wp:positionH relativeFrom="column">
              <wp:posOffset>5961380</wp:posOffset>
            </wp:positionH>
            <wp:positionV relativeFrom="paragraph">
              <wp:posOffset>12065</wp:posOffset>
            </wp:positionV>
            <wp:extent cx="1005205" cy="1144270"/>
            <wp:effectExtent l="57150" t="38100" r="42545" b="17780"/>
            <wp:wrapSquare wrapText="bothSides"/>
            <wp:docPr id="80" name="Picture 8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titled"/>
                    <pic:cNvPicPr>
                      <a:picLocks noChangeAspect="1" noChangeArrowheads="1"/>
                    </pic:cNvPicPr>
                  </pic:nvPicPr>
                  <pic:blipFill>
                    <a:blip r:embed="rId9" cstate="print"/>
                    <a:srcRect/>
                    <a:stretch>
                      <a:fillRect/>
                    </a:stretch>
                  </pic:blipFill>
                  <pic:spPr bwMode="auto">
                    <a:xfrm>
                      <a:off x="0" y="0"/>
                      <a:ext cx="1005205" cy="1144270"/>
                    </a:xfrm>
                    <a:prstGeom prst="rect">
                      <a:avLst/>
                    </a:prstGeom>
                    <a:noFill/>
                    <a:ln w="38100">
                      <a:solidFill>
                        <a:srgbClr val="000000"/>
                      </a:solidFill>
                      <a:miter lim="800000"/>
                      <a:headEnd/>
                      <a:tailEnd/>
                    </a:ln>
                  </pic:spPr>
                </pic:pic>
              </a:graphicData>
            </a:graphic>
          </wp:anchor>
        </w:drawing>
      </w:r>
    </w:p>
    <w:p w:rsidR="00302F00" w:rsidRDefault="00302F00" w:rsidP="001519CE">
      <w:pPr>
        <w:jc w:val="right"/>
      </w:pPr>
    </w:p>
    <w:p w:rsidR="004F181E" w:rsidRDefault="004F181E"/>
    <w:p w:rsidR="004F181E" w:rsidRDefault="004F181E"/>
    <w:p w:rsidR="00C57556" w:rsidRDefault="00C57556" w:rsidP="00C57556">
      <w:pPr>
        <w:pStyle w:val="TableParagraph"/>
        <w:rPr>
          <w:rFonts w:ascii="Calibri" w:eastAsia="Calibri" w:hAnsi="Calibri" w:cs="Times New Roman"/>
          <w:lang w:bidi="ar-SA"/>
        </w:rPr>
      </w:pPr>
    </w:p>
    <w:p w:rsidR="00193CDC" w:rsidRPr="009024BA" w:rsidRDefault="00523D53" w:rsidP="00C57556">
      <w:pPr>
        <w:pStyle w:val="TableParagraph"/>
        <w:rPr>
          <w:rStyle w:val="IntenseEmphasis"/>
          <w:color w:val="000000" w:themeColor="text1"/>
          <w:sz w:val="18"/>
        </w:rPr>
      </w:pPr>
      <w:r w:rsidRPr="009024BA">
        <w:rPr>
          <w:rStyle w:val="IntenseEmphasis"/>
          <w:color w:val="000000" w:themeColor="text1"/>
          <w:sz w:val="18"/>
        </w:rPr>
        <w:t>Aspiring for senior level assignments within organization</w:t>
      </w:r>
      <w:r w:rsidR="001325AB" w:rsidRPr="009024BA">
        <w:rPr>
          <w:rStyle w:val="IntenseEmphasis"/>
          <w:color w:val="000000" w:themeColor="text1"/>
          <w:sz w:val="18"/>
        </w:rPr>
        <w:t xml:space="preserve"> offering 11</w:t>
      </w:r>
      <w:r w:rsidR="0034608B" w:rsidRPr="009024BA">
        <w:rPr>
          <w:rStyle w:val="IntenseEmphasis"/>
          <w:color w:val="000000" w:themeColor="text1"/>
          <w:sz w:val="18"/>
        </w:rPr>
        <w:t xml:space="preserve">+ years of experience in Sales, Marketing, Business Development and Customer Relationship Management, </w:t>
      </w:r>
      <w:r w:rsidR="009024BA" w:rsidRPr="009024BA">
        <w:rPr>
          <w:rStyle w:val="IntenseEmphasis"/>
          <w:color w:val="000000" w:themeColor="text1"/>
          <w:sz w:val="18"/>
        </w:rPr>
        <w:t>was</w:t>
      </w:r>
      <w:r w:rsidR="0034608B" w:rsidRPr="009024BA">
        <w:rPr>
          <w:rStyle w:val="IntenseEmphasis"/>
          <w:color w:val="000000" w:themeColor="text1"/>
          <w:sz w:val="18"/>
        </w:rPr>
        <w:t xml:space="preserve"> associated </w:t>
      </w:r>
      <w:r w:rsidR="009F5591" w:rsidRPr="009024BA">
        <w:rPr>
          <w:rStyle w:val="IntenseEmphasis"/>
          <w:color w:val="000000" w:themeColor="text1"/>
          <w:sz w:val="18"/>
        </w:rPr>
        <w:t>AS</w:t>
      </w:r>
      <w:r w:rsidR="0034608B" w:rsidRPr="009024BA">
        <w:rPr>
          <w:rStyle w:val="IntenseEmphasis"/>
          <w:color w:val="000000" w:themeColor="text1"/>
          <w:sz w:val="18"/>
        </w:rPr>
        <w:t xml:space="preserve"> </w:t>
      </w:r>
      <w:r w:rsidR="001325AB" w:rsidRPr="009024BA">
        <w:rPr>
          <w:rStyle w:val="IntenseEmphasis"/>
          <w:color w:val="000000" w:themeColor="text1"/>
          <w:sz w:val="18"/>
        </w:rPr>
        <w:t>Branch Operations Manager</w:t>
      </w:r>
      <w:r w:rsidRPr="009024BA">
        <w:rPr>
          <w:rStyle w:val="IntenseEmphasis"/>
          <w:color w:val="000000" w:themeColor="text1"/>
          <w:sz w:val="18"/>
        </w:rPr>
        <w:t>–</w:t>
      </w:r>
      <w:r w:rsidR="001325AB" w:rsidRPr="009024BA">
        <w:rPr>
          <w:color w:val="000000" w:themeColor="text1"/>
        </w:rPr>
        <w:t xml:space="preserve"> </w:t>
      </w:r>
      <w:r w:rsidR="00F50CE1">
        <w:rPr>
          <w:color w:val="000000" w:themeColor="text1"/>
        </w:rPr>
        <w:t xml:space="preserve">   </w:t>
      </w:r>
      <w:r w:rsidR="00F50CE1">
        <w:rPr>
          <w:color w:val="000000" w:themeColor="text1"/>
        </w:rPr>
        <w:tab/>
      </w:r>
      <w:r w:rsidR="00F50CE1">
        <w:rPr>
          <w:color w:val="000000" w:themeColor="text1"/>
        </w:rPr>
        <w:tab/>
      </w:r>
      <w:r w:rsidR="00F50CE1">
        <w:rPr>
          <w:color w:val="000000" w:themeColor="text1"/>
        </w:rPr>
        <w:tab/>
      </w:r>
      <w:r w:rsidR="00F50CE1">
        <w:rPr>
          <w:color w:val="000000" w:themeColor="text1"/>
        </w:rPr>
        <w:tab/>
      </w:r>
      <w:r w:rsidR="001325AB" w:rsidRPr="009024BA">
        <w:rPr>
          <w:rStyle w:val="IntenseEmphasis"/>
          <w:color w:val="000000" w:themeColor="text1"/>
          <w:sz w:val="18"/>
        </w:rPr>
        <w:t>TATA MOTORS FINANCE LIMITED</w:t>
      </w:r>
      <w:r w:rsidR="0034608B" w:rsidRPr="009024BA">
        <w:rPr>
          <w:rStyle w:val="IntenseEmphasis"/>
          <w:color w:val="000000" w:themeColor="text1"/>
          <w:sz w:val="18"/>
        </w:rPr>
        <w:t>.</w:t>
      </w:r>
      <w:r w:rsidR="001325AB" w:rsidRPr="009024BA">
        <w:rPr>
          <w:color w:val="000000" w:themeColor="text1"/>
        </w:rPr>
        <w:t xml:space="preserve"> </w:t>
      </w:r>
      <w:r w:rsidR="001325AB" w:rsidRPr="009024BA">
        <w:rPr>
          <w:rStyle w:val="IntenseEmphasis"/>
          <w:color w:val="000000" w:themeColor="text1"/>
          <w:sz w:val="18"/>
        </w:rPr>
        <w:t>JALNA Branch</w:t>
      </w:r>
    </w:p>
    <w:tbl>
      <w:tblPr>
        <w:tblpPr w:leftFromText="180" w:rightFromText="180" w:vertAnchor="page" w:horzAnchor="margin" w:tblpY="4036"/>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Look w:val="04A0"/>
      </w:tblPr>
      <w:tblGrid>
        <w:gridCol w:w="6948"/>
        <w:gridCol w:w="3960"/>
      </w:tblGrid>
      <w:tr w:rsidR="00333579" w:rsidRPr="004F181E" w:rsidTr="00D53C1B">
        <w:trPr>
          <w:trHeight w:val="9620"/>
        </w:trPr>
        <w:tc>
          <w:tcPr>
            <w:tcW w:w="6948" w:type="dxa"/>
            <w:shd w:val="clear" w:color="auto" w:fill="FFFFFF"/>
          </w:tcPr>
          <w:p w:rsidR="00333579" w:rsidRPr="00C11F4E" w:rsidRDefault="00333579" w:rsidP="00333579">
            <w:pPr>
              <w:spacing w:after="0" w:line="240" w:lineRule="auto"/>
              <w:rPr>
                <w:rFonts w:ascii="Georgia" w:hAnsi="Georgia"/>
                <w:b/>
                <w:color w:val="4F81BD"/>
                <w:sz w:val="28"/>
                <w:szCs w:val="28"/>
                <w:u w:val="single"/>
              </w:rPr>
            </w:pPr>
            <w:r w:rsidRPr="00193CDC">
              <w:rPr>
                <w:rFonts w:ascii="Georgia" w:hAnsi="Georgia"/>
                <w:b/>
                <w:color w:val="354456"/>
                <w:sz w:val="28"/>
                <w:szCs w:val="28"/>
              </w:rPr>
              <w:t xml:space="preserve">           </w:t>
            </w:r>
            <w:r w:rsidRPr="00C11F4E">
              <w:rPr>
                <w:rFonts w:ascii="Georgia" w:hAnsi="Georgia"/>
                <w:b/>
                <w:color w:val="4F81BD"/>
                <w:sz w:val="28"/>
                <w:szCs w:val="28"/>
                <w:u w:val="single"/>
              </w:rPr>
              <w:t>Profile Summary</w:t>
            </w:r>
          </w:p>
          <w:p w:rsidR="00333579" w:rsidRDefault="0099136D" w:rsidP="00333579">
            <w:pPr>
              <w:spacing w:after="0" w:line="240" w:lineRule="auto"/>
              <w:rPr>
                <w:rFonts w:ascii="Georgia" w:hAnsi="Georgia"/>
                <w:b/>
                <w:color w:val="354456"/>
                <w:sz w:val="28"/>
                <w:szCs w:val="28"/>
                <w:u w:val="single"/>
              </w:rPr>
            </w:pPr>
            <w:r w:rsidRPr="0099136D">
              <w:rPr>
                <w:noProof/>
              </w:rPr>
              <w:pict>
                <v:shapetype id="_x0000_t32" coordsize="21600,21600" o:spt="32" o:oned="t" path="m,l21600,21600e" filled="f">
                  <v:path arrowok="t" fillok="f" o:connecttype="none"/>
                  <o:lock v:ext="edit" shapetype="t"/>
                </v:shapetype>
                <v:shape id="_x0000_s1082" type="#_x0000_t32" style="position:absolute;margin-left:341.6pt;margin-top:10.25pt;width:.05pt;height:450.65pt;z-index:251657728" o:connectortype="straight" strokecolor="#1f497d" strokeweight="1.5pt"/>
              </w:pict>
            </w:r>
          </w:p>
          <w:p w:rsidR="00333579" w:rsidRDefault="00333579" w:rsidP="00D53C1B">
            <w:pPr>
              <w:numPr>
                <w:ilvl w:val="0"/>
                <w:numId w:val="2"/>
              </w:numPr>
              <w:shd w:val="clear" w:color="auto" w:fill="DBE5F1"/>
              <w:spacing w:after="0" w:line="240" w:lineRule="auto"/>
              <w:ind w:left="450" w:right="72"/>
              <w:jc w:val="both"/>
              <w:rPr>
                <w:rFonts w:ascii="Gill Sans MT" w:hAnsi="Gill Sans MT"/>
              </w:rPr>
            </w:pPr>
            <w:r w:rsidRPr="00D35AC6">
              <w:rPr>
                <w:rFonts w:ascii="Gill Sans MT" w:hAnsi="Gill Sans MT"/>
              </w:rPr>
              <w:t xml:space="preserve">Seeking for a </w:t>
            </w:r>
            <w:r w:rsidRPr="0034608B">
              <w:rPr>
                <w:rFonts w:ascii="Gill Sans MT" w:hAnsi="Gill Sans MT"/>
                <w:b/>
              </w:rPr>
              <w:t>Senior Management Profile</w:t>
            </w:r>
            <w:r>
              <w:rPr>
                <w:rFonts w:ascii="Gill Sans MT" w:hAnsi="Gill Sans MT"/>
              </w:rPr>
              <w:t xml:space="preserve"> </w:t>
            </w:r>
            <w:r w:rsidRPr="00D35AC6">
              <w:rPr>
                <w:rFonts w:ascii="Gill Sans MT" w:hAnsi="Gill Sans MT"/>
              </w:rPr>
              <w:t>position in a growth oriented organization in the area of Marketing &amp; Sales where I can work constantly for upgrading my knowledge and skills and in turn be responsible for the growth of the organization.</w:t>
            </w:r>
          </w:p>
          <w:p w:rsidR="00333579" w:rsidRPr="00D35AC6" w:rsidRDefault="00333579" w:rsidP="00D53C1B">
            <w:pPr>
              <w:shd w:val="clear" w:color="auto" w:fill="DBE5F1"/>
              <w:spacing w:after="0" w:line="240" w:lineRule="auto"/>
              <w:ind w:left="90" w:right="72"/>
              <w:jc w:val="both"/>
              <w:rPr>
                <w:rFonts w:ascii="Gill Sans MT" w:hAnsi="Gill Sans MT"/>
                <w:sz w:val="10"/>
                <w:szCs w:val="10"/>
              </w:rPr>
            </w:pPr>
          </w:p>
          <w:p w:rsidR="00333579" w:rsidRPr="0035428B" w:rsidRDefault="00333579" w:rsidP="00D53C1B">
            <w:pPr>
              <w:numPr>
                <w:ilvl w:val="0"/>
                <w:numId w:val="2"/>
              </w:numPr>
              <w:shd w:val="clear" w:color="auto" w:fill="DBE5F1"/>
              <w:spacing w:after="0" w:line="240" w:lineRule="auto"/>
              <w:ind w:left="450" w:right="72"/>
              <w:jc w:val="both"/>
              <w:rPr>
                <w:rFonts w:ascii="Gill Sans MT" w:hAnsi="Gill Sans MT"/>
              </w:rPr>
            </w:pPr>
            <w:r w:rsidRPr="0054244B">
              <w:rPr>
                <w:rFonts w:ascii="Gill Sans MT" w:hAnsi="Gill Sans MT"/>
              </w:rPr>
              <w:t xml:space="preserve">Proficient in cementing </w:t>
            </w:r>
            <w:r w:rsidRPr="0054244B">
              <w:rPr>
                <w:rFonts w:ascii="Gill Sans MT" w:hAnsi="Gill Sans MT"/>
                <w:b/>
              </w:rPr>
              <w:t>healthy relationship</w:t>
            </w:r>
            <w:r w:rsidRPr="0054244B">
              <w:rPr>
                <w:rFonts w:ascii="Gill Sans MT" w:hAnsi="Gill Sans MT"/>
              </w:rPr>
              <w:t xml:space="preserve"> with the clients for generating business and leading workforce towards accomplishing business &amp; corporate goals.</w:t>
            </w:r>
          </w:p>
          <w:p w:rsidR="00333579" w:rsidRPr="0035428B" w:rsidRDefault="00333579" w:rsidP="00D53C1B">
            <w:pPr>
              <w:shd w:val="clear" w:color="auto" w:fill="DBE5F1"/>
              <w:spacing w:after="0" w:line="240" w:lineRule="auto"/>
              <w:ind w:left="90" w:right="72"/>
              <w:jc w:val="both"/>
              <w:rPr>
                <w:rFonts w:ascii="Gill Sans MT" w:hAnsi="Gill Sans MT"/>
                <w:sz w:val="6"/>
                <w:szCs w:val="6"/>
              </w:rPr>
            </w:pPr>
          </w:p>
          <w:p w:rsidR="00333579" w:rsidRPr="0035428B" w:rsidRDefault="00333579" w:rsidP="00D53C1B">
            <w:pPr>
              <w:numPr>
                <w:ilvl w:val="0"/>
                <w:numId w:val="2"/>
              </w:numPr>
              <w:shd w:val="clear" w:color="auto" w:fill="DBE5F1"/>
              <w:spacing w:after="0" w:line="240" w:lineRule="auto"/>
              <w:ind w:left="450" w:right="72"/>
              <w:jc w:val="both"/>
              <w:rPr>
                <w:rFonts w:ascii="Gill Sans MT" w:hAnsi="Gill Sans MT"/>
              </w:rPr>
            </w:pPr>
            <w:r w:rsidRPr="0035428B">
              <w:rPr>
                <w:rFonts w:ascii="Gill Sans MT" w:hAnsi="Gill Sans MT"/>
              </w:rPr>
              <w:t xml:space="preserve">Steered business operations for the profit center with a view to realize </w:t>
            </w:r>
            <w:r w:rsidRPr="0035428B">
              <w:rPr>
                <w:rFonts w:ascii="Gill Sans MT" w:hAnsi="Gill Sans MT"/>
                <w:b/>
              </w:rPr>
              <w:t>pre-planned sales and revenue targets</w:t>
            </w:r>
            <w:r w:rsidRPr="0035428B">
              <w:rPr>
                <w:rFonts w:ascii="Gill Sans MT" w:hAnsi="Gill Sans MT"/>
              </w:rPr>
              <w:t>; formulated profit center budget for operational / business development activities.</w:t>
            </w:r>
          </w:p>
          <w:p w:rsidR="00333579" w:rsidRPr="0035428B" w:rsidRDefault="00333579" w:rsidP="00D53C1B">
            <w:pPr>
              <w:shd w:val="clear" w:color="auto" w:fill="DBE5F1"/>
              <w:spacing w:after="0" w:line="240" w:lineRule="auto"/>
              <w:ind w:left="90" w:right="72"/>
              <w:jc w:val="both"/>
              <w:rPr>
                <w:rFonts w:ascii="Gill Sans MT" w:hAnsi="Gill Sans MT"/>
                <w:sz w:val="6"/>
                <w:szCs w:val="6"/>
              </w:rPr>
            </w:pPr>
          </w:p>
          <w:p w:rsidR="00333579" w:rsidRDefault="00333579" w:rsidP="00D53C1B">
            <w:pPr>
              <w:numPr>
                <w:ilvl w:val="0"/>
                <w:numId w:val="2"/>
              </w:numPr>
              <w:shd w:val="clear" w:color="auto" w:fill="DBE5F1"/>
              <w:spacing w:after="0" w:line="240" w:lineRule="auto"/>
              <w:ind w:left="450" w:right="72"/>
              <w:jc w:val="both"/>
              <w:rPr>
                <w:rFonts w:ascii="Gill Sans MT" w:hAnsi="Gill Sans MT"/>
              </w:rPr>
            </w:pPr>
            <w:r w:rsidRPr="0035428B">
              <w:rPr>
                <w:rFonts w:ascii="Gill Sans MT" w:hAnsi="Gill Sans MT"/>
              </w:rPr>
              <w:t xml:space="preserve">Effective organizer, </w:t>
            </w:r>
            <w:r w:rsidRPr="0035428B">
              <w:rPr>
                <w:rFonts w:ascii="Gill Sans MT" w:hAnsi="Gill Sans MT"/>
                <w:b/>
              </w:rPr>
              <w:t>motivator, team player and a decisive leader</w:t>
            </w:r>
            <w:r w:rsidRPr="0035428B">
              <w:rPr>
                <w:rFonts w:ascii="Gill Sans MT" w:hAnsi="Gill Sans MT"/>
              </w:rPr>
              <w:t xml:space="preserve"> with the skills to drive teams to excel &amp; win.</w:t>
            </w:r>
          </w:p>
          <w:p w:rsidR="00333579" w:rsidRPr="00193CDC" w:rsidRDefault="00333579" w:rsidP="00D53C1B">
            <w:pPr>
              <w:shd w:val="clear" w:color="auto" w:fill="DBE5F1"/>
              <w:spacing w:after="0" w:line="240" w:lineRule="auto"/>
              <w:ind w:left="90" w:right="72"/>
              <w:jc w:val="both"/>
              <w:rPr>
                <w:rFonts w:ascii="Gill Sans MT" w:hAnsi="Gill Sans MT"/>
                <w:sz w:val="10"/>
                <w:szCs w:val="10"/>
              </w:rPr>
            </w:pPr>
          </w:p>
          <w:p w:rsidR="00333579" w:rsidRPr="00193CDC" w:rsidRDefault="00840809" w:rsidP="00D53C1B">
            <w:pPr>
              <w:numPr>
                <w:ilvl w:val="0"/>
                <w:numId w:val="2"/>
              </w:numPr>
              <w:shd w:val="clear" w:color="auto" w:fill="DBE5F1"/>
              <w:spacing w:after="0" w:line="240" w:lineRule="auto"/>
              <w:ind w:left="450" w:right="72"/>
              <w:jc w:val="both"/>
              <w:rPr>
                <w:rFonts w:ascii="Gill Sans MT" w:hAnsi="Gill Sans MT"/>
              </w:rPr>
            </w:pPr>
            <w:r w:rsidRPr="00840809">
              <w:rPr>
                <w:rFonts w:ascii="Gill Sans MT" w:hAnsi="Gill Sans MT"/>
              </w:rPr>
              <w:t>Expertise in analyzing existing systems and procedures, designing internal control systems and facilitate effective decision-making</w:t>
            </w:r>
            <w:proofErr w:type="gramStart"/>
            <w:r w:rsidRPr="00840809">
              <w:rPr>
                <w:rFonts w:ascii="Gill Sans MT" w:hAnsi="Gill Sans MT"/>
              </w:rPr>
              <w:t>.</w:t>
            </w:r>
            <w:r w:rsidR="00333579" w:rsidRPr="001519CE">
              <w:rPr>
                <w:rFonts w:ascii="Gill Sans MT" w:hAnsi="Gill Sans MT"/>
              </w:rPr>
              <w:t>.</w:t>
            </w:r>
            <w:proofErr w:type="gramEnd"/>
          </w:p>
          <w:p w:rsidR="00333579" w:rsidRPr="00193CDC" w:rsidRDefault="00333579" w:rsidP="00D53C1B">
            <w:pPr>
              <w:shd w:val="clear" w:color="auto" w:fill="DBE5F1"/>
              <w:spacing w:after="0" w:line="240" w:lineRule="auto"/>
              <w:ind w:left="90" w:right="72"/>
              <w:jc w:val="both"/>
              <w:rPr>
                <w:rFonts w:ascii="Gill Sans MT" w:hAnsi="Gill Sans MT"/>
                <w:sz w:val="10"/>
                <w:szCs w:val="10"/>
              </w:rPr>
            </w:pPr>
          </w:p>
          <w:p w:rsidR="00333579" w:rsidRDefault="00333579" w:rsidP="00D53C1B">
            <w:pPr>
              <w:numPr>
                <w:ilvl w:val="0"/>
                <w:numId w:val="2"/>
              </w:numPr>
              <w:shd w:val="clear" w:color="auto" w:fill="DBE5F1"/>
              <w:spacing w:after="0" w:line="240" w:lineRule="auto"/>
              <w:ind w:left="450" w:right="72"/>
              <w:jc w:val="both"/>
              <w:rPr>
                <w:rFonts w:ascii="Gill Sans MT" w:hAnsi="Gill Sans MT"/>
              </w:rPr>
            </w:pPr>
            <w:r w:rsidRPr="0035428B">
              <w:rPr>
                <w:rFonts w:ascii="Gill Sans MT" w:hAnsi="Gill Sans MT"/>
              </w:rPr>
              <w:t xml:space="preserve">Managing Distributor’s </w:t>
            </w:r>
            <w:r w:rsidRPr="0035428B">
              <w:rPr>
                <w:rFonts w:ascii="Gill Sans MT" w:hAnsi="Gill Sans MT"/>
                <w:b/>
              </w:rPr>
              <w:t>Return on Investment (ROI)</w:t>
            </w:r>
            <w:r w:rsidRPr="0035428B">
              <w:rPr>
                <w:rFonts w:ascii="Gill Sans MT" w:hAnsi="Gill Sans MT"/>
              </w:rPr>
              <w:t xml:space="preserve"> by rationalizing Investments, budgetary control and driving efficiency of costs leading to consistently growing business</w:t>
            </w:r>
          </w:p>
          <w:p w:rsidR="00333579" w:rsidRPr="006F34CF" w:rsidRDefault="000D5264" w:rsidP="00D53C1B">
            <w:pPr>
              <w:shd w:val="clear" w:color="auto" w:fill="DBE5F1"/>
              <w:spacing w:after="0" w:line="240" w:lineRule="auto"/>
              <w:ind w:left="90" w:right="72"/>
              <w:jc w:val="both"/>
              <w:rPr>
                <w:rFonts w:ascii="Gill Sans MT" w:hAnsi="Gill Sans MT"/>
              </w:rPr>
            </w:pPr>
            <w:r>
              <w:rPr>
                <w:rFonts w:ascii="Gill Sans MT" w:hAnsi="Gill Sans MT"/>
              </w:rPr>
              <w:t xml:space="preserve"> </w:t>
            </w:r>
            <w:r>
              <w:t xml:space="preserve">   </w:t>
            </w:r>
            <w:r w:rsidR="00D964D2">
              <w:rPr>
                <w:noProof/>
              </w:rPr>
              <w:drawing>
                <wp:inline distT="0" distB="0" distL="0" distR="0">
                  <wp:extent cx="3838575" cy="2057400"/>
                  <wp:effectExtent l="19050" t="0" r="9525"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0" cstate="print"/>
                          <a:srcRect/>
                          <a:stretch>
                            <a:fillRect/>
                          </a:stretch>
                        </pic:blipFill>
                        <pic:spPr bwMode="auto">
                          <a:xfrm>
                            <a:off x="0" y="0"/>
                            <a:ext cx="3838575" cy="2057400"/>
                          </a:xfrm>
                          <a:prstGeom prst="rect">
                            <a:avLst/>
                          </a:prstGeom>
                          <a:noFill/>
                          <a:ln w="9525">
                            <a:noFill/>
                            <a:miter lim="800000"/>
                            <a:headEnd/>
                            <a:tailEnd/>
                          </a:ln>
                        </pic:spPr>
                      </pic:pic>
                    </a:graphicData>
                  </a:graphic>
                </wp:inline>
              </w:drawing>
            </w:r>
          </w:p>
        </w:tc>
        <w:tc>
          <w:tcPr>
            <w:tcW w:w="3960" w:type="dxa"/>
            <w:shd w:val="clear" w:color="auto" w:fill="FFFFFF"/>
          </w:tcPr>
          <w:p w:rsidR="00333579" w:rsidRPr="004F181E" w:rsidRDefault="00333579" w:rsidP="00333579">
            <w:pPr>
              <w:spacing w:after="0" w:line="240" w:lineRule="auto"/>
            </w:pPr>
          </w:p>
          <w:p w:rsidR="00333579" w:rsidRPr="00C11F4E" w:rsidRDefault="00333579" w:rsidP="00333579">
            <w:pPr>
              <w:spacing w:after="0" w:line="240" w:lineRule="auto"/>
              <w:jc w:val="right"/>
              <w:rPr>
                <w:rFonts w:ascii="Georgia" w:hAnsi="Georgia"/>
                <w:b/>
                <w:color w:val="4F81BD"/>
                <w:sz w:val="28"/>
                <w:szCs w:val="28"/>
                <w:u w:val="single"/>
              </w:rPr>
            </w:pPr>
            <w:r w:rsidRPr="00C11F4E">
              <w:rPr>
                <w:rFonts w:ascii="Georgia" w:hAnsi="Georgia"/>
                <w:b/>
                <w:color w:val="4F81BD"/>
                <w:sz w:val="28"/>
                <w:szCs w:val="28"/>
                <w:u w:val="single"/>
              </w:rPr>
              <w:t>Core Competencies</w:t>
            </w:r>
          </w:p>
          <w:p w:rsidR="00333579" w:rsidRPr="004F181E" w:rsidRDefault="00333579" w:rsidP="00333579">
            <w:pPr>
              <w:spacing w:after="0" w:line="240" w:lineRule="auto"/>
            </w:pPr>
          </w:p>
          <w:p w:rsidR="00333579" w:rsidRPr="0035428B" w:rsidRDefault="0099136D" w:rsidP="00333579">
            <w:pPr>
              <w:spacing w:after="0" w:line="240" w:lineRule="auto"/>
              <w:rPr>
                <w:rFonts w:ascii="Cambria" w:hAnsi="Cambria"/>
              </w:rPr>
            </w:pPr>
            <w:r>
              <w:rPr>
                <w:rFonts w:ascii="Cambria" w:hAnsi="Cambria"/>
                <w:noProof/>
              </w:rPr>
              <w:pict>
                <v:group id="_x0000_s1083" style="position:absolute;margin-left:148.3pt;margin-top:-.05pt;width:41.05pt;height:163.3pt;z-index:251658752" coordorigin="9551,4176" coordsize="821,3266">
                  <v:rect id="_x0000_s1084" style="position:absolute;left:9607;top:4176;width:765;height:146" fillcolor="#4f81bd" strokecolor="#f2f2f2" strokeweight="3pt">
                    <v:shadow type="perspective" color="#243f60" opacity=".5" offset="1pt" offset2="-1pt"/>
                  </v:rect>
                  <v:rect id="_x0000_s1085" style="position:absolute;left:9597;top:4498;width:765;height:146" fillcolor="#4f81bd" strokecolor="#f2f2f2" strokeweight="3pt">
                    <v:shadow type="perspective" color="#243f60" opacity=".5" offset="1pt" offset2="-1pt"/>
                  </v:rect>
                  <v:rect id="_x0000_s1086" style="position:absolute;left:9589;top:4846;width:765;height:146" fillcolor="#4f81bd" strokecolor="#f2f2f2" strokeweight="3pt">
                    <v:shadow type="perspective" color="#243f60" opacity=".5" offset="1pt" offset2="-1pt"/>
                  </v:rect>
                  <v:rect id="_x0000_s1087" style="position:absolute;left:9593;top:5250;width:765;height:146" fillcolor="#4f81bd" strokecolor="#f2f2f2" strokeweight="3pt">
                    <v:shadow type="perspective" color="#243f60" opacity=".5" offset="1pt" offset2="-1pt"/>
                  </v:rect>
                  <v:rect id="_x0000_s1088" style="position:absolute;left:9583;top:5618;width:765;height:146" fillcolor="#4f81bd" strokecolor="#f2f2f2" strokeweight="3pt">
                    <v:shadow type="perspective" color="#243f60" opacity=".5" offset="1pt" offset2="-1pt"/>
                  </v:rect>
                  <v:rect id="_x0000_s1089" style="position:absolute;left:9581;top:5952;width:765;height:146" fillcolor="#4f81bd" strokecolor="#f2f2f2" strokeweight="3pt">
                    <v:shadow type="perspective" color="#243f60" opacity=".5" offset="1pt" offset2="-1pt"/>
                  </v:rect>
                  <v:rect id="_x0000_s1090" style="position:absolute;left:9575;top:6300;width:765;height:146" fillcolor="#4f81bd" strokecolor="#f2f2f2" strokeweight="3pt">
                    <v:shadow type="perspective" color="#243f60" opacity=".5" offset="1pt" offset2="-1pt"/>
                  </v:rect>
                  <v:rect id="_x0000_s1091" style="position:absolute;left:9551;top:6624;width:765;height:146" fillcolor="#4f81bd" strokecolor="#f2f2f2" strokeweight="3pt">
                    <v:shadow type="perspective" color="#243f60" opacity=".5" offset="1pt" offset2="-1pt"/>
                  </v:rect>
                  <v:rect id="_x0000_s1092" style="position:absolute;left:9563;top:6936;width:765;height:146" fillcolor="#4f81bd" strokecolor="#f2f2f2" strokeweight="3pt">
                    <v:shadow type="perspective" color="#243f60" opacity=".5" offset="1pt" offset2="-1pt"/>
                  </v:rect>
                  <v:rect id="_x0000_s1093" style="position:absolute;left:9587;top:7296;width:765;height:146" fillcolor="#4f81bd" strokecolor="#f2f2f2" strokeweight="3pt">
                    <v:shadow type="perspective" color="#243f60" opacity=".5" offset="1pt" offset2="-1pt"/>
                  </v:rect>
                </v:group>
              </w:pict>
            </w:r>
            <w:r w:rsidR="00840809" w:rsidRPr="00840809">
              <w:rPr>
                <w:rFonts w:ascii="Cambria" w:hAnsi="Cambria"/>
              </w:rPr>
              <w:t>COMMERCIAL VEHICLE LOAN</w:t>
            </w:r>
          </w:p>
          <w:p w:rsidR="00333579" w:rsidRPr="0035428B" w:rsidRDefault="00333579" w:rsidP="00333579">
            <w:pPr>
              <w:spacing w:after="0" w:line="240" w:lineRule="auto"/>
              <w:rPr>
                <w:rFonts w:ascii="Cambria" w:hAnsi="Cambria"/>
                <w:sz w:val="6"/>
                <w:szCs w:val="6"/>
              </w:rPr>
            </w:pPr>
          </w:p>
          <w:p w:rsidR="00333579" w:rsidRPr="0035428B" w:rsidRDefault="00333579" w:rsidP="00333579">
            <w:pPr>
              <w:spacing w:after="0" w:line="240" w:lineRule="auto"/>
              <w:rPr>
                <w:rFonts w:ascii="Cambria" w:hAnsi="Cambria"/>
              </w:rPr>
            </w:pPr>
            <w:r w:rsidRPr="001519CE">
              <w:rPr>
                <w:rFonts w:ascii="Cambria" w:hAnsi="Cambria"/>
              </w:rPr>
              <w:t>CORPORATE STRATEGY</w:t>
            </w:r>
          </w:p>
          <w:p w:rsidR="00333579" w:rsidRPr="0035428B" w:rsidRDefault="00333579" w:rsidP="00333579">
            <w:pPr>
              <w:spacing w:after="0" w:line="240" w:lineRule="auto"/>
              <w:rPr>
                <w:rFonts w:ascii="Cambria" w:hAnsi="Cambria"/>
                <w:sz w:val="6"/>
                <w:szCs w:val="6"/>
              </w:rPr>
            </w:pPr>
            <w:r w:rsidRPr="0035428B">
              <w:rPr>
                <w:rFonts w:ascii="Cambria" w:hAnsi="Cambria"/>
                <w:sz w:val="6"/>
                <w:szCs w:val="6"/>
              </w:rPr>
              <w:t xml:space="preserve"> </w:t>
            </w:r>
          </w:p>
          <w:p w:rsidR="00333579" w:rsidRPr="0035428B" w:rsidRDefault="00840809" w:rsidP="00333579">
            <w:pPr>
              <w:spacing w:after="0" w:line="240" w:lineRule="auto"/>
              <w:rPr>
                <w:rFonts w:ascii="Cambria" w:hAnsi="Cambria"/>
              </w:rPr>
            </w:pPr>
            <w:r w:rsidRPr="00840809">
              <w:rPr>
                <w:rFonts w:ascii="Cambria" w:hAnsi="Cambria"/>
              </w:rPr>
              <w:t>BRANCH MANAGEMENT</w:t>
            </w:r>
          </w:p>
          <w:p w:rsidR="00333579" w:rsidRPr="0035428B" w:rsidRDefault="00333579" w:rsidP="00333579">
            <w:pPr>
              <w:spacing w:after="0" w:line="240" w:lineRule="auto"/>
              <w:rPr>
                <w:rFonts w:ascii="Cambria" w:hAnsi="Cambria"/>
                <w:sz w:val="6"/>
                <w:szCs w:val="6"/>
              </w:rPr>
            </w:pPr>
          </w:p>
          <w:p w:rsidR="00333579" w:rsidRPr="0035428B" w:rsidRDefault="00333579" w:rsidP="00333579">
            <w:pPr>
              <w:spacing w:after="0" w:line="240" w:lineRule="auto"/>
              <w:rPr>
                <w:rFonts w:ascii="Cambria" w:hAnsi="Cambria"/>
              </w:rPr>
            </w:pPr>
            <w:r w:rsidRPr="001519CE">
              <w:rPr>
                <w:rFonts w:ascii="Cambria" w:hAnsi="Cambria"/>
              </w:rPr>
              <w:t>RISK MANAGEMENT</w:t>
            </w:r>
          </w:p>
          <w:p w:rsidR="00333579" w:rsidRPr="0035428B" w:rsidRDefault="00333579" w:rsidP="00333579">
            <w:pPr>
              <w:spacing w:after="0" w:line="240" w:lineRule="auto"/>
              <w:rPr>
                <w:rFonts w:ascii="Cambria" w:hAnsi="Cambria"/>
                <w:sz w:val="6"/>
                <w:szCs w:val="6"/>
              </w:rPr>
            </w:pPr>
          </w:p>
          <w:p w:rsidR="00333579" w:rsidRPr="0035428B" w:rsidRDefault="00840809" w:rsidP="00333579">
            <w:pPr>
              <w:spacing w:after="0" w:line="240" w:lineRule="auto"/>
              <w:rPr>
                <w:rFonts w:ascii="Cambria" w:hAnsi="Cambria"/>
              </w:rPr>
            </w:pPr>
            <w:r w:rsidRPr="00840809">
              <w:rPr>
                <w:rFonts w:ascii="Cambria" w:hAnsi="Cambria"/>
              </w:rPr>
              <w:t>TARGET ACHIEVEMENT</w:t>
            </w:r>
            <w:r w:rsidR="00333579" w:rsidRPr="0035428B">
              <w:rPr>
                <w:rFonts w:ascii="Cambria" w:hAnsi="Cambria"/>
              </w:rPr>
              <w:t xml:space="preserve"> </w:t>
            </w:r>
          </w:p>
          <w:p w:rsidR="00333579" w:rsidRPr="0035428B" w:rsidRDefault="00333579" w:rsidP="00333579">
            <w:pPr>
              <w:spacing w:after="0" w:line="240" w:lineRule="auto"/>
              <w:rPr>
                <w:rFonts w:ascii="Cambria" w:hAnsi="Cambria"/>
                <w:sz w:val="6"/>
                <w:szCs w:val="6"/>
              </w:rPr>
            </w:pPr>
          </w:p>
          <w:p w:rsidR="00333579" w:rsidRPr="0035428B" w:rsidRDefault="00840809" w:rsidP="00333579">
            <w:pPr>
              <w:spacing w:after="0" w:line="240" w:lineRule="auto"/>
              <w:rPr>
                <w:rFonts w:ascii="Cambria" w:hAnsi="Cambria"/>
              </w:rPr>
            </w:pPr>
            <w:r w:rsidRPr="00840809">
              <w:rPr>
                <w:rFonts w:ascii="Cambria" w:hAnsi="Cambria"/>
              </w:rPr>
              <w:t>TEAM HANDLING</w:t>
            </w:r>
          </w:p>
          <w:p w:rsidR="00333579" w:rsidRPr="0035428B" w:rsidRDefault="00333579" w:rsidP="00333579">
            <w:pPr>
              <w:spacing w:after="0" w:line="240" w:lineRule="auto"/>
              <w:rPr>
                <w:rFonts w:ascii="Cambria" w:hAnsi="Cambria"/>
                <w:sz w:val="6"/>
                <w:szCs w:val="6"/>
              </w:rPr>
            </w:pPr>
          </w:p>
          <w:p w:rsidR="00333579" w:rsidRPr="0035428B" w:rsidRDefault="00333579" w:rsidP="00333579">
            <w:pPr>
              <w:spacing w:after="0" w:line="240" w:lineRule="auto"/>
              <w:rPr>
                <w:rFonts w:ascii="Cambria" w:hAnsi="Cambria"/>
              </w:rPr>
            </w:pPr>
            <w:r w:rsidRPr="001519CE">
              <w:rPr>
                <w:rFonts w:ascii="Cambria" w:hAnsi="Cambria"/>
              </w:rPr>
              <w:t>LEADERSHIP SKILLS</w:t>
            </w:r>
          </w:p>
          <w:p w:rsidR="00333579" w:rsidRPr="0035428B" w:rsidRDefault="00333579" w:rsidP="00333579">
            <w:pPr>
              <w:spacing w:after="0" w:line="240" w:lineRule="auto"/>
              <w:rPr>
                <w:rFonts w:ascii="Cambria" w:hAnsi="Cambria"/>
                <w:sz w:val="6"/>
                <w:szCs w:val="6"/>
              </w:rPr>
            </w:pPr>
          </w:p>
          <w:p w:rsidR="00333579" w:rsidRPr="0035428B" w:rsidRDefault="00840809" w:rsidP="00333579">
            <w:pPr>
              <w:spacing w:after="0" w:line="240" w:lineRule="auto"/>
              <w:rPr>
                <w:rFonts w:ascii="Cambria" w:hAnsi="Cambria"/>
              </w:rPr>
            </w:pPr>
            <w:r w:rsidRPr="00840809">
              <w:rPr>
                <w:rFonts w:ascii="Cambria" w:hAnsi="Cambria"/>
              </w:rPr>
              <w:t>RECOVERY MANAGEMENT</w:t>
            </w:r>
          </w:p>
          <w:p w:rsidR="00333579" w:rsidRPr="0035428B" w:rsidRDefault="00333579" w:rsidP="00333579">
            <w:pPr>
              <w:spacing w:after="0" w:line="240" w:lineRule="auto"/>
              <w:rPr>
                <w:rFonts w:ascii="Cambria" w:hAnsi="Cambria"/>
                <w:sz w:val="6"/>
                <w:szCs w:val="6"/>
              </w:rPr>
            </w:pPr>
          </w:p>
          <w:p w:rsidR="00333579" w:rsidRPr="0035428B" w:rsidRDefault="00840809" w:rsidP="00333579">
            <w:pPr>
              <w:spacing w:after="0" w:line="240" w:lineRule="auto"/>
              <w:rPr>
                <w:rFonts w:ascii="Cambria" w:hAnsi="Cambria"/>
              </w:rPr>
            </w:pPr>
            <w:r>
              <w:rPr>
                <w:rFonts w:ascii="Cambria" w:hAnsi="Cambria"/>
              </w:rPr>
              <w:t>DEALER</w:t>
            </w:r>
            <w:r w:rsidR="00333579" w:rsidRPr="001519CE">
              <w:rPr>
                <w:rFonts w:ascii="Cambria" w:hAnsi="Cambria"/>
              </w:rPr>
              <w:t xml:space="preserve"> DEVELOPMENT</w:t>
            </w:r>
          </w:p>
          <w:p w:rsidR="00333579" w:rsidRPr="0035428B" w:rsidRDefault="00333579" w:rsidP="00333579">
            <w:pPr>
              <w:spacing w:after="0" w:line="240" w:lineRule="auto"/>
              <w:rPr>
                <w:rFonts w:ascii="Cambria" w:hAnsi="Cambria"/>
                <w:sz w:val="6"/>
                <w:szCs w:val="6"/>
              </w:rPr>
            </w:pPr>
          </w:p>
          <w:p w:rsidR="00333579" w:rsidRPr="0035428B" w:rsidRDefault="00333579" w:rsidP="00333579">
            <w:pPr>
              <w:spacing w:after="0" w:line="240" w:lineRule="auto"/>
              <w:rPr>
                <w:rFonts w:ascii="Cambria" w:hAnsi="Cambria"/>
                <w:sz w:val="6"/>
                <w:szCs w:val="6"/>
              </w:rPr>
            </w:pPr>
            <w:r>
              <w:rPr>
                <w:rFonts w:ascii="Cambria" w:hAnsi="Cambria"/>
              </w:rPr>
              <w:t>P&amp; l ACCOUNTABILITY</w:t>
            </w:r>
          </w:p>
          <w:p w:rsidR="00333579" w:rsidRPr="004F181E" w:rsidRDefault="00333579" w:rsidP="00333579">
            <w:pPr>
              <w:spacing w:after="0" w:line="240" w:lineRule="auto"/>
              <w:rPr>
                <w:rFonts w:ascii="Georgia" w:hAnsi="Georgia"/>
                <w:b/>
                <w:color w:val="354456"/>
                <w:sz w:val="28"/>
                <w:szCs w:val="28"/>
                <w:u w:val="single"/>
              </w:rPr>
            </w:pPr>
          </w:p>
          <w:p w:rsidR="00333579" w:rsidRPr="00C11F4E" w:rsidRDefault="00333579" w:rsidP="00333579">
            <w:pPr>
              <w:spacing w:after="0" w:line="240" w:lineRule="auto"/>
              <w:jc w:val="right"/>
              <w:rPr>
                <w:rFonts w:ascii="Georgia" w:hAnsi="Georgia"/>
                <w:b/>
                <w:color w:val="4F81BD"/>
                <w:sz w:val="28"/>
                <w:szCs w:val="28"/>
                <w:u w:val="single"/>
              </w:rPr>
            </w:pPr>
            <w:r w:rsidRPr="00C11F4E">
              <w:rPr>
                <w:rFonts w:ascii="Georgia" w:hAnsi="Georgia"/>
                <w:b/>
                <w:color w:val="4F81BD"/>
                <w:sz w:val="28"/>
                <w:szCs w:val="28"/>
                <w:u w:val="single"/>
              </w:rPr>
              <w:t>Academic Credentials</w:t>
            </w:r>
          </w:p>
          <w:p w:rsidR="00227F87" w:rsidRPr="00227F87" w:rsidRDefault="00840809" w:rsidP="00840809">
            <w:pPr>
              <w:pStyle w:val="ListParagraph"/>
              <w:numPr>
                <w:ilvl w:val="0"/>
                <w:numId w:val="1"/>
              </w:numPr>
              <w:spacing w:after="0" w:line="240" w:lineRule="auto"/>
              <w:ind w:left="702" w:hanging="540"/>
              <w:rPr>
                <w:rFonts w:ascii="Gill Sans MT" w:hAnsi="Gill Sans MT"/>
                <w:sz w:val="24"/>
                <w:szCs w:val="20"/>
              </w:rPr>
            </w:pPr>
            <w:proofErr w:type="spellStart"/>
            <w:r w:rsidRPr="00227F87">
              <w:rPr>
                <w:rFonts w:ascii="Gill Sans MT" w:hAnsi="Gill Sans MT"/>
                <w:b/>
                <w:sz w:val="24"/>
                <w:szCs w:val="20"/>
              </w:rPr>
              <w:t>BSc</w:t>
            </w:r>
            <w:proofErr w:type="spellEnd"/>
            <w:r w:rsidRPr="00227F87">
              <w:rPr>
                <w:rFonts w:ascii="Gill Sans MT" w:hAnsi="Gill Sans MT"/>
                <w:b/>
                <w:sz w:val="24"/>
                <w:szCs w:val="20"/>
              </w:rPr>
              <w:t>.</w:t>
            </w:r>
            <w:r w:rsidRPr="00227F87">
              <w:rPr>
                <w:rFonts w:ascii="Gill Sans MT" w:hAnsi="Gill Sans MT"/>
                <w:sz w:val="24"/>
                <w:szCs w:val="20"/>
              </w:rPr>
              <w:t xml:space="preserve"> Computer Science  - 2006 </w:t>
            </w:r>
            <w:proofErr w:type="spellStart"/>
            <w:r w:rsidRPr="00227F87">
              <w:rPr>
                <w:rFonts w:ascii="Gill Sans MT" w:hAnsi="Gill Sans MT"/>
                <w:sz w:val="24"/>
                <w:szCs w:val="20"/>
              </w:rPr>
              <w:t>Deogiri</w:t>
            </w:r>
            <w:proofErr w:type="spellEnd"/>
            <w:r w:rsidRPr="00227F87">
              <w:rPr>
                <w:rFonts w:ascii="Gill Sans MT" w:hAnsi="Gill Sans MT"/>
                <w:sz w:val="24"/>
                <w:szCs w:val="20"/>
              </w:rPr>
              <w:t xml:space="preserve"> College , Aurangabad</w:t>
            </w:r>
          </w:p>
          <w:p w:rsidR="00840809" w:rsidRPr="00227F87" w:rsidRDefault="00840809" w:rsidP="00840809">
            <w:pPr>
              <w:pStyle w:val="ListParagraph"/>
              <w:numPr>
                <w:ilvl w:val="0"/>
                <w:numId w:val="1"/>
              </w:numPr>
              <w:spacing w:after="0" w:line="240" w:lineRule="auto"/>
              <w:ind w:left="702" w:hanging="540"/>
              <w:rPr>
                <w:rFonts w:ascii="Gill Sans MT" w:hAnsi="Gill Sans MT"/>
                <w:sz w:val="24"/>
                <w:szCs w:val="20"/>
              </w:rPr>
            </w:pPr>
            <w:r w:rsidRPr="00227F87">
              <w:rPr>
                <w:rFonts w:ascii="Gill Sans MT" w:hAnsi="Gill Sans MT"/>
                <w:b/>
                <w:sz w:val="24"/>
                <w:szCs w:val="20"/>
              </w:rPr>
              <w:t>HSC</w:t>
            </w:r>
            <w:r w:rsidRPr="00227F87">
              <w:rPr>
                <w:rFonts w:ascii="Gill Sans MT" w:hAnsi="Gill Sans MT"/>
                <w:sz w:val="24"/>
                <w:szCs w:val="20"/>
              </w:rPr>
              <w:t xml:space="preserve"> - 2002 </w:t>
            </w:r>
            <w:proofErr w:type="spellStart"/>
            <w:r w:rsidRPr="00227F87">
              <w:rPr>
                <w:rFonts w:ascii="Gill Sans MT" w:hAnsi="Gill Sans MT"/>
                <w:sz w:val="24"/>
                <w:szCs w:val="20"/>
              </w:rPr>
              <w:t>Milind</w:t>
            </w:r>
            <w:proofErr w:type="spellEnd"/>
            <w:r w:rsidRPr="00227F87">
              <w:rPr>
                <w:rFonts w:ascii="Gill Sans MT" w:hAnsi="Gill Sans MT"/>
                <w:sz w:val="24"/>
                <w:szCs w:val="20"/>
              </w:rPr>
              <w:t xml:space="preserve"> College, Aurangabad</w:t>
            </w:r>
          </w:p>
          <w:p w:rsidR="00840809" w:rsidRPr="00227F87" w:rsidRDefault="00840809" w:rsidP="00840809">
            <w:pPr>
              <w:pStyle w:val="ListParagraph"/>
              <w:numPr>
                <w:ilvl w:val="0"/>
                <w:numId w:val="1"/>
              </w:numPr>
              <w:spacing w:after="0" w:line="240" w:lineRule="auto"/>
              <w:ind w:left="702" w:hanging="540"/>
              <w:rPr>
                <w:rFonts w:ascii="Gill Sans MT" w:hAnsi="Gill Sans MT"/>
                <w:sz w:val="24"/>
                <w:szCs w:val="20"/>
              </w:rPr>
            </w:pPr>
            <w:r w:rsidRPr="00227F87">
              <w:rPr>
                <w:rFonts w:ascii="Gill Sans MT" w:hAnsi="Gill Sans MT"/>
                <w:b/>
                <w:sz w:val="24"/>
                <w:szCs w:val="20"/>
              </w:rPr>
              <w:t>SSC –</w:t>
            </w:r>
            <w:r w:rsidRPr="00227F87">
              <w:rPr>
                <w:rFonts w:ascii="Gill Sans MT" w:hAnsi="Gill Sans MT"/>
                <w:sz w:val="24"/>
                <w:szCs w:val="20"/>
              </w:rPr>
              <w:t xml:space="preserve"> 2000 Little Flower High School, Aurangabad</w:t>
            </w:r>
          </w:p>
          <w:p w:rsidR="006B503D" w:rsidRPr="006B503D" w:rsidRDefault="006B503D" w:rsidP="00840809">
            <w:pPr>
              <w:pStyle w:val="ListParagraph"/>
              <w:spacing w:after="0" w:line="240" w:lineRule="auto"/>
              <w:ind w:left="0"/>
              <w:jc w:val="right"/>
              <w:rPr>
                <w:rFonts w:ascii="Georgia" w:hAnsi="Georgia"/>
                <w:b/>
                <w:color w:val="4F81BD"/>
                <w:sz w:val="10"/>
                <w:szCs w:val="10"/>
                <w:u w:val="single"/>
              </w:rPr>
            </w:pPr>
          </w:p>
          <w:p w:rsidR="00333579" w:rsidRPr="00890378" w:rsidRDefault="00333579" w:rsidP="00840809">
            <w:pPr>
              <w:pStyle w:val="ListParagraph"/>
              <w:spacing w:after="0" w:line="240" w:lineRule="auto"/>
              <w:ind w:left="0"/>
              <w:jc w:val="right"/>
              <w:rPr>
                <w:rFonts w:ascii="Georgia" w:hAnsi="Georgia"/>
                <w:b/>
                <w:color w:val="4F81BD"/>
                <w:sz w:val="28"/>
                <w:szCs w:val="28"/>
                <w:u w:val="single"/>
              </w:rPr>
            </w:pPr>
            <w:r w:rsidRPr="00890378">
              <w:rPr>
                <w:rFonts w:ascii="Georgia" w:hAnsi="Georgia"/>
                <w:b/>
                <w:color w:val="4F81BD"/>
                <w:sz w:val="28"/>
                <w:szCs w:val="28"/>
                <w:u w:val="single"/>
              </w:rPr>
              <w:t>Personal Details</w:t>
            </w:r>
          </w:p>
          <w:p w:rsidR="00CC1F38" w:rsidRPr="00CC1F38" w:rsidRDefault="00CC1F38" w:rsidP="00CC1F38">
            <w:pPr>
              <w:spacing w:after="0" w:line="240" w:lineRule="auto"/>
              <w:jc w:val="right"/>
              <w:rPr>
                <w:rFonts w:ascii="Gill Sans MT" w:hAnsi="Gill Sans MT"/>
                <w:b/>
                <w:sz w:val="20"/>
                <w:szCs w:val="20"/>
              </w:rPr>
            </w:pPr>
            <w:r w:rsidRPr="00CC1F38">
              <w:rPr>
                <w:rFonts w:ascii="Gill Sans MT" w:hAnsi="Gill Sans MT"/>
                <w:b/>
                <w:sz w:val="20"/>
                <w:szCs w:val="20"/>
              </w:rPr>
              <w:t>Date of Birth</w:t>
            </w:r>
            <w:r w:rsidRPr="00CC1F38">
              <w:rPr>
                <w:rFonts w:ascii="Gill Sans MT" w:hAnsi="Gill Sans MT"/>
                <w:b/>
                <w:sz w:val="20"/>
                <w:szCs w:val="20"/>
              </w:rPr>
              <w:tab/>
              <w:t xml:space="preserve">: </w:t>
            </w:r>
            <w:r w:rsidR="00840809">
              <w:t xml:space="preserve"> </w:t>
            </w:r>
            <w:r w:rsidR="00840809" w:rsidRPr="00840809">
              <w:rPr>
                <w:rFonts w:ascii="Gill Sans MT" w:hAnsi="Gill Sans MT"/>
                <w:sz w:val="20"/>
                <w:szCs w:val="20"/>
              </w:rPr>
              <w:t>July 26, 1984</w:t>
            </w:r>
          </w:p>
          <w:p w:rsidR="00CC1F38" w:rsidRDefault="00CC1F38" w:rsidP="00CC1F38">
            <w:pPr>
              <w:spacing w:after="0" w:line="240" w:lineRule="auto"/>
              <w:jc w:val="right"/>
              <w:rPr>
                <w:rFonts w:ascii="Gill Sans MT" w:hAnsi="Gill Sans MT"/>
                <w:sz w:val="20"/>
                <w:szCs w:val="20"/>
              </w:rPr>
            </w:pPr>
            <w:r w:rsidRPr="00CC1F38">
              <w:rPr>
                <w:rFonts w:ascii="Gill Sans MT" w:hAnsi="Gill Sans MT"/>
                <w:b/>
                <w:sz w:val="20"/>
                <w:szCs w:val="20"/>
              </w:rPr>
              <w:t>Languages known</w:t>
            </w:r>
            <w:r w:rsidRPr="00CC1F38">
              <w:rPr>
                <w:rFonts w:ascii="Gill Sans MT" w:hAnsi="Gill Sans MT"/>
                <w:b/>
                <w:sz w:val="20"/>
                <w:szCs w:val="20"/>
              </w:rPr>
              <w:tab/>
              <w:t xml:space="preserve">: </w:t>
            </w:r>
            <w:r w:rsidR="00840809">
              <w:t xml:space="preserve"> </w:t>
            </w:r>
            <w:r w:rsidR="00840809" w:rsidRPr="00840809">
              <w:rPr>
                <w:rFonts w:ascii="Gill Sans MT" w:hAnsi="Gill Sans MT"/>
                <w:sz w:val="20"/>
                <w:szCs w:val="20"/>
              </w:rPr>
              <w:t>English, Hindi, Marathi, Urdu</w:t>
            </w:r>
          </w:p>
          <w:p w:rsidR="001325AB" w:rsidRDefault="001325AB" w:rsidP="00CC1F38">
            <w:pPr>
              <w:spacing w:after="0" w:line="240" w:lineRule="auto"/>
              <w:jc w:val="right"/>
              <w:rPr>
                <w:rFonts w:ascii="Gill Sans MT" w:hAnsi="Gill Sans MT"/>
                <w:sz w:val="20"/>
                <w:szCs w:val="20"/>
              </w:rPr>
            </w:pPr>
          </w:p>
          <w:p w:rsidR="00C57556" w:rsidRPr="00C57556" w:rsidRDefault="00C57556" w:rsidP="00040562">
            <w:pPr>
              <w:spacing w:after="0" w:line="240" w:lineRule="auto"/>
              <w:jc w:val="right"/>
              <w:rPr>
                <w:b/>
              </w:rPr>
            </w:pPr>
          </w:p>
        </w:tc>
      </w:tr>
    </w:tbl>
    <w:p w:rsidR="00840809" w:rsidRPr="00C57556" w:rsidRDefault="0099136D" w:rsidP="00193CDC">
      <w:pPr>
        <w:spacing w:after="0"/>
      </w:pPr>
      <w:r w:rsidRPr="0099136D">
        <w:rPr>
          <w:b/>
          <w:noProof/>
          <w:color w:val="354456"/>
          <w:sz w:val="28"/>
          <w:szCs w:val="28"/>
        </w:rPr>
        <w:pict>
          <v:rect id="_x0000_s1042" style="position:absolute;margin-left:14.6pt;margin-top:16.7pt;width:18.9pt;height:36.75pt;z-index:251650560;mso-position-horizontal-relative:text;mso-position-vertical-relative:text" fillcolor="#4f81bd" strokecolor="#f2f2f2" strokeweight="1.5pt">
            <v:shadow on="t" type="perspective" color="#243f60" opacity=".5" offset="1pt" offset2="-1pt"/>
          </v:rect>
        </w:pict>
      </w:r>
    </w:p>
    <w:p w:rsidR="00840809" w:rsidRDefault="00840809" w:rsidP="00193CDC">
      <w:pPr>
        <w:spacing w:after="0"/>
        <w:rPr>
          <w:sz w:val="10"/>
          <w:szCs w:val="10"/>
        </w:rPr>
      </w:pPr>
    </w:p>
    <w:p w:rsidR="00C57556" w:rsidRDefault="00C57556" w:rsidP="00C57556">
      <w:pPr>
        <w:jc w:val="center"/>
        <w:rPr>
          <w:b/>
          <w:color w:val="1F497D"/>
          <w:sz w:val="32"/>
          <w:szCs w:val="24"/>
        </w:rPr>
      </w:pPr>
      <w:r w:rsidRPr="00C11F4E">
        <w:rPr>
          <w:b/>
          <w:color w:val="1F497D"/>
          <w:sz w:val="32"/>
          <w:szCs w:val="24"/>
        </w:rPr>
        <w:t>|</w:t>
      </w:r>
      <w:r>
        <w:rPr>
          <w:b/>
          <w:color w:val="595959"/>
          <w:sz w:val="20"/>
          <w:szCs w:val="24"/>
        </w:rPr>
        <w:t>VEHICLE LOANS</w:t>
      </w:r>
      <w:r w:rsidRPr="00193CDC">
        <w:rPr>
          <w:b/>
          <w:color w:val="595959"/>
          <w:sz w:val="20"/>
          <w:szCs w:val="24"/>
        </w:rPr>
        <w:t xml:space="preserve"> </w:t>
      </w:r>
      <w:r w:rsidRPr="00C11F4E">
        <w:rPr>
          <w:b/>
          <w:color w:val="1F497D"/>
          <w:sz w:val="32"/>
          <w:szCs w:val="24"/>
        </w:rPr>
        <w:t>|</w:t>
      </w:r>
      <w:r w:rsidRPr="00840809">
        <w:t xml:space="preserve"> </w:t>
      </w:r>
      <w:r w:rsidRPr="00840809">
        <w:rPr>
          <w:b/>
          <w:color w:val="595959"/>
          <w:sz w:val="20"/>
          <w:szCs w:val="24"/>
        </w:rPr>
        <w:t>BANKING</w:t>
      </w:r>
      <w:r w:rsidRPr="00193CDC">
        <w:rPr>
          <w:b/>
          <w:color w:val="595959"/>
          <w:sz w:val="20"/>
          <w:szCs w:val="24"/>
        </w:rPr>
        <w:t xml:space="preserve"> </w:t>
      </w:r>
      <w:r w:rsidRPr="00C11F4E">
        <w:rPr>
          <w:b/>
          <w:color w:val="1F497D"/>
          <w:sz w:val="32"/>
          <w:szCs w:val="24"/>
        </w:rPr>
        <w:t>|</w:t>
      </w:r>
      <w:r w:rsidRPr="00840809">
        <w:t xml:space="preserve"> </w:t>
      </w:r>
      <w:r w:rsidRPr="00840809">
        <w:rPr>
          <w:b/>
          <w:color w:val="595959"/>
          <w:sz w:val="20"/>
          <w:szCs w:val="24"/>
        </w:rPr>
        <w:t>FINANCIAL SERVICES</w:t>
      </w:r>
      <w:r w:rsidRPr="00193CDC">
        <w:rPr>
          <w:b/>
          <w:color w:val="595959"/>
          <w:sz w:val="20"/>
          <w:szCs w:val="24"/>
        </w:rPr>
        <w:t xml:space="preserve"> </w:t>
      </w:r>
      <w:r w:rsidRPr="00C11F4E">
        <w:rPr>
          <w:b/>
          <w:color w:val="1F497D"/>
          <w:sz w:val="32"/>
          <w:szCs w:val="24"/>
        </w:rPr>
        <w:t>|</w:t>
      </w:r>
      <w:r>
        <w:rPr>
          <w:b/>
          <w:color w:val="595959"/>
          <w:sz w:val="20"/>
          <w:szCs w:val="24"/>
        </w:rPr>
        <w:t>OPERATION</w:t>
      </w:r>
      <w:r w:rsidRPr="00CC1F38">
        <w:rPr>
          <w:b/>
          <w:color w:val="595959"/>
          <w:sz w:val="20"/>
          <w:szCs w:val="24"/>
        </w:rPr>
        <w:t xml:space="preserve"> MANAGEMENT</w:t>
      </w:r>
      <w:r w:rsidRPr="00193CDC">
        <w:rPr>
          <w:b/>
          <w:color w:val="595959"/>
          <w:sz w:val="20"/>
          <w:szCs w:val="24"/>
        </w:rPr>
        <w:t xml:space="preserve"> </w:t>
      </w:r>
      <w:r w:rsidRPr="00C11F4E">
        <w:rPr>
          <w:b/>
          <w:color w:val="1F497D"/>
          <w:sz w:val="32"/>
          <w:szCs w:val="24"/>
        </w:rPr>
        <w:t>|</w:t>
      </w:r>
      <w:r>
        <w:rPr>
          <w:b/>
          <w:color w:val="595959"/>
          <w:sz w:val="20"/>
          <w:szCs w:val="24"/>
        </w:rPr>
        <w:t>COMMERCIAL LOAN /CVL</w:t>
      </w:r>
      <w:r w:rsidRPr="00193CDC">
        <w:rPr>
          <w:b/>
          <w:color w:val="595959"/>
          <w:sz w:val="20"/>
          <w:szCs w:val="24"/>
        </w:rPr>
        <w:t xml:space="preserve"> </w:t>
      </w:r>
      <w:r w:rsidRPr="00C11F4E">
        <w:rPr>
          <w:b/>
          <w:color w:val="1F497D"/>
          <w:sz w:val="32"/>
          <w:szCs w:val="24"/>
        </w:rPr>
        <w:t>|</w:t>
      </w:r>
    </w:p>
    <w:p w:rsidR="004F181E" w:rsidRPr="00193CDC" w:rsidRDefault="00C57556" w:rsidP="00C57556">
      <w:pPr>
        <w:spacing w:after="0"/>
        <w:rPr>
          <w:sz w:val="10"/>
          <w:szCs w:val="10"/>
        </w:rPr>
      </w:pPr>
      <w:r>
        <w:rPr>
          <w:b/>
          <w:color w:val="1F497D"/>
          <w:sz w:val="32"/>
          <w:szCs w:val="24"/>
        </w:rPr>
        <w:br w:type="page"/>
      </w:r>
      <w:r w:rsidR="0099136D" w:rsidRPr="0099136D">
        <w:rPr>
          <w:noProof/>
          <w:color w:val="1F497D"/>
          <w:sz w:val="10"/>
          <w:szCs w:val="10"/>
        </w:rPr>
        <w:pict>
          <v:shape id="_x0000_s1046" type="#_x0000_t32" style="position:absolute;margin-left:2.6pt;margin-top:5.6pt;width:570.15pt;height:0;z-index:251651584" o:connectortype="straight" strokecolor="#1f497d" strokeweight="3pt"/>
        </w:pict>
      </w:r>
    </w:p>
    <w:p w:rsidR="006B503D" w:rsidRDefault="00C57556" w:rsidP="00D53C1B">
      <w:pPr>
        <w:jc w:val="center"/>
        <w:rPr>
          <w:rFonts w:ascii="Georgia" w:hAnsi="Georgia"/>
          <w:b/>
          <w:color w:val="4F81BD"/>
          <w:sz w:val="28"/>
          <w:szCs w:val="28"/>
          <w:u w:val="single"/>
        </w:rPr>
      </w:pPr>
      <w:r>
        <w:rPr>
          <w:rFonts w:ascii="Georgia" w:hAnsi="Georgia"/>
          <w:b/>
          <w:color w:val="4F81BD"/>
          <w:sz w:val="28"/>
          <w:szCs w:val="28"/>
          <w:u w:val="single"/>
        </w:rPr>
        <w:lastRenderedPageBreak/>
        <w:t xml:space="preserve">AREAS OF </w:t>
      </w:r>
      <w:r w:rsidR="006B503D" w:rsidRPr="006B503D">
        <w:rPr>
          <w:rFonts w:ascii="Georgia" w:hAnsi="Georgia"/>
          <w:b/>
          <w:color w:val="4F81BD"/>
          <w:sz w:val="28"/>
          <w:szCs w:val="28"/>
          <w:u w:val="single"/>
        </w:rPr>
        <w:t>EXPERTISE</w:t>
      </w:r>
    </w:p>
    <w:p w:rsidR="006B503D" w:rsidRDefault="006B503D" w:rsidP="00D53C1B">
      <w:pPr>
        <w:framePr w:w="11074" w:wrap="auto" w:hAnchor="text"/>
        <w:spacing w:after="0"/>
        <w:rPr>
          <w:rFonts w:ascii="Gill Sans MT" w:hAnsi="Gill Sans MT"/>
        </w:rPr>
        <w:sectPr w:rsidR="006B503D" w:rsidSect="0035428B">
          <w:pgSz w:w="12240" w:h="15840"/>
          <w:pgMar w:top="720" w:right="720" w:bottom="450" w:left="540" w:header="720" w:footer="720" w:gutter="0"/>
          <w:cols w:space="720"/>
          <w:docGrid w:linePitch="360"/>
        </w:sectPr>
      </w:pP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lastRenderedPageBreak/>
        <w:t>Disbursements of Loan</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Terminations of Loans</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 xml:space="preserve">Bank Depositions </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Bank Reconciliation</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lastRenderedPageBreak/>
        <w:t>HHM &amp; TAB Management</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MIS and Report</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Accounting</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Time management</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lastRenderedPageBreak/>
        <w:t>Leadership</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Revenue Generation</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Relationship Built-up</w:t>
      </w:r>
    </w:p>
    <w:p w:rsidR="006B503D" w:rsidRPr="00785BF3" w:rsidRDefault="006B503D" w:rsidP="006B503D">
      <w:pPr>
        <w:numPr>
          <w:ilvl w:val="0"/>
          <w:numId w:val="9"/>
        </w:numPr>
        <w:spacing w:after="0"/>
        <w:rPr>
          <w:rFonts w:ascii="Gill Sans MT" w:hAnsi="Gill Sans MT"/>
          <w:sz w:val="20"/>
          <w:szCs w:val="20"/>
        </w:rPr>
      </w:pPr>
      <w:r w:rsidRPr="00785BF3">
        <w:rPr>
          <w:rFonts w:ascii="Gill Sans MT" w:hAnsi="Gill Sans MT"/>
          <w:sz w:val="20"/>
          <w:szCs w:val="20"/>
        </w:rPr>
        <w:t>Decision-making</w:t>
      </w:r>
    </w:p>
    <w:p w:rsidR="006B503D" w:rsidRDefault="006B503D" w:rsidP="006B503D">
      <w:pPr>
        <w:spacing w:after="0"/>
        <w:rPr>
          <w:rFonts w:ascii="Georgia" w:hAnsi="Georgia"/>
          <w:b/>
          <w:color w:val="4F81BD"/>
          <w:sz w:val="28"/>
          <w:szCs w:val="28"/>
          <w:u w:val="single"/>
        </w:rPr>
        <w:sectPr w:rsidR="006B503D" w:rsidSect="006B503D">
          <w:type w:val="continuous"/>
          <w:pgSz w:w="12240" w:h="15840"/>
          <w:pgMar w:top="720" w:right="720" w:bottom="450" w:left="540" w:header="720" w:footer="720" w:gutter="0"/>
          <w:cols w:num="3" w:space="225"/>
          <w:docGrid w:linePitch="360"/>
        </w:sectPr>
      </w:pPr>
    </w:p>
    <w:p w:rsidR="006B503D" w:rsidRDefault="006B503D" w:rsidP="00261A99">
      <w:pPr>
        <w:ind w:firstLine="720"/>
        <w:rPr>
          <w:rFonts w:ascii="Georgia" w:hAnsi="Georgia"/>
          <w:b/>
          <w:color w:val="4F81BD"/>
          <w:sz w:val="28"/>
          <w:szCs w:val="28"/>
          <w:u w:val="single"/>
        </w:rPr>
      </w:pPr>
    </w:p>
    <w:p w:rsidR="0004573A" w:rsidRPr="00C11F4E" w:rsidRDefault="0099136D" w:rsidP="00261A99">
      <w:pPr>
        <w:ind w:firstLine="720"/>
        <w:rPr>
          <w:rFonts w:ascii="Georgia" w:hAnsi="Georgia"/>
          <w:b/>
          <w:color w:val="4F81BD"/>
          <w:sz w:val="28"/>
          <w:szCs w:val="28"/>
          <w:u w:val="single"/>
        </w:rPr>
      </w:pPr>
      <w:r w:rsidRPr="0099136D">
        <w:rPr>
          <w:noProof/>
          <w:color w:val="4F81BD"/>
        </w:rPr>
        <w:pict>
          <v:rect id="_x0000_s1048" style="position:absolute;left:0;text-align:left;margin-left:7.3pt;margin-top:-15.1pt;width:18.9pt;height:36.75pt;z-index:251652608" fillcolor="#4f81bd" strokecolor="#f2f2f2" strokeweight="1pt">
            <v:shadow on="t" type="perspective" color="#243f60" opacity=".5" offset="1pt" offset2="-1pt"/>
          </v:rect>
        </w:pict>
      </w:r>
      <w:r w:rsidR="0004573A" w:rsidRPr="00C11F4E">
        <w:rPr>
          <w:rFonts w:ascii="Georgia" w:hAnsi="Georgia"/>
          <w:b/>
          <w:color w:val="4F81BD"/>
          <w:sz w:val="28"/>
          <w:szCs w:val="28"/>
          <w:u w:val="single"/>
        </w:rPr>
        <w:t>Professional Experience</w:t>
      </w:r>
    </w:p>
    <w:p w:rsidR="0004573A" w:rsidRDefault="0004573A" w:rsidP="0004573A">
      <w:pPr>
        <w:spacing w:after="0"/>
        <w:rPr>
          <w:b/>
          <w:color w:val="C00000"/>
          <w:sz w:val="10"/>
          <w:szCs w:val="10"/>
        </w:rPr>
      </w:pPr>
    </w:p>
    <w:p w:rsidR="0004573A" w:rsidRPr="0004573A" w:rsidRDefault="00826977" w:rsidP="0004573A">
      <w:pPr>
        <w:spacing w:after="0"/>
        <w:rPr>
          <w:b/>
          <w:sz w:val="24"/>
          <w:szCs w:val="20"/>
        </w:rPr>
      </w:pPr>
      <w:r w:rsidRPr="00826977">
        <w:rPr>
          <w:rFonts w:ascii="Gill Sans MT" w:hAnsi="Gill Sans MT"/>
          <w:b/>
          <w:sz w:val="24"/>
          <w:szCs w:val="20"/>
        </w:rPr>
        <w:t>Branch Operations Manager</w:t>
      </w:r>
      <w:r>
        <w:rPr>
          <w:rFonts w:ascii="Gill Sans MT" w:hAnsi="Gill Sans MT"/>
          <w:b/>
          <w:sz w:val="24"/>
          <w:szCs w:val="20"/>
        </w:rPr>
        <w:t xml:space="preserve">- </w:t>
      </w:r>
      <w:proofErr w:type="spellStart"/>
      <w:r w:rsidRPr="00826977">
        <w:rPr>
          <w:rFonts w:ascii="Gill Sans MT" w:hAnsi="Gill Sans MT"/>
          <w:szCs w:val="20"/>
        </w:rPr>
        <w:t>Jalna</w:t>
      </w:r>
      <w:proofErr w:type="spellEnd"/>
      <w:r w:rsidRPr="00826977">
        <w:rPr>
          <w:rFonts w:ascii="Gill Sans MT" w:hAnsi="Gill Sans MT"/>
          <w:szCs w:val="20"/>
        </w:rPr>
        <w:t xml:space="preserve"> Maharashtra</w:t>
      </w:r>
      <w:r w:rsidR="00CC1F38">
        <w:rPr>
          <w:rFonts w:ascii="Gill Sans MT" w:hAnsi="Gill Sans MT"/>
          <w:b/>
          <w:sz w:val="24"/>
          <w:szCs w:val="20"/>
        </w:rPr>
        <w:tab/>
      </w:r>
      <w:r w:rsidR="00B909B8">
        <w:rPr>
          <w:b/>
          <w:sz w:val="20"/>
          <w:szCs w:val="20"/>
        </w:rPr>
        <w:tab/>
      </w:r>
      <w:r w:rsidR="00B909B8">
        <w:rPr>
          <w:b/>
          <w:sz w:val="20"/>
          <w:szCs w:val="20"/>
        </w:rPr>
        <w:tab/>
      </w:r>
      <w:r w:rsidR="00B909B8">
        <w:rPr>
          <w:b/>
          <w:sz w:val="20"/>
          <w:szCs w:val="20"/>
        </w:rPr>
        <w:tab/>
      </w:r>
      <w:r w:rsidR="00D35AC6">
        <w:rPr>
          <w:b/>
          <w:sz w:val="20"/>
          <w:szCs w:val="20"/>
        </w:rPr>
        <w:tab/>
      </w:r>
      <w:r w:rsidR="00B909B8">
        <w:rPr>
          <w:b/>
          <w:sz w:val="20"/>
          <w:szCs w:val="20"/>
        </w:rPr>
        <w:tab/>
      </w:r>
      <w:r w:rsidR="00F53C09">
        <w:rPr>
          <w:b/>
          <w:sz w:val="20"/>
          <w:szCs w:val="20"/>
        </w:rPr>
        <w:t xml:space="preserve">    </w:t>
      </w:r>
      <w:r w:rsidR="00D35AC6">
        <w:rPr>
          <w:b/>
          <w:sz w:val="20"/>
          <w:szCs w:val="20"/>
        </w:rPr>
        <w:t xml:space="preserve">  </w:t>
      </w:r>
      <w:r w:rsidRPr="00826977">
        <w:rPr>
          <w:b/>
          <w:sz w:val="20"/>
          <w:szCs w:val="20"/>
        </w:rPr>
        <w:t xml:space="preserve">Nov 2011 to </w:t>
      </w:r>
      <w:r w:rsidR="00F53C09">
        <w:rPr>
          <w:b/>
          <w:sz w:val="20"/>
          <w:szCs w:val="20"/>
        </w:rPr>
        <w:t>Oct 18</w:t>
      </w:r>
    </w:p>
    <w:p w:rsidR="0004573A" w:rsidRPr="008F3BA0" w:rsidRDefault="0099136D" w:rsidP="0004573A">
      <w:pPr>
        <w:spacing w:after="0"/>
        <w:rPr>
          <w:rFonts w:ascii="Cambria" w:hAnsi="Cambria"/>
          <w:b/>
          <w:color w:val="1F497D"/>
          <w:sz w:val="18"/>
          <w:szCs w:val="20"/>
        </w:rPr>
      </w:pPr>
      <w:r w:rsidRPr="0099136D">
        <w:rPr>
          <w:rFonts w:ascii="Gill Sans MT" w:hAnsi="Gill Sans MT"/>
          <w:b/>
          <w:noProof/>
          <w:sz w:val="4"/>
          <w:szCs w:val="6"/>
        </w:rPr>
        <w:pict>
          <v:shape id="_x0000_s1049" type="#_x0000_t32" style="position:absolute;margin-left:.25pt;margin-top:.35pt;width:546.8pt;height:0;z-index:251653632" o:connectortype="straight" strokecolor="#4f81bd" strokeweight="1.5pt"/>
        </w:pict>
      </w:r>
      <w:r w:rsidR="00826977" w:rsidRPr="008F3BA0">
        <w:rPr>
          <w:rFonts w:ascii="Cambria" w:eastAsia="Times New Roman" w:hAnsi="Cambria"/>
          <w:b/>
          <w:color w:val="1F497D"/>
          <w:sz w:val="28"/>
          <w:szCs w:val="32"/>
        </w:rPr>
        <w:t>TATA MOTORS FINANCE LIMITED</w:t>
      </w:r>
      <w:r w:rsidR="002B4D61" w:rsidRPr="008F3BA0">
        <w:rPr>
          <w:rFonts w:ascii="Cambria" w:eastAsia="Times New Roman" w:hAnsi="Cambria"/>
          <w:b/>
          <w:color w:val="1F497D"/>
          <w:sz w:val="28"/>
          <w:szCs w:val="32"/>
        </w:rPr>
        <w:t xml:space="preserve"> </w:t>
      </w:r>
    </w:p>
    <w:p w:rsidR="0035428B" w:rsidRPr="003C673E" w:rsidRDefault="0035428B" w:rsidP="0035428B">
      <w:pPr>
        <w:spacing w:after="0"/>
        <w:rPr>
          <w:b/>
          <w:color w:val="1F497D"/>
          <w:sz w:val="20"/>
          <w:szCs w:val="20"/>
          <w:u w:val="single"/>
        </w:rPr>
      </w:pPr>
      <w:r w:rsidRPr="003C673E">
        <w:rPr>
          <w:b/>
          <w:color w:val="1F497D"/>
          <w:sz w:val="20"/>
          <w:szCs w:val="20"/>
          <w:u w:val="single"/>
        </w:rPr>
        <w:t>Growth Path</w:t>
      </w:r>
    </w:p>
    <w:p w:rsidR="0054244B" w:rsidRPr="00E9352E" w:rsidRDefault="00D53C1B" w:rsidP="0035428B">
      <w:pPr>
        <w:spacing w:after="0"/>
        <w:rPr>
          <w:b/>
          <w:sz w:val="20"/>
          <w:szCs w:val="20"/>
        </w:rPr>
      </w:pPr>
      <w:r>
        <w:rPr>
          <w:sz w:val="20"/>
          <w:szCs w:val="20"/>
        </w:rPr>
        <w:t xml:space="preserve">Sr. </w:t>
      </w:r>
      <w:r w:rsidR="00826977" w:rsidRPr="00826977">
        <w:rPr>
          <w:sz w:val="20"/>
          <w:szCs w:val="20"/>
        </w:rPr>
        <w:t>Branch Operations Executive Nov 2011 to 21st Jan 2017</w:t>
      </w:r>
      <w:r w:rsidR="00826977">
        <w:rPr>
          <w:sz w:val="20"/>
          <w:szCs w:val="20"/>
        </w:rPr>
        <w:t xml:space="preserve"> </w:t>
      </w:r>
      <w:r w:rsidR="00826977">
        <w:rPr>
          <w:b/>
          <w:sz w:val="20"/>
          <w:szCs w:val="20"/>
        </w:rPr>
        <w:t>-</w:t>
      </w:r>
      <w:r w:rsidR="006E3A8F">
        <w:rPr>
          <w:b/>
          <w:sz w:val="20"/>
          <w:szCs w:val="20"/>
        </w:rPr>
        <w:t>Aurangabad</w:t>
      </w:r>
      <w:r w:rsidR="00E9352E" w:rsidRPr="00E9352E">
        <w:rPr>
          <w:b/>
          <w:sz w:val="20"/>
          <w:szCs w:val="20"/>
        </w:rPr>
        <w:t xml:space="preserve"> Area,</w:t>
      </w:r>
      <w:r w:rsidR="00785BF3">
        <w:rPr>
          <w:b/>
          <w:sz w:val="20"/>
          <w:szCs w:val="20"/>
        </w:rPr>
        <w:t xml:space="preserve"> Maharashtra</w:t>
      </w:r>
      <w:r w:rsidR="00E9352E" w:rsidRPr="00E9352E">
        <w:rPr>
          <w:b/>
          <w:sz w:val="20"/>
          <w:szCs w:val="20"/>
        </w:rPr>
        <w:t xml:space="preserve"> </w:t>
      </w:r>
      <w:r w:rsidR="00785BF3" w:rsidRPr="00E9352E">
        <w:rPr>
          <w:b/>
          <w:sz w:val="20"/>
          <w:szCs w:val="20"/>
        </w:rPr>
        <w:t>INDIA</w:t>
      </w:r>
    </w:p>
    <w:p w:rsidR="00826977" w:rsidRPr="00E9352E" w:rsidRDefault="00826977" w:rsidP="00826977">
      <w:pPr>
        <w:spacing w:after="0"/>
        <w:rPr>
          <w:b/>
          <w:sz w:val="20"/>
          <w:szCs w:val="20"/>
        </w:rPr>
      </w:pPr>
      <w:r w:rsidRPr="00826977">
        <w:rPr>
          <w:sz w:val="20"/>
          <w:szCs w:val="20"/>
        </w:rPr>
        <w:t>Branch Operations Manager</w:t>
      </w:r>
      <w:r w:rsidRPr="00E9352E">
        <w:rPr>
          <w:b/>
          <w:sz w:val="20"/>
          <w:szCs w:val="20"/>
        </w:rPr>
        <w:t xml:space="preserve"> </w:t>
      </w:r>
      <w:r w:rsidRPr="00826977">
        <w:rPr>
          <w:sz w:val="20"/>
          <w:szCs w:val="20"/>
        </w:rPr>
        <w:t>Jan 2017</w:t>
      </w:r>
      <w:r>
        <w:rPr>
          <w:sz w:val="20"/>
          <w:szCs w:val="20"/>
        </w:rPr>
        <w:t xml:space="preserve"> to </w:t>
      </w:r>
      <w:r w:rsidR="009024BA">
        <w:rPr>
          <w:sz w:val="20"/>
          <w:szCs w:val="20"/>
        </w:rPr>
        <w:t>17</w:t>
      </w:r>
      <w:r w:rsidR="009024BA" w:rsidRPr="009024BA">
        <w:rPr>
          <w:sz w:val="20"/>
          <w:szCs w:val="20"/>
          <w:vertAlign w:val="superscript"/>
        </w:rPr>
        <w:t>th</w:t>
      </w:r>
      <w:r w:rsidR="009024BA">
        <w:rPr>
          <w:sz w:val="20"/>
          <w:szCs w:val="20"/>
        </w:rPr>
        <w:t xml:space="preserve"> Oct 2018</w:t>
      </w:r>
      <w:r>
        <w:rPr>
          <w:sz w:val="20"/>
          <w:szCs w:val="20"/>
        </w:rPr>
        <w:t xml:space="preserve"> </w:t>
      </w:r>
      <w:r>
        <w:rPr>
          <w:b/>
          <w:sz w:val="20"/>
          <w:szCs w:val="20"/>
        </w:rPr>
        <w:t>-</w:t>
      </w:r>
      <w:proofErr w:type="spellStart"/>
      <w:r>
        <w:rPr>
          <w:b/>
          <w:sz w:val="20"/>
          <w:szCs w:val="20"/>
        </w:rPr>
        <w:t>Jalna</w:t>
      </w:r>
      <w:proofErr w:type="spellEnd"/>
      <w:r w:rsidRPr="00E9352E">
        <w:rPr>
          <w:b/>
          <w:sz w:val="20"/>
          <w:szCs w:val="20"/>
        </w:rPr>
        <w:t xml:space="preserve"> Area, </w:t>
      </w:r>
      <w:r w:rsidR="00785BF3">
        <w:rPr>
          <w:b/>
          <w:sz w:val="20"/>
          <w:szCs w:val="20"/>
        </w:rPr>
        <w:t>Maharashtra</w:t>
      </w:r>
      <w:r w:rsidR="00785BF3" w:rsidRPr="00E9352E">
        <w:rPr>
          <w:b/>
          <w:sz w:val="20"/>
          <w:szCs w:val="20"/>
        </w:rPr>
        <w:t xml:space="preserve"> INDIA</w:t>
      </w:r>
    </w:p>
    <w:p w:rsidR="00E9352E" w:rsidRDefault="00E9352E" w:rsidP="0035428B">
      <w:pPr>
        <w:spacing w:after="0"/>
        <w:rPr>
          <w:b/>
          <w:color w:val="1F497D"/>
          <w:sz w:val="20"/>
          <w:szCs w:val="20"/>
          <w:u w:val="single"/>
        </w:rPr>
      </w:pPr>
    </w:p>
    <w:p w:rsidR="0035428B" w:rsidRPr="0059139F" w:rsidRDefault="0035428B" w:rsidP="0035428B">
      <w:pPr>
        <w:spacing w:after="0"/>
        <w:rPr>
          <w:b/>
          <w:color w:val="1F497D"/>
          <w:sz w:val="20"/>
          <w:szCs w:val="20"/>
          <w:u w:val="single"/>
        </w:rPr>
      </w:pPr>
      <w:r w:rsidRPr="0059139F">
        <w:rPr>
          <w:b/>
          <w:color w:val="1F497D"/>
          <w:sz w:val="20"/>
          <w:szCs w:val="20"/>
          <w:u w:val="single"/>
        </w:rPr>
        <w:t xml:space="preserve">FOCUS </w:t>
      </w:r>
      <w:r w:rsidR="00785BF3" w:rsidRPr="0059139F">
        <w:rPr>
          <w:b/>
          <w:color w:val="1F497D"/>
          <w:sz w:val="20"/>
          <w:szCs w:val="20"/>
          <w:u w:val="single"/>
        </w:rPr>
        <w:t>Area’s</w:t>
      </w:r>
      <w:r w:rsidRPr="0059139F">
        <w:rPr>
          <w:b/>
          <w:color w:val="1F497D"/>
          <w:sz w:val="20"/>
          <w:szCs w:val="20"/>
          <w:u w:val="single"/>
        </w:rPr>
        <w:t xml:space="preserve"> –</w:t>
      </w:r>
    </w:p>
    <w:p w:rsidR="0035428B" w:rsidRPr="0035428B" w:rsidRDefault="00785BF3" w:rsidP="0035428B">
      <w:pPr>
        <w:spacing w:after="0"/>
        <w:rPr>
          <w:b/>
          <w:sz w:val="18"/>
          <w:szCs w:val="18"/>
        </w:rPr>
      </w:pPr>
      <w:r w:rsidRPr="00C11F4E">
        <w:rPr>
          <w:b/>
          <w:color w:val="1F497D"/>
          <w:sz w:val="32"/>
          <w:szCs w:val="24"/>
        </w:rPr>
        <w:t>|</w:t>
      </w:r>
      <w:r w:rsidRPr="0035428B">
        <w:rPr>
          <w:b/>
          <w:sz w:val="18"/>
          <w:szCs w:val="18"/>
        </w:rPr>
        <w:t xml:space="preserve"> </w:t>
      </w:r>
      <w:r>
        <w:rPr>
          <w:b/>
          <w:sz w:val="18"/>
          <w:szCs w:val="18"/>
        </w:rPr>
        <w:t>DEALER MANAGEMENT</w:t>
      </w:r>
      <w:r w:rsidRPr="0035428B">
        <w:rPr>
          <w:b/>
          <w:sz w:val="18"/>
          <w:szCs w:val="18"/>
        </w:rPr>
        <w:t xml:space="preserve"> </w:t>
      </w:r>
      <w:r w:rsidRPr="00C11F4E">
        <w:rPr>
          <w:b/>
          <w:color w:val="1F497D"/>
          <w:sz w:val="32"/>
          <w:szCs w:val="24"/>
        </w:rPr>
        <w:t>|</w:t>
      </w:r>
      <w:r w:rsidRPr="0035428B">
        <w:rPr>
          <w:b/>
          <w:sz w:val="18"/>
          <w:szCs w:val="18"/>
        </w:rPr>
        <w:t xml:space="preserve"> </w:t>
      </w:r>
      <w:r>
        <w:rPr>
          <w:b/>
          <w:sz w:val="18"/>
          <w:szCs w:val="18"/>
        </w:rPr>
        <w:t xml:space="preserve">BRANCH MANAGEMENT </w:t>
      </w:r>
      <w:r w:rsidRPr="00C11F4E">
        <w:rPr>
          <w:b/>
          <w:color w:val="1F497D"/>
          <w:sz w:val="32"/>
          <w:szCs w:val="24"/>
        </w:rPr>
        <w:t>|</w:t>
      </w:r>
      <w:r w:rsidRPr="0035428B">
        <w:rPr>
          <w:b/>
          <w:sz w:val="18"/>
          <w:szCs w:val="18"/>
        </w:rPr>
        <w:t xml:space="preserve"> </w:t>
      </w:r>
      <w:r>
        <w:rPr>
          <w:b/>
          <w:sz w:val="18"/>
          <w:szCs w:val="18"/>
        </w:rPr>
        <w:t>TEAM</w:t>
      </w:r>
      <w:r w:rsidRPr="0035428B">
        <w:rPr>
          <w:b/>
          <w:sz w:val="18"/>
          <w:szCs w:val="18"/>
        </w:rPr>
        <w:t xml:space="preserve"> MANAGEMENT </w:t>
      </w:r>
      <w:r w:rsidRPr="00C11F4E">
        <w:rPr>
          <w:b/>
          <w:color w:val="1F497D"/>
          <w:sz w:val="32"/>
          <w:szCs w:val="24"/>
        </w:rPr>
        <w:t>|</w:t>
      </w:r>
      <w:r w:rsidRPr="0035428B">
        <w:rPr>
          <w:b/>
          <w:sz w:val="18"/>
          <w:szCs w:val="18"/>
        </w:rPr>
        <w:t xml:space="preserve"> </w:t>
      </w:r>
      <w:r w:rsidRPr="0054244B">
        <w:rPr>
          <w:b/>
          <w:sz w:val="18"/>
          <w:szCs w:val="18"/>
        </w:rPr>
        <w:t>REVENUE GENERATION</w:t>
      </w:r>
      <w:r w:rsidRPr="0035428B">
        <w:rPr>
          <w:b/>
          <w:sz w:val="18"/>
          <w:szCs w:val="18"/>
        </w:rPr>
        <w:t xml:space="preserve"> </w:t>
      </w:r>
      <w:r w:rsidRPr="00C11F4E">
        <w:rPr>
          <w:b/>
          <w:color w:val="1F497D"/>
          <w:sz w:val="32"/>
          <w:szCs w:val="24"/>
        </w:rPr>
        <w:t>|</w:t>
      </w:r>
      <w:r w:rsidRPr="0035428B">
        <w:rPr>
          <w:b/>
          <w:sz w:val="18"/>
          <w:szCs w:val="18"/>
        </w:rPr>
        <w:t xml:space="preserve"> </w:t>
      </w:r>
      <w:r>
        <w:rPr>
          <w:b/>
          <w:color w:val="000000"/>
          <w:sz w:val="18"/>
          <w:szCs w:val="20"/>
        </w:rPr>
        <w:t>MIS MANAGEMENT</w:t>
      </w:r>
      <w:r w:rsidRPr="00C11F4E">
        <w:rPr>
          <w:b/>
          <w:color w:val="1F497D"/>
          <w:sz w:val="32"/>
          <w:szCs w:val="24"/>
        </w:rPr>
        <w:t>|</w:t>
      </w:r>
    </w:p>
    <w:p w:rsidR="005F534D" w:rsidRDefault="005F534D" w:rsidP="005F534D">
      <w:pPr>
        <w:spacing w:after="0"/>
        <w:rPr>
          <w:b/>
          <w:sz w:val="20"/>
          <w:szCs w:val="20"/>
          <w:u w:val="single"/>
        </w:rPr>
      </w:pPr>
      <w:proofErr w:type="gramStart"/>
      <w:r>
        <w:rPr>
          <w:b/>
          <w:sz w:val="20"/>
          <w:szCs w:val="20"/>
          <w:u w:val="single"/>
        </w:rPr>
        <w:t>Key Result Areas</w:t>
      </w:r>
      <w:r w:rsidR="0035428B">
        <w:rPr>
          <w:b/>
          <w:sz w:val="20"/>
          <w:szCs w:val="20"/>
          <w:u w:val="single"/>
        </w:rPr>
        <w:t>.</w:t>
      </w:r>
      <w:proofErr w:type="gramEnd"/>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Issue the Vehicle Release Order, Coordination with Sales for Login of Files.</w:t>
      </w:r>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 xml:space="preserve">Maintain Records and Dispatch Document, NOC (No Objection Certificate) to RTO. </w:t>
      </w:r>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Daily banking, BRS (bank reconciliation), Bank 1st PDC retained at the Branch on respective due dates</w:t>
      </w:r>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 xml:space="preserve">Prepare necessary MIS for management, Handling daily cash and DD / </w:t>
      </w:r>
      <w:proofErr w:type="spellStart"/>
      <w:r w:rsidRPr="00785BF3">
        <w:rPr>
          <w:rFonts w:ascii="Gill Sans MT" w:hAnsi="Gill Sans MT"/>
          <w:sz w:val="20"/>
          <w:szCs w:val="20"/>
        </w:rPr>
        <w:t>cheques</w:t>
      </w:r>
      <w:proofErr w:type="spellEnd"/>
      <w:r w:rsidRPr="00785BF3">
        <w:rPr>
          <w:rFonts w:ascii="Gill Sans MT" w:hAnsi="Gill Sans MT"/>
          <w:sz w:val="20"/>
          <w:szCs w:val="20"/>
        </w:rPr>
        <w:t xml:space="preserve"> collection.</w:t>
      </w:r>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Pre-closure and Terminations of Loan Contract, Monthly PDC Banking for Branch.</w:t>
      </w:r>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Coordination with Collection Executives, Coordination with HO.</w:t>
      </w:r>
      <w:r w:rsidRPr="00785BF3">
        <w:rPr>
          <w:rFonts w:ascii="Gill Sans MT" w:hAnsi="Gill Sans MT"/>
          <w:sz w:val="20"/>
          <w:szCs w:val="20"/>
        </w:rPr>
        <w:tab/>
      </w:r>
    </w:p>
    <w:p w:rsidR="00785BF3" w:rsidRPr="000560A7" w:rsidRDefault="00785BF3" w:rsidP="00785BF3">
      <w:pPr>
        <w:numPr>
          <w:ilvl w:val="0"/>
          <w:numId w:val="4"/>
        </w:numPr>
        <w:spacing w:after="0"/>
        <w:ind w:left="450" w:hanging="270"/>
        <w:jc w:val="both"/>
        <w:rPr>
          <w:rFonts w:ascii="Gill Sans MT" w:hAnsi="Gill Sans MT"/>
          <w:sz w:val="20"/>
          <w:szCs w:val="20"/>
        </w:rPr>
      </w:pPr>
      <w:r w:rsidRPr="000560A7">
        <w:rPr>
          <w:rFonts w:ascii="Gill Sans MT" w:hAnsi="Gill Sans MT"/>
          <w:sz w:val="20"/>
          <w:szCs w:val="20"/>
        </w:rPr>
        <w:t>Handling branch petty c</w:t>
      </w:r>
      <w:r w:rsidR="000560A7" w:rsidRPr="000560A7">
        <w:rPr>
          <w:rFonts w:ascii="Gill Sans MT" w:hAnsi="Gill Sans MT"/>
          <w:sz w:val="20"/>
          <w:szCs w:val="20"/>
        </w:rPr>
        <w:t xml:space="preserve">ash A/C &amp; Keeping proper record, </w:t>
      </w:r>
      <w:proofErr w:type="gramStart"/>
      <w:r w:rsidRPr="000560A7">
        <w:rPr>
          <w:rFonts w:ascii="Gill Sans MT" w:hAnsi="Gill Sans MT"/>
          <w:sz w:val="20"/>
          <w:szCs w:val="20"/>
        </w:rPr>
        <w:t>Checking</w:t>
      </w:r>
      <w:proofErr w:type="gramEnd"/>
      <w:r w:rsidRPr="000560A7">
        <w:rPr>
          <w:rFonts w:ascii="Gill Sans MT" w:hAnsi="Gill Sans MT"/>
          <w:sz w:val="20"/>
          <w:szCs w:val="20"/>
        </w:rPr>
        <w:t xml:space="preserve"> accuracy of branch expenses bills &amp; release timely payments.</w:t>
      </w:r>
    </w:p>
    <w:p w:rsidR="00785BF3" w:rsidRPr="000560A7" w:rsidRDefault="00785BF3" w:rsidP="00785BF3">
      <w:pPr>
        <w:numPr>
          <w:ilvl w:val="0"/>
          <w:numId w:val="4"/>
        </w:numPr>
        <w:spacing w:after="0"/>
        <w:ind w:left="450" w:hanging="270"/>
        <w:jc w:val="both"/>
        <w:rPr>
          <w:rFonts w:ascii="Gill Sans MT" w:hAnsi="Gill Sans MT"/>
          <w:sz w:val="20"/>
          <w:szCs w:val="20"/>
        </w:rPr>
      </w:pPr>
      <w:r w:rsidRPr="000560A7">
        <w:rPr>
          <w:rFonts w:ascii="Gill Sans MT" w:hAnsi="Gill Sans MT"/>
          <w:sz w:val="20"/>
          <w:szCs w:val="20"/>
        </w:rPr>
        <w:t>Attend to customers walking into the Branch with queries</w:t>
      </w:r>
      <w:r w:rsidR="000560A7" w:rsidRPr="000560A7">
        <w:rPr>
          <w:rFonts w:ascii="Gill Sans MT" w:hAnsi="Gill Sans MT"/>
          <w:sz w:val="20"/>
          <w:szCs w:val="20"/>
        </w:rPr>
        <w:t xml:space="preserve">, </w:t>
      </w:r>
      <w:r w:rsidRPr="000560A7">
        <w:rPr>
          <w:rFonts w:ascii="Gill Sans MT" w:hAnsi="Gill Sans MT"/>
          <w:sz w:val="20"/>
          <w:szCs w:val="20"/>
        </w:rPr>
        <w:t>Insurance related activities, renewals &amp; policy handover</w:t>
      </w:r>
    </w:p>
    <w:p w:rsidR="00785BF3" w:rsidRPr="00785BF3" w:rsidRDefault="00785BF3" w:rsidP="00785BF3">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Handle Account related activities, Hand</w:t>
      </w:r>
      <w:r w:rsidR="000560A7">
        <w:rPr>
          <w:rFonts w:ascii="Gill Sans MT" w:hAnsi="Gill Sans MT"/>
          <w:sz w:val="20"/>
          <w:szCs w:val="20"/>
        </w:rPr>
        <w:t>-</w:t>
      </w:r>
      <w:r w:rsidRPr="00785BF3">
        <w:rPr>
          <w:rFonts w:ascii="Gill Sans MT" w:hAnsi="Gill Sans MT"/>
          <w:sz w:val="20"/>
          <w:szCs w:val="20"/>
        </w:rPr>
        <w:t>held device &amp; TAB management.</w:t>
      </w:r>
    </w:p>
    <w:p w:rsidR="0035428B" w:rsidRPr="00785BF3" w:rsidRDefault="00785BF3" w:rsidP="008F3BA0">
      <w:pPr>
        <w:numPr>
          <w:ilvl w:val="0"/>
          <w:numId w:val="4"/>
        </w:numPr>
        <w:spacing w:after="0"/>
        <w:ind w:left="450" w:hanging="270"/>
        <w:jc w:val="both"/>
        <w:rPr>
          <w:rFonts w:ascii="Gill Sans MT" w:hAnsi="Gill Sans MT"/>
          <w:sz w:val="20"/>
          <w:szCs w:val="20"/>
        </w:rPr>
      </w:pPr>
      <w:r w:rsidRPr="00785BF3">
        <w:rPr>
          <w:rFonts w:ascii="Gill Sans MT" w:hAnsi="Gill Sans MT"/>
          <w:sz w:val="20"/>
          <w:szCs w:val="20"/>
        </w:rPr>
        <w:t>Collect cash payments made by customers &amp; CRE’s at the Branch</w:t>
      </w:r>
    </w:p>
    <w:p w:rsidR="00523D53" w:rsidRPr="008F3BA0" w:rsidRDefault="00523D53" w:rsidP="00261A99">
      <w:pPr>
        <w:spacing w:after="0"/>
        <w:rPr>
          <w:rFonts w:ascii="Gill Sans MT" w:hAnsi="Gill Sans MT"/>
          <w:b/>
          <w:sz w:val="10"/>
          <w:szCs w:val="10"/>
        </w:rPr>
      </w:pPr>
    </w:p>
    <w:p w:rsidR="00261A99" w:rsidRPr="0004573A" w:rsidRDefault="0099136D" w:rsidP="00261A99">
      <w:pPr>
        <w:spacing w:after="0"/>
        <w:rPr>
          <w:b/>
          <w:sz w:val="24"/>
          <w:szCs w:val="20"/>
        </w:rPr>
      </w:pPr>
      <w:r w:rsidRPr="0099136D">
        <w:rPr>
          <w:rFonts w:ascii="Gill Sans MT" w:hAnsi="Gill Sans MT"/>
          <w:b/>
          <w:noProof/>
          <w:sz w:val="4"/>
          <w:szCs w:val="6"/>
        </w:rPr>
        <w:pict>
          <v:shape id="_x0000_s1068" type="#_x0000_t32" style="position:absolute;margin-left:.25pt;margin-top:14.25pt;width:555.5pt;height:0;z-index:251655680" o:connectortype="straight" strokecolor="#4f81bd" strokeweight="1.5pt"/>
        </w:pict>
      </w:r>
      <w:r w:rsidR="008F3BA0" w:rsidRPr="008F3BA0">
        <w:rPr>
          <w:rFonts w:ascii="Gill Sans MT" w:hAnsi="Gill Sans MT"/>
          <w:b/>
          <w:sz w:val="24"/>
          <w:szCs w:val="20"/>
        </w:rPr>
        <w:t>Operations Executive</w:t>
      </w:r>
      <w:r w:rsidR="008F3BA0">
        <w:rPr>
          <w:rFonts w:ascii="Gill Sans MT" w:hAnsi="Gill Sans MT"/>
          <w:b/>
          <w:sz w:val="24"/>
          <w:szCs w:val="20"/>
        </w:rPr>
        <w:t xml:space="preserve"> </w:t>
      </w:r>
      <w:r w:rsidR="00261A99">
        <w:rPr>
          <w:b/>
          <w:sz w:val="20"/>
          <w:szCs w:val="20"/>
        </w:rPr>
        <w:tab/>
      </w:r>
      <w:r w:rsidR="00293BAD">
        <w:rPr>
          <w:b/>
          <w:sz w:val="20"/>
          <w:szCs w:val="20"/>
        </w:rPr>
        <w:tab/>
      </w:r>
      <w:r w:rsidR="00261A99">
        <w:rPr>
          <w:b/>
          <w:sz w:val="20"/>
          <w:szCs w:val="20"/>
        </w:rPr>
        <w:tab/>
      </w:r>
      <w:r w:rsidR="00261A99">
        <w:rPr>
          <w:b/>
          <w:sz w:val="20"/>
          <w:szCs w:val="20"/>
        </w:rPr>
        <w:tab/>
      </w:r>
      <w:r w:rsidR="00261A99">
        <w:rPr>
          <w:b/>
          <w:sz w:val="20"/>
          <w:szCs w:val="20"/>
        </w:rPr>
        <w:tab/>
      </w:r>
      <w:r w:rsidR="00261A99">
        <w:rPr>
          <w:b/>
          <w:sz w:val="20"/>
          <w:szCs w:val="20"/>
        </w:rPr>
        <w:tab/>
      </w:r>
      <w:r w:rsidR="00293BAD">
        <w:rPr>
          <w:b/>
          <w:sz w:val="20"/>
          <w:szCs w:val="20"/>
        </w:rPr>
        <w:tab/>
      </w:r>
      <w:r w:rsidR="001D3AA4">
        <w:rPr>
          <w:b/>
          <w:sz w:val="20"/>
          <w:szCs w:val="20"/>
        </w:rPr>
        <w:tab/>
      </w:r>
      <w:r w:rsidR="001D3AA4">
        <w:rPr>
          <w:b/>
          <w:sz w:val="20"/>
          <w:szCs w:val="20"/>
        </w:rPr>
        <w:tab/>
      </w:r>
      <w:r w:rsidR="008F3BA0" w:rsidRPr="008F3BA0">
        <w:rPr>
          <w:b/>
          <w:sz w:val="20"/>
          <w:szCs w:val="20"/>
        </w:rPr>
        <w:t>Sept 2011 to 27 Nov 2011</w:t>
      </w:r>
    </w:p>
    <w:p w:rsidR="00261A99" w:rsidRPr="008F3BA0" w:rsidRDefault="008F3BA0" w:rsidP="00261A99">
      <w:pPr>
        <w:spacing w:after="0"/>
        <w:rPr>
          <w:rFonts w:ascii="Cambria" w:hAnsi="Cambria"/>
          <w:b/>
          <w:color w:val="1F497D"/>
          <w:sz w:val="18"/>
          <w:szCs w:val="20"/>
        </w:rPr>
      </w:pPr>
      <w:r w:rsidRPr="008F3BA0">
        <w:rPr>
          <w:rFonts w:ascii="Cambria" w:eastAsia="Times New Roman" w:hAnsi="Cambria"/>
          <w:b/>
          <w:color w:val="1F497D"/>
          <w:sz w:val="28"/>
          <w:szCs w:val="32"/>
        </w:rPr>
        <w:t xml:space="preserve">BAJAJ AUTO FINANCE LTD. </w:t>
      </w:r>
    </w:p>
    <w:p w:rsidR="00261A99" w:rsidRPr="0059139F" w:rsidRDefault="00261A99" w:rsidP="00261A99">
      <w:pPr>
        <w:spacing w:after="0"/>
        <w:rPr>
          <w:b/>
          <w:color w:val="1F497D"/>
          <w:sz w:val="20"/>
          <w:szCs w:val="20"/>
          <w:u w:val="single"/>
        </w:rPr>
      </w:pPr>
      <w:r w:rsidRPr="0059139F">
        <w:rPr>
          <w:b/>
          <w:color w:val="1F497D"/>
          <w:sz w:val="20"/>
          <w:szCs w:val="20"/>
          <w:u w:val="single"/>
        </w:rPr>
        <w:t>FOCUS AREA’s –</w:t>
      </w:r>
    </w:p>
    <w:p w:rsidR="00261A99" w:rsidRPr="002B4D61" w:rsidRDefault="00261A99" w:rsidP="00261A99">
      <w:pPr>
        <w:spacing w:after="0"/>
        <w:rPr>
          <w:b/>
          <w:sz w:val="18"/>
          <w:szCs w:val="18"/>
        </w:rPr>
      </w:pPr>
      <w:r w:rsidRPr="00C11F4E">
        <w:rPr>
          <w:b/>
          <w:color w:val="1F497D"/>
          <w:sz w:val="32"/>
          <w:szCs w:val="24"/>
        </w:rPr>
        <w:t>|</w:t>
      </w:r>
      <w:r w:rsidRPr="0035428B">
        <w:rPr>
          <w:b/>
          <w:sz w:val="18"/>
          <w:szCs w:val="18"/>
        </w:rPr>
        <w:t xml:space="preserve"> </w:t>
      </w:r>
      <w:r w:rsidR="00293BAD" w:rsidRPr="00293BAD">
        <w:rPr>
          <w:b/>
          <w:sz w:val="18"/>
          <w:szCs w:val="18"/>
        </w:rPr>
        <w:t>BUSINESS DEVELOPMENT</w:t>
      </w:r>
      <w:r w:rsidRPr="0035428B">
        <w:rPr>
          <w:b/>
          <w:sz w:val="18"/>
          <w:szCs w:val="18"/>
        </w:rPr>
        <w:t xml:space="preserve"> </w:t>
      </w:r>
      <w:r w:rsidRPr="00C11F4E">
        <w:rPr>
          <w:b/>
          <w:color w:val="1F497D"/>
          <w:sz w:val="32"/>
          <w:szCs w:val="24"/>
        </w:rPr>
        <w:t>|</w:t>
      </w:r>
      <w:r w:rsidRPr="0035428B">
        <w:rPr>
          <w:b/>
          <w:sz w:val="18"/>
          <w:szCs w:val="18"/>
        </w:rPr>
        <w:t xml:space="preserve"> </w:t>
      </w:r>
      <w:r w:rsidR="00293BAD" w:rsidRPr="00293BAD">
        <w:rPr>
          <w:b/>
          <w:sz w:val="18"/>
          <w:szCs w:val="18"/>
        </w:rPr>
        <w:t>LEAD GENERATION</w:t>
      </w:r>
      <w:r w:rsidRPr="0035428B">
        <w:rPr>
          <w:b/>
          <w:sz w:val="18"/>
          <w:szCs w:val="18"/>
        </w:rPr>
        <w:t xml:space="preserve"> </w:t>
      </w:r>
      <w:r w:rsidRPr="00C11F4E">
        <w:rPr>
          <w:b/>
          <w:color w:val="1F497D"/>
          <w:sz w:val="32"/>
          <w:szCs w:val="24"/>
        </w:rPr>
        <w:t>|</w:t>
      </w:r>
      <w:r w:rsidRPr="0035428B">
        <w:rPr>
          <w:b/>
          <w:sz w:val="18"/>
          <w:szCs w:val="18"/>
        </w:rPr>
        <w:t xml:space="preserve"> </w:t>
      </w:r>
      <w:r w:rsidR="00D4761C">
        <w:rPr>
          <w:b/>
          <w:sz w:val="18"/>
          <w:szCs w:val="18"/>
        </w:rPr>
        <w:t>TEAM MANAGEMENT</w:t>
      </w:r>
      <w:r w:rsidRPr="0035428B">
        <w:rPr>
          <w:b/>
          <w:sz w:val="18"/>
          <w:szCs w:val="18"/>
        </w:rPr>
        <w:t xml:space="preserve"> </w:t>
      </w:r>
      <w:r w:rsidRPr="00C11F4E">
        <w:rPr>
          <w:b/>
          <w:color w:val="1F497D"/>
          <w:sz w:val="32"/>
          <w:szCs w:val="24"/>
        </w:rPr>
        <w:t>|</w:t>
      </w:r>
      <w:r w:rsidRPr="0035428B">
        <w:rPr>
          <w:b/>
          <w:sz w:val="18"/>
          <w:szCs w:val="18"/>
        </w:rPr>
        <w:t xml:space="preserve"> </w:t>
      </w:r>
      <w:r w:rsidR="00E9352E">
        <w:rPr>
          <w:b/>
          <w:sz w:val="18"/>
          <w:szCs w:val="18"/>
        </w:rPr>
        <w:t>ON JOB TRAINING</w:t>
      </w:r>
      <w:r w:rsidRPr="0035428B">
        <w:rPr>
          <w:b/>
          <w:sz w:val="18"/>
          <w:szCs w:val="18"/>
        </w:rPr>
        <w:t xml:space="preserve"> </w:t>
      </w:r>
      <w:r w:rsidRPr="00C11F4E">
        <w:rPr>
          <w:b/>
          <w:color w:val="1F497D"/>
          <w:sz w:val="32"/>
          <w:szCs w:val="24"/>
        </w:rPr>
        <w:t>|</w:t>
      </w:r>
      <w:r w:rsidR="00D4761C">
        <w:rPr>
          <w:b/>
          <w:sz w:val="18"/>
          <w:szCs w:val="18"/>
        </w:rPr>
        <w:t>DEALER</w:t>
      </w:r>
      <w:r w:rsidR="002B4D61" w:rsidRPr="002B4D61">
        <w:rPr>
          <w:b/>
          <w:sz w:val="18"/>
          <w:szCs w:val="18"/>
        </w:rPr>
        <w:t xml:space="preserve"> MGT</w:t>
      </w:r>
      <w:r w:rsidR="002B4D61" w:rsidRPr="00C11F4E">
        <w:rPr>
          <w:b/>
          <w:color w:val="1F497D"/>
          <w:sz w:val="32"/>
          <w:szCs w:val="24"/>
        </w:rPr>
        <w:t>|</w:t>
      </w:r>
    </w:p>
    <w:p w:rsidR="00261A99" w:rsidRPr="002B4D61" w:rsidRDefault="00261A99" w:rsidP="00261A99">
      <w:pPr>
        <w:spacing w:after="0"/>
        <w:rPr>
          <w:b/>
          <w:sz w:val="18"/>
          <w:szCs w:val="18"/>
        </w:rPr>
      </w:pPr>
      <w:proofErr w:type="gramStart"/>
      <w:r w:rsidRPr="002B4D61">
        <w:rPr>
          <w:b/>
          <w:sz w:val="18"/>
          <w:szCs w:val="18"/>
        </w:rPr>
        <w:t>Key Result Areas.</w:t>
      </w:r>
      <w:proofErr w:type="gramEnd"/>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Verification of documents, Disbursement of Loans, Dealer Payment and Trade Advance Mgmt.</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Check transactions as per approval grid, Receive file from marketing, Verify file received against operations check list</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Handover files to marketing for resolving discrepancies / queries if any</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Issue the Vehicle Release Order, Send contract files to Ho for booking, Coordination with Sales Executives.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Maintain Records and Dispatch Document, NOC (No Objection Certificate) to RTO, Daily banking, BRS (bank reconciliation).</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Bank 1st PDC retained at the Branch on respective due dates, Prepare necessary MIS for management.</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 xml:space="preserve">Handling daily cash and DD / </w:t>
      </w:r>
      <w:proofErr w:type="spellStart"/>
      <w:r w:rsidRPr="004A6546">
        <w:rPr>
          <w:rFonts w:ascii="Gill Sans MT" w:hAnsi="Gill Sans MT"/>
          <w:sz w:val="20"/>
          <w:szCs w:val="20"/>
        </w:rPr>
        <w:t>cheques</w:t>
      </w:r>
      <w:proofErr w:type="spellEnd"/>
      <w:r w:rsidRPr="004A6546">
        <w:rPr>
          <w:rFonts w:ascii="Gill Sans MT" w:hAnsi="Gill Sans MT"/>
          <w:sz w:val="20"/>
          <w:szCs w:val="20"/>
        </w:rPr>
        <w:t xml:space="preserve"> collection, Pre-closure and Terminations of Loan Contract. </w:t>
      </w:r>
    </w:p>
    <w:p w:rsidR="00E9352E"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Monthly PDC Banking for Branch, Coordination with Collection Executives.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Coordination with HO, Pan Receipts records reconciliation and updating</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 xml:space="preserve">Handling branch petty cash A/C &amp; Keeping proper record, </w:t>
      </w:r>
      <w:r w:rsidR="007519B4" w:rsidRPr="004A6546">
        <w:rPr>
          <w:rFonts w:ascii="Gill Sans MT" w:hAnsi="Gill Sans MT"/>
          <w:sz w:val="20"/>
          <w:szCs w:val="20"/>
        </w:rPr>
        <w:t>checking</w:t>
      </w:r>
      <w:r w:rsidRPr="004A6546">
        <w:rPr>
          <w:rFonts w:ascii="Gill Sans MT" w:hAnsi="Gill Sans MT"/>
          <w:sz w:val="20"/>
          <w:szCs w:val="20"/>
        </w:rPr>
        <w:t xml:space="preserve"> accuracy of branch expenses bills &amp; release timely payments.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Attend to customers walking into the Branch with queries, Insurance related activities ¡ renewals &amp; policy handover</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Handle admin related activities, Maintain stock of stamped agreement required and utilization before expiry date</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Maintain TAT as per company policy.</w:t>
      </w:r>
    </w:p>
    <w:p w:rsidR="008F3BA0" w:rsidRDefault="000560A7" w:rsidP="00523D53">
      <w:pPr>
        <w:spacing w:after="0"/>
        <w:jc w:val="both"/>
        <w:rPr>
          <w:rFonts w:ascii="Gill Sans MT" w:hAnsi="Gill Sans MT"/>
          <w:b/>
          <w:sz w:val="24"/>
          <w:szCs w:val="20"/>
        </w:rPr>
      </w:pPr>
      <w:r>
        <w:rPr>
          <w:rFonts w:ascii="Gill Sans MT" w:hAnsi="Gill Sans MT"/>
          <w:b/>
          <w:sz w:val="24"/>
          <w:szCs w:val="20"/>
        </w:rPr>
        <w:br w:type="page"/>
      </w:r>
    </w:p>
    <w:p w:rsidR="002B4D61" w:rsidRPr="0004573A" w:rsidRDefault="0099136D" w:rsidP="00523D53">
      <w:pPr>
        <w:spacing w:after="0"/>
        <w:jc w:val="both"/>
        <w:rPr>
          <w:b/>
          <w:sz w:val="24"/>
          <w:szCs w:val="20"/>
        </w:rPr>
      </w:pPr>
      <w:r w:rsidRPr="0099136D">
        <w:rPr>
          <w:rFonts w:ascii="Gill Sans MT" w:hAnsi="Gill Sans MT"/>
          <w:b/>
          <w:noProof/>
          <w:sz w:val="6"/>
          <w:szCs w:val="6"/>
        </w:rPr>
        <w:lastRenderedPageBreak/>
        <w:pict>
          <v:shape id="_x0000_s1097" type="#_x0000_t32" style="position:absolute;left:0;text-align:left;margin-left:.25pt;margin-top:13.5pt;width:555.5pt;height:0;z-index:251659776" o:connectortype="straight" strokecolor="#4f81bd" strokeweight="1.5pt"/>
        </w:pict>
      </w:r>
      <w:r w:rsidR="000560A7" w:rsidRPr="000560A7">
        <w:rPr>
          <w:rFonts w:ascii="Gill Sans MT" w:hAnsi="Gill Sans MT"/>
          <w:b/>
          <w:sz w:val="24"/>
          <w:szCs w:val="20"/>
        </w:rPr>
        <w:t>Operations Executive</w:t>
      </w:r>
      <w:r w:rsidR="002B4D61">
        <w:rPr>
          <w:b/>
          <w:sz w:val="20"/>
          <w:szCs w:val="20"/>
        </w:rPr>
        <w:tab/>
      </w:r>
      <w:r w:rsidR="002B4D61">
        <w:rPr>
          <w:b/>
          <w:sz w:val="20"/>
          <w:szCs w:val="20"/>
        </w:rPr>
        <w:tab/>
      </w:r>
      <w:r w:rsidR="002B4D61">
        <w:rPr>
          <w:b/>
          <w:sz w:val="20"/>
          <w:szCs w:val="20"/>
        </w:rPr>
        <w:tab/>
      </w:r>
      <w:r w:rsidR="002B4D61">
        <w:rPr>
          <w:b/>
          <w:sz w:val="20"/>
          <w:szCs w:val="20"/>
        </w:rPr>
        <w:tab/>
      </w:r>
      <w:r w:rsidR="002B4D61">
        <w:rPr>
          <w:b/>
          <w:sz w:val="20"/>
          <w:szCs w:val="20"/>
        </w:rPr>
        <w:tab/>
      </w:r>
      <w:r w:rsidR="002B4D61">
        <w:rPr>
          <w:b/>
          <w:sz w:val="20"/>
          <w:szCs w:val="20"/>
        </w:rPr>
        <w:tab/>
      </w:r>
      <w:r w:rsidR="002B4D61">
        <w:rPr>
          <w:b/>
          <w:sz w:val="20"/>
          <w:szCs w:val="20"/>
        </w:rPr>
        <w:tab/>
      </w:r>
      <w:r w:rsidR="002B4D61">
        <w:rPr>
          <w:b/>
          <w:sz w:val="20"/>
          <w:szCs w:val="20"/>
        </w:rPr>
        <w:tab/>
      </w:r>
      <w:r w:rsidR="000560A7" w:rsidRPr="000560A7">
        <w:rPr>
          <w:b/>
          <w:sz w:val="20"/>
          <w:szCs w:val="20"/>
        </w:rPr>
        <w:t>December 2009 to August 2011</w:t>
      </w:r>
    </w:p>
    <w:p w:rsidR="002B4D61" w:rsidRPr="006F34CF" w:rsidRDefault="000560A7" w:rsidP="002B4D61">
      <w:pPr>
        <w:spacing w:after="0"/>
        <w:rPr>
          <w:rFonts w:ascii="Cambria" w:hAnsi="Cambria"/>
          <w:b/>
          <w:color w:val="1F497D"/>
          <w:sz w:val="20"/>
          <w:szCs w:val="20"/>
        </w:rPr>
      </w:pPr>
      <w:r w:rsidRPr="000560A7">
        <w:rPr>
          <w:rFonts w:ascii="Cambria" w:eastAsia="Times New Roman" w:hAnsi="Cambria"/>
          <w:b/>
          <w:color w:val="1F497D"/>
          <w:sz w:val="28"/>
          <w:szCs w:val="32"/>
        </w:rPr>
        <w:t>HINDUSTAN UNILEVER LTD</w:t>
      </w:r>
      <w:proofErr w:type="gramStart"/>
      <w:r w:rsidRPr="000560A7">
        <w:rPr>
          <w:rFonts w:ascii="Cambria" w:eastAsia="Times New Roman" w:hAnsi="Cambria"/>
          <w:b/>
          <w:color w:val="1F497D"/>
          <w:sz w:val="28"/>
          <w:szCs w:val="32"/>
        </w:rPr>
        <w:t>.</w:t>
      </w:r>
      <w:r w:rsidR="002B4D61">
        <w:rPr>
          <w:rFonts w:ascii="Cambria" w:eastAsia="Times New Roman" w:hAnsi="Cambria"/>
          <w:b/>
          <w:color w:val="1F497D"/>
          <w:sz w:val="32"/>
          <w:szCs w:val="32"/>
        </w:rPr>
        <w:t>-</w:t>
      </w:r>
      <w:proofErr w:type="gramEnd"/>
      <w:r w:rsidR="002B4D61" w:rsidRPr="00293BAD">
        <w:rPr>
          <w:rFonts w:ascii="Cambria" w:eastAsia="Times New Roman" w:hAnsi="Cambria"/>
          <w:b/>
          <w:color w:val="1F497D"/>
          <w:sz w:val="32"/>
          <w:szCs w:val="32"/>
        </w:rPr>
        <w:t xml:space="preserve"> </w:t>
      </w:r>
      <w:r w:rsidRPr="000560A7">
        <w:rPr>
          <w:rFonts w:ascii="Cambria" w:eastAsia="Times New Roman" w:hAnsi="Cambria"/>
          <w:szCs w:val="32"/>
        </w:rPr>
        <w:t xml:space="preserve">[ RS </w:t>
      </w:r>
      <w:proofErr w:type="spellStart"/>
      <w:r w:rsidRPr="000560A7">
        <w:rPr>
          <w:rFonts w:ascii="Cambria" w:eastAsia="Times New Roman" w:hAnsi="Cambria"/>
          <w:szCs w:val="32"/>
        </w:rPr>
        <w:t>D'Hira</w:t>
      </w:r>
      <w:proofErr w:type="spellEnd"/>
      <w:r w:rsidRPr="000560A7">
        <w:rPr>
          <w:rFonts w:ascii="Cambria" w:eastAsia="Times New Roman" w:hAnsi="Cambria"/>
          <w:szCs w:val="32"/>
        </w:rPr>
        <w:t xml:space="preserve"> &amp; Company ]</w:t>
      </w:r>
      <w:r w:rsidR="002B4D61" w:rsidRPr="00293BAD">
        <w:rPr>
          <w:rFonts w:ascii="Cambria" w:eastAsia="Times New Roman" w:hAnsi="Cambria"/>
          <w:b/>
          <w:szCs w:val="32"/>
        </w:rPr>
        <w:t xml:space="preserve"> </w:t>
      </w:r>
    </w:p>
    <w:p w:rsidR="002B4D61" w:rsidRDefault="002B4D61" w:rsidP="002B4D61">
      <w:pPr>
        <w:spacing w:after="0"/>
        <w:rPr>
          <w:b/>
          <w:sz w:val="20"/>
          <w:szCs w:val="20"/>
          <w:u w:val="single"/>
        </w:rPr>
      </w:pPr>
      <w:r>
        <w:rPr>
          <w:b/>
          <w:sz w:val="20"/>
          <w:szCs w:val="20"/>
          <w:u w:val="single"/>
        </w:rPr>
        <w:t>Key Result Areas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Doing daily billing of the salesman’s through the HHT palm sync process.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 xml:space="preserve">Generating sales reports &amp; maintaining </w:t>
      </w:r>
      <w:proofErr w:type="gramStart"/>
      <w:r w:rsidRPr="004A6546">
        <w:rPr>
          <w:rFonts w:ascii="Gill Sans MT" w:hAnsi="Gill Sans MT"/>
          <w:sz w:val="20"/>
          <w:szCs w:val="20"/>
        </w:rPr>
        <w:t>a</w:t>
      </w:r>
      <w:proofErr w:type="gramEnd"/>
      <w:r w:rsidRPr="004A6546">
        <w:rPr>
          <w:rFonts w:ascii="Gill Sans MT" w:hAnsi="Gill Sans MT"/>
          <w:sz w:val="20"/>
          <w:szCs w:val="20"/>
        </w:rPr>
        <w:t xml:space="preserve"> up-to-date record of the sales and targets.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Generating collection reports &amp; maintaining up-to-date record of the collection.</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Keeping a track record of the stock [SKU’s] as per HUL norms.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Handling the SAP order page &amp; placing the order as per the requirement in the HHT through the ZIP process.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 xml:space="preserve">Day-to-Day Costing – Purchase, Sales &amp; Day to day </w:t>
      </w:r>
      <w:proofErr w:type="gramStart"/>
      <w:r w:rsidRPr="004A6546">
        <w:rPr>
          <w:rFonts w:ascii="Gill Sans MT" w:hAnsi="Gill Sans MT"/>
          <w:sz w:val="20"/>
          <w:szCs w:val="20"/>
        </w:rPr>
        <w:t>Cash  &amp;</w:t>
      </w:r>
      <w:proofErr w:type="gramEnd"/>
      <w:r w:rsidRPr="004A6546">
        <w:rPr>
          <w:rFonts w:ascii="Gill Sans MT" w:hAnsi="Gill Sans MT"/>
          <w:sz w:val="20"/>
          <w:szCs w:val="20"/>
        </w:rPr>
        <w:t xml:space="preserve"> </w:t>
      </w:r>
      <w:proofErr w:type="spellStart"/>
      <w:r w:rsidRPr="004A6546">
        <w:rPr>
          <w:rFonts w:ascii="Gill Sans MT" w:hAnsi="Gill Sans MT"/>
          <w:sz w:val="20"/>
          <w:szCs w:val="20"/>
        </w:rPr>
        <w:t>Cheque</w:t>
      </w:r>
      <w:proofErr w:type="spellEnd"/>
      <w:r w:rsidRPr="004A6546">
        <w:rPr>
          <w:rFonts w:ascii="Gill Sans MT" w:hAnsi="Gill Sans MT"/>
          <w:sz w:val="20"/>
          <w:szCs w:val="20"/>
        </w:rPr>
        <w:t xml:space="preserve"> flow position.</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Follow up with Finance position, Co-ordination with Sales Orders.</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Day to day reconciliation with various Bank A/</w:t>
      </w:r>
      <w:proofErr w:type="spellStart"/>
      <w:r w:rsidRPr="004A6546">
        <w:rPr>
          <w:rFonts w:ascii="Gill Sans MT" w:hAnsi="Gill Sans MT"/>
          <w:sz w:val="20"/>
          <w:szCs w:val="20"/>
        </w:rPr>
        <w:t>cs</w:t>
      </w:r>
      <w:proofErr w:type="spellEnd"/>
      <w:r w:rsidRPr="004A6546">
        <w:rPr>
          <w:rFonts w:ascii="Gill Sans MT" w:hAnsi="Gill Sans MT"/>
          <w:sz w:val="20"/>
          <w:szCs w:val="20"/>
        </w:rPr>
        <w:t xml:space="preserve"> of Company as well as Petty Cash position.</w:t>
      </w:r>
    </w:p>
    <w:p w:rsidR="000560A7" w:rsidRPr="004A6546" w:rsidRDefault="000560A7" w:rsidP="000560A7">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Reconciliations of Debtors as well as Creditors, Execution of Sales Orders in time, Over all day to day administration office</w:t>
      </w:r>
    </w:p>
    <w:p w:rsidR="002B4D61" w:rsidRPr="002B4D61" w:rsidRDefault="002B4D61" w:rsidP="000560A7">
      <w:pPr>
        <w:spacing w:after="0"/>
        <w:ind w:left="180"/>
        <w:jc w:val="both"/>
        <w:rPr>
          <w:rFonts w:ascii="Gill Sans MT" w:hAnsi="Gill Sans MT"/>
          <w:b/>
          <w:sz w:val="24"/>
          <w:szCs w:val="20"/>
        </w:rPr>
      </w:pPr>
    </w:p>
    <w:p w:rsidR="00293BAD" w:rsidRPr="0004573A" w:rsidRDefault="0099136D" w:rsidP="000560A7">
      <w:pPr>
        <w:spacing w:after="0"/>
        <w:jc w:val="both"/>
        <w:rPr>
          <w:b/>
          <w:sz w:val="24"/>
          <w:szCs w:val="20"/>
        </w:rPr>
      </w:pPr>
      <w:r w:rsidRPr="0099136D">
        <w:rPr>
          <w:rFonts w:ascii="Gill Sans MT" w:hAnsi="Gill Sans MT"/>
          <w:b/>
          <w:noProof/>
          <w:sz w:val="6"/>
          <w:szCs w:val="6"/>
        </w:rPr>
        <w:pict>
          <v:shape id="_x0000_s1075" type="#_x0000_t32" style="position:absolute;left:0;text-align:left;margin-left:.25pt;margin-top:13.5pt;width:555.5pt;height:0;z-index:251656704" o:connectortype="straight" strokecolor="#4f81bd" strokeweight="1.5pt"/>
        </w:pict>
      </w:r>
      <w:r w:rsidR="004A6546" w:rsidRPr="004A6546">
        <w:rPr>
          <w:rFonts w:ascii="Gill Sans MT" w:hAnsi="Gill Sans MT"/>
          <w:b/>
          <w:sz w:val="24"/>
          <w:szCs w:val="20"/>
        </w:rPr>
        <w:t>Proofreader</w:t>
      </w:r>
      <w:r w:rsidR="002B4D61">
        <w:rPr>
          <w:rFonts w:ascii="Gill Sans MT" w:hAnsi="Gill Sans MT"/>
          <w:b/>
          <w:sz w:val="24"/>
          <w:szCs w:val="20"/>
        </w:rPr>
        <w:tab/>
      </w:r>
      <w:r w:rsidR="004A6546">
        <w:rPr>
          <w:rFonts w:ascii="Gill Sans MT" w:hAnsi="Gill Sans MT"/>
          <w:b/>
          <w:sz w:val="24"/>
          <w:szCs w:val="20"/>
        </w:rPr>
        <w:tab/>
      </w:r>
      <w:r w:rsidR="004A6546">
        <w:rPr>
          <w:rFonts w:ascii="Gill Sans MT" w:hAnsi="Gill Sans MT"/>
          <w:b/>
          <w:sz w:val="24"/>
          <w:szCs w:val="20"/>
        </w:rPr>
        <w:tab/>
      </w:r>
      <w:r w:rsidR="004A6546">
        <w:rPr>
          <w:rFonts w:ascii="Gill Sans MT" w:hAnsi="Gill Sans MT"/>
          <w:b/>
          <w:sz w:val="24"/>
          <w:szCs w:val="20"/>
        </w:rPr>
        <w:tab/>
      </w:r>
      <w:r w:rsidR="00F777D7">
        <w:rPr>
          <w:b/>
          <w:sz w:val="20"/>
          <w:szCs w:val="20"/>
        </w:rPr>
        <w:tab/>
      </w:r>
      <w:r w:rsidR="00F777D7">
        <w:rPr>
          <w:b/>
          <w:sz w:val="20"/>
          <w:szCs w:val="20"/>
        </w:rPr>
        <w:tab/>
      </w:r>
      <w:r w:rsidR="00F777D7">
        <w:rPr>
          <w:b/>
          <w:sz w:val="20"/>
          <w:szCs w:val="20"/>
        </w:rPr>
        <w:tab/>
      </w:r>
      <w:r w:rsidR="00F777D7">
        <w:rPr>
          <w:b/>
          <w:sz w:val="20"/>
          <w:szCs w:val="20"/>
        </w:rPr>
        <w:tab/>
      </w:r>
      <w:r w:rsidR="00F777D7">
        <w:rPr>
          <w:b/>
          <w:sz w:val="20"/>
          <w:szCs w:val="20"/>
        </w:rPr>
        <w:tab/>
      </w:r>
      <w:r w:rsidR="00F777D7">
        <w:rPr>
          <w:b/>
          <w:sz w:val="20"/>
          <w:szCs w:val="20"/>
        </w:rPr>
        <w:tab/>
      </w:r>
      <w:r w:rsidR="00F777D7">
        <w:rPr>
          <w:b/>
          <w:sz w:val="20"/>
          <w:szCs w:val="20"/>
        </w:rPr>
        <w:tab/>
      </w:r>
      <w:r w:rsidR="004A6546" w:rsidRPr="004A6546">
        <w:rPr>
          <w:b/>
          <w:sz w:val="20"/>
          <w:szCs w:val="20"/>
        </w:rPr>
        <w:t>Nov 8 to till Nov</w:t>
      </w:r>
      <w:r w:rsidR="00F777D7">
        <w:rPr>
          <w:b/>
          <w:sz w:val="20"/>
          <w:szCs w:val="20"/>
        </w:rPr>
        <w:t xml:space="preserve"> 09</w:t>
      </w:r>
    </w:p>
    <w:p w:rsidR="00293BAD" w:rsidRPr="006F34CF" w:rsidRDefault="006E3A8F" w:rsidP="00293BAD">
      <w:pPr>
        <w:spacing w:after="0"/>
        <w:rPr>
          <w:rFonts w:ascii="Cambria" w:hAnsi="Cambria"/>
          <w:b/>
          <w:color w:val="1F497D"/>
          <w:sz w:val="20"/>
          <w:szCs w:val="20"/>
        </w:rPr>
      </w:pPr>
      <w:r w:rsidRPr="006E3A8F">
        <w:rPr>
          <w:rFonts w:ascii="Cambria" w:eastAsia="Times New Roman" w:hAnsi="Cambria"/>
          <w:b/>
          <w:color w:val="1F497D"/>
          <w:sz w:val="28"/>
          <w:szCs w:val="32"/>
        </w:rPr>
        <w:t>TRANDYNE IT SERVICES PVT LTD</w:t>
      </w:r>
      <w:r w:rsidR="004A6546" w:rsidRPr="004A6546">
        <w:rPr>
          <w:rFonts w:ascii="Cambria" w:eastAsia="Times New Roman" w:hAnsi="Cambria"/>
          <w:b/>
          <w:color w:val="1F497D"/>
          <w:sz w:val="28"/>
          <w:szCs w:val="32"/>
        </w:rPr>
        <w:t xml:space="preserve">. </w:t>
      </w:r>
      <w:r w:rsidR="00293BAD">
        <w:rPr>
          <w:rFonts w:ascii="Cambria" w:eastAsia="Times New Roman" w:hAnsi="Cambria"/>
          <w:b/>
          <w:color w:val="1F497D"/>
          <w:sz w:val="32"/>
          <w:szCs w:val="32"/>
        </w:rPr>
        <w:t>-</w:t>
      </w:r>
      <w:r w:rsidR="00293BAD" w:rsidRPr="00293BAD">
        <w:rPr>
          <w:rFonts w:ascii="Cambria" w:eastAsia="Times New Roman" w:hAnsi="Cambria"/>
          <w:b/>
          <w:color w:val="1F497D"/>
          <w:sz w:val="32"/>
          <w:szCs w:val="32"/>
        </w:rPr>
        <w:t xml:space="preserve"> </w:t>
      </w:r>
      <w:r w:rsidR="004A6546" w:rsidRPr="004A6546">
        <w:rPr>
          <w:rFonts w:ascii="Cambria" w:eastAsia="Times New Roman" w:hAnsi="Cambria"/>
          <w:szCs w:val="32"/>
        </w:rPr>
        <w:t>Hyderabad</w:t>
      </w:r>
      <w:r w:rsidR="00293BAD" w:rsidRPr="00293BAD">
        <w:rPr>
          <w:rFonts w:ascii="Cambria" w:eastAsia="Times New Roman" w:hAnsi="Cambria"/>
          <w:b/>
          <w:szCs w:val="32"/>
        </w:rPr>
        <w:t xml:space="preserve"> </w:t>
      </w:r>
    </w:p>
    <w:p w:rsidR="006E3A8F" w:rsidRDefault="006E3A8F" w:rsidP="006E3A8F">
      <w:pPr>
        <w:spacing w:after="0"/>
        <w:rPr>
          <w:b/>
          <w:sz w:val="20"/>
          <w:szCs w:val="20"/>
          <w:u w:val="single"/>
        </w:rPr>
      </w:pPr>
      <w:r>
        <w:rPr>
          <w:b/>
          <w:sz w:val="20"/>
          <w:szCs w:val="20"/>
          <w:u w:val="single"/>
        </w:rPr>
        <w:t>Key Result Areas</w:t>
      </w:r>
    </w:p>
    <w:p w:rsidR="006E3A8F" w:rsidRPr="004A6546" w:rsidRDefault="006E3A8F" w:rsidP="006E3A8F">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Listening to the U.S doctors dictations files and makes the necessary changes wherever necessary after the file is transcribed by the Medical Transcriptionist such as correct grammar and vocabulary and ensures documents are delivered with 100% quality to the client, Doing editing of the files and formatting.</w:t>
      </w:r>
    </w:p>
    <w:p w:rsidR="006E3A8F" w:rsidRDefault="006E3A8F" w:rsidP="006E3A8F">
      <w:pPr>
        <w:numPr>
          <w:ilvl w:val="0"/>
          <w:numId w:val="4"/>
        </w:numPr>
        <w:spacing w:after="0"/>
        <w:ind w:left="450" w:hanging="270"/>
        <w:jc w:val="both"/>
        <w:rPr>
          <w:rFonts w:ascii="Gill Sans MT" w:hAnsi="Gill Sans MT"/>
          <w:sz w:val="20"/>
          <w:szCs w:val="20"/>
        </w:rPr>
      </w:pPr>
      <w:r w:rsidRPr="004A6546">
        <w:rPr>
          <w:rFonts w:ascii="Gill Sans MT" w:hAnsi="Gill Sans MT"/>
          <w:sz w:val="20"/>
          <w:szCs w:val="20"/>
        </w:rPr>
        <w:t>Making the complete document 100% accurate to send to our U.S client</w:t>
      </w:r>
    </w:p>
    <w:p w:rsidR="004A6546" w:rsidRDefault="004A6546" w:rsidP="002B4D61">
      <w:pPr>
        <w:spacing w:after="0"/>
        <w:jc w:val="both"/>
        <w:rPr>
          <w:sz w:val="10"/>
          <w:szCs w:val="10"/>
        </w:rPr>
      </w:pPr>
    </w:p>
    <w:p w:rsidR="004A6546" w:rsidRPr="003018CF" w:rsidRDefault="004A6546" w:rsidP="002B4D61">
      <w:pPr>
        <w:spacing w:after="0"/>
        <w:jc w:val="both"/>
        <w:rPr>
          <w:sz w:val="10"/>
          <w:szCs w:val="10"/>
        </w:rPr>
      </w:pPr>
    </w:p>
    <w:p w:rsidR="002B4D61" w:rsidRPr="004A6546" w:rsidRDefault="0099136D" w:rsidP="002B4D61">
      <w:pPr>
        <w:spacing w:after="0"/>
        <w:rPr>
          <w:b/>
          <w:szCs w:val="20"/>
        </w:rPr>
      </w:pPr>
      <w:r w:rsidRPr="0099136D">
        <w:rPr>
          <w:rFonts w:ascii="Gill Sans MT" w:hAnsi="Gill Sans MT"/>
          <w:b/>
          <w:noProof/>
          <w:sz w:val="6"/>
          <w:szCs w:val="6"/>
        </w:rPr>
        <w:pict>
          <v:shape id="_x0000_s1098" type="#_x0000_t32" style="position:absolute;margin-left:.25pt;margin-top:13.5pt;width:555.5pt;height:0;z-index:251660800" o:connectortype="straight" strokecolor="#4f81bd" strokeweight="1.5pt"/>
        </w:pict>
      </w:r>
      <w:r w:rsidR="004A6546" w:rsidRPr="004A6546">
        <w:rPr>
          <w:rFonts w:ascii="Gill Sans MT" w:hAnsi="Gill Sans MT"/>
          <w:b/>
          <w:sz w:val="24"/>
          <w:szCs w:val="20"/>
        </w:rPr>
        <w:t>Customer Support Executive</w:t>
      </w:r>
      <w:r w:rsidR="004A6546">
        <w:rPr>
          <w:rFonts w:ascii="Gill Sans MT" w:hAnsi="Gill Sans MT"/>
          <w:b/>
          <w:sz w:val="24"/>
          <w:szCs w:val="20"/>
        </w:rPr>
        <w:t xml:space="preserve"> </w:t>
      </w:r>
      <w:r w:rsidR="004A6546" w:rsidRPr="004A6546">
        <w:rPr>
          <w:rFonts w:ascii="Gill Sans MT" w:hAnsi="Gill Sans MT"/>
          <w:sz w:val="20"/>
          <w:szCs w:val="20"/>
        </w:rPr>
        <w:t>- Call Centre</w:t>
      </w:r>
      <w:r w:rsidR="002B4D61">
        <w:rPr>
          <w:b/>
          <w:sz w:val="20"/>
          <w:szCs w:val="20"/>
        </w:rPr>
        <w:tab/>
      </w:r>
      <w:r w:rsidR="002B4D61">
        <w:rPr>
          <w:b/>
          <w:sz w:val="20"/>
          <w:szCs w:val="20"/>
        </w:rPr>
        <w:tab/>
      </w:r>
      <w:r w:rsidR="002B4D61">
        <w:rPr>
          <w:b/>
          <w:sz w:val="20"/>
          <w:szCs w:val="20"/>
        </w:rPr>
        <w:tab/>
      </w:r>
      <w:r w:rsidR="002B4D61">
        <w:rPr>
          <w:b/>
          <w:sz w:val="20"/>
          <w:szCs w:val="20"/>
        </w:rPr>
        <w:tab/>
      </w:r>
      <w:r w:rsidR="002B4D61">
        <w:rPr>
          <w:b/>
          <w:sz w:val="20"/>
          <w:szCs w:val="20"/>
        </w:rPr>
        <w:tab/>
      </w:r>
      <w:r w:rsidR="002B4D61">
        <w:rPr>
          <w:b/>
          <w:sz w:val="20"/>
          <w:szCs w:val="20"/>
        </w:rPr>
        <w:tab/>
      </w:r>
      <w:r w:rsidR="004A6546">
        <w:rPr>
          <w:b/>
          <w:sz w:val="20"/>
          <w:szCs w:val="20"/>
        </w:rPr>
        <w:tab/>
        <w:t>July 0</w:t>
      </w:r>
      <w:r w:rsidR="004A6546" w:rsidRPr="004A6546">
        <w:rPr>
          <w:b/>
          <w:sz w:val="20"/>
          <w:szCs w:val="20"/>
        </w:rPr>
        <w:t>7 to Nov08</w:t>
      </w:r>
    </w:p>
    <w:p w:rsidR="002B4D61" w:rsidRPr="006F34CF" w:rsidRDefault="00795AD1" w:rsidP="002B4D61">
      <w:pPr>
        <w:spacing w:after="0"/>
        <w:rPr>
          <w:rFonts w:ascii="Cambria" w:hAnsi="Cambria"/>
          <w:b/>
          <w:color w:val="1F497D"/>
          <w:sz w:val="20"/>
          <w:szCs w:val="20"/>
        </w:rPr>
      </w:pPr>
      <w:r w:rsidRPr="00795AD1">
        <w:rPr>
          <w:rFonts w:ascii="Cambria" w:eastAsia="Times New Roman" w:hAnsi="Cambria"/>
          <w:b/>
          <w:color w:val="1F497D"/>
          <w:sz w:val="28"/>
          <w:szCs w:val="32"/>
        </w:rPr>
        <w:t xml:space="preserve">New Age Marketing </w:t>
      </w:r>
      <w:r w:rsidR="002B4D61">
        <w:rPr>
          <w:rFonts w:ascii="Cambria" w:eastAsia="Times New Roman" w:hAnsi="Cambria"/>
          <w:b/>
          <w:color w:val="1F497D"/>
          <w:sz w:val="32"/>
          <w:szCs w:val="32"/>
        </w:rPr>
        <w:t>-</w:t>
      </w:r>
      <w:r w:rsidR="002B4D61" w:rsidRPr="00293BAD">
        <w:rPr>
          <w:rFonts w:ascii="Cambria" w:eastAsia="Times New Roman" w:hAnsi="Cambria"/>
          <w:b/>
          <w:color w:val="1F497D"/>
          <w:sz w:val="32"/>
          <w:szCs w:val="32"/>
        </w:rPr>
        <w:t xml:space="preserve"> </w:t>
      </w:r>
      <w:r w:rsidRPr="004A6546">
        <w:rPr>
          <w:rFonts w:ascii="Cambria" w:eastAsia="Times New Roman" w:hAnsi="Cambria"/>
          <w:szCs w:val="32"/>
        </w:rPr>
        <w:t>Hyderabad</w:t>
      </w:r>
    </w:p>
    <w:p w:rsidR="004A6546" w:rsidRDefault="004A6546" w:rsidP="004A6546">
      <w:pPr>
        <w:spacing w:after="0"/>
        <w:jc w:val="both"/>
        <w:rPr>
          <w:rFonts w:ascii="Gill Sans MT" w:hAnsi="Gill Sans MT"/>
          <w:sz w:val="20"/>
          <w:szCs w:val="20"/>
        </w:rPr>
      </w:pPr>
    </w:p>
    <w:p w:rsidR="004A6546" w:rsidRPr="004A6546" w:rsidRDefault="004A6546" w:rsidP="004A6546">
      <w:pPr>
        <w:shd w:val="clear" w:color="auto" w:fill="C6D9F1"/>
        <w:spacing w:after="0"/>
        <w:jc w:val="both"/>
        <w:rPr>
          <w:rFonts w:ascii="Gill Sans MT" w:hAnsi="Gill Sans MT"/>
          <w:b/>
          <w:sz w:val="20"/>
          <w:szCs w:val="20"/>
        </w:rPr>
      </w:pPr>
      <w:r w:rsidRPr="004A6546">
        <w:rPr>
          <w:rFonts w:ascii="Gill Sans MT" w:hAnsi="Gill Sans MT"/>
          <w:b/>
          <w:sz w:val="20"/>
          <w:szCs w:val="20"/>
        </w:rPr>
        <w:t>Academic Project</w:t>
      </w:r>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 xml:space="preserve">LIC Management in </w:t>
      </w:r>
      <w:proofErr w:type="spellStart"/>
      <w:r w:rsidRPr="004A6546">
        <w:rPr>
          <w:rFonts w:ascii="Gill Sans MT" w:hAnsi="Gill Sans MT"/>
          <w:sz w:val="20"/>
          <w:szCs w:val="20"/>
        </w:rPr>
        <w:t>BSc</w:t>
      </w:r>
      <w:proofErr w:type="spellEnd"/>
      <w:r w:rsidRPr="004A6546">
        <w:rPr>
          <w:rFonts w:ascii="Gill Sans MT" w:hAnsi="Gill Sans MT"/>
          <w:sz w:val="20"/>
          <w:szCs w:val="20"/>
        </w:rPr>
        <w:t>. Final Year</w:t>
      </w:r>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 xml:space="preserve">Language </w:t>
      </w:r>
      <w:proofErr w:type="gramStart"/>
      <w:r w:rsidRPr="004A6546">
        <w:rPr>
          <w:rFonts w:ascii="Gill Sans MT" w:hAnsi="Gill Sans MT"/>
          <w:sz w:val="20"/>
          <w:szCs w:val="20"/>
        </w:rPr>
        <w:t>Used :</w:t>
      </w:r>
      <w:proofErr w:type="gramEnd"/>
      <w:r w:rsidRPr="004A6546">
        <w:rPr>
          <w:rFonts w:ascii="Gill Sans MT" w:hAnsi="Gill Sans MT"/>
          <w:sz w:val="20"/>
          <w:szCs w:val="20"/>
        </w:rPr>
        <w:t xml:space="preserve"> Visual Basic, MS-Access</w:t>
      </w:r>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 xml:space="preserve">INDIAN NAVY Management </w:t>
      </w:r>
      <w:proofErr w:type="gramStart"/>
      <w:r w:rsidRPr="004A6546">
        <w:rPr>
          <w:rFonts w:ascii="Gill Sans MT" w:hAnsi="Gill Sans MT"/>
          <w:sz w:val="20"/>
          <w:szCs w:val="20"/>
        </w:rPr>
        <w:t>In</w:t>
      </w:r>
      <w:proofErr w:type="gramEnd"/>
      <w:r w:rsidRPr="004A6546">
        <w:rPr>
          <w:rFonts w:ascii="Gill Sans MT" w:hAnsi="Gill Sans MT"/>
          <w:sz w:val="20"/>
          <w:szCs w:val="20"/>
        </w:rPr>
        <w:t xml:space="preserve"> </w:t>
      </w:r>
      <w:proofErr w:type="spellStart"/>
      <w:r w:rsidRPr="004A6546">
        <w:rPr>
          <w:rFonts w:ascii="Gill Sans MT" w:hAnsi="Gill Sans MT"/>
          <w:sz w:val="20"/>
          <w:szCs w:val="20"/>
        </w:rPr>
        <w:t>BSc</w:t>
      </w:r>
      <w:proofErr w:type="spellEnd"/>
      <w:r w:rsidRPr="004A6546">
        <w:rPr>
          <w:rFonts w:ascii="Gill Sans MT" w:hAnsi="Gill Sans MT"/>
          <w:sz w:val="20"/>
          <w:szCs w:val="20"/>
        </w:rPr>
        <w:t xml:space="preserve">. Final year </w:t>
      </w:r>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 xml:space="preserve">Language </w:t>
      </w:r>
      <w:proofErr w:type="gramStart"/>
      <w:r w:rsidRPr="004A6546">
        <w:rPr>
          <w:rFonts w:ascii="Gill Sans MT" w:hAnsi="Gill Sans MT"/>
          <w:sz w:val="20"/>
          <w:szCs w:val="20"/>
        </w:rPr>
        <w:t>Used :</w:t>
      </w:r>
      <w:proofErr w:type="gramEnd"/>
      <w:r w:rsidRPr="004A6546">
        <w:rPr>
          <w:rFonts w:ascii="Gill Sans MT" w:hAnsi="Gill Sans MT"/>
          <w:sz w:val="20"/>
          <w:szCs w:val="20"/>
        </w:rPr>
        <w:t xml:space="preserve">  Visual Basic, Oracle - SQL]</w:t>
      </w:r>
    </w:p>
    <w:p w:rsidR="004A6546" w:rsidRDefault="004A6546" w:rsidP="00342A8C">
      <w:pPr>
        <w:spacing w:after="0" w:line="240" w:lineRule="auto"/>
        <w:rPr>
          <w:b/>
          <w:sz w:val="24"/>
          <w:szCs w:val="20"/>
        </w:rPr>
      </w:pPr>
    </w:p>
    <w:p w:rsidR="004A6546" w:rsidRPr="004A6546" w:rsidRDefault="004A6546" w:rsidP="004A6546">
      <w:pPr>
        <w:shd w:val="clear" w:color="auto" w:fill="C6D9F1"/>
        <w:spacing w:after="0"/>
        <w:jc w:val="both"/>
        <w:rPr>
          <w:rFonts w:ascii="Gill Sans MT" w:hAnsi="Gill Sans MT"/>
          <w:b/>
          <w:sz w:val="20"/>
          <w:szCs w:val="20"/>
        </w:rPr>
      </w:pPr>
      <w:r w:rsidRPr="004A6546">
        <w:rPr>
          <w:rFonts w:ascii="Gill Sans MT" w:hAnsi="Gill Sans MT"/>
          <w:b/>
          <w:sz w:val="20"/>
          <w:szCs w:val="20"/>
        </w:rPr>
        <w:t>Programming Skills</w:t>
      </w:r>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Visual Basic, C, C++</w:t>
      </w:r>
    </w:p>
    <w:p w:rsidR="004A6546" w:rsidRPr="004A6546" w:rsidRDefault="004A6546" w:rsidP="004A6546">
      <w:pPr>
        <w:spacing w:after="0"/>
        <w:jc w:val="both"/>
        <w:rPr>
          <w:rFonts w:ascii="Gill Sans MT" w:hAnsi="Gill Sans MT"/>
          <w:sz w:val="20"/>
          <w:szCs w:val="20"/>
        </w:rPr>
      </w:pPr>
      <w:proofErr w:type="gramStart"/>
      <w:r w:rsidRPr="004A6546">
        <w:rPr>
          <w:rFonts w:ascii="Gill Sans MT" w:hAnsi="Gill Sans MT"/>
          <w:sz w:val="20"/>
          <w:szCs w:val="20"/>
        </w:rPr>
        <w:t>Oracle -PL/SQL, MS Access.</w:t>
      </w:r>
      <w:proofErr w:type="gramEnd"/>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 xml:space="preserve">MS-Office </w:t>
      </w:r>
    </w:p>
    <w:p w:rsidR="004A6546" w:rsidRDefault="004A6546" w:rsidP="004A6546">
      <w:pPr>
        <w:spacing w:after="0"/>
        <w:jc w:val="both"/>
        <w:rPr>
          <w:rFonts w:ascii="Gill Sans MT" w:hAnsi="Gill Sans MT"/>
          <w:sz w:val="20"/>
          <w:szCs w:val="20"/>
        </w:rPr>
      </w:pPr>
      <w:proofErr w:type="gramStart"/>
      <w:r w:rsidRPr="004A6546">
        <w:rPr>
          <w:rFonts w:ascii="Gill Sans MT" w:hAnsi="Gill Sans MT"/>
          <w:sz w:val="20"/>
          <w:szCs w:val="20"/>
        </w:rPr>
        <w:t>Unix</w:t>
      </w:r>
      <w:proofErr w:type="gramEnd"/>
      <w:r w:rsidRPr="004A6546">
        <w:rPr>
          <w:rFonts w:ascii="Gill Sans MT" w:hAnsi="Gill Sans MT"/>
          <w:sz w:val="20"/>
          <w:szCs w:val="20"/>
        </w:rPr>
        <w:t>, Windows 2000/05/07/XP</w:t>
      </w:r>
    </w:p>
    <w:p w:rsidR="004A6546" w:rsidRPr="004A6546" w:rsidRDefault="004A6546" w:rsidP="004A6546">
      <w:pPr>
        <w:shd w:val="clear" w:color="auto" w:fill="C6D9F1"/>
        <w:spacing w:after="0"/>
        <w:jc w:val="both"/>
        <w:rPr>
          <w:rFonts w:ascii="Gill Sans MT" w:hAnsi="Gill Sans MT"/>
          <w:b/>
          <w:sz w:val="20"/>
          <w:szCs w:val="20"/>
        </w:rPr>
      </w:pPr>
      <w:r w:rsidRPr="004A6546">
        <w:rPr>
          <w:rFonts w:ascii="Gill Sans MT" w:hAnsi="Gill Sans MT"/>
          <w:b/>
          <w:sz w:val="20"/>
          <w:szCs w:val="20"/>
        </w:rPr>
        <w:t xml:space="preserve">Distinction, </w:t>
      </w:r>
      <w:r w:rsidR="00795AD1" w:rsidRPr="004A6546">
        <w:rPr>
          <w:rFonts w:ascii="Gill Sans MT" w:hAnsi="Gill Sans MT"/>
          <w:b/>
          <w:sz w:val="20"/>
          <w:szCs w:val="20"/>
        </w:rPr>
        <w:t>Honors</w:t>
      </w:r>
      <w:r w:rsidR="00795AD1">
        <w:rPr>
          <w:rFonts w:ascii="Gill Sans MT" w:hAnsi="Gill Sans MT"/>
          <w:b/>
          <w:sz w:val="20"/>
          <w:szCs w:val="20"/>
        </w:rPr>
        <w:t xml:space="preserve"> &amp;</w:t>
      </w:r>
      <w:r w:rsidRPr="004A6546">
        <w:rPr>
          <w:rFonts w:ascii="Gill Sans MT" w:hAnsi="Gill Sans MT"/>
          <w:b/>
          <w:sz w:val="20"/>
          <w:szCs w:val="20"/>
        </w:rPr>
        <w:t xml:space="preserve"> Achievements</w:t>
      </w:r>
    </w:p>
    <w:p w:rsidR="004A6546" w:rsidRPr="004A6546" w:rsidRDefault="004A6546" w:rsidP="004A6546">
      <w:pPr>
        <w:spacing w:after="0"/>
        <w:jc w:val="both"/>
        <w:rPr>
          <w:rFonts w:ascii="Gill Sans MT" w:hAnsi="Gill Sans MT"/>
          <w:sz w:val="20"/>
          <w:szCs w:val="20"/>
        </w:rPr>
      </w:pPr>
      <w:r w:rsidRPr="004A6546">
        <w:rPr>
          <w:rFonts w:ascii="Gill Sans MT" w:hAnsi="Gill Sans MT"/>
          <w:sz w:val="20"/>
          <w:szCs w:val="20"/>
        </w:rPr>
        <w:t xml:space="preserve">Organizer of many events including </w:t>
      </w:r>
      <w:r w:rsidR="00795AD1">
        <w:rPr>
          <w:rFonts w:ascii="Gill Sans MT" w:hAnsi="Gill Sans MT"/>
          <w:sz w:val="20"/>
          <w:szCs w:val="20"/>
        </w:rPr>
        <w:t>fresher party, annual gathering</w:t>
      </w:r>
    </w:p>
    <w:p w:rsidR="004A6546" w:rsidRPr="004A6546" w:rsidRDefault="004A6546" w:rsidP="004A6546">
      <w:pPr>
        <w:spacing w:after="0"/>
        <w:jc w:val="both"/>
        <w:rPr>
          <w:rFonts w:ascii="Gill Sans MT" w:hAnsi="Gill Sans MT"/>
          <w:sz w:val="20"/>
          <w:szCs w:val="20"/>
        </w:rPr>
      </w:pPr>
      <w:proofErr w:type="gramStart"/>
      <w:r w:rsidRPr="004A6546">
        <w:rPr>
          <w:rFonts w:ascii="Gill Sans MT" w:hAnsi="Gill Sans MT"/>
          <w:sz w:val="20"/>
          <w:szCs w:val="20"/>
        </w:rPr>
        <w:t>Active participant in college annual gathering.</w:t>
      </w:r>
      <w:proofErr w:type="gramEnd"/>
    </w:p>
    <w:p w:rsidR="00523D53" w:rsidRDefault="00523D53" w:rsidP="00342A8C">
      <w:pPr>
        <w:spacing w:after="0" w:line="240" w:lineRule="auto"/>
        <w:rPr>
          <w:b/>
          <w:sz w:val="24"/>
          <w:szCs w:val="20"/>
        </w:rPr>
      </w:pPr>
    </w:p>
    <w:sectPr w:rsidR="00523D53" w:rsidSect="006B503D">
      <w:type w:val="continuous"/>
      <w:pgSz w:w="12240" w:h="15840"/>
      <w:pgMar w:top="720" w:right="720" w:bottom="45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18" w:rsidRDefault="002D6618" w:rsidP="00B20D85">
      <w:pPr>
        <w:spacing w:after="0" w:line="240" w:lineRule="auto"/>
      </w:pPr>
      <w:r>
        <w:separator/>
      </w:r>
    </w:p>
  </w:endnote>
  <w:endnote w:type="continuationSeparator" w:id="0">
    <w:p w:rsidR="002D6618" w:rsidRDefault="002D6618" w:rsidP="00B20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18" w:rsidRDefault="002D6618" w:rsidP="00B20D85">
      <w:pPr>
        <w:spacing w:after="0" w:line="240" w:lineRule="auto"/>
      </w:pPr>
      <w:r>
        <w:separator/>
      </w:r>
    </w:p>
  </w:footnote>
  <w:footnote w:type="continuationSeparator" w:id="0">
    <w:p w:rsidR="002D6618" w:rsidRDefault="002D6618" w:rsidP="00B20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AFC"/>
    <w:multiLevelType w:val="hybridMultilevel"/>
    <w:tmpl w:val="D7AA1026"/>
    <w:lvl w:ilvl="0" w:tplc="9F1800B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96FBC"/>
    <w:multiLevelType w:val="hybridMultilevel"/>
    <w:tmpl w:val="BCA471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40F09"/>
    <w:multiLevelType w:val="hybridMultilevel"/>
    <w:tmpl w:val="1DD03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062D0"/>
    <w:multiLevelType w:val="hybridMultilevel"/>
    <w:tmpl w:val="0B842A44"/>
    <w:lvl w:ilvl="0" w:tplc="C9E861D4">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D5BE2"/>
    <w:multiLevelType w:val="hybridMultilevel"/>
    <w:tmpl w:val="080E6ED6"/>
    <w:lvl w:ilvl="0" w:tplc="44967DD8">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453FF"/>
    <w:multiLevelType w:val="hybridMultilevel"/>
    <w:tmpl w:val="497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01C91"/>
    <w:multiLevelType w:val="hybridMultilevel"/>
    <w:tmpl w:val="3E4C3FD0"/>
    <w:lvl w:ilvl="0" w:tplc="7FB49560">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32372"/>
    <w:multiLevelType w:val="hybridMultilevel"/>
    <w:tmpl w:val="4B2E715E"/>
    <w:lvl w:ilvl="0" w:tplc="7FB49560">
      <w:start w:val="1"/>
      <w:numFmt w:val="bullet"/>
      <w:lvlText w:val=""/>
      <w:lvlJc w:val="left"/>
      <w:pPr>
        <w:ind w:left="585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B7C9C"/>
    <w:multiLevelType w:val="hybridMultilevel"/>
    <w:tmpl w:val="ED3A8174"/>
    <w:lvl w:ilvl="0" w:tplc="B32C311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
  </w:num>
  <w:num w:numId="6">
    <w:abstractNumId w:val="0"/>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4334"/>
    <w:rsid w:val="00040562"/>
    <w:rsid w:val="0004573A"/>
    <w:rsid w:val="000560A7"/>
    <w:rsid w:val="000604E6"/>
    <w:rsid w:val="000D5264"/>
    <w:rsid w:val="00107728"/>
    <w:rsid w:val="001325AB"/>
    <w:rsid w:val="001519CE"/>
    <w:rsid w:val="00193CDC"/>
    <w:rsid w:val="001D3AA4"/>
    <w:rsid w:val="001F6F16"/>
    <w:rsid w:val="00227F87"/>
    <w:rsid w:val="00261A99"/>
    <w:rsid w:val="00293BAD"/>
    <w:rsid w:val="002B4D61"/>
    <w:rsid w:val="002D6618"/>
    <w:rsid w:val="002E654C"/>
    <w:rsid w:val="003018CF"/>
    <w:rsid w:val="00302F00"/>
    <w:rsid w:val="003077F6"/>
    <w:rsid w:val="00324C8B"/>
    <w:rsid w:val="00333579"/>
    <w:rsid w:val="00342A8C"/>
    <w:rsid w:val="0034608B"/>
    <w:rsid w:val="0035428B"/>
    <w:rsid w:val="003E607F"/>
    <w:rsid w:val="003F4334"/>
    <w:rsid w:val="00470438"/>
    <w:rsid w:val="0047246D"/>
    <w:rsid w:val="004A6546"/>
    <w:rsid w:val="004B3566"/>
    <w:rsid w:val="004F181E"/>
    <w:rsid w:val="00523D53"/>
    <w:rsid w:val="00533EDC"/>
    <w:rsid w:val="0054244B"/>
    <w:rsid w:val="005B4787"/>
    <w:rsid w:val="005F534D"/>
    <w:rsid w:val="006257E6"/>
    <w:rsid w:val="00672587"/>
    <w:rsid w:val="006A1984"/>
    <w:rsid w:val="006A7C34"/>
    <w:rsid w:val="006B503D"/>
    <w:rsid w:val="006E3A8F"/>
    <w:rsid w:val="006F34CF"/>
    <w:rsid w:val="0072234A"/>
    <w:rsid w:val="007519B4"/>
    <w:rsid w:val="00785BF3"/>
    <w:rsid w:val="007910F5"/>
    <w:rsid w:val="00795AD1"/>
    <w:rsid w:val="007D2C72"/>
    <w:rsid w:val="00801FBC"/>
    <w:rsid w:val="00826977"/>
    <w:rsid w:val="00830BFE"/>
    <w:rsid w:val="00840809"/>
    <w:rsid w:val="00853035"/>
    <w:rsid w:val="00857143"/>
    <w:rsid w:val="00890378"/>
    <w:rsid w:val="008B3258"/>
    <w:rsid w:val="008C3A89"/>
    <w:rsid w:val="008F3BA0"/>
    <w:rsid w:val="009024BA"/>
    <w:rsid w:val="00927790"/>
    <w:rsid w:val="0099136D"/>
    <w:rsid w:val="009F5591"/>
    <w:rsid w:val="00A50B89"/>
    <w:rsid w:val="00A54552"/>
    <w:rsid w:val="00A662C6"/>
    <w:rsid w:val="00A87CF3"/>
    <w:rsid w:val="00A97FC9"/>
    <w:rsid w:val="00B20D85"/>
    <w:rsid w:val="00B36B9E"/>
    <w:rsid w:val="00B67BDB"/>
    <w:rsid w:val="00B83A11"/>
    <w:rsid w:val="00B909B8"/>
    <w:rsid w:val="00B9482B"/>
    <w:rsid w:val="00C00DC6"/>
    <w:rsid w:val="00C02240"/>
    <w:rsid w:val="00C11F4E"/>
    <w:rsid w:val="00C522E7"/>
    <w:rsid w:val="00C57556"/>
    <w:rsid w:val="00CC1F38"/>
    <w:rsid w:val="00D07F53"/>
    <w:rsid w:val="00D26D2B"/>
    <w:rsid w:val="00D35AC6"/>
    <w:rsid w:val="00D4761C"/>
    <w:rsid w:val="00D53C1B"/>
    <w:rsid w:val="00D65420"/>
    <w:rsid w:val="00D874A5"/>
    <w:rsid w:val="00D9280C"/>
    <w:rsid w:val="00D964D2"/>
    <w:rsid w:val="00DD0506"/>
    <w:rsid w:val="00DD08C6"/>
    <w:rsid w:val="00DF2CDC"/>
    <w:rsid w:val="00E21DF1"/>
    <w:rsid w:val="00E433D6"/>
    <w:rsid w:val="00E9352E"/>
    <w:rsid w:val="00ED192D"/>
    <w:rsid w:val="00ED6885"/>
    <w:rsid w:val="00F037AD"/>
    <w:rsid w:val="00F50CE1"/>
    <w:rsid w:val="00F53165"/>
    <w:rsid w:val="00F53C09"/>
    <w:rsid w:val="00F67FF5"/>
    <w:rsid w:val="00F777D7"/>
    <w:rsid w:val="00FA2581"/>
    <w:rsid w:val="00FB1498"/>
    <w:rsid w:val="00FD3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2894]"/>
    </o:shapedefaults>
    <o:shapelayout v:ext="edit">
      <o:idmap v:ext="edit" data="1"/>
      <o:rules v:ext="edit">
        <o:r id="V:Rule8" type="connector" idref="#_x0000_s1068"/>
        <o:r id="V:Rule9" type="connector" idref="#_x0000_s1082"/>
        <o:r id="V:Rule10" type="connector" idref="#_x0000_s1097"/>
        <o:r id="V:Rule11" type="connector" idref="#_x0000_s1075"/>
        <o:r id="V:Rule12" type="connector" idref="#_x0000_s1049"/>
        <o:r id="V:Rule13" type="connector" idref="#_x0000_s1046"/>
        <o:r id="V:Rule14" type="connector" idref="#_x0000_s109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3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3F4334"/>
    <w:pPr>
      <w:widowControl w:val="0"/>
      <w:autoSpaceDE w:val="0"/>
      <w:autoSpaceDN w:val="0"/>
      <w:spacing w:after="0" w:line="240" w:lineRule="auto"/>
    </w:pPr>
    <w:rPr>
      <w:rFonts w:ascii="Georgia" w:eastAsia="Georgia" w:hAnsi="Georgia" w:cs="Georgia"/>
      <w:lang w:bidi="en-US"/>
    </w:rPr>
  </w:style>
  <w:style w:type="paragraph" w:styleId="BalloonText">
    <w:name w:val="Balloon Text"/>
    <w:basedOn w:val="Normal"/>
    <w:link w:val="BalloonTextChar"/>
    <w:uiPriority w:val="99"/>
    <w:semiHidden/>
    <w:unhideWhenUsed/>
    <w:rsid w:val="003F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34"/>
    <w:rPr>
      <w:rFonts w:ascii="Tahoma" w:hAnsi="Tahoma" w:cs="Tahoma"/>
      <w:sz w:val="16"/>
      <w:szCs w:val="16"/>
    </w:rPr>
  </w:style>
  <w:style w:type="paragraph" w:styleId="BodyText">
    <w:name w:val="Body Text"/>
    <w:basedOn w:val="Normal"/>
    <w:link w:val="BodyTextChar"/>
    <w:uiPriority w:val="1"/>
    <w:qFormat/>
    <w:rsid w:val="003F4334"/>
    <w:pPr>
      <w:widowControl w:val="0"/>
      <w:autoSpaceDE w:val="0"/>
      <w:autoSpaceDN w:val="0"/>
      <w:spacing w:after="0" w:line="240" w:lineRule="auto"/>
      <w:ind w:left="928" w:hanging="360"/>
    </w:pPr>
    <w:rPr>
      <w:rFonts w:ascii="Georgia" w:eastAsia="Georgia" w:hAnsi="Georgia" w:cs="Georgia"/>
      <w:sz w:val="20"/>
      <w:szCs w:val="20"/>
      <w:lang w:bidi="en-US"/>
    </w:rPr>
  </w:style>
  <w:style w:type="character" w:customStyle="1" w:styleId="BodyTextChar">
    <w:name w:val="Body Text Char"/>
    <w:basedOn w:val="DefaultParagraphFont"/>
    <w:link w:val="BodyText"/>
    <w:uiPriority w:val="1"/>
    <w:rsid w:val="003F4334"/>
    <w:rPr>
      <w:rFonts w:ascii="Georgia" w:eastAsia="Georgia" w:hAnsi="Georgia" w:cs="Georgia"/>
      <w:sz w:val="20"/>
      <w:szCs w:val="20"/>
      <w:lang w:bidi="en-US"/>
    </w:rPr>
  </w:style>
  <w:style w:type="paragraph" w:styleId="ListParagraph">
    <w:name w:val="List Paragraph"/>
    <w:basedOn w:val="Normal"/>
    <w:uiPriority w:val="34"/>
    <w:qFormat/>
    <w:rsid w:val="004F181E"/>
    <w:pPr>
      <w:ind w:left="720"/>
      <w:contextualSpacing/>
    </w:pPr>
  </w:style>
  <w:style w:type="paragraph" w:styleId="NormalWeb">
    <w:name w:val="Normal (Web)"/>
    <w:basedOn w:val="Normal"/>
    <w:rsid w:val="0004573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B20D85"/>
    <w:pPr>
      <w:tabs>
        <w:tab w:val="center" w:pos="4680"/>
        <w:tab w:val="right" w:pos="9360"/>
      </w:tabs>
    </w:pPr>
  </w:style>
  <w:style w:type="character" w:customStyle="1" w:styleId="HeaderChar">
    <w:name w:val="Header Char"/>
    <w:basedOn w:val="DefaultParagraphFont"/>
    <w:link w:val="Header"/>
    <w:uiPriority w:val="99"/>
    <w:semiHidden/>
    <w:rsid w:val="00B20D85"/>
    <w:rPr>
      <w:sz w:val="22"/>
      <w:szCs w:val="22"/>
    </w:rPr>
  </w:style>
  <w:style w:type="paragraph" w:styleId="Footer">
    <w:name w:val="footer"/>
    <w:basedOn w:val="Normal"/>
    <w:link w:val="FooterChar"/>
    <w:uiPriority w:val="99"/>
    <w:semiHidden/>
    <w:unhideWhenUsed/>
    <w:rsid w:val="00B20D85"/>
    <w:pPr>
      <w:tabs>
        <w:tab w:val="center" w:pos="4680"/>
        <w:tab w:val="right" w:pos="9360"/>
      </w:tabs>
    </w:pPr>
  </w:style>
  <w:style w:type="character" w:customStyle="1" w:styleId="FooterChar">
    <w:name w:val="Footer Char"/>
    <w:basedOn w:val="DefaultParagraphFont"/>
    <w:link w:val="Footer"/>
    <w:uiPriority w:val="99"/>
    <w:semiHidden/>
    <w:rsid w:val="00B20D85"/>
    <w:rPr>
      <w:sz w:val="22"/>
      <w:szCs w:val="22"/>
    </w:rPr>
  </w:style>
  <w:style w:type="character" w:styleId="IntenseEmphasis">
    <w:name w:val="Intense Emphasis"/>
    <w:basedOn w:val="DefaultParagraphFont"/>
    <w:uiPriority w:val="21"/>
    <w:qFormat/>
    <w:rsid w:val="0034608B"/>
    <w:rPr>
      <w:b/>
      <w:bCs/>
      <w:i/>
      <w:iCs/>
      <w:color w:val="4F81BD"/>
    </w:rPr>
  </w:style>
  <w:style w:type="character" w:styleId="Hyperlink">
    <w:name w:val="Hyperlink"/>
    <w:basedOn w:val="DefaultParagraphFont"/>
    <w:uiPriority w:val="99"/>
    <w:unhideWhenUsed/>
    <w:rsid w:val="00040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hadi-390625@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FDD9-9DE1-4807-9299-0F154DF1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348370422</cp:lastModifiedBy>
  <cp:revision>9</cp:revision>
  <cp:lastPrinted>2019-04-01T09:21:00Z</cp:lastPrinted>
  <dcterms:created xsi:type="dcterms:W3CDTF">2019-05-08T17:29:00Z</dcterms:created>
  <dcterms:modified xsi:type="dcterms:W3CDTF">2019-05-11T10:08:00Z</dcterms:modified>
</cp:coreProperties>
</file>