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E" w:rsidRDefault="005461C9" w:rsidP="005461C9">
      <w:pPr>
        <w:ind w:left="270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-38100</wp:posOffset>
            </wp:positionH>
            <wp:positionV relativeFrom="page">
              <wp:posOffset>-466725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KAJAL </w:t>
      </w:r>
    </w:p>
    <w:p w:rsidR="0083107E" w:rsidRDefault="005461C9">
      <w:pPr>
        <w:spacing w:line="253" w:lineRule="auto"/>
        <w:ind w:left="2700" w:righ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Combining strong Customer Service, Administration, Sales, Problem Solving Skill and hard work acumen to promptly establish efficiency, resolve problems and optimize productivity</w:t>
      </w:r>
    </w:p>
    <w:p w:rsidR="0083107E" w:rsidRDefault="0083107E">
      <w:pPr>
        <w:spacing w:line="200" w:lineRule="exact"/>
        <w:rPr>
          <w:sz w:val="24"/>
          <w:szCs w:val="24"/>
        </w:rPr>
      </w:pPr>
    </w:p>
    <w:p w:rsidR="005461C9" w:rsidRPr="005461C9" w:rsidRDefault="005461C9" w:rsidP="005461C9">
      <w:pPr>
        <w:tabs>
          <w:tab w:val="left" w:pos="7085"/>
        </w:tabs>
        <w:ind w:left="440"/>
      </w:pPr>
      <w:r w:rsidRPr="005461C9">
        <w:t xml:space="preserve">Email: </w:t>
      </w:r>
      <w:hyperlink r:id="rId5" w:history="1">
        <w:r w:rsidRPr="005461C9">
          <w:rPr>
            <w:rStyle w:val="Hyperlink"/>
          </w:rPr>
          <w:t>kajal.390758@2freemail.com</w:t>
        </w:r>
      </w:hyperlink>
    </w:p>
    <w:p w:rsidR="005461C9" w:rsidRPr="005461C9" w:rsidRDefault="005461C9" w:rsidP="005461C9">
      <w:pPr>
        <w:tabs>
          <w:tab w:val="left" w:pos="7085"/>
        </w:tabs>
        <w:ind w:left="440"/>
        <w:rPr>
          <w:sz w:val="24"/>
          <w:szCs w:val="24"/>
        </w:rPr>
      </w:pPr>
    </w:p>
    <w:p w:rsidR="0083107E" w:rsidRDefault="005461C9" w:rsidP="005461C9">
      <w:pPr>
        <w:tabs>
          <w:tab w:val="left" w:pos="7085"/>
        </w:tabs>
        <w:ind w:left="4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3107E" w:rsidRDefault="0083107E">
      <w:pPr>
        <w:spacing w:line="82" w:lineRule="exact"/>
        <w:rPr>
          <w:sz w:val="24"/>
          <w:szCs w:val="24"/>
        </w:rPr>
      </w:pPr>
    </w:p>
    <w:p w:rsidR="0083107E" w:rsidRDefault="005461C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976A9"/>
          <w:sz w:val="20"/>
          <w:szCs w:val="20"/>
        </w:rPr>
        <w:t xml:space="preserve"> Profile Summary</w:t>
      </w:r>
    </w:p>
    <w:p w:rsidR="0083107E" w:rsidRDefault="0083107E">
      <w:pPr>
        <w:spacing w:line="373" w:lineRule="exact"/>
        <w:rPr>
          <w:sz w:val="24"/>
          <w:szCs w:val="24"/>
        </w:rPr>
      </w:pPr>
    </w:p>
    <w:p w:rsidR="0083107E" w:rsidRDefault="005461C9">
      <w:pPr>
        <w:spacing w:line="23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  <w:highlight w:val="white"/>
        </w:rPr>
        <w:t xml:space="preserve">Enterprising professional with </w:t>
      </w:r>
      <w:r>
        <w:rPr>
          <w:rFonts w:ascii="Calibri" w:eastAsia="Calibri" w:hAnsi="Calibri" w:cs="Calibri"/>
          <w:b/>
          <w:bCs/>
          <w:color w:val="808080"/>
          <w:sz w:val="20"/>
          <w:szCs w:val="20"/>
          <w:highlight w:val="white"/>
        </w:rPr>
        <w:t>nearly 2.7 years</w:t>
      </w:r>
      <w:r>
        <w:rPr>
          <w:rFonts w:ascii="Calibri" w:eastAsia="Calibri" w:hAnsi="Calibri" w:cs="Calibri"/>
          <w:color w:val="808080"/>
          <w:sz w:val="20"/>
          <w:szCs w:val="20"/>
          <w:highlight w:val="white"/>
        </w:rPr>
        <w:t xml:space="preserve"> of proven success in impacting organization profitability through </w:t>
      </w:r>
      <w:r>
        <w:rPr>
          <w:rFonts w:ascii="Calibri" w:eastAsia="Calibri" w:hAnsi="Calibri" w:cs="Calibri"/>
          <w:b/>
          <w:bCs/>
          <w:color w:val="808080"/>
          <w:sz w:val="20"/>
          <w:szCs w:val="20"/>
          <w:highlight w:val="white"/>
        </w:rPr>
        <w:t>Customer</w:t>
      </w:r>
      <w:r>
        <w:rPr>
          <w:rFonts w:ascii="Calibri" w:eastAsia="Calibri" w:hAnsi="Calibri" w:cs="Calibri"/>
          <w:color w:val="808080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20"/>
          <w:szCs w:val="20"/>
          <w:highlight w:val="white"/>
        </w:rPr>
        <w:t>Service, Administration, Sales Technique and Operational Excellence</w:t>
      </w:r>
      <w:r>
        <w:rPr>
          <w:rFonts w:ascii="Calibri" w:eastAsia="Calibri" w:hAnsi="Calibri" w:cs="Calibri"/>
          <w:color w:val="808080"/>
          <w:sz w:val="20"/>
          <w:szCs w:val="20"/>
          <w:highlight w:val="white"/>
        </w:rPr>
        <w:t xml:space="preserve">. Comprehensive exposure in luxury accessories, </w:t>
      </w:r>
      <w:r>
        <w:rPr>
          <w:rFonts w:ascii="Calibri" w:eastAsia="Calibri" w:hAnsi="Calibri" w:cs="Calibri"/>
          <w:color w:val="808080"/>
          <w:sz w:val="20"/>
          <w:szCs w:val="20"/>
          <w:highlight w:val="white"/>
        </w:rPr>
        <w:t>style &amp;</w:t>
      </w:r>
      <w:r>
        <w:rPr>
          <w:rFonts w:ascii="Calibri" w:eastAsia="Calibri" w:hAnsi="Calibri" w:cs="Calibri"/>
          <w:b/>
          <w:bCs/>
          <w:color w:val="808080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color w:val="808080"/>
          <w:sz w:val="20"/>
          <w:szCs w:val="20"/>
          <w:highlight w:val="white"/>
        </w:rPr>
        <w:t xml:space="preserve">fashion and in understanding the FAB of the customers with proficiency in providing high value-added suitable choices to customer. Incisive acumen in directing framework for customer service, performance management, sales target and assessment for </w:t>
      </w:r>
      <w:r>
        <w:rPr>
          <w:rFonts w:ascii="Calibri" w:eastAsia="Calibri" w:hAnsi="Calibri" w:cs="Calibri"/>
          <w:color w:val="808080"/>
          <w:sz w:val="20"/>
          <w:szCs w:val="20"/>
          <w:highlight w:val="white"/>
        </w:rPr>
        <w:t xml:space="preserve">desired competency development in line with industry guidelines. Setting out standards for various operational areas; implementing procedures to facilitate a high-quality customer experience, while adhering to the SLA. Continuously leveraging strengths in </w:t>
      </w:r>
      <w:r>
        <w:rPr>
          <w:rFonts w:ascii="Calibri" w:eastAsia="Calibri" w:hAnsi="Calibri" w:cs="Calibri"/>
          <w:color w:val="808080"/>
          <w:sz w:val="20"/>
          <w:szCs w:val="20"/>
          <w:highlight w:val="white"/>
        </w:rPr>
        <w:t xml:space="preserve">innovation and creative problem solving to identify new opportunities and deepen existing relationships and satisfy </w:t>
      </w:r>
      <w:r>
        <w:rPr>
          <w:rFonts w:ascii="Calibri" w:eastAsia="Calibri" w:hAnsi="Calibri" w:cs="Calibri"/>
          <w:color w:val="808080"/>
          <w:sz w:val="20"/>
          <w:szCs w:val="20"/>
        </w:rPr>
        <w:t>objectives.</w:t>
      </w:r>
    </w:p>
    <w:p w:rsidR="0083107E" w:rsidRDefault="0083107E">
      <w:pPr>
        <w:sectPr w:rsidR="0083107E">
          <w:pgSz w:w="11900" w:h="16834"/>
          <w:pgMar w:top="940" w:right="669" w:bottom="1015" w:left="640" w:header="0" w:footer="0" w:gutter="0"/>
          <w:cols w:space="720" w:equalWidth="0">
            <w:col w:w="10600"/>
          </w:cols>
        </w:sectPr>
      </w:pPr>
    </w:p>
    <w:p w:rsidR="0083107E" w:rsidRDefault="0083107E">
      <w:pPr>
        <w:spacing w:line="9" w:lineRule="exact"/>
        <w:rPr>
          <w:sz w:val="24"/>
          <w:szCs w:val="24"/>
        </w:rPr>
      </w:pPr>
    </w:p>
    <w:p w:rsidR="0083107E" w:rsidRDefault="005461C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976A9"/>
          <w:sz w:val="19"/>
          <w:szCs w:val="19"/>
        </w:rPr>
        <w:t xml:space="preserve"> Core Competencies</w:t>
      </w:r>
    </w:p>
    <w:p w:rsidR="0083107E" w:rsidRDefault="0083107E">
      <w:pPr>
        <w:spacing w:line="249" w:lineRule="exact"/>
        <w:rPr>
          <w:sz w:val="24"/>
          <w:szCs w:val="24"/>
        </w:rPr>
      </w:pPr>
    </w:p>
    <w:p w:rsidR="0083107E" w:rsidRDefault="005461C9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976A9"/>
          <w:sz w:val="18"/>
          <w:szCs w:val="18"/>
        </w:rPr>
        <w:t>Customer Service</w:t>
      </w:r>
    </w:p>
    <w:p w:rsidR="0083107E" w:rsidRDefault="0083107E">
      <w:pPr>
        <w:spacing w:line="280" w:lineRule="exact"/>
        <w:rPr>
          <w:sz w:val="24"/>
          <w:szCs w:val="24"/>
        </w:rPr>
      </w:pPr>
    </w:p>
    <w:p w:rsidR="0083107E" w:rsidRDefault="005461C9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976A9"/>
          <w:sz w:val="18"/>
          <w:szCs w:val="18"/>
        </w:rPr>
        <w:t>Sales Target</w:t>
      </w:r>
    </w:p>
    <w:p w:rsidR="0083107E" w:rsidRDefault="0083107E">
      <w:pPr>
        <w:spacing w:line="323" w:lineRule="exact"/>
        <w:rPr>
          <w:sz w:val="24"/>
          <w:szCs w:val="24"/>
        </w:rPr>
      </w:pPr>
    </w:p>
    <w:p w:rsidR="0083107E" w:rsidRDefault="005461C9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976A9"/>
          <w:sz w:val="18"/>
          <w:szCs w:val="18"/>
        </w:rPr>
        <w:t>Data Management</w:t>
      </w:r>
    </w:p>
    <w:p w:rsidR="0083107E" w:rsidRDefault="0083107E">
      <w:pPr>
        <w:spacing w:line="323" w:lineRule="exact"/>
        <w:rPr>
          <w:sz w:val="24"/>
          <w:szCs w:val="24"/>
        </w:rPr>
      </w:pPr>
    </w:p>
    <w:p w:rsidR="0083107E" w:rsidRDefault="005461C9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976A9"/>
          <w:sz w:val="18"/>
          <w:szCs w:val="18"/>
        </w:rPr>
        <w:t>Complaint Resolution</w:t>
      </w:r>
    </w:p>
    <w:p w:rsidR="0083107E" w:rsidRDefault="005461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107E" w:rsidRDefault="005461C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3045" cy="233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976A9"/>
          <w:sz w:val="20"/>
          <w:szCs w:val="20"/>
        </w:rPr>
        <w:t xml:space="preserve"> Academic Details</w:t>
      </w:r>
    </w:p>
    <w:p w:rsidR="0083107E" w:rsidRDefault="0083107E">
      <w:pPr>
        <w:spacing w:line="243" w:lineRule="exact"/>
        <w:rPr>
          <w:sz w:val="24"/>
          <w:szCs w:val="24"/>
        </w:rPr>
      </w:pPr>
    </w:p>
    <w:p w:rsidR="0083107E" w:rsidRDefault="005461C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Bachelor of Arts from St. Andrews College, Mumbai University, India in 2015</w:t>
      </w:r>
    </w:p>
    <w:p w:rsidR="0083107E" w:rsidRDefault="0083107E">
      <w:pPr>
        <w:spacing w:line="1" w:lineRule="exact"/>
        <w:rPr>
          <w:sz w:val="24"/>
          <w:szCs w:val="24"/>
        </w:rPr>
      </w:pPr>
    </w:p>
    <w:p w:rsidR="0083107E" w:rsidRDefault="005461C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HSC from St. Andrews College, Mumbai University, India in 2012</w:t>
      </w:r>
    </w:p>
    <w:p w:rsidR="0083107E" w:rsidRDefault="0083107E">
      <w:pPr>
        <w:spacing w:line="1" w:lineRule="exact"/>
        <w:rPr>
          <w:sz w:val="24"/>
          <w:szCs w:val="24"/>
        </w:rPr>
      </w:pPr>
    </w:p>
    <w:p w:rsidR="0083107E" w:rsidRDefault="005461C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SSC from St. Elias High School, Maharashtra Board, Mumbai in 2010</w:t>
      </w:r>
    </w:p>
    <w:p w:rsidR="0083107E" w:rsidRDefault="0083107E">
      <w:pPr>
        <w:spacing w:line="244" w:lineRule="exact"/>
        <w:rPr>
          <w:sz w:val="24"/>
          <w:szCs w:val="24"/>
        </w:rPr>
      </w:pPr>
    </w:p>
    <w:p w:rsidR="0083107E" w:rsidRDefault="005461C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3045" cy="2330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976A9"/>
          <w:sz w:val="20"/>
          <w:szCs w:val="20"/>
        </w:rPr>
        <w:t xml:space="preserve"> Technical Skills</w:t>
      </w:r>
    </w:p>
    <w:p w:rsidR="0083107E" w:rsidRDefault="0083107E">
      <w:pPr>
        <w:spacing w:line="290" w:lineRule="exact"/>
        <w:rPr>
          <w:sz w:val="24"/>
          <w:szCs w:val="24"/>
        </w:rPr>
      </w:pPr>
    </w:p>
    <w:p w:rsidR="0083107E" w:rsidRDefault="005461C9">
      <w:pPr>
        <w:spacing w:line="217" w:lineRule="auto"/>
        <w:ind w:left="360" w:right="30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Skilled i</w:t>
      </w:r>
      <w:r>
        <w:rPr>
          <w:rFonts w:ascii="Calibri" w:eastAsia="Calibri" w:hAnsi="Calibri" w:cs="Calibri"/>
          <w:color w:val="808080"/>
          <w:sz w:val="20"/>
          <w:szCs w:val="20"/>
        </w:rPr>
        <w:t>n MS Office, Out Look , CRM, Alaya care, Online Tawkto, WordPress, BCT, Salesforce</w:t>
      </w:r>
    </w:p>
    <w:p w:rsidR="0083107E" w:rsidRDefault="0083107E">
      <w:pPr>
        <w:spacing w:line="182" w:lineRule="exact"/>
        <w:rPr>
          <w:sz w:val="24"/>
          <w:szCs w:val="24"/>
        </w:rPr>
      </w:pPr>
    </w:p>
    <w:p w:rsidR="0083107E" w:rsidRDefault="0083107E">
      <w:pPr>
        <w:sectPr w:rsidR="0083107E">
          <w:type w:val="continuous"/>
          <w:pgSz w:w="11900" w:h="16834"/>
          <w:pgMar w:top="940" w:right="669" w:bottom="1015" w:left="640" w:header="0" w:footer="0" w:gutter="0"/>
          <w:cols w:num="2" w:space="720" w:equalWidth="0">
            <w:col w:w="3060" w:space="720"/>
            <w:col w:w="6820"/>
          </w:cols>
        </w:sectPr>
      </w:pPr>
    </w:p>
    <w:p w:rsidR="0083107E" w:rsidRDefault="005461C9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976A9"/>
          <w:sz w:val="18"/>
          <w:szCs w:val="18"/>
        </w:rPr>
        <w:lastRenderedPageBreak/>
        <w:t>Administration</w:t>
      </w:r>
    </w:p>
    <w:p w:rsidR="0083107E" w:rsidRDefault="0083107E">
      <w:pPr>
        <w:spacing w:line="27" w:lineRule="exact"/>
        <w:rPr>
          <w:sz w:val="24"/>
          <w:szCs w:val="24"/>
        </w:rPr>
      </w:pPr>
    </w:p>
    <w:p w:rsidR="0083107E" w:rsidRDefault="005461C9">
      <w:pPr>
        <w:ind w:left="4200"/>
        <w:rPr>
          <w:sz w:val="20"/>
          <w:szCs w:val="20"/>
        </w:rPr>
      </w:pPr>
      <w:r>
        <w:rPr>
          <w:rFonts w:ascii="Calibri" w:eastAsia="Calibri" w:hAnsi="Calibri" w:cs="Calibri"/>
          <w:color w:val="0976A9"/>
          <w:sz w:val="19"/>
          <w:szCs w:val="19"/>
        </w:rPr>
        <w:t>Organizational Experience</w:t>
      </w:r>
    </w:p>
    <w:p w:rsidR="0083107E" w:rsidRDefault="0083107E">
      <w:pPr>
        <w:spacing w:line="66" w:lineRule="exact"/>
        <w:rPr>
          <w:sz w:val="24"/>
          <w:szCs w:val="24"/>
        </w:rPr>
      </w:pPr>
    </w:p>
    <w:p w:rsidR="0083107E" w:rsidRDefault="005461C9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976A9"/>
          <w:sz w:val="18"/>
          <w:szCs w:val="18"/>
        </w:rPr>
        <w:t>Customer Delight</w:t>
      </w:r>
    </w:p>
    <w:p w:rsidR="0083107E" w:rsidRDefault="0083107E">
      <w:pPr>
        <w:sectPr w:rsidR="0083107E">
          <w:type w:val="continuous"/>
          <w:pgSz w:w="11900" w:h="16834"/>
          <w:pgMar w:top="940" w:right="669" w:bottom="1015" w:left="640" w:header="0" w:footer="0" w:gutter="0"/>
          <w:cols w:space="720" w:equalWidth="0">
            <w:col w:w="10600"/>
          </w:cols>
        </w:sectPr>
      </w:pPr>
    </w:p>
    <w:p w:rsidR="0083107E" w:rsidRDefault="0083107E">
      <w:pPr>
        <w:spacing w:line="324" w:lineRule="exact"/>
        <w:rPr>
          <w:sz w:val="24"/>
          <w:szCs w:val="24"/>
        </w:rPr>
      </w:pPr>
    </w:p>
    <w:p w:rsidR="0083107E" w:rsidRDefault="005461C9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976A9"/>
          <w:sz w:val="17"/>
          <w:szCs w:val="17"/>
        </w:rPr>
        <w:t>Process Improvement</w:t>
      </w:r>
    </w:p>
    <w:p w:rsidR="0083107E" w:rsidRDefault="0083107E">
      <w:pPr>
        <w:spacing w:line="386" w:lineRule="exact"/>
        <w:rPr>
          <w:sz w:val="24"/>
          <w:szCs w:val="24"/>
        </w:rPr>
      </w:pPr>
    </w:p>
    <w:p w:rsidR="0083107E" w:rsidRDefault="005461C9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976A9"/>
          <w:sz w:val="18"/>
          <w:szCs w:val="18"/>
        </w:rPr>
        <w:t>Supervise in detail</w:t>
      </w:r>
    </w:p>
    <w:p w:rsidR="0083107E" w:rsidRDefault="0083107E">
      <w:pPr>
        <w:spacing w:line="320" w:lineRule="exact"/>
        <w:rPr>
          <w:sz w:val="24"/>
          <w:szCs w:val="24"/>
        </w:rPr>
      </w:pPr>
    </w:p>
    <w:p w:rsidR="0083107E" w:rsidRDefault="005461C9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976A9"/>
          <w:sz w:val="18"/>
          <w:szCs w:val="18"/>
        </w:rPr>
        <w:t xml:space="preserve">Team </w:t>
      </w:r>
      <w:r>
        <w:rPr>
          <w:rFonts w:ascii="Tahoma" w:eastAsia="Tahoma" w:hAnsi="Tahoma" w:cs="Tahoma"/>
          <w:color w:val="0976A9"/>
          <w:sz w:val="18"/>
          <w:szCs w:val="18"/>
        </w:rPr>
        <w:t>Coordination</w:t>
      </w:r>
    </w:p>
    <w:p w:rsidR="0083107E" w:rsidRDefault="0083107E">
      <w:pPr>
        <w:spacing w:line="200" w:lineRule="exact"/>
        <w:rPr>
          <w:sz w:val="24"/>
          <w:szCs w:val="24"/>
        </w:rPr>
      </w:pPr>
    </w:p>
    <w:p w:rsidR="0083107E" w:rsidRDefault="0083107E">
      <w:pPr>
        <w:spacing w:line="200" w:lineRule="exact"/>
        <w:rPr>
          <w:sz w:val="24"/>
          <w:szCs w:val="24"/>
        </w:rPr>
      </w:pPr>
    </w:p>
    <w:p w:rsidR="0083107E" w:rsidRDefault="0083107E">
      <w:pPr>
        <w:spacing w:line="200" w:lineRule="exact"/>
        <w:rPr>
          <w:sz w:val="24"/>
          <w:szCs w:val="24"/>
        </w:rPr>
      </w:pPr>
    </w:p>
    <w:p w:rsidR="0083107E" w:rsidRDefault="0083107E">
      <w:pPr>
        <w:spacing w:line="200" w:lineRule="exact"/>
        <w:rPr>
          <w:sz w:val="24"/>
          <w:szCs w:val="24"/>
        </w:rPr>
      </w:pPr>
    </w:p>
    <w:p w:rsidR="0083107E" w:rsidRDefault="0083107E">
      <w:pPr>
        <w:spacing w:line="229" w:lineRule="exact"/>
        <w:rPr>
          <w:sz w:val="24"/>
          <w:szCs w:val="24"/>
        </w:rPr>
      </w:pPr>
    </w:p>
    <w:p w:rsidR="0083107E" w:rsidRDefault="005461C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976A9"/>
          <w:sz w:val="20"/>
          <w:szCs w:val="20"/>
        </w:rPr>
        <w:t xml:space="preserve"> Skill Set</w:t>
      </w:r>
    </w:p>
    <w:p w:rsidR="0083107E" w:rsidRDefault="0083107E">
      <w:pPr>
        <w:spacing w:line="243" w:lineRule="exact"/>
        <w:rPr>
          <w:sz w:val="24"/>
          <w:szCs w:val="24"/>
        </w:rPr>
      </w:pPr>
    </w:p>
    <w:p w:rsidR="0083107E" w:rsidRDefault="005461C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0976A9"/>
          <w:sz w:val="20"/>
          <w:szCs w:val="20"/>
        </w:rPr>
        <w:t>Motivator</w:t>
      </w:r>
    </w:p>
    <w:p w:rsidR="0083107E" w:rsidRDefault="0083107E">
      <w:pPr>
        <w:spacing w:line="75" w:lineRule="exact"/>
        <w:rPr>
          <w:sz w:val="24"/>
          <w:szCs w:val="24"/>
        </w:rPr>
      </w:pPr>
    </w:p>
    <w:p w:rsidR="0083107E" w:rsidRDefault="005461C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0976A9"/>
          <w:sz w:val="20"/>
          <w:szCs w:val="20"/>
        </w:rPr>
        <w:t>Communicator</w:t>
      </w:r>
    </w:p>
    <w:p w:rsidR="0083107E" w:rsidRDefault="0083107E">
      <w:pPr>
        <w:spacing w:line="77" w:lineRule="exact"/>
        <w:rPr>
          <w:sz w:val="24"/>
          <w:szCs w:val="24"/>
        </w:rPr>
      </w:pPr>
    </w:p>
    <w:p w:rsidR="0083107E" w:rsidRDefault="005461C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0976A9"/>
          <w:sz w:val="20"/>
          <w:szCs w:val="20"/>
        </w:rPr>
        <w:t>Collaborator</w:t>
      </w:r>
    </w:p>
    <w:p w:rsidR="0083107E" w:rsidRDefault="0083107E">
      <w:pPr>
        <w:spacing w:line="77" w:lineRule="exact"/>
        <w:rPr>
          <w:sz w:val="24"/>
          <w:szCs w:val="24"/>
        </w:rPr>
      </w:pPr>
    </w:p>
    <w:p w:rsidR="0083107E" w:rsidRDefault="005461C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0976A9"/>
          <w:sz w:val="20"/>
          <w:szCs w:val="20"/>
        </w:rPr>
        <w:t>Positive Attitude</w:t>
      </w:r>
    </w:p>
    <w:p w:rsidR="0083107E" w:rsidRDefault="0083107E">
      <w:pPr>
        <w:spacing w:line="75" w:lineRule="exact"/>
        <w:rPr>
          <w:sz w:val="24"/>
          <w:szCs w:val="24"/>
        </w:rPr>
      </w:pPr>
    </w:p>
    <w:p w:rsidR="0083107E" w:rsidRDefault="005461C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0976A9"/>
          <w:sz w:val="20"/>
          <w:szCs w:val="20"/>
        </w:rPr>
        <w:t>Negotiation</w:t>
      </w:r>
    </w:p>
    <w:p w:rsidR="0083107E" w:rsidRDefault="0083107E">
      <w:pPr>
        <w:spacing w:line="77" w:lineRule="exact"/>
        <w:rPr>
          <w:sz w:val="24"/>
          <w:szCs w:val="24"/>
        </w:rPr>
      </w:pPr>
    </w:p>
    <w:p w:rsidR="0083107E" w:rsidRDefault="005461C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0976A9"/>
          <w:sz w:val="20"/>
          <w:szCs w:val="20"/>
        </w:rPr>
        <w:t>Problem Solving</w:t>
      </w:r>
    </w:p>
    <w:p w:rsidR="0083107E" w:rsidRDefault="0083107E">
      <w:pPr>
        <w:spacing w:line="77" w:lineRule="exact"/>
        <w:rPr>
          <w:sz w:val="24"/>
          <w:szCs w:val="24"/>
        </w:rPr>
      </w:pPr>
    </w:p>
    <w:p w:rsidR="0083107E" w:rsidRDefault="005461C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0976A9"/>
          <w:sz w:val="20"/>
          <w:szCs w:val="20"/>
        </w:rPr>
        <w:t>Out spoken</w:t>
      </w:r>
    </w:p>
    <w:p w:rsidR="0083107E" w:rsidRDefault="005461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107E" w:rsidRDefault="0083107E">
      <w:pPr>
        <w:spacing w:line="185" w:lineRule="exact"/>
        <w:rPr>
          <w:sz w:val="24"/>
          <w:szCs w:val="24"/>
        </w:rPr>
      </w:pPr>
    </w:p>
    <w:p w:rsidR="0083107E" w:rsidRDefault="005461C9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  <w:shd w:val="clear" w:color="auto" w:fill="F2F2F2"/>
        </w:rPr>
        <w:t>Dec 17 – Feb 18 with Emirates Home Nursing ,Dubai (UAE) as Office Administrator</w:t>
      </w:r>
    </w:p>
    <w:p w:rsidR="0083107E" w:rsidRDefault="0083107E">
      <w:pPr>
        <w:spacing w:line="245" w:lineRule="exact"/>
        <w:rPr>
          <w:sz w:val="24"/>
          <w:szCs w:val="24"/>
        </w:rPr>
      </w:pPr>
    </w:p>
    <w:p w:rsidR="0083107E" w:rsidRDefault="005461C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6A6A6"/>
          <w:sz w:val="20"/>
          <w:szCs w:val="20"/>
        </w:rPr>
        <w:t>Key Results Areas:</w:t>
      </w:r>
    </w:p>
    <w:p w:rsidR="0083107E" w:rsidRDefault="0083107E">
      <w:pPr>
        <w:spacing w:line="45" w:lineRule="exact"/>
        <w:rPr>
          <w:sz w:val="24"/>
          <w:szCs w:val="24"/>
        </w:rPr>
      </w:pPr>
    </w:p>
    <w:p w:rsidR="0083107E" w:rsidRDefault="005461C9">
      <w:pPr>
        <w:spacing w:line="225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 xml:space="preserve">Answer/make phone </w:t>
      </w:r>
      <w:r>
        <w:rPr>
          <w:rFonts w:ascii="Calibri" w:eastAsia="Calibri" w:hAnsi="Calibri" w:cs="Calibri"/>
          <w:color w:val="808080"/>
          <w:sz w:val="20"/>
          <w:szCs w:val="20"/>
        </w:rPr>
        <w:t>calls and attend online chats to assist clients query related to wide range of services offered and maintain detail record in Salesforce to manage task, sales and follow up</w:t>
      </w:r>
    </w:p>
    <w:p w:rsidR="0083107E" w:rsidRDefault="0083107E">
      <w:pPr>
        <w:spacing w:line="48" w:lineRule="exact"/>
        <w:rPr>
          <w:sz w:val="24"/>
          <w:szCs w:val="24"/>
        </w:rPr>
      </w:pPr>
    </w:p>
    <w:p w:rsidR="0083107E" w:rsidRDefault="005461C9">
      <w:pPr>
        <w:spacing w:line="216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 xml:space="preserve">Make clients new bookings and assign best available nurse as per clients </w:t>
      </w:r>
      <w:r>
        <w:rPr>
          <w:rFonts w:ascii="Calibri" w:eastAsia="Calibri" w:hAnsi="Calibri" w:cs="Calibri"/>
          <w:color w:val="808080"/>
          <w:sz w:val="20"/>
          <w:szCs w:val="20"/>
        </w:rPr>
        <w:t>requirement</w:t>
      </w:r>
    </w:p>
    <w:p w:rsidR="0083107E" w:rsidRDefault="0083107E">
      <w:pPr>
        <w:spacing w:line="48" w:lineRule="exact"/>
        <w:rPr>
          <w:sz w:val="24"/>
          <w:szCs w:val="24"/>
        </w:rPr>
      </w:pPr>
    </w:p>
    <w:p w:rsidR="0083107E" w:rsidRDefault="005461C9">
      <w:pPr>
        <w:spacing w:line="217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Manage clients bookings for amendments, cancellation as per clients requirement</w:t>
      </w:r>
    </w:p>
    <w:p w:rsidR="0083107E" w:rsidRDefault="0083107E">
      <w:pPr>
        <w:spacing w:line="46" w:lineRule="exact"/>
        <w:rPr>
          <w:sz w:val="24"/>
          <w:szCs w:val="24"/>
        </w:rPr>
      </w:pPr>
    </w:p>
    <w:p w:rsidR="0083107E" w:rsidRDefault="005461C9">
      <w:pPr>
        <w:spacing w:line="217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Organize and schedule appointments of clients with Clinical and Commercial Manager post successive query turned sales</w:t>
      </w:r>
    </w:p>
    <w:p w:rsidR="0083107E" w:rsidRDefault="0083107E">
      <w:pPr>
        <w:spacing w:line="48" w:lineRule="exact"/>
        <w:rPr>
          <w:sz w:val="24"/>
          <w:szCs w:val="24"/>
        </w:rPr>
      </w:pPr>
    </w:p>
    <w:p w:rsidR="0083107E" w:rsidRDefault="005461C9">
      <w:pPr>
        <w:spacing w:line="224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 xml:space="preserve">Develop and maintain a filing system of </w:t>
      </w:r>
      <w:r>
        <w:rPr>
          <w:rFonts w:ascii="Calibri" w:eastAsia="Calibri" w:hAnsi="Calibri" w:cs="Calibri"/>
          <w:color w:val="808080"/>
          <w:sz w:val="20"/>
          <w:szCs w:val="20"/>
        </w:rPr>
        <w:t>clients contracts, correspondence, organization documents, payment system and patients records Maintain proper documents filing of company Nurses and Drivers</w:t>
      </w:r>
    </w:p>
    <w:p w:rsidR="0083107E" w:rsidRDefault="0083107E">
      <w:pPr>
        <w:spacing w:line="48" w:lineRule="exact"/>
        <w:rPr>
          <w:sz w:val="24"/>
          <w:szCs w:val="24"/>
        </w:rPr>
      </w:pPr>
    </w:p>
    <w:p w:rsidR="0083107E" w:rsidRDefault="005461C9">
      <w:pPr>
        <w:spacing w:line="217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Schedule nurse and driver roaster on a daily basis ensuring all the arears of clients expectation</w:t>
      </w:r>
      <w:r>
        <w:rPr>
          <w:rFonts w:ascii="Calibri" w:eastAsia="Calibri" w:hAnsi="Calibri" w:cs="Calibri"/>
          <w:color w:val="808080"/>
          <w:sz w:val="20"/>
          <w:szCs w:val="20"/>
        </w:rPr>
        <w:t xml:space="preserve"> is met at the fullest</w:t>
      </w:r>
    </w:p>
    <w:p w:rsidR="0083107E" w:rsidRDefault="005461C9">
      <w:pPr>
        <w:spacing w:line="239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Write and distribute emails, memo and follow up on clients payments</w:t>
      </w:r>
    </w:p>
    <w:p w:rsidR="0083107E" w:rsidRDefault="0083107E">
      <w:pPr>
        <w:spacing w:line="1" w:lineRule="exact"/>
        <w:rPr>
          <w:sz w:val="24"/>
          <w:szCs w:val="24"/>
        </w:rPr>
      </w:pPr>
    </w:p>
    <w:p w:rsidR="0083107E" w:rsidRDefault="005461C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Contact  clients  post  service  for  customer  satisfaction  feedback  report</w:t>
      </w:r>
    </w:p>
    <w:p w:rsidR="0083107E" w:rsidRDefault="0083107E">
      <w:pPr>
        <w:sectPr w:rsidR="0083107E">
          <w:type w:val="continuous"/>
          <w:pgSz w:w="11900" w:h="16834"/>
          <w:pgMar w:top="940" w:right="669" w:bottom="1015" w:left="640" w:header="0" w:footer="0" w:gutter="0"/>
          <w:cols w:num="2" w:space="720" w:equalWidth="0">
            <w:col w:w="3060" w:space="720"/>
            <w:col w:w="6820"/>
          </w:cols>
        </w:sectPr>
      </w:pPr>
    </w:p>
    <w:p w:rsidR="0083107E" w:rsidRDefault="005461C9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lastRenderedPageBreak/>
        <w:t xml:space="preserve">Aug 15 – Dec 16 with Rivoli </w:t>
      </w:r>
      <w:proofErr w:type="gramStart"/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t>Group ,</w:t>
      </w:r>
      <w:proofErr w:type="gramEnd"/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t xml:space="preserve"> Dubai (UAE) as Sr</w:t>
      </w:r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t>. Sales Associate - Retail</w:t>
      </w:r>
    </w:p>
    <w:p w:rsidR="0083107E" w:rsidRDefault="0083107E">
      <w:pPr>
        <w:spacing w:line="72" w:lineRule="exact"/>
        <w:rPr>
          <w:sz w:val="20"/>
          <w:szCs w:val="20"/>
        </w:rPr>
      </w:pPr>
    </w:p>
    <w:p w:rsidR="0083107E" w:rsidRDefault="005461C9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Motivator</w:t>
      </w: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55" w:lineRule="exact"/>
        <w:rPr>
          <w:sz w:val="20"/>
          <w:szCs w:val="20"/>
        </w:rPr>
      </w:pPr>
    </w:p>
    <w:p w:rsidR="0083107E" w:rsidRDefault="005461C9">
      <w:pPr>
        <w:spacing w:line="295" w:lineRule="auto"/>
        <w:ind w:left="680" w:right="7500" w:firstLine="6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5"/>
          <w:szCs w:val="15"/>
        </w:rPr>
        <w:t>Communicator Change Agent</w:t>
      </w:r>
    </w:p>
    <w:p w:rsidR="0083107E" w:rsidRDefault="0083107E">
      <w:pPr>
        <w:spacing w:line="241" w:lineRule="exact"/>
        <w:rPr>
          <w:sz w:val="20"/>
          <w:szCs w:val="20"/>
        </w:rPr>
      </w:pPr>
    </w:p>
    <w:p w:rsidR="0083107E" w:rsidRDefault="005461C9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Collaborator</w:t>
      </w:r>
    </w:p>
    <w:p w:rsidR="0083107E" w:rsidRDefault="0083107E">
      <w:pPr>
        <w:spacing w:line="17" w:lineRule="exact"/>
        <w:rPr>
          <w:sz w:val="20"/>
          <w:szCs w:val="20"/>
        </w:rPr>
      </w:pPr>
    </w:p>
    <w:p w:rsidR="0083107E" w:rsidRDefault="005461C9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t>Key Result Areas:</w:t>
      </w:r>
    </w:p>
    <w:p w:rsidR="0083107E" w:rsidRDefault="0083107E">
      <w:pPr>
        <w:spacing w:line="47" w:lineRule="exact"/>
        <w:rPr>
          <w:sz w:val="20"/>
          <w:szCs w:val="20"/>
        </w:rPr>
      </w:pPr>
    </w:p>
    <w:p w:rsidR="0083107E" w:rsidRDefault="005461C9">
      <w:pPr>
        <w:spacing w:line="217" w:lineRule="auto"/>
        <w:ind w:left="3340" w:right="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Understanding and providing assistance in satisfying customer needs &amp; queries about products, prices and services</w:t>
      </w:r>
    </w:p>
    <w:p w:rsidR="0083107E" w:rsidRDefault="005461C9">
      <w:pPr>
        <w:spacing w:line="239" w:lineRule="auto"/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 xml:space="preserve">Advising customers on product ranges best </w:t>
      </w:r>
      <w:r>
        <w:rPr>
          <w:rFonts w:ascii="Calibri" w:eastAsia="Calibri" w:hAnsi="Calibri" w:cs="Calibri"/>
          <w:color w:val="808080"/>
          <w:sz w:val="20"/>
          <w:szCs w:val="20"/>
        </w:rPr>
        <w:t>suited to their needs</w:t>
      </w:r>
    </w:p>
    <w:p w:rsidR="0083107E" w:rsidRDefault="0083107E">
      <w:pPr>
        <w:spacing w:line="47" w:lineRule="exact"/>
        <w:rPr>
          <w:sz w:val="20"/>
          <w:szCs w:val="20"/>
        </w:rPr>
      </w:pPr>
    </w:p>
    <w:p w:rsidR="0083107E" w:rsidRDefault="005461C9">
      <w:pPr>
        <w:spacing w:line="217" w:lineRule="auto"/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Achieving the sales target and focus on increasing sales by using advance sales techniques, focusing on up selling/ cross selling</w:t>
      </w:r>
    </w:p>
    <w:p w:rsidR="0083107E" w:rsidRDefault="005461C9">
      <w:pPr>
        <w:spacing w:line="239" w:lineRule="auto"/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Maintaining customer relationships in order to build long term brand loyalty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Handling new launches, pr</w:t>
      </w:r>
      <w:r>
        <w:rPr>
          <w:rFonts w:ascii="Calibri" w:eastAsia="Calibri" w:hAnsi="Calibri" w:cs="Calibri"/>
          <w:color w:val="808080"/>
          <w:sz w:val="20"/>
          <w:szCs w:val="20"/>
        </w:rPr>
        <w:t>omotion of products and visual merchandising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Ensuring stock replenishment at all times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Maintaining general cleanliness, hygiene standards and visual displays</w:t>
      </w:r>
    </w:p>
    <w:p w:rsidR="0083107E" w:rsidRDefault="005461C9">
      <w:pPr>
        <w:spacing w:line="238" w:lineRule="auto"/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Implementing CRM at the store level and providing relevant feedback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 xml:space="preserve">Coordinating with Customer </w:t>
      </w:r>
      <w:r>
        <w:rPr>
          <w:rFonts w:ascii="Calibri" w:eastAsia="Calibri" w:hAnsi="Calibri" w:cs="Calibri"/>
          <w:color w:val="808080"/>
          <w:sz w:val="20"/>
          <w:szCs w:val="20"/>
        </w:rPr>
        <w:t>Care Centre for after sales service</w:t>
      </w:r>
    </w:p>
    <w:p w:rsidR="0083107E" w:rsidRDefault="0083107E">
      <w:pPr>
        <w:spacing w:line="47" w:lineRule="exact"/>
        <w:rPr>
          <w:sz w:val="20"/>
          <w:szCs w:val="20"/>
        </w:rPr>
      </w:pPr>
    </w:p>
    <w:p w:rsidR="0083107E" w:rsidRDefault="005461C9">
      <w:pPr>
        <w:spacing w:line="224" w:lineRule="auto"/>
        <w:ind w:left="3340" w:right="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Generating Daily Sales Report and maintaining sales report in an excel Following all company procedures in ordering, cash handling and other common practices</w:t>
      </w:r>
    </w:p>
    <w:p w:rsidR="0083107E" w:rsidRDefault="0083107E">
      <w:pPr>
        <w:spacing w:line="2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Preparing and maintaining stock report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 xml:space="preserve">Ensuring best </w:t>
      </w:r>
      <w:r>
        <w:rPr>
          <w:rFonts w:ascii="Calibri" w:eastAsia="Calibri" w:hAnsi="Calibri" w:cs="Calibri"/>
          <w:color w:val="808080"/>
          <w:sz w:val="20"/>
          <w:szCs w:val="20"/>
        </w:rPr>
        <w:t>customer service all time</w:t>
      </w:r>
    </w:p>
    <w:p w:rsidR="0083107E" w:rsidRDefault="005461C9">
      <w:pPr>
        <w:tabs>
          <w:tab w:val="left" w:pos="4300"/>
          <w:tab w:val="left" w:pos="5680"/>
          <w:tab w:val="left" w:pos="6460"/>
          <w:tab w:val="left" w:pos="6820"/>
          <w:tab w:val="left" w:pos="7840"/>
          <w:tab w:val="left" w:pos="8360"/>
          <w:tab w:val="left" w:pos="9040"/>
        </w:tabs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Providing</w:t>
      </w:r>
      <w:r>
        <w:rPr>
          <w:rFonts w:ascii="Calibri" w:eastAsia="Calibri" w:hAnsi="Calibri" w:cs="Calibri"/>
          <w:color w:val="808080"/>
          <w:sz w:val="20"/>
          <w:szCs w:val="20"/>
        </w:rPr>
        <w:tab/>
        <w:t>administration</w:t>
      </w:r>
      <w:r>
        <w:rPr>
          <w:rFonts w:ascii="Calibri" w:eastAsia="Calibri" w:hAnsi="Calibri" w:cs="Calibri"/>
          <w:color w:val="808080"/>
          <w:sz w:val="20"/>
          <w:szCs w:val="20"/>
        </w:rPr>
        <w:tab/>
        <w:t>service</w:t>
      </w:r>
      <w:r>
        <w:rPr>
          <w:rFonts w:ascii="Calibri" w:eastAsia="Calibri" w:hAnsi="Calibri" w:cs="Calibri"/>
          <w:color w:val="808080"/>
          <w:sz w:val="20"/>
          <w:szCs w:val="20"/>
        </w:rPr>
        <w:tab/>
        <w:t>to</w:t>
      </w:r>
      <w:r>
        <w:rPr>
          <w:rFonts w:ascii="Calibri" w:eastAsia="Calibri" w:hAnsi="Calibri" w:cs="Calibri"/>
          <w:color w:val="808080"/>
          <w:sz w:val="20"/>
          <w:szCs w:val="20"/>
        </w:rPr>
        <w:tab/>
        <w:t>Operation</w:t>
      </w:r>
      <w:r>
        <w:rPr>
          <w:rFonts w:ascii="Calibri" w:eastAsia="Calibri" w:hAnsi="Calibri" w:cs="Calibri"/>
          <w:color w:val="808080"/>
          <w:sz w:val="20"/>
          <w:szCs w:val="20"/>
        </w:rPr>
        <w:tab/>
        <w:t>and</w:t>
      </w:r>
      <w:r>
        <w:rPr>
          <w:rFonts w:ascii="Calibri" w:eastAsia="Calibri" w:hAnsi="Calibri" w:cs="Calibri"/>
          <w:color w:val="808080"/>
          <w:sz w:val="20"/>
          <w:szCs w:val="20"/>
        </w:rPr>
        <w:tab/>
        <w:t>Brand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808080"/>
          <w:sz w:val="19"/>
          <w:szCs w:val="19"/>
        </w:rPr>
        <w:t>Manager</w:t>
      </w: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378" w:lineRule="exact"/>
        <w:rPr>
          <w:sz w:val="20"/>
          <w:szCs w:val="20"/>
        </w:rPr>
      </w:pPr>
    </w:p>
    <w:p w:rsidR="0083107E" w:rsidRDefault="005461C9">
      <w:pPr>
        <w:ind w:left="3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t>Highlights: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Handled two retail locations as Shop Manager/In-charge</w:t>
      </w:r>
    </w:p>
    <w:p w:rsidR="0083107E" w:rsidRDefault="0083107E">
      <w:pPr>
        <w:spacing w:line="47" w:lineRule="exact"/>
        <w:rPr>
          <w:sz w:val="20"/>
          <w:szCs w:val="20"/>
        </w:rPr>
      </w:pPr>
    </w:p>
    <w:p w:rsidR="0083107E" w:rsidRDefault="005461C9">
      <w:pPr>
        <w:spacing w:line="216" w:lineRule="auto"/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Filled all positions by extensively utilizing innovative sales technique and sales strategy</w:t>
      </w:r>
    </w:p>
    <w:p w:rsidR="0083107E" w:rsidRDefault="0083107E">
      <w:pPr>
        <w:spacing w:line="48" w:lineRule="exact"/>
        <w:rPr>
          <w:sz w:val="20"/>
          <w:szCs w:val="20"/>
        </w:rPr>
      </w:pPr>
    </w:p>
    <w:p w:rsidR="0083107E" w:rsidRDefault="005461C9">
      <w:pPr>
        <w:spacing w:line="217" w:lineRule="auto"/>
        <w:ind w:left="3340" w:right="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Trained new joined employees under my firm supervision ensuring they learn and get complete knowledge about the product and services.</w:t>
      </w:r>
    </w:p>
    <w:p w:rsidR="0083107E" w:rsidRDefault="0083107E">
      <w:pPr>
        <w:spacing w:line="46" w:lineRule="exact"/>
        <w:rPr>
          <w:sz w:val="20"/>
          <w:szCs w:val="20"/>
        </w:rPr>
      </w:pPr>
    </w:p>
    <w:p w:rsidR="0083107E" w:rsidRDefault="005461C9">
      <w:pPr>
        <w:spacing w:line="217" w:lineRule="auto"/>
        <w:ind w:left="3340" w:right="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Successfully implemented 2 operational excellence plans, thereby leading to an increase in efficiency (product and sales)</w:t>
      </w:r>
    </w:p>
    <w:p w:rsidR="0083107E" w:rsidRDefault="0083107E">
      <w:pPr>
        <w:spacing w:line="48" w:lineRule="exact"/>
        <w:rPr>
          <w:sz w:val="20"/>
          <w:szCs w:val="20"/>
        </w:rPr>
      </w:pPr>
    </w:p>
    <w:p w:rsidR="0083107E" w:rsidRDefault="005461C9">
      <w:pPr>
        <w:spacing w:line="217" w:lineRule="auto"/>
        <w:ind w:left="3340" w:right="5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Consecutively stood on top rank board for highest number of sale figure Best recognized for selling non-moving items by innovative sales strategy</w:t>
      </w: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23" w:lineRule="exact"/>
        <w:rPr>
          <w:sz w:val="20"/>
          <w:szCs w:val="20"/>
        </w:rPr>
      </w:pPr>
    </w:p>
    <w:p w:rsidR="0083107E" w:rsidRDefault="005461C9">
      <w:pPr>
        <w:spacing w:line="217" w:lineRule="auto"/>
        <w:ind w:left="2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0"/>
          <w:szCs w:val="20"/>
          <w:highlight w:val="white"/>
        </w:rPr>
        <w:t xml:space="preserve">Jun 13 – May 14 with Milan Optics, Mumbai (India) as Customer Service </w:t>
      </w:r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t xml:space="preserve">Representative/Receptionist - </w:t>
      </w:r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t>Retail</w:t>
      </w:r>
    </w:p>
    <w:p w:rsidR="0083107E" w:rsidRDefault="0083107E">
      <w:pPr>
        <w:spacing w:line="244" w:lineRule="exact"/>
        <w:rPr>
          <w:sz w:val="20"/>
          <w:szCs w:val="20"/>
        </w:rPr>
      </w:pPr>
    </w:p>
    <w:p w:rsidR="0083107E" w:rsidRDefault="005461C9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t>Key Result Areas: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Manage Reception area, including meet and greet to walk in visitors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Answer all telephone calls welcoming and greeting, respond to inquiries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Make entries of incoming calls in call log sheet (Excel sheet) with client details</w:t>
      </w:r>
    </w:p>
    <w:p w:rsidR="0083107E" w:rsidRDefault="005461C9">
      <w:pPr>
        <w:spacing w:line="238" w:lineRule="auto"/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Hand</w:t>
      </w:r>
      <w:r>
        <w:rPr>
          <w:rFonts w:ascii="Calibri" w:eastAsia="Calibri" w:hAnsi="Calibri" w:cs="Calibri"/>
          <w:color w:val="808080"/>
          <w:sz w:val="20"/>
          <w:szCs w:val="20"/>
        </w:rPr>
        <w:t>le escalations of clients and query with strong problem solving skills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Respond to all email queries and maintain the correspondence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Maintain daily sales report with quantity and value</w:t>
      </w:r>
    </w:p>
    <w:p w:rsidR="0083107E" w:rsidRDefault="005461C9">
      <w:pPr>
        <w:spacing w:line="238" w:lineRule="auto"/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Administrative tasks/ Reception management outlined in Customer Servic</w:t>
      </w:r>
      <w:r>
        <w:rPr>
          <w:rFonts w:ascii="Calibri" w:eastAsia="Calibri" w:hAnsi="Calibri" w:cs="Calibri"/>
          <w:color w:val="808080"/>
          <w:sz w:val="20"/>
          <w:szCs w:val="20"/>
        </w:rPr>
        <w:t>e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Maintain good relation with suppliers and customer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Follow up with suppliers order and payment</w:t>
      </w:r>
    </w:p>
    <w:p w:rsidR="0083107E" w:rsidRDefault="0083107E">
      <w:pPr>
        <w:sectPr w:rsidR="0083107E">
          <w:pgSz w:w="11900" w:h="16834"/>
          <w:pgMar w:top="1359" w:right="669" w:bottom="1085" w:left="1440" w:header="0" w:footer="0" w:gutter="0"/>
          <w:cols w:space="720" w:equalWidth="0">
            <w:col w:w="9800"/>
          </w:cols>
        </w:sectPr>
      </w:pPr>
    </w:p>
    <w:p w:rsidR="0083107E" w:rsidRDefault="005461C9">
      <w:pPr>
        <w:spacing w:line="16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07E" w:rsidRDefault="005461C9">
      <w:pPr>
        <w:ind w:right="-79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976A9"/>
          <w:sz w:val="20"/>
          <w:szCs w:val="20"/>
        </w:rPr>
        <w:t xml:space="preserve"> Assignments and Notable Credits</w:t>
      </w:r>
    </w:p>
    <w:p w:rsidR="0083107E" w:rsidRDefault="0083107E">
      <w:pPr>
        <w:spacing w:line="290" w:lineRule="exact"/>
        <w:rPr>
          <w:sz w:val="20"/>
          <w:szCs w:val="20"/>
        </w:rPr>
      </w:pPr>
    </w:p>
    <w:p w:rsidR="0083107E" w:rsidRDefault="005461C9">
      <w:pPr>
        <w:spacing w:line="217" w:lineRule="auto"/>
        <w:ind w:left="41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Did group and Individual presentations on Power Point as part of college assignment</w:t>
      </w:r>
    </w:p>
    <w:p w:rsidR="0083107E" w:rsidRDefault="0083107E">
      <w:pPr>
        <w:spacing w:line="48" w:lineRule="exact"/>
        <w:rPr>
          <w:sz w:val="20"/>
          <w:szCs w:val="20"/>
        </w:rPr>
      </w:pPr>
    </w:p>
    <w:p w:rsidR="0083107E" w:rsidRDefault="005461C9">
      <w:pPr>
        <w:spacing w:line="216" w:lineRule="auto"/>
        <w:ind w:left="41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Visited NGO Care</w:t>
      </w:r>
      <w:r>
        <w:rPr>
          <w:rFonts w:ascii="Calibri" w:eastAsia="Calibri" w:hAnsi="Calibri" w:cs="Calibri"/>
          <w:color w:val="808080"/>
          <w:sz w:val="20"/>
          <w:szCs w:val="20"/>
        </w:rPr>
        <w:t xml:space="preserve"> Centre and worked for 24hours giving everyday atleast 2hours as part of college assignment</w:t>
      </w:r>
    </w:p>
    <w:p w:rsidR="0083107E" w:rsidRDefault="0083107E">
      <w:pPr>
        <w:spacing w:line="48" w:lineRule="exact"/>
        <w:rPr>
          <w:sz w:val="20"/>
          <w:szCs w:val="20"/>
        </w:rPr>
      </w:pPr>
    </w:p>
    <w:p w:rsidR="0083107E" w:rsidRDefault="005461C9">
      <w:pPr>
        <w:spacing w:line="225" w:lineRule="auto"/>
        <w:ind w:left="4140" w:right="182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Actively participated in dance during my academic years Awarded and Appreciated for best Customer Service Consecutively achieved highest sales target</w:t>
      </w: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200" w:lineRule="exact"/>
        <w:rPr>
          <w:sz w:val="20"/>
          <w:szCs w:val="20"/>
        </w:rPr>
      </w:pPr>
    </w:p>
    <w:p w:rsidR="0083107E" w:rsidRDefault="0083107E">
      <w:pPr>
        <w:spacing w:line="308" w:lineRule="exact"/>
        <w:rPr>
          <w:sz w:val="20"/>
          <w:szCs w:val="20"/>
        </w:rPr>
      </w:pPr>
    </w:p>
    <w:p w:rsidR="0083107E" w:rsidRDefault="005461C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 Per</w:t>
      </w:r>
      <w:r>
        <w:rPr>
          <w:rFonts w:ascii="Calibri" w:eastAsia="Calibri" w:hAnsi="Calibri" w:cs="Calibri"/>
          <w:color w:val="FFFFFF"/>
          <w:sz w:val="20"/>
          <w:szCs w:val="20"/>
        </w:rPr>
        <w:t>sonal Details</w:t>
      </w:r>
    </w:p>
    <w:p w:rsidR="0083107E" w:rsidRDefault="005461C9">
      <w:pPr>
        <w:spacing w:line="21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Date of Birth: </w:t>
      </w:r>
      <w:r>
        <w:rPr>
          <w:rFonts w:ascii="Calibri" w:eastAsia="Calibri" w:hAnsi="Calibri" w:cs="Calibri"/>
          <w:color w:val="FFFFFF"/>
          <w:sz w:val="20"/>
          <w:szCs w:val="20"/>
        </w:rPr>
        <w:t>13</w:t>
      </w:r>
      <w:r>
        <w:rPr>
          <w:rFonts w:ascii="Calibri" w:eastAsia="Calibri" w:hAnsi="Calibri" w:cs="Calibri"/>
          <w:color w:val="FFFFFF"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July 1993</w:t>
      </w:r>
    </w:p>
    <w:p w:rsidR="0083107E" w:rsidRDefault="005461C9">
      <w:pPr>
        <w:spacing w:line="21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Religion: </w:t>
      </w:r>
      <w:r>
        <w:rPr>
          <w:rFonts w:ascii="Calibri" w:eastAsia="Calibri" w:hAnsi="Calibri" w:cs="Calibri"/>
          <w:color w:val="FFFFFF"/>
          <w:sz w:val="20"/>
          <w:szCs w:val="20"/>
        </w:rPr>
        <w:t>Roman Catholic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Languages Known: </w:t>
      </w:r>
      <w:r>
        <w:rPr>
          <w:rFonts w:ascii="Calibri" w:eastAsia="Calibri" w:hAnsi="Calibri" w:cs="Calibri"/>
          <w:color w:val="FFFFFF"/>
          <w:sz w:val="20"/>
          <w:szCs w:val="20"/>
        </w:rPr>
        <w:t>English, Hindi, Marathi and Konkani</w:t>
      </w: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83107E">
      <w:pPr>
        <w:spacing w:line="1" w:lineRule="exact"/>
        <w:rPr>
          <w:sz w:val="20"/>
          <w:szCs w:val="20"/>
        </w:rPr>
      </w:pPr>
    </w:p>
    <w:p w:rsidR="0083107E" w:rsidRDefault="005461C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Hobbies</w:t>
      </w:r>
      <w:r>
        <w:rPr>
          <w:rFonts w:ascii="Calibri" w:eastAsia="Calibri" w:hAnsi="Calibri" w:cs="Calibri"/>
          <w:color w:val="FFFFFF"/>
          <w:sz w:val="20"/>
          <w:szCs w:val="20"/>
        </w:rPr>
        <w:t>: Dance, Listening Music, Socialize</w:t>
      </w:r>
    </w:p>
    <w:sectPr w:rsidR="0083107E" w:rsidSect="0083107E">
      <w:pgSz w:w="11900" w:h="16834"/>
      <w:pgMar w:top="1440" w:right="689" w:bottom="1440" w:left="64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107E"/>
    <w:rsid w:val="005461C9"/>
    <w:rsid w:val="0083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kajal.390758@2free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2019-05-15T07:03:00Z</dcterms:created>
  <dcterms:modified xsi:type="dcterms:W3CDTF">2019-05-15T07:03:00Z</dcterms:modified>
</cp:coreProperties>
</file>