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95D" w:rsidRDefault="00915A35">
      <w:pPr>
        <w:pStyle w:val="BodyText"/>
        <w:spacing w:before="61"/>
        <w:ind w:left="100"/>
      </w:pPr>
      <w:r>
        <w:t>RITAMONI</w:t>
      </w:r>
    </w:p>
    <w:p w:rsidR="0082495D" w:rsidRDefault="0082495D">
      <w:pPr>
        <w:pStyle w:val="BodyText"/>
        <w:spacing w:before="8"/>
        <w:rPr>
          <w:sz w:val="29"/>
        </w:rPr>
      </w:pPr>
    </w:p>
    <w:p w:rsidR="0082495D" w:rsidRDefault="00046A2E">
      <w:pPr>
        <w:spacing w:line="280" w:lineRule="auto"/>
        <w:ind w:left="388" w:right="991"/>
        <w:rPr>
          <w:sz w:val="20"/>
        </w:rPr>
      </w:pPr>
      <w:hyperlink r:id="rId7" w:history="1">
        <w:r w:rsidRPr="00551F9F">
          <w:rPr>
            <w:rStyle w:val="Hyperlink"/>
            <w:w w:val="105"/>
            <w:sz w:val="20"/>
          </w:rPr>
          <w:t xml:space="preserve">ritamoni-391175@2freemail.com  </w:t>
        </w:r>
      </w:hyperlink>
      <w:r w:rsidR="00915A35">
        <w:rPr>
          <w:w w:val="200"/>
          <w:sz w:val="20"/>
        </w:rPr>
        <w:t>|</w:t>
      </w:r>
      <w:r w:rsidR="00915A35">
        <w:rPr>
          <w:spacing w:val="-55"/>
          <w:w w:val="200"/>
          <w:sz w:val="20"/>
        </w:rPr>
        <w:t xml:space="preserve"> </w:t>
      </w:r>
    </w:p>
    <w:p w:rsidR="0082495D" w:rsidRDefault="0082495D">
      <w:pPr>
        <w:pStyle w:val="BodyText"/>
        <w:rPr>
          <w:sz w:val="21"/>
        </w:rPr>
      </w:pPr>
    </w:p>
    <w:p w:rsidR="0082495D" w:rsidRDefault="00915A35">
      <w:pPr>
        <w:ind w:left="100"/>
        <w:rPr>
          <w:sz w:val="28"/>
        </w:rPr>
      </w:pPr>
      <w:r>
        <w:rPr>
          <w:color w:val="001F60"/>
          <w:w w:val="95"/>
          <w:sz w:val="28"/>
        </w:rPr>
        <w:t>EDUCATION</w:t>
      </w:r>
    </w:p>
    <w:p w:rsidR="0082495D" w:rsidRDefault="00915A35">
      <w:pPr>
        <w:spacing w:before="91"/>
        <w:ind w:left="388"/>
        <w:rPr>
          <w:sz w:val="20"/>
        </w:rPr>
      </w:pPr>
      <w:r>
        <w:rPr>
          <w:color w:val="001F60"/>
          <w:sz w:val="20"/>
        </w:rPr>
        <w:t>M B B S</w:t>
      </w:r>
    </w:p>
    <w:p w:rsidR="0082495D" w:rsidRDefault="00915A35">
      <w:pPr>
        <w:tabs>
          <w:tab w:val="left" w:pos="7656"/>
        </w:tabs>
        <w:spacing w:before="39"/>
        <w:ind w:left="388"/>
        <w:rPr>
          <w:sz w:val="20"/>
        </w:rPr>
      </w:pPr>
      <w:r>
        <w:rPr>
          <w:sz w:val="20"/>
        </w:rPr>
        <w:t>Gauhati Medical College, Guwahati</w:t>
      </w:r>
      <w:r>
        <w:rPr>
          <w:spacing w:val="-9"/>
          <w:sz w:val="20"/>
        </w:rPr>
        <w:t xml:space="preserve"> </w:t>
      </w:r>
      <w:r>
        <w:rPr>
          <w:sz w:val="20"/>
        </w:rPr>
        <w:t>(Assam)</w:t>
      </w:r>
      <w:r>
        <w:rPr>
          <w:spacing w:val="2"/>
          <w:sz w:val="20"/>
        </w:rPr>
        <w:t xml:space="preserve"> </w:t>
      </w:r>
      <w:r>
        <w:rPr>
          <w:sz w:val="20"/>
        </w:rPr>
        <w:t>India.</w:t>
      </w:r>
      <w:r>
        <w:rPr>
          <w:sz w:val="20"/>
        </w:rPr>
        <w:tab/>
        <w:t>1997</w:t>
      </w:r>
    </w:p>
    <w:p w:rsidR="0082495D" w:rsidRDefault="0082495D">
      <w:pPr>
        <w:pStyle w:val="BodyText"/>
        <w:spacing w:before="8"/>
        <w:rPr>
          <w:sz w:val="26"/>
        </w:rPr>
      </w:pPr>
    </w:p>
    <w:p w:rsidR="0082495D" w:rsidRDefault="00915A35">
      <w:pPr>
        <w:spacing w:before="1"/>
        <w:ind w:left="388"/>
        <w:rPr>
          <w:sz w:val="20"/>
        </w:rPr>
      </w:pPr>
      <w:r>
        <w:rPr>
          <w:color w:val="001F60"/>
          <w:sz w:val="20"/>
        </w:rPr>
        <w:t>M D (Pathology)</w:t>
      </w:r>
    </w:p>
    <w:p w:rsidR="0082495D" w:rsidRDefault="00915A35">
      <w:pPr>
        <w:tabs>
          <w:tab w:val="left" w:pos="7656"/>
        </w:tabs>
        <w:spacing w:before="36"/>
        <w:ind w:left="388"/>
        <w:rPr>
          <w:sz w:val="20"/>
        </w:rPr>
      </w:pPr>
      <w:r>
        <w:rPr>
          <w:sz w:val="20"/>
        </w:rPr>
        <w:t>Assam Medical College, Dibrugarh</w:t>
      </w:r>
      <w:r>
        <w:rPr>
          <w:spacing w:val="-29"/>
          <w:sz w:val="20"/>
        </w:rPr>
        <w:t xml:space="preserve"> </w:t>
      </w:r>
      <w:r>
        <w:rPr>
          <w:sz w:val="20"/>
        </w:rPr>
        <w:t>(Assam)</w:t>
      </w:r>
      <w:r>
        <w:rPr>
          <w:spacing w:val="-6"/>
          <w:sz w:val="20"/>
        </w:rPr>
        <w:t xml:space="preserve"> </w:t>
      </w:r>
      <w:r>
        <w:rPr>
          <w:sz w:val="20"/>
        </w:rPr>
        <w:t>India.</w:t>
      </w:r>
      <w:r>
        <w:rPr>
          <w:sz w:val="20"/>
        </w:rPr>
        <w:tab/>
        <w:t>2004</w:t>
      </w:r>
    </w:p>
    <w:p w:rsidR="0082495D" w:rsidRDefault="0082495D">
      <w:pPr>
        <w:pStyle w:val="BodyText"/>
        <w:spacing w:before="3"/>
        <w:rPr>
          <w:sz w:val="24"/>
        </w:rPr>
      </w:pPr>
    </w:p>
    <w:p w:rsidR="0082495D" w:rsidRDefault="00915A35">
      <w:pPr>
        <w:spacing w:before="1"/>
        <w:ind w:left="100"/>
        <w:rPr>
          <w:sz w:val="32"/>
        </w:rPr>
      </w:pPr>
      <w:r>
        <w:rPr>
          <w:color w:val="001F60"/>
          <w:w w:val="95"/>
          <w:sz w:val="32"/>
        </w:rPr>
        <w:t>WORK EXPERIENCE</w:t>
      </w:r>
    </w:p>
    <w:p w:rsidR="0082495D" w:rsidRDefault="00915A35">
      <w:pPr>
        <w:pStyle w:val="Heading1"/>
        <w:numPr>
          <w:ilvl w:val="0"/>
          <w:numId w:val="2"/>
        </w:numPr>
        <w:tabs>
          <w:tab w:val="left" w:pos="460"/>
          <w:tab w:val="left" w:pos="6320"/>
        </w:tabs>
        <w:spacing w:before="91" w:line="337" w:lineRule="exact"/>
      </w:pPr>
      <w:r>
        <w:rPr>
          <w:w w:val="105"/>
        </w:rPr>
        <w:t>SreeAuribondoSeva Kendra (EEDF) -</w:t>
      </w:r>
      <w:r>
        <w:rPr>
          <w:spacing w:val="9"/>
          <w:w w:val="105"/>
        </w:rPr>
        <w:t xml:space="preserve"> </w:t>
      </w:r>
      <w:r>
        <w:rPr>
          <w:w w:val="105"/>
        </w:rPr>
        <w:t>Kolkata</w:t>
      </w:r>
      <w:r>
        <w:rPr>
          <w:spacing w:val="22"/>
          <w:w w:val="105"/>
        </w:rPr>
        <w:t xml:space="preserve"> </w:t>
      </w:r>
      <w:r>
        <w:rPr>
          <w:w w:val="105"/>
        </w:rPr>
        <w:t>India.</w:t>
      </w:r>
      <w:r>
        <w:rPr>
          <w:w w:val="105"/>
        </w:rPr>
        <w:tab/>
      </w:r>
    </w:p>
    <w:p w:rsidR="0082495D" w:rsidRDefault="00915A35">
      <w:pPr>
        <w:spacing w:line="253" w:lineRule="exact"/>
        <w:ind w:left="388"/>
        <w:rPr>
          <w:sz w:val="24"/>
        </w:rPr>
      </w:pPr>
      <w:r>
        <w:rPr>
          <w:w w:val="105"/>
          <w:sz w:val="24"/>
        </w:rPr>
        <w:t>(Pathologist)</w:t>
      </w:r>
    </w:p>
    <w:p w:rsidR="0082495D" w:rsidRDefault="0082495D">
      <w:pPr>
        <w:spacing w:line="253" w:lineRule="exact"/>
        <w:rPr>
          <w:sz w:val="24"/>
        </w:rPr>
        <w:sectPr w:rsidR="0082495D">
          <w:type w:val="continuous"/>
          <w:pgSz w:w="12240" w:h="15840"/>
          <w:pgMar w:top="1380" w:right="1020" w:bottom="280" w:left="1340" w:header="720" w:footer="720" w:gutter="0"/>
          <w:cols w:space="720"/>
        </w:sectPr>
      </w:pPr>
    </w:p>
    <w:p w:rsidR="0082495D" w:rsidRDefault="0082495D">
      <w:pPr>
        <w:pStyle w:val="BodyText"/>
        <w:spacing w:before="10"/>
        <w:rPr>
          <w:sz w:val="24"/>
        </w:rPr>
      </w:pPr>
    </w:p>
    <w:p w:rsidR="0082495D" w:rsidRDefault="00915A35">
      <w:pPr>
        <w:pStyle w:val="ListParagraph"/>
        <w:numPr>
          <w:ilvl w:val="1"/>
          <w:numId w:val="2"/>
        </w:numPr>
        <w:tabs>
          <w:tab w:val="left" w:pos="748"/>
        </w:tabs>
        <w:spacing w:before="0"/>
        <w:rPr>
          <w:sz w:val="24"/>
        </w:rPr>
      </w:pPr>
      <w:r>
        <w:rPr>
          <w:sz w:val="24"/>
        </w:rPr>
        <w:t>Reviewing and reporting slides in</w:t>
      </w:r>
      <w:r>
        <w:rPr>
          <w:spacing w:val="-33"/>
          <w:sz w:val="24"/>
        </w:rPr>
        <w:t xml:space="preserve"> </w:t>
      </w:r>
      <w:r>
        <w:rPr>
          <w:sz w:val="24"/>
        </w:rPr>
        <w:t>Hematology.</w:t>
      </w:r>
    </w:p>
    <w:p w:rsidR="0082495D" w:rsidRDefault="00915A35">
      <w:pPr>
        <w:spacing w:before="47"/>
        <w:ind w:left="387"/>
        <w:rPr>
          <w:sz w:val="18"/>
        </w:rPr>
      </w:pPr>
      <w:r>
        <w:br w:type="column"/>
      </w:r>
      <w:r>
        <w:rPr>
          <w:w w:val="105"/>
          <w:sz w:val="18"/>
        </w:rPr>
        <w:lastRenderedPageBreak/>
        <w:t>September 2004 – Dec 2004</w:t>
      </w:r>
    </w:p>
    <w:p w:rsidR="0082495D" w:rsidRDefault="0082495D">
      <w:pPr>
        <w:rPr>
          <w:sz w:val="18"/>
        </w:rPr>
        <w:sectPr w:rsidR="0082495D">
          <w:type w:val="continuous"/>
          <w:pgSz w:w="12240" w:h="15840"/>
          <w:pgMar w:top="1380" w:right="1020" w:bottom="280" w:left="1340" w:header="720" w:footer="720" w:gutter="0"/>
          <w:cols w:num="2" w:space="720" w:equalWidth="0">
            <w:col w:w="5309" w:space="1963"/>
            <w:col w:w="2608"/>
          </w:cols>
        </w:sectPr>
      </w:pPr>
    </w:p>
    <w:p w:rsidR="0082495D" w:rsidRDefault="0082495D">
      <w:pPr>
        <w:pStyle w:val="BodyText"/>
        <w:spacing w:before="4"/>
        <w:rPr>
          <w:sz w:val="9"/>
        </w:rPr>
      </w:pPr>
    </w:p>
    <w:p w:rsidR="0082495D" w:rsidRDefault="00915A35">
      <w:pPr>
        <w:pStyle w:val="Heading1"/>
        <w:numPr>
          <w:ilvl w:val="0"/>
          <w:numId w:val="2"/>
        </w:numPr>
        <w:tabs>
          <w:tab w:val="left" w:pos="460"/>
        </w:tabs>
        <w:spacing w:before="20" w:line="426" w:lineRule="exact"/>
      </w:pPr>
      <w:r>
        <w:rPr>
          <w:w w:val="105"/>
        </w:rPr>
        <w:t xml:space="preserve">Rabindranath Tagore International Institute of Cardiac Science – Kolkata India. </w:t>
      </w:r>
    </w:p>
    <w:p w:rsidR="0082495D" w:rsidRDefault="00915A35">
      <w:pPr>
        <w:spacing w:line="238" w:lineRule="exact"/>
        <w:ind w:left="388"/>
        <w:rPr>
          <w:sz w:val="24"/>
        </w:rPr>
      </w:pPr>
      <w:r>
        <w:rPr>
          <w:w w:val="105"/>
          <w:sz w:val="24"/>
        </w:rPr>
        <w:t>(Pathologist)</w:t>
      </w:r>
    </w:p>
    <w:p w:rsidR="0082495D" w:rsidRDefault="00915A35">
      <w:pPr>
        <w:spacing w:before="44"/>
        <w:ind w:right="138"/>
        <w:jc w:val="right"/>
        <w:rPr>
          <w:sz w:val="18"/>
        </w:rPr>
      </w:pPr>
      <w:r>
        <w:rPr>
          <w:sz w:val="18"/>
        </w:rPr>
        <w:t>December 2004 – May 2010</w:t>
      </w:r>
    </w:p>
    <w:p w:rsidR="0082495D" w:rsidRDefault="00915A35">
      <w:pPr>
        <w:pStyle w:val="ListParagraph"/>
        <w:numPr>
          <w:ilvl w:val="0"/>
          <w:numId w:val="1"/>
        </w:numPr>
        <w:tabs>
          <w:tab w:val="left" w:pos="547"/>
        </w:tabs>
        <w:spacing w:before="35"/>
        <w:ind w:hanging="158"/>
        <w:jc w:val="left"/>
        <w:rPr>
          <w:sz w:val="16"/>
        </w:rPr>
      </w:pPr>
      <w:r>
        <w:rPr>
          <w:w w:val="105"/>
        </w:rPr>
        <w:t>Hematology:</w:t>
      </w:r>
    </w:p>
    <w:p w:rsidR="0082495D" w:rsidRDefault="00915A35">
      <w:pPr>
        <w:pStyle w:val="BodyText"/>
        <w:spacing w:before="15" w:line="254" w:lineRule="auto"/>
        <w:ind w:left="820" w:right="2802"/>
      </w:pPr>
      <w:r>
        <w:t>Reviewing and reporting of all slides, both normal and abnor</w:t>
      </w:r>
      <w:r>
        <w:t>mal. Reviewing and reporting bone marrow slides'</w:t>
      </w:r>
    </w:p>
    <w:p w:rsidR="0082495D" w:rsidRDefault="00915A35">
      <w:pPr>
        <w:pStyle w:val="BodyText"/>
        <w:spacing w:before="2" w:line="252" w:lineRule="auto"/>
        <w:ind w:left="820" w:right="2802"/>
      </w:pPr>
      <w:r>
        <w:t>Analyzing results of daily controls as a part of lnternal Quality Control Programme (lQC).</w:t>
      </w:r>
    </w:p>
    <w:p w:rsidR="0082495D" w:rsidRDefault="00915A35">
      <w:pPr>
        <w:pStyle w:val="BodyText"/>
        <w:spacing w:before="4" w:line="254" w:lineRule="auto"/>
        <w:ind w:left="820" w:right="1813"/>
      </w:pPr>
      <w:r>
        <w:rPr>
          <w:w w:val="105"/>
        </w:rPr>
        <w:t>Reviewing</w:t>
      </w:r>
      <w:r>
        <w:rPr>
          <w:spacing w:val="-37"/>
          <w:w w:val="105"/>
        </w:rPr>
        <w:t xml:space="preserve"> </w:t>
      </w:r>
      <w:r>
        <w:rPr>
          <w:w w:val="105"/>
        </w:rPr>
        <w:t>and</w:t>
      </w:r>
      <w:r>
        <w:rPr>
          <w:spacing w:val="-37"/>
          <w:w w:val="105"/>
        </w:rPr>
        <w:t xml:space="preserve"> </w:t>
      </w:r>
      <w:r>
        <w:rPr>
          <w:w w:val="105"/>
        </w:rPr>
        <w:t>reporting</w:t>
      </w:r>
      <w:r>
        <w:rPr>
          <w:spacing w:val="-38"/>
          <w:w w:val="105"/>
        </w:rPr>
        <w:t xml:space="preserve"> </w:t>
      </w:r>
      <w:r>
        <w:rPr>
          <w:w w:val="105"/>
        </w:rPr>
        <w:t>of</w:t>
      </w:r>
      <w:r>
        <w:rPr>
          <w:spacing w:val="-38"/>
          <w:w w:val="105"/>
        </w:rPr>
        <w:t xml:space="preserve"> </w:t>
      </w:r>
      <w:r>
        <w:rPr>
          <w:w w:val="105"/>
        </w:rPr>
        <w:t>samples</w:t>
      </w:r>
      <w:r>
        <w:rPr>
          <w:spacing w:val="-37"/>
          <w:w w:val="105"/>
        </w:rPr>
        <w:t xml:space="preserve"> </w:t>
      </w:r>
      <w:r>
        <w:rPr>
          <w:w w:val="105"/>
        </w:rPr>
        <w:t>provided</w:t>
      </w:r>
      <w:r>
        <w:rPr>
          <w:spacing w:val="-36"/>
          <w:w w:val="105"/>
        </w:rPr>
        <w:t xml:space="preserve"> </w:t>
      </w:r>
      <w:r>
        <w:rPr>
          <w:w w:val="105"/>
        </w:rPr>
        <w:t>by</w:t>
      </w:r>
      <w:r>
        <w:rPr>
          <w:spacing w:val="-36"/>
          <w:w w:val="105"/>
        </w:rPr>
        <w:t xml:space="preserve"> </w:t>
      </w:r>
      <w:r>
        <w:rPr>
          <w:w w:val="105"/>
        </w:rPr>
        <w:t>the</w:t>
      </w:r>
      <w:r>
        <w:rPr>
          <w:spacing w:val="-37"/>
          <w:w w:val="105"/>
        </w:rPr>
        <w:t xml:space="preserve"> </w:t>
      </w:r>
      <w:r>
        <w:rPr>
          <w:w w:val="105"/>
        </w:rPr>
        <w:t>External</w:t>
      </w:r>
      <w:r>
        <w:rPr>
          <w:spacing w:val="-37"/>
          <w:w w:val="105"/>
        </w:rPr>
        <w:t xml:space="preserve"> </w:t>
      </w:r>
      <w:r>
        <w:rPr>
          <w:w w:val="105"/>
        </w:rPr>
        <w:t>Quality</w:t>
      </w:r>
      <w:r>
        <w:rPr>
          <w:spacing w:val="-36"/>
          <w:w w:val="105"/>
        </w:rPr>
        <w:t xml:space="preserve"> </w:t>
      </w:r>
      <w:r>
        <w:rPr>
          <w:w w:val="105"/>
        </w:rPr>
        <w:t>Assessment Scheme (EQAS)</w:t>
      </w:r>
      <w:r>
        <w:rPr>
          <w:spacing w:val="-22"/>
          <w:w w:val="105"/>
        </w:rPr>
        <w:t xml:space="preserve"> </w:t>
      </w:r>
      <w:r>
        <w:rPr>
          <w:w w:val="105"/>
        </w:rPr>
        <w:t>Programme.</w:t>
      </w:r>
    </w:p>
    <w:p w:rsidR="0082495D" w:rsidRDefault="00915A35">
      <w:pPr>
        <w:pStyle w:val="ListParagraph"/>
        <w:numPr>
          <w:ilvl w:val="0"/>
          <w:numId w:val="1"/>
        </w:numPr>
        <w:tabs>
          <w:tab w:val="left" w:pos="566"/>
        </w:tabs>
        <w:ind w:left="565" w:hanging="217"/>
        <w:jc w:val="left"/>
      </w:pPr>
      <w:r>
        <w:t>Coagulation:</w:t>
      </w:r>
    </w:p>
    <w:p w:rsidR="0082495D" w:rsidRDefault="00915A35">
      <w:pPr>
        <w:pStyle w:val="BodyText"/>
        <w:spacing w:before="16" w:line="254" w:lineRule="auto"/>
        <w:ind w:left="820" w:right="3419"/>
      </w:pPr>
      <w:r>
        <w:t>Analysis and reporting of routine coagulation studies' Reviewing of daily controls run as part of IQC</w:t>
      </w:r>
    </w:p>
    <w:p w:rsidR="0082495D" w:rsidRDefault="00915A35">
      <w:pPr>
        <w:pStyle w:val="BodyText"/>
        <w:spacing w:before="1" w:line="254" w:lineRule="auto"/>
        <w:ind w:left="820" w:right="1813"/>
      </w:pPr>
      <w:r>
        <w:rPr>
          <w:w w:val="105"/>
        </w:rPr>
        <w:t>Reviewing</w:t>
      </w:r>
      <w:r>
        <w:rPr>
          <w:spacing w:val="-37"/>
          <w:w w:val="105"/>
        </w:rPr>
        <w:t xml:space="preserve"> </w:t>
      </w:r>
      <w:r>
        <w:rPr>
          <w:w w:val="105"/>
        </w:rPr>
        <w:t>and</w:t>
      </w:r>
      <w:r>
        <w:rPr>
          <w:spacing w:val="-37"/>
          <w:w w:val="105"/>
        </w:rPr>
        <w:t xml:space="preserve"> </w:t>
      </w:r>
      <w:r>
        <w:rPr>
          <w:w w:val="105"/>
        </w:rPr>
        <w:t>reporting</w:t>
      </w:r>
      <w:r>
        <w:rPr>
          <w:spacing w:val="-38"/>
          <w:w w:val="105"/>
        </w:rPr>
        <w:t xml:space="preserve"> </w:t>
      </w:r>
      <w:r>
        <w:rPr>
          <w:w w:val="105"/>
        </w:rPr>
        <w:t>of</w:t>
      </w:r>
      <w:r>
        <w:rPr>
          <w:spacing w:val="-38"/>
          <w:w w:val="105"/>
        </w:rPr>
        <w:t xml:space="preserve"> </w:t>
      </w:r>
      <w:r>
        <w:rPr>
          <w:w w:val="105"/>
        </w:rPr>
        <w:t>samples</w:t>
      </w:r>
      <w:r>
        <w:rPr>
          <w:spacing w:val="-37"/>
          <w:w w:val="105"/>
        </w:rPr>
        <w:t xml:space="preserve"> </w:t>
      </w:r>
      <w:r>
        <w:rPr>
          <w:w w:val="105"/>
        </w:rPr>
        <w:t>provided</w:t>
      </w:r>
      <w:r>
        <w:rPr>
          <w:spacing w:val="-36"/>
          <w:w w:val="105"/>
        </w:rPr>
        <w:t xml:space="preserve"> </w:t>
      </w:r>
      <w:r>
        <w:rPr>
          <w:w w:val="105"/>
        </w:rPr>
        <w:t>by</w:t>
      </w:r>
      <w:r>
        <w:rPr>
          <w:spacing w:val="-36"/>
          <w:w w:val="105"/>
        </w:rPr>
        <w:t xml:space="preserve"> </w:t>
      </w:r>
      <w:r>
        <w:rPr>
          <w:w w:val="105"/>
        </w:rPr>
        <w:t>the</w:t>
      </w:r>
      <w:r>
        <w:rPr>
          <w:spacing w:val="-37"/>
          <w:w w:val="105"/>
        </w:rPr>
        <w:t xml:space="preserve"> </w:t>
      </w:r>
      <w:r>
        <w:rPr>
          <w:w w:val="105"/>
        </w:rPr>
        <w:t>External</w:t>
      </w:r>
      <w:r>
        <w:rPr>
          <w:spacing w:val="-37"/>
          <w:w w:val="105"/>
        </w:rPr>
        <w:t xml:space="preserve"> </w:t>
      </w:r>
      <w:r>
        <w:rPr>
          <w:w w:val="105"/>
        </w:rPr>
        <w:t>Quality</w:t>
      </w:r>
      <w:r>
        <w:rPr>
          <w:spacing w:val="-36"/>
          <w:w w:val="105"/>
        </w:rPr>
        <w:t xml:space="preserve"> </w:t>
      </w:r>
      <w:r>
        <w:rPr>
          <w:w w:val="105"/>
        </w:rPr>
        <w:t>Assessment Scheme (EQAS)</w:t>
      </w:r>
      <w:r>
        <w:rPr>
          <w:spacing w:val="-22"/>
          <w:w w:val="105"/>
        </w:rPr>
        <w:t xml:space="preserve"> </w:t>
      </w:r>
      <w:r>
        <w:rPr>
          <w:w w:val="105"/>
        </w:rPr>
        <w:t>Programrne.</w:t>
      </w:r>
    </w:p>
    <w:p w:rsidR="0082495D" w:rsidRDefault="00915A35">
      <w:pPr>
        <w:pStyle w:val="ListParagraph"/>
        <w:numPr>
          <w:ilvl w:val="0"/>
          <w:numId w:val="1"/>
        </w:numPr>
        <w:tabs>
          <w:tab w:val="left" w:pos="468"/>
        </w:tabs>
        <w:ind w:left="467" w:hanging="218"/>
        <w:jc w:val="left"/>
      </w:pPr>
      <w:r>
        <w:rPr>
          <w:w w:val="105"/>
        </w:rPr>
        <w:t>Histopathology:</w:t>
      </w:r>
    </w:p>
    <w:p w:rsidR="0082495D" w:rsidRDefault="00915A35">
      <w:pPr>
        <w:pStyle w:val="BodyText"/>
        <w:spacing w:before="16" w:line="252" w:lineRule="auto"/>
        <w:ind w:left="820" w:right="2802"/>
      </w:pPr>
      <w:r>
        <w:t>Grossing, reviewing and reporting of specimens sent for biopsy. Participating in the EQAS programme'</w:t>
      </w:r>
    </w:p>
    <w:p w:rsidR="0082495D" w:rsidRDefault="00915A35">
      <w:pPr>
        <w:pStyle w:val="ListParagraph"/>
        <w:numPr>
          <w:ilvl w:val="0"/>
          <w:numId w:val="1"/>
        </w:numPr>
        <w:tabs>
          <w:tab w:val="left" w:pos="417"/>
        </w:tabs>
        <w:spacing w:before="4"/>
        <w:ind w:left="416" w:hanging="217"/>
        <w:jc w:val="left"/>
      </w:pPr>
      <w:r>
        <w:rPr>
          <w:w w:val="105"/>
        </w:rPr>
        <w:t>Cytopathology:</w:t>
      </w:r>
    </w:p>
    <w:p w:rsidR="0082495D" w:rsidRDefault="00915A35">
      <w:pPr>
        <w:pStyle w:val="BodyText"/>
        <w:spacing w:before="16"/>
        <w:ind w:left="820"/>
      </w:pPr>
      <w:r>
        <w:t>Performing FNA procedures, reviewing and reporting of slides.</w:t>
      </w:r>
    </w:p>
    <w:p w:rsidR="0082495D" w:rsidRDefault="00915A35">
      <w:pPr>
        <w:pStyle w:val="BodyText"/>
        <w:spacing w:before="16" w:line="254" w:lineRule="auto"/>
        <w:ind w:left="820" w:right="1813"/>
      </w:pPr>
      <w:r>
        <w:t>Reviewing and reporting of cervical smears (according to Bethesda system) Part</w:t>
      </w:r>
      <w:r>
        <w:t>icipating in the EQAS programmes</w:t>
      </w:r>
    </w:p>
    <w:p w:rsidR="0082495D" w:rsidRDefault="00915A35">
      <w:pPr>
        <w:pStyle w:val="ListParagraph"/>
        <w:numPr>
          <w:ilvl w:val="0"/>
          <w:numId w:val="1"/>
        </w:numPr>
        <w:tabs>
          <w:tab w:val="left" w:pos="417"/>
        </w:tabs>
        <w:ind w:left="416" w:hanging="316"/>
        <w:jc w:val="left"/>
      </w:pPr>
      <w:r>
        <w:t>Regular</w:t>
      </w:r>
      <w:r>
        <w:rPr>
          <w:spacing w:val="-11"/>
        </w:rPr>
        <w:t xml:space="preserve"> </w:t>
      </w:r>
      <w:r>
        <w:t>classes</w:t>
      </w:r>
      <w:r>
        <w:rPr>
          <w:spacing w:val="-6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DMLT</w:t>
      </w:r>
      <w:r>
        <w:rPr>
          <w:spacing w:val="-10"/>
        </w:rPr>
        <w:t xml:space="preserve"> </w:t>
      </w:r>
      <w:r>
        <w:t>Diploma</w:t>
      </w:r>
      <w:r>
        <w:rPr>
          <w:spacing w:val="-9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Lab</w:t>
      </w:r>
      <w:r>
        <w:rPr>
          <w:spacing w:val="-10"/>
        </w:rPr>
        <w:t xml:space="preserve"> </w:t>
      </w:r>
      <w:r>
        <w:t>Technology)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B.Sc.</w:t>
      </w:r>
      <w:r>
        <w:rPr>
          <w:spacing w:val="-10"/>
        </w:rPr>
        <w:t xml:space="preserve"> </w:t>
      </w:r>
      <w:r>
        <w:t>Nursing</w:t>
      </w:r>
      <w:r>
        <w:rPr>
          <w:spacing w:val="-9"/>
        </w:rPr>
        <w:t xml:space="preserve"> </w:t>
      </w:r>
      <w:r>
        <w:t>students.</w:t>
      </w:r>
    </w:p>
    <w:p w:rsidR="0082495D" w:rsidRDefault="0082495D">
      <w:pPr>
        <w:pStyle w:val="BodyText"/>
        <w:spacing w:before="8"/>
        <w:rPr>
          <w:sz w:val="24"/>
        </w:rPr>
      </w:pPr>
    </w:p>
    <w:p w:rsidR="0082495D" w:rsidRDefault="00915A35">
      <w:pPr>
        <w:pStyle w:val="ListParagraph"/>
        <w:numPr>
          <w:ilvl w:val="0"/>
          <w:numId w:val="1"/>
        </w:numPr>
        <w:tabs>
          <w:tab w:val="left" w:pos="420"/>
        </w:tabs>
        <w:ind w:left="419" w:hanging="319"/>
        <w:jc w:val="left"/>
      </w:pPr>
      <w:r>
        <w:rPr>
          <w:sz w:val="20"/>
        </w:rPr>
        <w:t>Worked</w:t>
      </w:r>
      <w:r>
        <w:rPr>
          <w:spacing w:val="-7"/>
          <w:sz w:val="20"/>
        </w:rPr>
        <w:t xml:space="preserve"> </w:t>
      </w:r>
      <w:r>
        <w:rPr>
          <w:sz w:val="20"/>
        </w:rPr>
        <w:t>under</w:t>
      </w:r>
      <w:r>
        <w:rPr>
          <w:spacing w:val="-2"/>
          <w:sz w:val="20"/>
        </w:rPr>
        <w:t xml:space="preserve"> </w:t>
      </w:r>
      <w:r>
        <w:rPr>
          <w:sz w:val="20"/>
        </w:rPr>
        <w:t>Hospital</w:t>
      </w:r>
      <w:r>
        <w:rPr>
          <w:spacing w:val="-7"/>
          <w:sz w:val="20"/>
        </w:rPr>
        <w:t xml:space="preserve"> </w:t>
      </w:r>
      <w:r>
        <w:rPr>
          <w:sz w:val="20"/>
        </w:rPr>
        <w:t>Informatics</w:t>
      </w:r>
      <w:r>
        <w:rPr>
          <w:spacing w:val="-6"/>
          <w:sz w:val="20"/>
        </w:rPr>
        <w:t xml:space="preserve"> </w:t>
      </w:r>
      <w:r>
        <w:rPr>
          <w:sz w:val="20"/>
        </w:rPr>
        <w:t>System</w:t>
      </w:r>
      <w:r>
        <w:rPr>
          <w:spacing w:val="-2"/>
          <w:sz w:val="20"/>
        </w:rPr>
        <w:t xml:space="preserve"> </w:t>
      </w:r>
      <w:r>
        <w:rPr>
          <w:sz w:val="20"/>
        </w:rPr>
        <w:t>(H.I.S)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Laboratory</w:t>
      </w:r>
      <w:r>
        <w:rPr>
          <w:spacing w:val="-6"/>
          <w:sz w:val="20"/>
        </w:rPr>
        <w:t xml:space="preserve"> </w:t>
      </w:r>
      <w:r>
        <w:rPr>
          <w:sz w:val="20"/>
        </w:rPr>
        <w:t>Informatics</w:t>
      </w:r>
      <w:r>
        <w:rPr>
          <w:spacing w:val="-5"/>
          <w:sz w:val="20"/>
        </w:rPr>
        <w:t xml:space="preserve"> </w:t>
      </w:r>
      <w:r>
        <w:rPr>
          <w:sz w:val="20"/>
        </w:rPr>
        <w:t>System</w:t>
      </w:r>
      <w:r>
        <w:rPr>
          <w:spacing w:val="-2"/>
          <w:sz w:val="20"/>
        </w:rPr>
        <w:t xml:space="preserve"> </w:t>
      </w:r>
      <w:r>
        <w:rPr>
          <w:sz w:val="20"/>
        </w:rPr>
        <w:t>(L.I.S).</w:t>
      </w:r>
    </w:p>
    <w:p w:rsidR="0082495D" w:rsidRDefault="0082495D">
      <w:pPr>
        <w:sectPr w:rsidR="0082495D">
          <w:type w:val="continuous"/>
          <w:pgSz w:w="12240" w:h="15840"/>
          <w:pgMar w:top="1380" w:right="1020" w:bottom="280" w:left="1340" w:header="720" w:footer="720" w:gutter="0"/>
          <w:cols w:space="720"/>
        </w:sectPr>
      </w:pPr>
    </w:p>
    <w:p w:rsidR="0082495D" w:rsidRDefault="00915A35">
      <w:pPr>
        <w:pStyle w:val="Heading1"/>
        <w:numPr>
          <w:ilvl w:val="0"/>
          <w:numId w:val="2"/>
        </w:numPr>
        <w:tabs>
          <w:tab w:val="left" w:pos="460"/>
        </w:tabs>
        <w:spacing w:before="93"/>
      </w:pPr>
      <w:r>
        <w:rPr>
          <w:w w:val="105"/>
        </w:rPr>
        <w:lastRenderedPageBreak/>
        <w:t>Super Religare Laboratories,– Kolkata</w:t>
      </w:r>
      <w:r>
        <w:rPr>
          <w:spacing w:val="-18"/>
          <w:w w:val="105"/>
        </w:rPr>
        <w:t xml:space="preserve"> </w:t>
      </w:r>
      <w:r>
        <w:rPr>
          <w:w w:val="105"/>
        </w:rPr>
        <w:t>India.</w:t>
      </w:r>
    </w:p>
    <w:p w:rsidR="0082495D" w:rsidRDefault="00915A35">
      <w:pPr>
        <w:spacing w:before="41"/>
        <w:ind w:left="388"/>
        <w:rPr>
          <w:sz w:val="24"/>
        </w:rPr>
      </w:pPr>
      <w:r>
        <w:rPr>
          <w:w w:val="105"/>
          <w:sz w:val="24"/>
        </w:rPr>
        <w:t>(Pathologist)</w:t>
      </w:r>
    </w:p>
    <w:p w:rsidR="0082495D" w:rsidRDefault="0082495D">
      <w:pPr>
        <w:pStyle w:val="BodyText"/>
        <w:rPr>
          <w:sz w:val="25"/>
        </w:rPr>
      </w:pPr>
    </w:p>
    <w:p w:rsidR="0082495D" w:rsidRDefault="00915A35">
      <w:pPr>
        <w:pStyle w:val="ListParagraph"/>
        <w:numPr>
          <w:ilvl w:val="1"/>
          <w:numId w:val="1"/>
        </w:numPr>
        <w:tabs>
          <w:tab w:val="left" w:pos="566"/>
        </w:tabs>
        <w:spacing w:before="0"/>
        <w:ind w:hanging="177"/>
        <w:jc w:val="left"/>
      </w:pPr>
      <w:r>
        <w:rPr>
          <w:w w:val="105"/>
        </w:rPr>
        <w:t>Hematology:</w:t>
      </w:r>
    </w:p>
    <w:p w:rsidR="0082495D" w:rsidRDefault="00915A35">
      <w:pPr>
        <w:pStyle w:val="BodyText"/>
        <w:spacing w:before="17" w:line="252" w:lineRule="auto"/>
        <w:ind w:left="820" w:right="307"/>
      </w:pPr>
      <w:r>
        <w:rPr>
          <w:w w:val="105"/>
        </w:rPr>
        <w:t>Microscopy</w:t>
      </w:r>
      <w:r>
        <w:rPr>
          <w:spacing w:val="-26"/>
          <w:w w:val="105"/>
        </w:rPr>
        <w:t xml:space="preserve"> </w:t>
      </w:r>
      <w:r>
        <w:rPr>
          <w:w w:val="105"/>
        </w:rPr>
        <w:t>and</w:t>
      </w:r>
      <w:r>
        <w:rPr>
          <w:spacing w:val="-28"/>
          <w:w w:val="105"/>
        </w:rPr>
        <w:t xml:space="preserve"> </w:t>
      </w:r>
      <w:r>
        <w:rPr>
          <w:w w:val="105"/>
        </w:rPr>
        <w:t>reporting</w:t>
      </w:r>
      <w:r>
        <w:rPr>
          <w:spacing w:val="-27"/>
          <w:w w:val="105"/>
        </w:rPr>
        <w:t xml:space="preserve"> </w:t>
      </w:r>
      <w:r>
        <w:rPr>
          <w:w w:val="105"/>
        </w:rPr>
        <w:t>of</w:t>
      </w:r>
      <w:r>
        <w:rPr>
          <w:spacing w:val="-26"/>
          <w:w w:val="105"/>
        </w:rPr>
        <w:t xml:space="preserve"> </w:t>
      </w:r>
      <w:r>
        <w:rPr>
          <w:w w:val="105"/>
        </w:rPr>
        <w:t>all</w:t>
      </w:r>
      <w:r>
        <w:rPr>
          <w:spacing w:val="-27"/>
          <w:w w:val="105"/>
        </w:rPr>
        <w:t xml:space="preserve"> </w:t>
      </w:r>
      <w:r>
        <w:rPr>
          <w:w w:val="105"/>
        </w:rPr>
        <w:t>slides,</w:t>
      </w:r>
      <w:r>
        <w:rPr>
          <w:spacing w:val="-27"/>
          <w:w w:val="105"/>
        </w:rPr>
        <w:t xml:space="preserve"> </w:t>
      </w:r>
      <w:r>
        <w:rPr>
          <w:w w:val="105"/>
        </w:rPr>
        <w:t>both</w:t>
      </w:r>
      <w:r>
        <w:rPr>
          <w:spacing w:val="-27"/>
          <w:w w:val="105"/>
        </w:rPr>
        <w:t xml:space="preserve"> </w:t>
      </w:r>
      <w:r>
        <w:rPr>
          <w:w w:val="105"/>
        </w:rPr>
        <w:t>normal</w:t>
      </w:r>
      <w:r>
        <w:rPr>
          <w:spacing w:val="-27"/>
          <w:w w:val="105"/>
        </w:rPr>
        <w:t xml:space="preserve"> </w:t>
      </w:r>
      <w:r>
        <w:rPr>
          <w:w w:val="105"/>
        </w:rPr>
        <w:t>and</w:t>
      </w:r>
      <w:r>
        <w:rPr>
          <w:spacing w:val="-27"/>
          <w:w w:val="105"/>
        </w:rPr>
        <w:t xml:space="preserve"> </w:t>
      </w:r>
      <w:r>
        <w:rPr>
          <w:w w:val="105"/>
        </w:rPr>
        <w:t>abnormal. Microscopy</w:t>
      </w:r>
      <w:r>
        <w:rPr>
          <w:spacing w:val="-12"/>
          <w:w w:val="105"/>
        </w:rPr>
        <w:t xml:space="preserve"> </w:t>
      </w:r>
      <w:r>
        <w:rPr>
          <w:w w:val="105"/>
        </w:rPr>
        <w:t>and</w:t>
      </w:r>
      <w:r>
        <w:rPr>
          <w:spacing w:val="-13"/>
          <w:w w:val="105"/>
        </w:rPr>
        <w:t xml:space="preserve"> </w:t>
      </w:r>
      <w:r>
        <w:rPr>
          <w:w w:val="105"/>
        </w:rPr>
        <w:t>reporting</w:t>
      </w:r>
      <w:r>
        <w:rPr>
          <w:spacing w:val="-13"/>
          <w:w w:val="105"/>
        </w:rPr>
        <w:t xml:space="preserve"> </w:t>
      </w:r>
      <w:r>
        <w:rPr>
          <w:w w:val="105"/>
        </w:rPr>
        <w:t>of</w:t>
      </w:r>
      <w:r>
        <w:rPr>
          <w:spacing w:val="-12"/>
          <w:w w:val="105"/>
        </w:rPr>
        <w:t xml:space="preserve"> </w:t>
      </w:r>
      <w:r>
        <w:rPr>
          <w:w w:val="105"/>
        </w:rPr>
        <w:t>bone</w:t>
      </w:r>
      <w:r>
        <w:rPr>
          <w:spacing w:val="-13"/>
          <w:w w:val="105"/>
        </w:rPr>
        <w:t xml:space="preserve"> </w:t>
      </w:r>
      <w:r>
        <w:rPr>
          <w:w w:val="105"/>
        </w:rPr>
        <w:t>marrow</w:t>
      </w:r>
      <w:r>
        <w:rPr>
          <w:spacing w:val="-14"/>
          <w:w w:val="105"/>
        </w:rPr>
        <w:t xml:space="preserve"> </w:t>
      </w:r>
      <w:r>
        <w:rPr>
          <w:w w:val="105"/>
        </w:rPr>
        <w:t>slides,</w:t>
      </w:r>
    </w:p>
    <w:p w:rsidR="0082495D" w:rsidRDefault="00915A35">
      <w:pPr>
        <w:pStyle w:val="BodyText"/>
        <w:spacing w:before="3" w:line="254" w:lineRule="auto"/>
        <w:ind w:left="820"/>
      </w:pPr>
      <w:r>
        <w:t>Analyzing</w:t>
      </w:r>
      <w:r>
        <w:rPr>
          <w:spacing w:val="-8"/>
        </w:rPr>
        <w:t xml:space="preserve"> </w:t>
      </w:r>
      <w:r>
        <w:t>results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daily</w:t>
      </w:r>
      <w:r>
        <w:rPr>
          <w:spacing w:val="-7"/>
        </w:rPr>
        <w:t xml:space="preserve"> </w:t>
      </w:r>
      <w:r>
        <w:t>controls</w:t>
      </w:r>
      <w:r>
        <w:rPr>
          <w:spacing w:val="-6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part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lnternal</w:t>
      </w:r>
      <w:r>
        <w:rPr>
          <w:spacing w:val="-8"/>
        </w:rPr>
        <w:t xml:space="preserve"> </w:t>
      </w:r>
      <w:r>
        <w:t>Quality</w:t>
      </w:r>
      <w:r>
        <w:rPr>
          <w:spacing w:val="-8"/>
        </w:rPr>
        <w:t xml:space="preserve"> </w:t>
      </w:r>
      <w:r>
        <w:t>Control Programme</w:t>
      </w:r>
      <w:r>
        <w:rPr>
          <w:spacing w:val="-8"/>
        </w:rPr>
        <w:t xml:space="preserve"> </w:t>
      </w:r>
      <w:r>
        <w:t>(lQC).</w:t>
      </w:r>
    </w:p>
    <w:p w:rsidR="0082495D" w:rsidRDefault="00915A35">
      <w:pPr>
        <w:pStyle w:val="BodyText"/>
        <w:rPr>
          <w:sz w:val="20"/>
        </w:rPr>
      </w:pPr>
      <w:r>
        <w:br w:type="column"/>
      </w:r>
    </w:p>
    <w:p w:rsidR="0082495D" w:rsidRDefault="0082495D">
      <w:pPr>
        <w:pStyle w:val="BodyText"/>
        <w:rPr>
          <w:sz w:val="20"/>
        </w:rPr>
      </w:pPr>
    </w:p>
    <w:p w:rsidR="0082495D" w:rsidRDefault="0082495D">
      <w:pPr>
        <w:pStyle w:val="BodyText"/>
        <w:spacing w:before="7"/>
        <w:rPr>
          <w:sz w:val="23"/>
        </w:rPr>
      </w:pPr>
    </w:p>
    <w:p w:rsidR="0082495D" w:rsidRDefault="00915A35">
      <w:pPr>
        <w:spacing w:before="1"/>
        <w:ind w:left="100"/>
        <w:rPr>
          <w:sz w:val="18"/>
        </w:rPr>
      </w:pPr>
      <w:r>
        <w:rPr>
          <w:sz w:val="18"/>
        </w:rPr>
        <w:t>May 2010 – May 2012</w:t>
      </w:r>
    </w:p>
    <w:p w:rsidR="0082495D" w:rsidRDefault="0082495D">
      <w:pPr>
        <w:rPr>
          <w:sz w:val="18"/>
        </w:rPr>
        <w:sectPr w:rsidR="0082495D">
          <w:headerReference w:type="default" r:id="rId8"/>
          <w:pgSz w:w="12240" w:h="15840"/>
          <w:pgMar w:top="1320" w:right="1020" w:bottom="280" w:left="1340" w:header="704" w:footer="0" w:gutter="0"/>
          <w:pgNumType w:start="2"/>
          <w:cols w:num="2" w:space="720" w:equalWidth="0">
            <w:col w:w="7045" w:space="515"/>
            <w:col w:w="2320"/>
          </w:cols>
        </w:sectPr>
      </w:pPr>
    </w:p>
    <w:p w:rsidR="0082495D" w:rsidRDefault="00915A35">
      <w:pPr>
        <w:pStyle w:val="BodyText"/>
        <w:spacing w:before="2" w:line="254" w:lineRule="auto"/>
        <w:ind w:left="820" w:right="2091"/>
      </w:pPr>
      <w:r>
        <w:rPr>
          <w:w w:val="105"/>
        </w:rPr>
        <w:lastRenderedPageBreak/>
        <w:t>Analysi</w:t>
      </w:r>
      <w:r>
        <w:rPr>
          <w:spacing w:val="-38"/>
          <w:w w:val="105"/>
        </w:rPr>
        <w:t xml:space="preserve"> </w:t>
      </w:r>
      <w:r>
        <w:rPr>
          <w:w w:val="105"/>
        </w:rPr>
        <w:t>and</w:t>
      </w:r>
      <w:r>
        <w:rPr>
          <w:spacing w:val="-37"/>
          <w:w w:val="105"/>
        </w:rPr>
        <w:t xml:space="preserve"> </w:t>
      </w:r>
      <w:r>
        <w:rPr>
          <w:w w:val="105"/>
        </w:rPr>
        <w:t>reporting</w:t>
      </w:r>
      <w:r>
        <w:rPr>
          <w:spacing w:val="-37"/>
          <w:w w:val="105"/>
        </w:rPr>
        <w:t xml:space="preserve"> </w:t>
      </w:r>
      <w:r>
        <w:rPr>
          <w:w w:val="105"/>
        </w:rPr>
        <w:t>of</w:t>
      </w:r>
      <w:r>
        <w:rPr>
          <w:spacing w:val="-36"/>
          <w:w w:val="105"/>
        </w:rPr>
        <w:t xml:space="preserve"> </w:t>
      </w:r>
      <w:r>
        <w:rPr>
          <w:w w:val="105"/>
        </w:rPr>
        <w:t>samples</w:t>
      </w:r>
      <w:r>
        <w:rPr>
          <w:spacing w:val="-36"/>
          <w:w w:val="105"/>
        </w:rPr>
        <w:t xml:space="preserve"> </w:t>
      </w:r>
      <w:r>
        <w:rPr>
          <w:w w:val="105"/>
        </w:rPr>
        <w:t>provided</w:t>
      </w:r>
      <w:r>
        <w:rPr>
          <w:spacing w:val="-36"/>
          <w:w w:val="105"/>
        </w:rPr>
        <w:t xml:space="preserve"> </w:t>
      </w:r>
      <w:r>
        <w:rPr>
          <w:w w:val="105"/>
        </w:rPr>
        <w:t>by</w:t>
      </w:r>
      <w:r>
        <w:rPr>
          <w:spacing w:val="-36"/>
          <w:w w:val="105"/>
        </w:rPr>
        <w:t xml:space="preserve"> </w:t>
      </w:r>
      <w:r>
        <w:rPr>
          <w:w w:val="105"/>
        </w:rPr>
        <w:t>the</w:t>
      </w:r>
      <w:r>
        <w:rPr>
          <w:spacing w:val="-37"/>
          <w:w w:val="105"/>
        </w:rPr>
        <w:t xml:space="preserve"> </w:t>
      </w:r>
      <w:r>
        <w:rPr>
          <w:w w:val="105"/>
        </w:rPr>
        <w:t>External</w:t>
      </w:r>
      <w:r>
        <w:rPr>
          <w:spacing w:val="-36"/>
          <w:w w:val="105"/>
        </w:rPr>
        <w:t xml:space="preserve"> </w:t>
      </w:r>
      <w:r>
        <w:rPr>
          <w:w w:val="105"/>
        </w:rPr>
        <w:t>Quality</w:t>
      </w:r>
      <w:r>
        <w:rPr>
          <w:spacing w:val="-36"/>
          <w:w w:val="105"/>
        </w:rPr>
        <w:t xml:space="preserve"> </w:t>
      </w:r>
      <w:r>
        <w:rPr>
          <w:w w:val="105"/>
        </w:rPr>
        <w:t>Assessment Scheme (EQAS)</w:t>
      </w:r>
      <w:r>
        <w:rPr>
          <w:spacing w:val="-22"/>
          <w:w w:val="105"/>
        </w:rPr>
        <w:t xml:space="preserve"> </w:t>
      </w:r>
      <w:r>
        <w:rPr>
          <w:w w:val="105"/>
        </w:rPr>
        <w:t>Programme.</w:t>
      </w:r>
    </w:p>
    <w:p w:rsidR="0082495D" w:rsidRDefault="00915A35">
      <w:pPr>
        <w:pStyle w:val="ListParagraph"/>
        <w:numPr>
          <w:ilvl w:val="1"/>
          <w:numId w:val="1"/>
        </w:numPr>
        <w:tabs>
          <w:tab w:val="left" w:pos="319"/>
        </w:tabs>
        <w:ind w:left="318" w:hanging="218"/>
        <w:jc w:val="left"/>
      </w:pPr>
      <w:r>
        <w:t>Coagulation:</w:t>
      </w:r>
    </w:p>
    <w:p w:rsidR="0082495D" w:rsidRDefault="00915A35">
      <w:pPr>
        <w:pStyle w:val="BodyText"/>
        <w:spacing w:before="16" w:line="254" w:lineRule="auto"/>
        <w:ind w:left="820" w:right="3419"/>
      </w:pPr>
      <w:r>
        <w:t>Analysis and reporting of routine coagulation studies' Reviewing of daily controls run as part of IQC</w:t>
      </w:r>
    </w:p>
    <w:p w:rsidR="0082495D" w:rsidRDefault="00915A35">
      <w:pPr>
        <w:pStyle w:val="BodyText"/>
        <w:spacing w:before="1" w:line="252" w:lineRule="auto"/>
        <w:ind w:left="820" w:right="2004"/>
      </w:pPr>
      <w:r>
        <w:rPr>
          <w:w w:val="105"/>
        </w:rPr>
        <w:t>Analysis</w:t>
      </w:r>
      <w:r>
        <w:rPr>
          <w:spacing w:val="-36"/>
          <w:w w:val="105"/>
        </w:rPr>
        <w:t xml:space="preserve"> </w:t>
      </w:r>
      <w:r>
        <w:rPr>
          <w:w w:val="105"/>
        </w:rPr>
        <w:t>and</w:t>
      </w:r>
      <w:r>
        <w:rPr>
          <w:spacing w:val="-38"/>
          <w:w w:val="105"/>
        </w:rPr>
        <w:t xml:space="preserve"> </w:t>
      </w:r>
      <w:r>
        <w:rPr>
          <w:w w:val="105"/>
        </w:rPr>
        <w:t>reporting</w:t>
      </w:r>
      <w:r>
        <w:rPr>
          <w:spacing w:val="-38"/>
          <w:w w:val="105"/>
        </w:rPr>
        <w:t xml:space="preserve"> </w:t>
      </w:r>
      <w:r>
        <w:rPr>
          <w:w w:val="105"/>
        </w:rPr>
        <w:t>of</w:t>
      </w:r>
      <w:r>
        <w:rPr>
          <w:spacing w:val="-37"/>
          <w:w w:val="105"/>
        </w:rPr>
        <w:t xml:space="preserve"> </w:t>
      </w:r>
      <w:r>
        <w:rPr>
          <w:w w:val="105"/>
        </w:rPr>
        <w:t>samples</w:t>
      </w:r>
      <w:r>
        <w:rPr>
          <w:spacing w:val="-37"/>
          <w:w w:val="105"/>
        </w:rPr>
        <w:t xml:space="preserve"> </w:t>
      </w:r>
      <w:r>
        <w:rPr>
          <w:w w:val="105"/>
        </w:rPr>
        <w:t>provided</w:t>
      </w:r>
      <w:r>
        <w:rPr>
          <w:spacing w:val="-36"/>
          <w:w w:val="105"/>
        </w:rPr>
        <w:t xml:space="preserve"> </w:t>
      </w:r>
      <w:r>
        <w:rPr>
          <w:w w:val="105"/>
        </w:rPr>
        <w:t>by</w:t>
      </w:r>
      <w:r>
        <w:rPr>
          <w:spacing w:val="-37"/>
          <w:w w:val="105"/>
        </w:rPr>
        <w:t xml:space="preserve"> </w:t>
      </w:r>
      <w:r>
        <w:rPr>
          <w:w w:val="105"/>
        </w:rPr>
        <w:t>the</w:t>
      </w:r>
      <w:r>
        <w:rPr>
          <w:spacing w:val="-37"/>
          <w:w w:val="105"/>
        </w:rPr>
        <w:t xml:space="preserve"> </w:t>
      </w:r>
      <w:r>
        <w:rPr>
          <w:w w:val="105"/>
        </w:rPr>
        <w:t>External</w:t>
      </w:r>
      <w:r>
        <w:rPr>
          <w:spacing w:val="-36"/>
          <w:w w:val="105"/>
        </w:rPr>
        <w:t xml:space="preserve"> </w:t>
      </w:r>
      <w:r>
        <w:rPr>
          <w:w w:val="105"/>
        </w:rPr>
        <w:t>Quality</w:t>
      </w:r>
      <w:r>
        <w:rPr>
          <w:spacing w:val="-36"/>
          <w:w w:val="105"/>
        </w:rPr>
        <w:t xml:space="preserve"> </w:t>
      </w:r>
      <w:r>
        <w:rPr>
          <w:w w:val="105"/>
        </w:rPr>
        <w:t>Assessment Scheme (EQAS)</w:t>
      </w:r>
      <w:r>
        <w:rPr>
          <w:spacing w:val="-22"/>
          <w:w w:val="105"/>
        </w:rPr>
        <w:t xml:space="preserve"> </w:t>
      </w:r>
      <w:r>
        <w:rPr>
          <w:w w:val="105"/>
        </w:rPr>
        <w:t>Programrne.</w:t>
      </w:r>
    </w:p>
    <w:p w:rsidR="0082495D" w:rsidRDefault="00915A35">
      <w:pPr>
        <w:pStyle w:val="ListParagraph"/>
        <w:numPr>
          <w:ilvl w:val="1"/>
          <w:numId w:val="1"/>
        </w:numPr>
        <w:tabs>
          <w:tab w:val="left" w:pos="319"/>
        </w:tabs>
        <w:spacing w:before="4"/>
        <w:ind w:left="318" w:hanging="218"/>
        <w:jc w:val="left"/>
      </w:pPr>
      <w:r>
        <w:rPr>
          <w:w w:val="105"/>
        </w:rPr>
        <w:t>H</w:t>
      </w:r>
      <w:r>
        <w:rPr>
          <w:w w:val="105"/>
        </w:rPr>
        <w:t>istopathology:</w:t>
      </w:r>
    </w:p>
    <w:p w:rsidR="0082495D" w:rsidRDefault="00915A35">
      <w:pPr>
        <w:pStyle w:val="BodyText"/>
        <w:spacing w:before="16" w:line="254" w:lineRule="auto"/>
        <w:ind w:left="820" w:right="2802"/>
      </w:pPr>
      <w:r>
        <w:t>Grossing, reviewing and reporting of specimens sent for biopsy. Participating in the EQAS programme'</w:t>
      </w:r>
    </w:p>
    <w:p w:rsidR="0082495D" w:rsidRDefault="00915A35">
      <w:pPr>
        <w:pStyle w:val="ListParagraph"/>
        <w:numPr>
          <w:ilvl w:val="1"/>
          <w:numId w:val="1"/>
        </w:numPr>
        <w:tabs>
          <w:tab w:val="left" w:pos="319"/>
        </w:tabs>
        <w:ind w:left="318" w:hanging="218"/>
        <w:jc w:val="left"/>
      </w:pPr>
      <w:r>
        <w:rPr>
          <w:w w:val="105"/>
        </w:rPr>
        <w:t>Cytopathology:</w:t>
      </w:r>
    </w:p>
    <w:p w:rsidR="0082495D" w:rsidRDefault="00915A35">
      <w:pPr>
        <w:pStyle w:val="BodyText"/>
        <w:spacing w:before="16"/>
        <w:ind w:left="820"/>
      </w:pPr>
      <w:r>
        <w:t>Performing FNA procedures, reviewing and reporting of slides.</w:t>
      </w:r>
    </w:p>
    <w:p w:rsidR="0082495D" w:rsidRDefault="00915A35">
      <w:pPr>
        <w:pStyle w:val="BodyText"/>
        <w:spacing w:before="16" w:line="254" w:lineRule="auto"/>
        <w:ind w:left="100" w:right="2358" w:firstLine="720"/>
      </w:pPr>
      <w:r>
        <w:rPr>
          <w:w w:val="105"/>
        </w:rPr>
        <w:t>Reviewing</w:t>
      </w:r>
      <w:r>
        <w:rPr>
          <w:spacing w:val="-35"/>
          <w:w w:val="105"/>
        </w:rPr>
        <w:t xml:space="preserve"> </w:t>
      </w:r>
      <w:r>
        <w:rPr>
          <w:w w:val="105"/>
        </w:rPr>
        <w:t>and</w:t>
      </w:r>
      <w:r>
        <w:rPr>
          <w:spacing w:val="-35"/>
          <w:w w:val="105"/>
        </w:rPr>
        <w:t xml:space="preserve"> </w:t>
      </w:r>
      <w:r>
        <w:rPr>
          <w:w w:val="105"/>
        </w:rPr>
        <w:t>reporting</w:t>
      </w:r>
      <w:r>
        <w:rPr>
          <w:spacing w:val="-36"/>
          <w:w w:val="105"/>
        </w:rPr>
        <w:t xml:space="preserve"> </w:t>
      </w:r>
      <w:r>
        <w:rPr>
          <w:w w:val="105"/>
        </w:rPr>
        <w:t>of</w:t>
      </w:r>
      <w:r>
        <w:rPr>
          <w:spacing w:val="-36"/>
          <w:w w:val="105"/>
        </w:rPr>
        <w:t xml:space="preserve"> </w:t>
      </w:r>
      <w:r>
        <w:rPr>
          <w:w w:val="105"/>
        </w:rPr>
        <w:t>cervical</w:t>
      </w:r>
      <w:r>
        <w:rPr>
          <w:spacing w:val="-35"/>
          <w:w w:val="105"/>
        </w:rPr>
        <w:t xml:space="preserve"> </w:t>
      </w:r>
      <w:r>
        <w:rPr>
          <w:w w:val="105"/>
        </w:rPr>
        <w:t>smears</w:t>
      </w:r>
      <w:r>
        <w:rPr>
          <w:spacing w:val="-35"/>
          <w:w w:val="105"/>
        </w:rPr>
        <w:t xml:space="preserve"> </w:t>
      </w:r>
      <w:r>
        <w:rPr>
          <w:w w:val="105"/>
        </w:rPr>
        <w:t>(according</w:t>
      </w:r>
      <w:r>
        <w:rPr>
          <w:spacing w:val="-36"/>
          <w:w w:val="105"/>
        </w:rPr>
        <w:t xml:space="preserve"> </w:t>
      </w:r>
      <w:r>
        <w:rPr>
          <w:w w:val="105"/>
        </w:rPr>
        <w:t>to</w:t>
      </w:r>
      <w:r>
        <w:rPr>
          <w:spacing w:val="-33"/>
          <w:w w:val="105"/>
        </w:rPr>
        <w:t xml:space="preserve"> </w:t>
      </w:r>
      <w:r>
        <w:rPr>
          <w:w w:val="105"/>
        </w:rPr>
        <w:t>Bethesda</w:t>
      </w:r>
      <w:r>
        <w:rPr>
          <w:spacing w:val="-36"/>
          <w:w w:val="105"/>
        </w:rPr>
        <w:t xml:space="preserve"> </w:t>
      </w:r>
      <w:r>
        <w:rPr>
          <w:w w:val="105"/>
        </w:rPr>
        <w:t>system) and</w:t>
      </w:r>
      <w:r>
        <w:rPr>
          <w:spacing w:val="-11"/>
          <w:w w:val="105"/>
        </w:rPr>
        <w:t xml:space="preserve"> </w:t>
      </w:r>
      <w:r>
        <w:rPr>
          <w:w w:val="105"/>
        </w:rPr>
        <w:t>also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w w:val="105"/>
        </w:rPr>
        <w:t>other</w:t>
      </w:r>
      <w:r>
        <w:rPr>
          <w:spacing w:val="-10"/>
          <w:w w:val="105"/>
        </w:rPr>
        <w:t xml:space="preserve"> </w:t>
      </w:r>
      <w:r>
        <w:rPr>
          <w:w w:val="105"/>
        </w:rPr>
        <w:t>body</w:t>
      </w:r>
      <w:r>
        <w:rPr>
          <w:spacing w:val="-10"/>
          <w:w w:val="105"/>
        </w:rPr>
        <w:t xml:space="preserve"> </w:t>
      </w:r>
      <w:r>
        <w:rPr>
          <w:w w:val="105"/>
        </w:rPr>
        <w:t>fluids.</w:t>
      </w:r>
    </w:p>
    <w:p w:rsidR="0082495D" w:rsidRDefault="00915A35">
      <w:pPr>
        <w:pStyle w:val="BodyText"/>
        <w:spacing w:before="1"/>
        <w:ind w:left="100"/>
      </w:pPr>
      <w:r>
        <w:t>Participating in the EQAS programmes</w:t>
      </w:r>
    </w:p>
    <w:p w:rsidR="0082495D" w:rsidRDefault="00915A35">
      <w:pPr>
        <w:pStyle w:val="ListParagraph"/>
        <w:numPr>
          <w:ilvl w:val="1"/>
          <w:numId w:val="1"/>
        </w:numPr>
        <w:tabs>
          <w:tab w:val="left" w:pos="417"/>
        </w:tabs>
        <w:spacing w:before="18"/>
        <w:ind w:left="416" w:hanging="316"/>
        <w:jc w:val="left"/>
      </w:pPr>
      <w:r>
        <w:t>Immunofluorescence</w:t>
      </w:r>
      <w:r>
        <w:rPr>
          <w:spacing w:val="-7"/>
        </w:rPr>
        <w:t xml:space="preserve"> </w:t>
      </w:r>
      <w:r>
        <w:t>Assay</w:t>
      </w:r>
      <w:r>
        <w:rPr>
          <w:spacing w:val="-10"/>
        </w:rPr>
        <w:t xml:space="preserve"> </w:t>
      </w:r>
      <w:r>
        <w:t>(lFA):</w:t>
      </w:r>
      <w:r>
        <w:rPr>
          <w:spacing w:val="-4"/>
        </w:rPr>
        <w:t xml:space="preserve"> </w:t>
      </w:r>
      <w:r>
        <w:t>Analysis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reporting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serum</w:t>
      </w:r>
      <w:r>
        <w:rPr>
          <w:spacing w:val="-6"/>
        </w:rPr>
        <w:t xml:space="preserve"> </w:t>
      </w:r>
      <w:r>
        <w:t>lFA</w:t>
      </w:r>
    </w:p>
    <w:p w:rsidR="0082495D" w:rsidRDefault="0082495D">
      <w:pPr>
        <w:pStyle w:val="BodyText"/>
        <w:spacing w:before="3"/>
      </w:pPr>
    </w:p>
    <w:p w:rsidR="0082495D" w:rsidRDefault="00915A35">
      <w:pPr>
        <w:pStyle w:val="ListParagraph"/>
        <w:numPr>
          <w:ilvl w:val="1"/>
          <w:numId w:val="1"/>
        </w:numPr>
        <w:tabs>
          <w:tab w:val="left" w:pos="369"/>
        </w:tabs>
        <w:spacing w:before="0"/>
        <w:ind w:left="368" w:hanging="268"/>
        <w:jc w:val="left"/>
        <w:rPr>
          <w:sz w:val="20"/>
        </w:rPr>
      </w:pPr>
      <w:r>
        <w:rPr>
          <w:sz w:val="20"/>
        </w:rPr>
        <w:t>Worked</w:t>
      </w:r>
      <w:r>
        <w:rPr>
          <w:spacing w:val="-7"/>
          <w:sz w:val="20"/>
        </w:rPr>
        <w:t xml:space="preserve"> </w:t>
      </w:r>
      <w:r>
        <w:rPr>
          <w:sz w:val="20"/>
        </w:rPr>
        <w:t>under</w:t>
      </w:r>
      <w:r>
        <w:rPr>
          <w:spacing w:val="-4"/>
          <w:sz w:val="20"/>
        </w:rPr>
        <w:t xml:space="preserve"> </w:t>
      </w:r>
      <w:r>
        <w:rPr>
          <w:sz w:val="20"/>
        </w:rPr>
        <w:t>Hospital</w:t>
      </w:r>
      <w:r>
        <w:rPr>
          <w:spacing w:val="-6"/>
          <w:sz w:val="20"/>
        </w:rPr>
        <w:t xml:space="preserve"> </w:t>
      </w:r>
      <w:r>
        <w:rPr>
          <w:sz w:val="20"/>
        </w:rPr>
        <w:t>Informatics</w:t>
      </w:r>
      <w:r>
        <w:rPr>
          <w:spacing w:val="-5"/>
          <w:sz w:val="20"/>
        </w:rPr>
        <w:t xml:space="preserve"> </w:t>
      </w:r>
      <w:r>
        <w:rPr>
          <w:sz w:val="20"/>
        </w:rPr>
        <w:t>System</w:t>
      </w:r>
      <w:r>
        <w:rPr>
          <w:spacing w:val="-2"/>
          <w:sz w:val="20"/>
        </w:rPr>
        <w:t xml:space="preserve"> </w:t>
      </w:r>
      <w:r>
        <w:rPr>
          <w:sz w:val="20"/>
        </w:rPr>
        <w:t>(H.I.S)</w:t>
      </w:r>
      <w:r>
        <w:rPr>
          <w:spacing w:val="-4"/>
          <w:sz w:val="20"/>
        </w:rPr>
        <w:t xml:space="preserve"> </w:t>
      </w:r>
      <w:r>
        <w:rPr>
          <w:sz w:val="20"/>
        </w:rPr>
        <w:t>and Laboratory</w:t>
      </w:r>
      <w:r>
        <w:rPr>
          <w:spacing w:val="-6"/>
          <w:sz w:val="20"/>
        </w:rPr>
        <w:t xml:space="preserve"> </w:t>
      </w:r>
      <w:r>
        <w:rPr>
          <w:sz w:val="20"/>
        </w:rPr>
        <w:t>Informatics</w:t>
      </w:r>
      <w:r>
        <w:rPr>
          <w:spacing w:val="-4"/>
          <w:sz w:val="20"/>
        </w:rPr>
        <w:t xml:space="preserve"> </w:t>
      </w:r>
      <w:r>
        <w:rPr>
          <w:sz w:val="20"/>
        </w:rPr>
        <w:t>System</w:t>
      </w:r>
      <w:r>
        <w:rPr>
          <w:spacing w:val="-3"/>
          <w:sz w:val="20"/>
        </w:rPr>
        <w:t xml:space="preserve"> </w:t>
      </w:r>
      <w:r>
        <w:rPr>
          <w:sz w:val="20"/>
        </w:rPr>
        <w:t>(L.I.S)</w:t>
      </w:r>
      <w:r>
        <w:rPr>
          <w:spacing w:val="-4"/>
          <w:sz w:val="20"/>
        </w:rPr>
        <w:t xml:space="preserve"> </w:t>
      </w:r>
      <w:r>
        <w:rPr>
          <w:sz w:val="20"/>
        </w:rPr>
        <w:t>.</w:t>
      </w:r>
    </w:p>
    <w:p w:rsidR="0082495D" w:rsidRDefault="0082495D">
      <w:pPr>
        <w:pStyle w:val="BodyText"/>
        <w:rPr>
          <w:sz w:val="20"/>
        </w:rPr>
      </w:pPr>
    </w:p>
    <w:p w:rsidR="0082495D" w:rsidRDefault="00915A35">
      <w:pPr>
        <w:pStyle w:val="Heading1"/>
        <w:numPr>
          <w:ilvl w:val="0"/>
          <w:numId w:val="2"/>
        </w:numPr>
        <w:tabs>
          <w:tab w:val="left" w:pos="460"/>
        </w:tabs>
        <w:spacing w:before="228"/>
      </w:pPr>
      <w:r>
        <w:t>Afif General Hospital (MoH.),Afif, Riyadh, KSA.</w:t>
      </w:r>
    </w:p>
    <w:p w:rsidR="0082495D" w:rsidRDefault="00915A35">
      <w:pPr>
        <w:spacing w:before="43"/>
        <w:ind w:left="388"/>
        <w:rPr>
          <w:sz w:val="24"/>
        </w:rPr>
      </w:pPr>
      <w:r>
        <w:rPr>
          <w:sz w:val="24"/>
        </w:rPr>
        <w:t>(Clinical Pathologist [Specialist])</w:t>
      </w:r>
    </w:p>
    <w:p w:rsidR="0082495D" w:rsidRDefault="00915A35">
      <w:pPr>
        <w:spacing w:before="44"/>
        <w:ind w:right="552"/>
        <w:jc w:val="right"/>
        <w:rPr>
          <w:sz w:val="18"/>
        </w:rPr>
      </w:pPr>
      <w:r>
        <w:rPr>
          <w:sz w:val="18"/>
        </w:rPr>
        <w:t>June 2012 – June 2014</w:t>
      </w:r>
    </w:p>
    <w:p w:rsidR="0082495D" w:rsidRDefault="0082495D">
      <w:pPr>
        <w:pStyle w:val="BodyText"/>
        <w:spacing w:before="1"/>
        <w:rPr>
          <w:sz w:val="14"/>
        </w:rPr>
      </w:pPr>
    </w:p>
    <w:p w:rsidR="0082495D" w:rsidRDefault="00915A35">
      <w:pPr>
        <w:pStyle w:val="ListParagraph"/>
        <w:numPr>
          <w:ilvl w:val="2"/>
          <w:numId w:val="1"/>
        </w:numPr>
        <w:tabs>
          <w:tab w:val="left" w:pos="748"/>
        </w:tabs>
        <w:spacing w:before="91"/>
      </w:pPr>
      <w:r>
        <w:t>Supervising</w:t>
      </w:r>
      <w:r>
        <w:rPr>
          <w:spacing w:val="-8"/>
        </w:rPr>
        <w:t xml:space="preserve"> </w:t>
      </w:r>
      <w:r>
        <w:t>routine</w:t>
      </w:r>
      <w:r>
        <w:rPr>
          <w:spacing w:val="-5"/>
        </w:rPr>
        <w:t xml:space="preserve"> </w:t>
      </w:r>
      <w:r>
        <w:t>Hematology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Blood</w:t>
      </w:r>
      <w:r>
        <w:rPr>
          <w:spacing w:val="-8"/>
        </w:rPr>
        <w:t xml:space="preserve"> </w:t>
      </w:r>
      <w:r>
        <w:t>Bank</w:t>
      </w:r>
      <w:r>
        <w:rPr>
          <w:spacing w:val="-7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Clinical</w:t>
      </w:r>
      <w:r>
        <w:rPr>
          <w:spacing w:val="-8"/>
        </w:rPr>
        <w:t xml:space="preserve"> </w:t>
      </w:r>
      <w:r>
        <w:t>Pathology.</w:t>
      </w:r>
    </w:p>
    <w:p w:rsidR="0082495D" w:rsidRDefault="0082495D">
      <w:pPr>
        <w:pStyle w:val="BodyText"/>
        <w:spacing w:before="8"/>
        <w:rPr>
          <w:sz w:val="24"/>
        </w:rPr>
      </w:pPr>
    </w:p>
    <w:p w:rsidR="0082495D" w:rsidRDefault="00915A35">
      <w:pPr>
        <w:pStyle w:val="ListParagraph"/>
        <w:numPr>
          <w:ilvl w:val="2"/>
          <w:numId w:val="1"/>
        </w:numPr>
        <w:tabs>
          <w:tab w:val="left" w:pos="748"/>
        </w:tabs>
      </w:pPr>
      <w:r>
        <w:t>Reviewing and reporting normal and abnormal hematology</w:t>
      </w:r>
      <w:r>
        <w:rPr>
          <w:spacing w:val="-35"/>
        </w:rPr>
        <w:t xml:space="preserve"> </w:t>
      </w:r>
      <w:r>
        <w:t>slides.</w:t>
      </w:r>
    </w:p>
    <w:p w:rsidR="0082495D" w:rsidRDefault="0082495D">
      <w:pPr>
        <w:pStyle w:val="BodyText"/>
        <w:spacing w:before="8"/>
        <w:rPr>
          <w:sz w:val="24"/>
        </w:rPr>
      </w:pPr>
    </w:p>
    <w:p w:rsidR="0082495D" w:rsidRDefault="00915A35">
      <w:pPr>
        <w:pStyle w:val="ListParagraph"/>
        <w:numPr>
          <w:ilvl w:val="2"/>
          <w:numId w:val="1"/>
        </w:numPr>
        <w:tabs>
          <w:tab w:val="left" w:pos="748"/>
        </w:tabs>
        <w:spacing w:before="0"/>
      </w:pPr>
      <w:r>
        <w:rPr>
          <w:w w:val="105"/>
        </w:rPr>
        <w:t>Monitoring</w:t>
      </w:r>
      <w:r>
        <w:rPr>
          <w:spacing w:val="-12"/>
          <w:w w:val="105"/>
        </w:rPr>
        <w:t xml:space="preserve"> </w:t>
      </w:r>
      <w:r>
        <w:rPr>
          <w:w w:val="105"/>
        </w:rPr>
        <w:t>routine</w:t>
      </w:r>
      <w:r>
        <w:rPr>
          <w:spacing w:val="-13"/>
          <w:w w:val="105"/>
        </w:rPr>
        <w:t xml:space="preserve"> </w:t>
      </w:r>
      <w:r>
        <w:rPr>
          <w:w w:val="105"/>
        </w:rPr>
        <w:t>Quality</w:t>
      </w:r>
      <w:r>
        <w:rPr>
          <w:spacing w:val="-15"/>
          <w:w w:val="105"/>
        </w:rPr>
        <w:t xml:space="preserve"> </w:t>
      </w:r>
      <w:r>
        <w:rPr>
          <w:w w:val="105"/>
        </w:rPr>
        <w:t>Control</w:t>
      </w:r>
      <w:r>
        <w:rPr>
          <w:spacing w:val="-14"/>
          <w:w w:val="105"/>
        </w:rPr>
        <w:t xml:space="preserve"> </w:t>
      </w:r>
      <w:r>
        <w:rPr>
          <w:w w:val="105"/>
        </w:rPr>
        <w:t>procedures</w:t>
      </w:r>
      <w:r>
        <w:rPr>
          <w:spacing w:val="-14"/>
          <w:w w:val="105"/>
        </w:rPr>
        <w:t xml:space="preserve"> </w:t>
      </w:r>
      <w:r>
        <w:rPr>
          <w:w w:val="105"/>
        </w:rPr>
        <w:t>in</w:t>
      </w:r>
      <w:r>
        <w:rPr>
          <w:spacing w:val="-12"/>
          <w:w w:val="105"/>
        </w:rPr>
        <w:t xml:space="preserve"> </w:t>
      </w:r>
      <w:r>
        <w:rPr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w w:val="105"/>
        </w:rPr>
        <w:t>above</w:t>
      </w:r>
      <w:r>
        <w:rPr>
          <w:spacing w:val="-15"/>
          <w:w w:val="105"/>
        </w:rPr>
        <w:t xml:space="preserve"> </w:t>
      </w:r>
      <w:r>
        <w:rPr>
          <w:w w:val="105"/>
        </w:rPr>
        <w:t>mentioned</w:t>
      </w:r>
      <w:r>
        <w:rPr>
          <w:spacing w:val="-12"/>
          <w:w w:val="105"/>
        </w:rPr>
        <w:t xml:space="preserve"> </w:t>
      </w:r>
      <w:r>
        <w:rPr>
          <w:w w:val="105"/>
        </w:rPr>
        <w:t>sections.</w:t>
      </w:r>
    </w:p>
    <w:p w:rsidR="0082495D" w:rsidRDefault="0082495D">
      <w:pPr>
        <w:pStyle w:val="BodyText"/>
        <w:spacing w:before="5"/>
      </w:pPr>
    </w:p>
    <w:p w:rsidR="0082495D" w:rsidRDefault="00915A35">
      <w:pPr>
        <w:ind w:left="100"/>
        <w:rPr>
          <w:sz w:val="20"/>
        </w:rPr>
      </w:pPr>
      <w:r>
        <w:rPr>
          <w:w w:val="95"/>
          <w:sz w:val="20"/>
        </w:rPr>
        <w:t>MEMBERSHIPS</w:t>
      </w:r>
    </w:p>
    <w:p w:rsidR="0082495D" w:rsidRDefault="00915A35">
      <w:pPr>
        <w:spacing w:before="80" w:line="463" w:lineRule="auto"/>
        <w:ind w:left="100" w:right="2802"/>
        <w:rPr>
          <w:sz w:val="20"/>
        </w:rPr>
      </w:pPr>
      <w:r>
        <w:rPr>
          <w:sz w:val="20"/>
        </w:rPr>
        <w:t>Member</w:t>
      </w:r>
      <w:r>
        <w:rPr>
          <w:spacing w:val="-12"/>
          <w:sz w:val="20"/>
        </w:rPr>
        <w:t xml:space="preserve"> </w:t>
      </w:r>
      <w:r>
        <w:rPr>
          <w:sz w:val="20"/>
        </w:rPr>
        <w:t>of</w:t>
      </w:r>
      <w:r>
        <w:rPr>
          <w:spacing w:val="-13"/>
          <w:sz w:val="20"/>
        </w:rPr>
        <w:t xml:space="preserve"> </w:t>
      </w:r>
      <w:r>
        <w:rPr>
          <w:sz w:val="20"/>
        </w:rPr>
        <w:t>the</w:t>
      </w:r>
      <w:r>
        <w:rPr>
          <w:spacing w:val="-11"/>
          <w:sz w:val="20"/>
        </w:rPr>
        <w:t xml:space="preserve"> </w:t>
      </w:r>
      <w:r>
        <w:rPr>
          <w:sz w:val="20"/>
        </w:rPr>
        <w:t>Blood</w:t>
      </w:r>
      <w:r>
        <w:rPr>
          <w:spacing w:val="-9"/>
          <w:sz w:val="20"/>
        </w:rPr>
        <w:t xml:space="preserve"> </w:t>
      </w:r>
      <w:r>
        <w:rPr>
          <w:sz w:val="20"/>
        </w:rPr>
        <w:t>Bank</w:t>
      </w:r>
      <w:r>
        <w:rPr>
          <w:spacing w:val="-10"/>
          <w:sz w:val="20"/>
        </w:rPr>
        <w:t xml:space="preserve"> </w:t>
      </w:r>
      <w:r>
        <w:rPr>
          <w:sz w:val="20"/>
        </w:rPr>
        <w:t>and</w:t>
      </w:r>
      <w:r>
        <w:rPr>
          <w:spacing w:val="-9"/>
          <w:sz w:val="20"/>
        </w:rPr>
        <w:t xml:space="preserve"> </w:t>
      </w:r>
      <w:r>
        <w:rPr>
          <w:sz w:val="20"/>
        </w:rPr>
        <w:t>Tissue</w:t>
      </w:r>
      <w:r>
        <w:rPr>
          <w:spacing w:val="-13"/>
          <w:sz w:val="20"/>
        </w:rPr>
        <w:t xml:space="preserve"> </w:t>
      </w:r>
      <w:r>
        <w:rPr>
          <w:sz w:val="20"/>
        </w:rPr>
        <w:t>Review</w:t>
      </w:r>
      <w:r>
        <w:rPr>
          <w:spacing w:val="-13"/>
          <w:sz w:val="20"/>
        </w:rPr>
        <w:t xml:space="preserve"> </w:t>
      </w:r>
      <w:r>
        <w:rPr>
          <w:sz w:val="20"/>
        </w:rPr>
        <w:t>Committee,Afif</w:t>
      </w:r>
      <w:r>
        <w:rPr>
          <w:spacing w:val="-12"/>
          <w:sz w:val="20"/>
        </w:rPr>
        <w:t xml:space="preserve"> </w:t>
      </w:r>
      <w:r>
        <w:rPr>
          <w:sz w:val="20"/>
        </w:rPr>
        <w:t>General</w:t>
      </w:r>
      <w:r>
        <w:rPr>
          <w:spacing w:val="-12"/>
          <w:sz w:val="20"/>
        </w:rPr>
        <w:t xml:space="preserve"> </w:t>
      </w:r>
      <w:r>
        <w:rPr>
          <w:sz w:val="20"/>
        </w:rPr>
        <w:t>Hospital. Member</w:t>
      </w:r>
      <w:r>
        <w:rPr>
          <w:spacing w:val="-8"/>
          <w:sz w:val="20"/>
        </w:rPr>
        <w:t xml:space="preserve"> </w:t>
      </w:r>
      <w:r>
        <w:rPr>
          <w:sz w:val="20"/>
        </w:rPr>
        <w:t>of</w:t>
      </w:r>
      <w:r>
        <w:rPr>
          <w:spacing w:val="-9"/>
          <w:sz w:val="20"/>
        </w:rPr>
        <w:t xml:space="preserve"> </w:t>
      </w:r>
      <w:r>
        <w:rPr>
          <w:sz w:val="20"/>
        </w:rPr>
        <w:t>Medical</w:t>
      </w:r>
      <w:r>
        <w:rPr>
          <w:spacing w:val="-7"/>
          <w:sz w:val="20"/>
        </w:rPr>
        <w:t xml:space="preserve"> </w:t>
      </w:r>
      <w:r>
        <w:rPr>
          <w:sz w:val="20"/>
        </w:rPr>
        <w:t>Records</w:t>
      </w:r>
      <w:r>
        <w:rPr>
          <w:spacing w:val="-5"/>
          <w:sz w:val="20"/>
        </w:rPr>
        <w:t xml:space="preserve"> </w:t>
      </w:r>
      <w:r>
        <w:rPr>
          <w:sz w:val="20"/>
        </w:rPr>
        <w:t>Review</w:t>
      </w:r>
      <w:r>
        <w:rPr>
          <w:spacing w:val="-8"/>
          <w:sz w:val="20"/>
        </w:rPr>
        <w:t xml:space="preserve"> </w:t>
      </w:r>
      <w:r>
        <w:rPr>
          <w:sz w:val="20"/>
        </w:rPr>
        <w:t>Committee,</w:t>
      </w:r>
      <w:r>
        <w:rPr>
          <w:spacing w:val="-7"/>
          <w:sz w:val="20"/>
        </w:rPr>
        <w:t xml:space="preserve"> </w:t>
      </w:r>
      <w:r>
        <w:rPr>
          <w:sz w:val="20"/>
        </w:rPr>
        <w:t>Afif</w:t>
      </w:r>
      <w:r>
        <w:rPr>
          <w:spacing w:val="-10"/>
          <w:sz w:val="20"/>
        </w:rPr>
        <w:t xml:space="preserve"> </w:t>
      </w:r>
      <w:r>
        <w:rPr>
          <w:sz w:val="20"/>
        </w:rPr>
        <w:t>General</w:t>
      </w:r>
      <w:r>
        <w:rPr>
          <w:spacing w:val="-7"/>
          <w:sz w:val="20"/>
        </w:rPr>
        <w:t xml:space="preserve"> </w:t>
      </w:r>
      <w:r>
        <w:rPr>
          <w:sz w:val="20"/>
        </w:rPr>
        <w:t>Hospital.</w:t>
      </w:r>
    </w:p>
    <w:p w:rsidR="0082495D" w:rsidRDefault="0082495D">
      <w:pPr>
        <w:spacing w:line="463" w:lineRule="auto"/>
        <w:rPr>
          <w:sz w:val="20"/>
        </w:rPr>
        <w:sectPr w:rsidR="0082495D">
          <w:type w:val="continuous"/>
          <w:pgSz w:w="12240" w:h="15840"/>
          <w:pgMar w:top="1380" w:right="1020" w:bottom="280" w:left="1340" w:header="720" w:footer="720" w:gutter="0"/>
          <w:cols w:space="720"/>
        </w:sectPr>
      </w:pPr>
    </w:p>
    <w:p w:rsidR="0082495D" w:rsidRDefault="0082495D">
      <w:pPr>
        <w:pStyle w:val="BodyText"/>
        <w:rPr>
          <w:sz w:val="20"/>
        </w:rPr>
      </w:pPr>
    </w:p>
    <w:p w:rsidR="0082495D" w:rsidRDefault="0082495D">
      <w:pPr>
        <w:pStyle w:val="BodyText"/>
        <w:rPr>
          <w:sz w:val="20"/>
        </w:rPr>
      </w:pPr>
    </w:p>
    <w:p w:rsidR="0082495D" w:rsidRDefault="0082495D">
      <w:pPr>
        <w:pStyle w:val="BodyText"/>
        <w:rPr>
          <w:sz w:val="20"/>
        </w:rPr>
      </w:pPr>
    </w:p>
    <w:p w:rsidR="0082495D" w:rsidRDefault="0082495D">
      <w:pPr>
        <w:pStyle w:val="BodyText"/>
        <w:rPr>
          <w:sz w:val="20"/>
        </w:rPr>
      </w:pPr>
    </w:p>
    <w:p w:rsidR="0082495D" w:rsidRDefault="0082495D">
      <w:pPr>
        <w:pStyle w:val="BodyText"/>
        <w:rPr>
          <w:sz w:val="20"/>
        </w:rPr>
      </w:pPr>
    </w:p>
    <w:p w:rsidR="0082495D" w:rsidRDefault="0082495D">
      <w:pPr>
        <w:rPr>
          <w:sz w:val="20"/>
        </w:rPr>
        <w:sectPr w:rsidR="0082495D">
          <w:pgSz w:w="12240" w:h="15840"/>
          <w:pgMar w:top="1320" w:right="1020" w:bottom="280" w:left="1340" w:header="704" w:footer="0" w:gutter="0"/>
          <w:cols w:space="720"/>
        </w:sectPr>
      </w:pPr>
    </w:p>
    <w:p w:rsidR="0082495D" w:rsidRDefault="0082495D">
      <w:pPr>
        <w:pStyle w:val="BodyText"/>
        <w:spacing w:before="1"/>
        <w:rPr>
          <w:sz w:val="23"/>
        </w:rPr>
      </w:pPr>
    </w:p>
    <w:p w:rsidR="0082495D" w:rsidRDefault="00915A35">
      <w:pPr>
        <w:pStyle w:val="Heading1"/>
        <w:numPr>
          <w:ilvl w:val="0"/>
          <w:numId w:val="2"/>
        </w:numPr>
        <w:tabs>
          <w:tab w:val="left" w:pos="460"/>
        </w:tabs>
        <w:spacing w:line="274" w:lineRule="exact"/>
        <w:rPr>
          <w:sz w:val="20"/>
        </w:rPr>
      </w:pPr>
      <w:r>
        <w:rPr>
          <w:w w:val="105"/>
        </w:rPr>
        <w:t>Belle Vue Clinic, Kolkata</w:t>
      </w:r>
      <w:r>
        <w:rPr>
          <w:spacing w:val="-42"/>
          <w:w w:val="105"/>
        </w:rPr>
        <w:t xml:space="preserve"> </w:t>
      </w:r>
      <w:r>
        <w:rPr>
          <w:spacing w:val="-3"/>
          <w:w w:val="105"/>
        </w:rPr>
        <w:t>India.</w:t>
      </w:r>
    </w:p>
    <w:p w:rsidR="0082495D" w:rsidRDefault="00915A35">
      <w:pPr>
        <w:spacing w:line="274" w:lineRule="exact"/>
        <w:ind w:left="460"/>
        <w:rPr>
          <w:sz w:val="24"/>
        </w:rPr>
      </w:pPr>
      <w:r>
        <w:rPr>
          <w:w w:val="105"/>
          <w:sz w:val="24"/>
        </w:rPr>
        <w:t>Consultant Pathologist</w:t>
      </w:r>
    </w:p>
    <w:p w:rsidR="0082495D" w:rsidRDefault="0082495D">
      <w:pPr>
        <w:pStyle w:val="BodyText"/>
        <w:rPr>
          <w:sz w:val="26"/>
        </w:rPr>
      </w:pPr>
    </w:p>
    <w:p w:rsidR="0082495D" w:rsidRDefault="0082495D">
      <w:pPr>
        <w:pStyle w:val="BodyText"/>
        <w:spacing w:before="10"/>
        <w:rPr>
          <w:sz w:val="31"/>
        </w:rPr>
      </w:pPr>
    </w:p>
    <w:p w:rsidR="0082495D" w:rsidRDefault="00915A35">
      <w:pPr>
        <w:spacing w:before="1"/>
        <w:ind w:left="100"/>
        <w:rPr>
          <w:sz w:val="20"/>
        </w:rPr>
      </w:pPr>
      <w:r>
        <w:rPr>
          <w:sz w:val="20"/>
        </w:rPr>
        <w:t>1: Hematology</w:t>
      </w:r>
    </w:p>
    <w:p w:rsidR="0082495D" w:rsidRDefault="00915A35">
      <w:pPr>
        <w:pStyle w:val="BodyText"/>
      </w:pPr>
      <w:r>
        <w:br w:type="column"/>
      </w:r>
    </w:p>
    <w:p w:rsidR="0082495D" w:rsidRDefault="0082495D">
      <w:pPr>
        <w:pStyle w:val="BodyText"/>
        <w:spacing w:before="10"/>
        <w:rPr>
          <w:sz w:val="27"/>
        </w:rPr>
      </w:pPr>
    </w:p>
    <w:p w:rsidR="0082495D" w:rsidRDefault="00915A35">
      <w:pPr>
        <w:ind w:left="2716"/>
        <w:rPr>
          <w:sz w:val="20"/>
        </w:rPr>
      </w:pPr>
      <w:r>
        <w:rPr>
          <w:sz w:val="20"/>
        </w:rPr>
        <w:t>July 2014 – May 2015</w:t>
      </w:r>
    </w:p>
    <w:p w:rsidR="0082495D" w:rsidRDefault="0082495D">
      <w:pPr>
        <w:rPr>
          <w:sz w:val="20"/>
        </w:rPr>
        <w:sectPr w:rsidR="0082495D">
          <w:type w:val="continuous"/>
          <w:pgSz w:w="12240" w:h="15840"/>
          <w:pgMar w:top="1380" w:right="1020" w:bottom="280" w:left="1340" w:header="720" w:footer="720" w:gutter="0"/>
          <w:cols w:num="2" w:space="720" w:equalWidth="0">
            <w:col w:w="3714" w:space="894"/>
            <w:col w:w="5272"/>
          </w:cols>
        </w:sectPr>
      </w:pPr>
    </w:p>
    <w:p w:rsidR="0082495D" w:rsidRDefault="0082495D">
      <w:pPr>
        <w:pStyle w:val="BodyText"/>
        <w:spacing w:before="10"/>
        <w:rPr>
          <w:sz w:val="18"/>
        </w:rPr>
      </w:pPr>
    </w:p>
    <w:p w:rsidR="0082495D" w:rsidRDefault="00915A35">
      <w:pPr>
        <w:spacing w:before="90" w:line="280" w:lineRule="auto"/>
        <w:ind w:left="100" w:right="589"/>
        <w:rPr>
          <w:sz w:val="20"/>
        </w:rPr>
      </w:pPr>
      <w:r>
        <w:rPr>
          <w:sz w:val="20"/>
        </w:rPr>
        <w:t>Routine slide study, Bone marrow aspiration study, reviewing of daily Internal Quality Procedures and of External Quality Assurance scheme (EQAS).</w:t>
      </w:r>
    </w:p>
    <w:p w:rsidR="0082495D" w:rsidRDefault="00915A35">
      <w:pPr>
        <w:spacing w:line="229" w:lineRule="exact"/>
        <w:ind w:left="100"/>
        <w:rPr>
          <w:sz w:val="20"/>
        </w:rPr>
      </w:pPr>
      <w:r>
        <w:rPr>
          <w:sz w:val="20"/>
        </w:rPr>
        <w:t>Reporting blood grouping and cross matching (gel card)</w:t>
      </w:r>
    </w:p>
    <w:p w:rsidR="0082495D" w:rsidRDefault="0082495D">
      <w:pPr>
        <w:pStyle w:val="BodyText"/>
        <w:spacing w:before="8"/>
        <w:rPr>
          <w:sz w:val="18"/>
        </w:rPr>
      </w:pPr>
    </w:p>
    <w:p w:rsidR="0082495D" w:rsidRDefault="00915A35">
      <w:pPr>
        <w:spacing w:before="90"/>
        <w:ind w:left="100"/>
        <w:rPr>
          <w:sz w:val="20"/>
        </w:rPr>
      </w:pPr>
      <w:r>
        <w:rPr>
          <w:sz w:val="20"/>
        </w:rPr>
        <w:t>2: Coagulation</w:t>
      </w:r>
    </w:p>
    <w:p w:rsidR="0082495D" w:rsidRDefault="0082495D">
      <w:pPr>
        <w:pStyle w:val="BodyText"/>
        <w:spacing w:before="9"/>
        <w:rPr>
          <w:sz w:val="26"/>
        </w:rPr>
      </w:pPr>
    </w:p>
    <w:p w:rsidR="0082495D" w:rsidRDefault="00915A35">
      <w:pPr>
        <w:ind w:left="100"/>
        <w:rPr>
          <w:sz w:val="20"/>
        </w:rPr>
      </w:pPr>
      <w:r>
        <w:rPr>
          <w:sz w:val="20"/>
        </w:rPr>
        <w:t>Reviewing reports and authorizing the</w:t>
      </w:r>
      <w:r>
        <w:rPr>
          <w:sz w:val="20"/>
        </w:rPr>
        <w:t xml:space="preserve"> same, review of daily internal quality procedures and EQAS</w:t>
      </w:r>
    </w:p>
    <w:p w:rsidR="0082495D" w:rsidRDefault="0082495D">
      <w:pPr>
        <w:pStyle w:val="BodyText"/>
        <w:spacing w:before="10"/>
        <w:rPr>
          <w:sz w:val="18"/>
        </w:rPr>
      </w:pPr>
    </w:p>
    <w:p w:rsidR="0082495D" w:rsidRDefault="00915A35">
      <w:pPr>
        <w:spacing w:before="91"/>
        <w:ind w:left="100"/>
        <w:rPr>
          <w:sz w:val="20"/>
        </w:rPr>
      </w:pPr>
      <w:r>
        <w:rPr>
          <w:sz w:val="20"/>
        </w:rPr>
        <w:t>3: Histopathology &amp; Cytopathology</w:t>
      </w:r>
    </w:p>
    <w:p w:rsidR="0082495D" w:rsidRDefault="0082495D">
      <w:pPr>
        <w:pStyle w:val="BodyText"/>
        <w:spacing w:before="8"/>
        <w:rPr>
          <w:sz w:val="26"/>
        </w:rPr>
      </w:pPr>
    </w:p>
    <w:p w:rsidR="0082495D" w:rsidRDefault="00915A35">
      <w:pPr>
        <w:spacing w:line="280" w:lineRule="auto"/>
        <w:ind w:left="100"/>
        <w:rPr>
          <w:sz w:val="20"/>
        </w:rPr>
      </w:pPr>
      <w:r>
        <w:rPr>
          <w:sz w:val="20"/>
        </w:rPr>
        <w:t>Reading of all histological and cytological slides, reporting of the same, assessment and reporting of Frozen Sections, performing FNACs (manual and USG guided)</w:t>
      </w:r>
      <w:r>
        <w:rPr>
          <w:sz w:val="20"/>
        </w:rPr>
        <w:t>, reviewing of slides under External Quality Program.</w:t>
      </w:r>
    </w:p>
    <w:p w:rsidR="0082495D" w:rsidRDefault="0082495D">
      <w:pPr>
        <w:pStyle w:val="BodyText"/>
        <w:spacing w:before="5"/>
        <w:rPr>
          <w:sz w:val="15"/>
        </w:rPr>
      </w:pPr>
    </w:p>
    <w:p w:rsidR="0082495D" w:rsidRDefault="00915A35">
      <w:pPr>
        <w:spacing w:before="91"/>
        <w:ind w:left="100"/>
        <w:rPr>
          <w:sz w:val="20"/>
        </w:rPr>
      </w:pPr>
      <w:r>
        <w:rPr>
          <w:sz w:val="20"/>
        </w:rPr>
        <w:t>4: Serology and Biochemistry</w:t>
      </w:r>
    </w:p>
    <w:p w:rsidR="0082495D" w:rsidRDefault="0082495D">
      <w:pPr>
        <w:pStyle w:val="BodyText"/>
        <w:spacing w:before="6"/>
        <w:rPr>
          <w:sz w:val="26"/>
        </w:rPr>
      </w:pPr>
    </w:p>
    <w:p w:rsidR="0082495D" w:rsidRDefault="00915A35">
      <w:pPr>
        <w:ind w:left="100"/>
        <w:rPr>
          <w:sz w:val="20"/>
        </w:rPr>
      </w:pPr>
      <w:r>
        <w:rPr>
          <w:sz w:val="20"/>
        </w:rPr>
        <w:t xml:space="preserve">Reviewing of reports and </w:t>
      </w:r>
      <w:r>
        <w:rPr>
          <w:spacing w:val="23"/>
          <w:sz w:val="20"/>
        </w:rPr>
        <w:t xml:space="preserve"> </w:t>
      </w:r>
      <w:r>
        <w:rPr>
          <w:sz w:val="20"/>
        </w:rPr>
        <w:t>monitoring quality procedures if/when required.</w:t>
      </w:r>
    </w:p>
    <w:p w:rsidR="0082495D" w:rsidRDefault="0082495D">
      <w:pPr>
        <w:pStyle w:val="BodyText"/>
        <w:rPr>
          <w:sz w:val="20"/>
        </w:rPr>
      </w:pPr>
    </w:p>
    <w:p w:rsidR="0082495D" w:rsidRDefault="0082495D">
      <w:pPr>
        <w:pStyle w:val="BodyText"/>
        <w:spacing w:before="6"/>
        <w:rPr>
          <w:sz w:val="18"/>
        </w:rPr>
      </w:pPr>
    </w:p>
    <w:p w:rsidR="0082495D" w:rsidRDefault="00915A35">
      <w:pPr>
        <w:spacing w:before="91"/>
        <w:ind w:left="100"/>
      </w:pPr>
      <w:r>
        <w:rPr>
          <w:w w:val="105"/>
          <w:sz w:val="20"/>
        </w:rPr>
        <w:t>   Reem Medical Diagnostic Centre ( AVIVO ), Rolla Sharjah</w:t>
      </w:r>
      <w:r>
        <w:rPr>
          <w:spacing w:val="-34"/>
          <w:w w:val="105"/>
          <w:sz w:val="20"/>
        </w:rPr>
        <w:t xml:space="preserve"> </w:t>
      </w:r>
      <w:r>
        <w:rPr>
          <w:w w:val="105"/>
        </w:rPr>
        <w:t>U.A.E</w:t>
      </w:r>
    </w:p>
    <w:p w:rsidR="0082495D" w:rsidRDefault="0082495D">
      <w:pPr>
        <w:pStyle w:val="BodyText"/>
        <w:spacing w:before="10"/>
        <w:rPr>
          <w:sz w:val="12"/>
        </w:rPr>
      </w:pPr>
    </w:p>
    <w:p w:rsidR="0082495D" w:rsidRDefault="00915A35">
      <w:pPr>
        <w:tabs>
          <w:tab w:val="left" w:pos="6762"/>
        </w:tabs>
        <w:spacing w:before="91"/>
        <w:ind w:left="460"/>
        <w:rPr>
          <w:sz w:val="20"/>
        </w:rPr>
      </w:pPr>
      <w:r>
        <w:rPr>
          <w:w w:val="105"/>
        </w:rPr>
        <w:t>Lab Head  (Specialist, Anatomic and</w:t>
      </w:r>
      <w:r>
        <w:rPr>
          <w:spacing w:val="-5"/>
          <w:w w:val="105"/>
        </w:rPr>
        <w:t xml:space="preserve"> </w:t>
      </w:r>
      <w:r>
        <w:rPr>
          <w:w w:val="105"/>
        </w:rPr>
        <w:t>Clinical</w:t>
      </w:r>
      <w:r>
        <w:rPr>
          <w:spacing w:val="-1"/>
          <w:w w:val="105"/>
        </w:rPr>
        <w:t xml:space="preserve"> </w:t>
      </w:r>
      <w:r>
        <w:rPr>
          <w:w w:val="105"/>
        </w:rPr>
        <w:t>Pathology)</w:t>
      </w:r>
      <w:r>
        <w:rPr>
          <w:w w:val="105"/>
        </w:rPr>
        <w:tab/>
      </w:r>
      <w:r>
        <w:rPr>
          <w:w w:val="105"/>
          <w:sz w:val="20"/>
        </w:rPr>
        <w:t>2nd June 2015 – Till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date</w:t>
      </w:r>
    </w:p>
    <w:p w:rsidR="0082495D" w:rsidRDefault="0082495D">
      <w:pPr>
        <w:pStyle w:val="BodyText"/>
        <w:rPr>
          <w:sz w:val="20"/>
        </w:rPr>
      </w:pPr>
    </w:p>
    <w:p w:rsidR="0082495D" w:rsidRDefault="0082495D">
      <w:pPr>
        <w:pStyle w:val="BodyText"/>
        <w:rPr>
          <w:sz w:val="20"/>
        </w:rPr>
      </w:pPr>
    </w:p>
    <w:p w:rsidR="0082495D" w:rsidRDefault="0082495D">
      <w:pPr>
        <w:pStyle w:val="BodyText"/>
        <w:rPr>
          <w:sz w:val="20"/>
        </w:rPr>
      </w:pPr>
    </w:p>
    <w:p w:rsidR="0082495D" w:rsidRDefault="0082495D">
      <w:pPr>
        <w:pStyle w:val="BodyText"/>
        <w:rPr>
          <w:sz w:val="20"/>
        </w:rPr>
      </w:pPr>
    </w:p>
    <w:p w:rsidR="0082495D" w:rsidRDefault="0082495D">
      <w:pPr>
        <w:pStyle w:val="BodyText"/>
        <w:rPr>
          <w:sz w:val="20"/>
        </w:rPr>
      </w:pPr>
    </w:p>
    <w:p w:rsidR="0082495D" w:rsidRDefault="0082495D">
      <w:pPr>
        <w:pStyle w:val="BodyText"/>
        <w:rPr>
          <w:sz w:val="20"/>
        </w:rPr>
      </w:pPr>
    </w:p>
    <w:p w:rsidR="0082495D" w:rsidRDefault="0082495D">
      <w:pPr>
        <w:pStyle w:val="BodyText"/>
        <w:rPr>
          <w:sz w:val="20"/>
        </w:rPr>
      </w:pPr>
    </w:p>
    <w:p w:rsidR="0082495D" w:rsidRDefault="0082495D">
      <w:pPr>
        <w:pStyle w:val="BodyText"/>
        <w:rPr>
          <w:sz w:val="20"/>
        </w:rPr>
      </w:pPr>
    </w:p>
    <w:p w:rsidR="0082495D" w:rsidRDefault="0082495D">
      <w:pPr>
        <w:pStyle w:val="BodyText"/>
        <w:spacing w:before="7"/>
      </w:pPr>
    </w:p>
    <w:p w:rsidR="0082495D" w:rsidRDefault="0082495D">
      <w:pPr>
        <w:sectPr w:rsidR="0082495D">
          <w:type w:val="continuous"/>
          <w:pgSz w:w="12240" w:h="15840"/>
          <w:pgMar w:top="1380" w:right="1020" w:bottom="280" w:left="1340" w:header="720" w:footer="720" w:gutter="0"/>
          <w:cols w:space="720"/>
        </w:sectPr>
      </w:pPr>
    </w:p>
    <w:p w:rsidR="0082495D" w:rsidRDefault="00915A35">
      <w:pPr>
        <w:spacing w:before="94"/>
        <w:ind w:left="100"/>
        <w:rPr>
          <w:sz w:val="16"/>
        </w:rPr>
      </w:pPr>
      <w:r>
        <w:rPr>
          <w:w w:val="95"/>
          <w:sz w:val="16"/>
        </w:rPr>
        <w:lastRenderedPageBreak/>
        <w:t>LANGUAGES</w:t>
      </w:r>
    </w:p>
    <w:p w:rsidR="0082495D" w:rsidRDefault="00915A35">
      <w:pPr>
        <w:spacing w:before="70" w:line="280" w:lineRule="auto"/>
        <w:ind w:left="388" w:right="10"/>
        <w:rPr>
          <w:sz w:val="16"/>
        </w:rPr>
      </w:pPr>
      <w:r>
        <w:rPr>
          <w:sz w:val="16"/>
        </w:rPr>
        <w:t xml:space="preserve">[English – speaks fluently and reads/writes with high proficiency] [Hindi – speaks fluently and reads/writes with high proficiency] [Bengali – </w:t>
      </w:r>
      <w:r>
        <w:rPr>
          <w:sz w:val="16"/>
        </w:rPr>
        <w:t>speaks fluently and read/write]</w:t>
      </w:r>
    </w:p>
    <w:p w:rsidR="0082495D" w:rsidRDefault="00915A35">
      <w:pPr>
        <w:spacing w:before="38"/>
        <w:ind w:left="388"/>
        <w:rPr>
          <w:sz w:val="16"/>
        </w:rPr>
      </w:pPr>
      <w:r>
        <w:rPr>
          <w:sz w:val="16"/>
        </w:rPr>
        <w:t>[Assamese – native language]</w:t>
      </w:r>
    </w:p>
    <w:p w:rsidR="0082495D" w:rsidRDefault="00915A35">
      <w:pPr>
        <w:pStyle w:val="BodyText"/>
      </w:pPr>
      <w:r>
        <w:br w:type="column"/>
      </w:r>
    </w:p>
    <w:p w:rsidR="0082495D" w:rsidRDefault="0082495D">
      <w:pPr>
        <w:pStyle w:val="BodyText"/>
      </w:pPr>
    </w:p>
    <w:p w:rsidR="0082495D" w:rsidRDefault="0082495D">
      <w:pPr>
        <w:pStyle w:val="BodyText"/>
      </w:pPr>
    </w:p>
    <w:p w:rsidR="0082495D" w:rsidRDefault="0082495D">
      <w:pPr>
        <w:pStyle w:val="BodyText"/>
        <w:spacing w:before="6"/>
        <w:rPr>
          <w:sz w:val="20"/>
        </w:rPr>
      </w:pPr>
    </w:p>
    <w:sectPr w:rsidR="0082495D" w:rsidSect="0082495D">
      <w:type w:val="continuous"/>
      <w:pgSz w:w="12240" w:h="15840"/>
      <w:pgMar w:top="1380" w:right="1020" w:bottom="280" w:left="1340" w:header="720" w:footer="720" w:gutter="0"/>
      <w:cols w:num="2" w:space="720" w:equalWidth="0">
        <w:col w:w="4640" w:space="2923"/>
        <w:col w:w="2317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5A35" w:rsidRDefault="00915A35" w:rsidP="0082495D">
      <w:r>
        <w:separator/>
      </w:r>
    </w:p>
  </w:endnote>
  <w:endnote w:type="continuationSeparator" w:id="1">
    <w:p w:rsidR="00915A35" w:rsidRDefault="00915A35" w:rsidP="008249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5A35" w:rsidRDefault="00915A35" w:rsidP="0082495D">
      <w:r>
        <w:separator/>
      </w:r>
    </w:p>
  </w:footnote>
  <w:footnote w:type="continuationSeparator" w:id="1">
    <w:p w:rsidR="00915A35" w:rsidRDefault="00915A35" w:rsidP="008249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95D" w:rsidRDefault="0082495D">
    <w:pPr>
      <w:pStyle w:val="BodyText"/>
      <w:spacing w:line="14" w:lineRule="auto"/>
      <w:rPr>
        <w:sz w:val="20"/>
      </w:rPr>
    </w:pPr>
    <w:r w:rsidRPr="0082495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71pt;margin-top:35.3pt;width:120.7pt;height:10.9pt;z-index:-5560;mso-position-horizontal-relative:page;mso-position-vertical-relative:page" filled="f" stroked="f">
          <v:textbox inset="0,0,0,0">
            <w:txbxContent>
              <w:p w:rsidR="0082495D" w:rsidRDefault="00915A35">
                <w:pPr>
                  <w:spacing w:before="13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DR.RITAMONI</w:t>
                </w:r>
              </w:p>
            </w:txbxContent>
          </v:textbox>
          <w10:wrap anchorx="page" anchory="page"/>
        </v:shape>
      </w:pict>
    </w:r>
    <w:r w:rsidRPr="0082495D">
      <w:pict>
        <v:shape id="_x0000_s1025" type="#_x0000_t202" style="position:absolute;margin-left:502.95pt;margin-top:35.3pt;width:32.05pt;height:10.9pt;z-index:-5536;mso-position-horizontal-relative:page;mso-position-vertical-relative:page" filled="f" stroked="f">
          <v:textbox inset="0,0,0,0">
            <w:txbxContent>
              <w:p w:rsidR="0082495D" w:rsidRDefault="00915A35">
                <w:pPr>
                  <w:spacing w:before="13"/>
                  <w:ind w:left="20"/>
                  <w:rPr>
                    <w:sz w:val="16"/>
                  </w:rPr>
                </w:pPr>
                <w:r>
                  <w:rPr>
                    <w:w w:val="105"/>
                    <w:sz w:val="16"/>
                  </w:rPr>
                  <w:t xml:space="preserve">PAGE </w:t>
                </w:r>
                <w:r w:rsidR="0082495D">
                  <w:fldChar w:fldCharType="begin"/>
                </w:r>
                <w:r>
                  <w:rPr>
                    <w:w w:val="105"/>
                    <w:sz w:val="16"/>
                  </w:rPr>
                  <w:instrText xml:space="preserve"> PAGE </w:instrText>
                </w:r>
                <w:r w:rsidR="0082495D">
                  <w:fldChar w:fldCharType="separate"/>
                </w:r>
                <w:r w:rsidR="00046A2E">
                  <w:rPr>
                    <w:noProof/>
                    <w:w w:val="105"/>
                    <w:sz w:val="16"/>
                  </w:rPr>
                  <w:t>2</w:t>
                </w:r>
                <w:r w:rsidR="0082495D"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15A19"/>
    <w:multiLevelType w:val="hybridMultilevel"/>
    <w:tmpl w:val="52980E7E"/>
    <w:lvl w:ilvl="0" w:tplc="5C580B9E">
      <w:numFmt w:val="bullet"/>
      <w:lvlText w:val=""/>
      <w:lvlJc w:val="left"/>
      <w:pPr>
        <w:ind w:left="460" w:hanging="360"/>
      </w:pPr>
      <w:rPr>
        <w:rFonts w:hint="default"/>
        <w:w w:val="114"/>
      </w:rPr>
    </w:lvl>
    <w:lvl w:ilvl="1" w:tplc="19FAE32A">
      <w:start w:val="1"/>
      <w:numFmt w:val="decimal"/>
      <w:lvlText w:val="%2."/>
      <w:lvlJc w:val="left"/>
      <w:pPr>
        <w:ind w:left="74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 w:tplc="4108223C">
      <w:numFmt w:val="bullet"/>
      <w:lvlText w:val="•"/>
      <w:lvlJc w:val="left"/>
      <w:pPr>
        <w:ind w:left="1247" w:hanging="360"/>
      </w:pPr>
      <w:rPr>
        <w:rFonts w:hint="default"/>
      </w:rPr>
    </w:lvl>
    <w:lvl w:ilvl="3" w:tplc="D28E1808">
      <w:numFmt w:val="bullet"/>
      <w:lvlText w:val="•"/>
      <w:lvlJc w:val="left"/>
      <w:pPr>
        <w:ind w:left="1755" w:hanging="360"/>
      </w:pPr>
      <w:rPr>
        <w:rFonts w:hint="default"/>
      </w:rPr>
    </w:lvl>
    <w:lvl w:ilvl="4" w:tplc="3E70B020">
      <w:numFmt w:val="bullet"/>
      <w:lvlText w:val="•"/>
      <w:lvlJc w:val="left"/>
      <w:pPr>
        <w:ind w:left="2262" w:hanging="360"/>
      </w:pPr>
      <w:rPr>
        <w:rFonts w:hint="default"/>
      </w:rPr>
    </w:lvl>
    <w:lvl w:ilvl="5" w:tplc="4CE8E076">
      <w:numFmt w:val="bullet"/>
      <w:lvlText w:val="•"/>
      <w:lvlJc w:val="left"/>
      <w:pPr>
        <w:ind w:left="2770" w:hanging="360"/>
      </w:pPr>
      <w:rPr>
        <w:rFonts w:hint="default"/>
      </w:rPr>
    </w:lvl>
    <w:lvl w:ilvl="6" w:tplc="90269A68">
      <w:numFmt w:val="bullet"/>
      <w:lvlText w:val="•"/>
      <w:lvlJc w:val="left"/>
      <w:pPr>
        <w:ind w:left="3277" w:hanging="360"/>
      </w:pPr>
      <w:rPr>
        <w:rFonts w:hint="default"/>
      </w:rPr>
    </w:lvl>
    <w:lvl w:ilvl="7" w:tplc="0C101EAC">
      <w:numFmt w:val="bullet"/>
      <w:lvlText w:val="•"/>
      <w:lvlJc w:val="left"/>
      <w:pPr>
        <w:ind w:left="3785" w:hanging="360"/>
      </w:pPr>
      <w:rPr>
        <w:rFonts w:hint="default"/>
      </w:rPr>
    </w:lvl>
    <w:lvl w:ilvl="8" w:tplc="FBF69918">
      <w:numFmt w:val="bullet"/>
      <w:lvlText w:val="•"/>
      <w:lvlJc w:val="left"/>
      <w:pPr>
        <w:ind w:left="4292" w:hanging="360"/>
      </w:pPr>
      <w:rPr>
        <w:rFonts w:hint="default"/>
      </w:rPr>
    </w:lvl>
  </w:abstractNum>
  <w:abstractNum w:abstractNumId="1">
    <w:nsid w:val="55AC7A44"/>
    <w:multiLevelType w:val="hybridMultilevel"/>
    <w:tmpl w:val="526094C0"/>
    <w:lvl w:ilvl="0" w:tplc="FBB4F41A">
      <w:start w:val="1"/>
      <w:numFmt w:val="decimal"/>
      <w:lvlText w:val="%1."/>
      <w:lvlJc w:val="left"/>
      <w:pPr>
        <w:ind w:left="546" w:hanging="159"/>
        <w:jc w:val="right"/>
      </w:pPr>
      <w:rPr>
        <w:rFonts w:hint="default"/>
        <w:w w:val="101"/>
      </w:rPr>
    </w:lvl>
    <w:lvl w:ilvl="1" w:tplc="0DF608FC">
      <w:start w:val="1"/>
      <w:numFmt w:val="decimal"/>
      <w:lvlText w:val="%2."/>
      <w:lvlJc w:val="left"/>
      <w:pPr>
        <w:ind w:left="565" w:hanging="178"/>
        <w:jc w:val="right"/>
      </w:pPr>
      <w:rPr>
        <w:rFonts w:ascii="Times New Roman" w:eastAsia="Times New Roman" w:hAnsi="Times New Roman" w:cs="Times New Roman" w:hint="default"/>
        <w:spacing w:val="0"/>
        <w:w w:val="101"/>
        <w:sz w:val="20"/>
        <w:szCs w:val="20"/>
      </w:rPr>
    </w:lvl>
    <w:lvl w:ilvl="2" w:tplc="165646BE">
      <w:start w:val="1"/>
      <w:numFmt w:val="decimal"/>
      <w:lvlText w:val="%3."/>
      <w:lvlJc w:val="left"/>
      <w:pPr>
        <w:ind w:left="748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3" w:tplc="5B3217E0">
      <w:numFmt w:val="bullet"/>
      <w:lvlText w:val="•"/>
      <w:lvlJc w:val="left"/>
      <w:pPr>
        <w:ind w:left="1528" w:hanging="360"/>
      </w:pPr>
      <w:rPr>
        <w:rFonts w:hint="default"/>
      </w:rPr>
    </w:lvl>
    <w:lvl w:ilvl="4" w:tplc="5FFA78CE">
      <w:numFmt w:val="bullet"/>
      <w:lvlText w:val="•"/>
      <w:lvlJc w:val="left"/>
      <w:pPr>
        <w:ind w:left="2316" w:hanging="360"/>
      </w:pPr>
      <w:rPr>
        <w:rFonts w:hint="default"/>
      </w:rPr>
    </w:lvl>
    <w:lvl w:ilvl="5" w:tplc="EB50FD82">
      <w:numFmt w:val="bullet"/>
      <w:lvlText w:val="•"/>
      <w:lvlJc w:val="left"/>
      <w:pPr>
        <w:ind w:left="3104" w:hanging="360"/>
      </w:pPr>
      <w:rPr>
        <w:rFonts w:hint="default"/>
      </w:rPr>
    </w:lvl>
    <w:lvl w:ilvl="6" w:tplc="0B982D62">
      <w:numFmt w:val="bullet"/>
      <w:lvlText w:val="•"/>
      <w:lvlJc w:val="left"/>
      <w:pPr>
        <w:ind w:left="3892" w:hanging="360"/>
      </w:pPr>
      <w:rPr>
        <w:rFonts w:hint="default"/>
      </w:rPr>
    </w:lvl>
    <w:lvl w:ilvl="7" w:tplc="542202CC">
      <w:numFmt w:val="bullet"/>
      <w:lvlText w:val="•"/>
      <w:lvlJc w:val="left"/>
      <w:pPr>
        <w:ind w:left="4680" w:hanging="360"/>
      </w:pPr>
      <w:rPr>
        <w:rFonts w:hint="default"/>
      </w:rPr>
    </w:lvl>
    <w:lvl w:ilvl="8" w:tplc="A832F994">
      <w:numFmt w:val="bullet"/>
      <w:lvlText w:val="•"/>
      <w:lvlJc w:val="left"/>
      <w:pPr>
        <w:ind w:left="5468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82495D"/>
    <w:rsid w:val="00046A2E"/>
    <w:rsid w:val="0082495D"/>
    <w:rsid w:val="00915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2495D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82495D"/>
    <w:pPr>
      <w:ind w:left="460" w:hanging="360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82495D"/>
  </w:style>
  <w:style w:type="paragraph" w:styleId="ListParagraph">
    <w:name w:val="List Paragraph"/>
    <w:basedOn w:val="Normal"/>
    <w:uiPriority w:val="1"/>
    <w:qFormat/>
    <w:rsid w:val="0082495D"/>
    <w:pPr>
      <w:spacing w:before="1"/>
      <w:ind w:left="460" w:hanging="360"/>
    </w:pPr>
  </w:style>
  <w:style w:type="paragraph" w:customStyle="1" w:styleId="TableParagraph">
    <w:name w:val="Table Paragraph"/>
    <w:basedOn w:val="Normal"/>
    <w:uiPriority w:val="1"/>
    <w:qFormat/>
    <w:rsid w:val="0082495D"/>
  </w:style>
  <w:style w:type="paragraph" w:styleId="BalloonText">
    <w:name w:val="Balloon Text"/>
    <w:basedOn w:val="Normal"/>
    <w:link w:val="BalloonTextChar"/>
    <w:uiPriority w:val="99"/>
    <w:semiHidden/>
    <w:unhideWhenUsed/>
    <w:rsid w:val="00046A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A2E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46A2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046A2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46A2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046A2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46A2E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itamoni-391175@2freemail.com%20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640</Words>
  <Characters>3651</Characters>
  <Application>Microsoft Office Word</Application>
  <DocSecurity>0</DocSecurity>
  <Lines>30</Lines>
  <Paragraphs>8</Paragraphs>
  <ScaleCrop>false</ScaleCrop>
  <Company/>
  <LinksUpToDate>false</LinksUpToDate>
  <CharactersWithSpaces>4283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Dr. Ritamoni H Sengupta MD _Path_ 10yrs+ Exp REEM</dc:title>
  <dc:creator>LoniLina</dc:creator>
  <cp:lastModifiedBy>Staff</cp:lastModifiedBy>
  <cp:revision>2</cp:revision>
  <dcterms:created xsi:type="dcterms:W3CDTF">2019-07-07T07:34:00Z</dcterms:created>
  <dcterms:modified xsi:type="dcterms:W3CDTF">2019-07-07T07:34:00Z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2018-05-07T00:00:00Z</vt:filetime>
  </property>
  <property fmtid="{D5CDD505-2E9C-101B-9397-08002B2CF9AE}" pid="3" name="LastSaved">
    <vt:filetime>2019-07-07T00:00:00Z</vt:filetime>
  </property>
</Properties>
</file>