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DC" w:rsidRDefault="004F5C46" w:rsidP="004D2655">
      <w:pPr>
        <w:spacing w:line="240" w:lineRule="atLeast"/>
        <w:jc w:val="both"/>
        <w:rPr>
          <w:rFonts w:ascii="Times New Roman" w:hAnsi="Times New Roman"/>
          <w:b/>
          <w:color w:val="003399"/>
          <w:sz w:val="28"/>
        </w:rPr>
      </w:pPr>
      <w:r>
        <w:rPr>
          <w:rFonts w:ascii="Times New Roman" w:hAnsi="Times New Roman"/>
          <w:b/>
          <w:noProof/>
          <w:color w:val="003399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-142875</wp:posOffset>
            </wp:positionV>
            <wp:extent cx="1257300" cy="1619250"/>
            <wp:effectExtent l="19050" t="0" r="0" b="0"/>
            <wp:wrapSquare wrapText="bothSides"/>
            <wp:docPr id="2" name="Picture 1" descr="D:\00-Parappuram-06-03-2019-Rev2\Parappuram\General-PRL\Passport-EID-VISA\Photo-P.T.Steephan-06-Jun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-Parappuram-06-03-2019-Rev2\Parappuram\General-PRL\Passport-EID-VISA\Photo-P.T.Steephan-06-June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655" w:rsidRPr="002E1E64">
        <w:rPr>
          <w:rFonts w:ascii="Times New Roman" w:hAnsi="Times New Roman"/>
          <w:b/>
          <w:color w:val="003399"/>
          <w:sz w:val="28"/>
        </w:rPr>
        <w:t xml:space="preserve">THOMAS </w:t>
      </w:r>
    </w:p>
    <w:p w:rsidR="004D2655" w:rsidRPr="002E1E64" w:rsidRDefault="004D2655" w:rsidP="004D2655">
      <w:pPr>
        <w:spacing w:line="240" w:lineRule="atLeast"/>
        <w:jc w:val="both"/>
        <w:rPr>
          <w:rFonts w:ascii="Times New Roman" w:hAnsi="Times New Roman"/>
          <w:b/>
          <w:color w:val="003399"/>
          <w:sz w:val="28"/>
        </w:rPr>
      </w:pPr>
      <w:r w:rsidRPr="002E1E64">
        <w:rPr>
          <w:rFonts w:ascii="Times New Roman" w:hAnsi="Times New Roman"/>
          <w:b/>
          <w:color w:val="003399"/>
          <w:sz w:val="28"/>
        </w:rPr>
        <w:t xml:space="preserve">                                 </w:t>
      </w:r>
    </w:p>
    <w:p w:rsidR="002E61DC" w:rsidRDefault="002E61DC" w:rsidP="004D2655">
      <w:pPr>
        <w:rPr>
          <w:rFonts w:ascii="Times New Roman" w:hAnsi="Times New Roman"/>
          <w:b/>
          <w:color w:val="FF0000"/>
          <w:sz w:val="22"/>
        </w:rPr>
      </w:pPr>
    </w:p>
    <w:p w:rsidR="004D2655" w:rsidRPr="00B83C88" w:rsidRDefault="004D2655" w:rsidP="004D2655">
      <w:pPr>
        <w:rPr>
          <w:rFonts w:ascii="Times New Roman" w:hAnsi="Times New Roman"/>
          <w:sz w:val="22"/>
        </w:rPr>
      </w:pPr>
      <w:r w:rsidRPr="002E1E64">
        <w:rPr>
          <w:rFonts w:ascii="Times New Roman" w:hAnsi="Times New Roman"/>
          <w:b/>
          <w:color w:val="FF0000"/>
          <w:sz w:val="22"/>
        </w:rPr>
        <w:t xml:space="preserve">Email     : </w:t>
      </w:r>
      <w:r w:rsidR="002E61DC">
        <w:rPr>
          <w:rFonts w:ascii="Times New Roman" w:hAnsi="Times New Roman"/>
          <w:b/>
          <w:color w:val="FF0000"/>
          <w:sz w:val="22"/>
        </w:rPr>
        <w:t xml:space="preserve"> </w:t>
      </w:r>
      <w:hyperlink r:id="rId9" w:history="1">
        <w:r w:rsidR="002E61DC" w:rsidRPr="00CB6CBF">
          <w:rPr>
            <w:rStyle w:val="Hyperlink"/>
            <w:rFonts w:ascii="Times New Roman" w:hAnsi="Times New Roman"/>
            <w:b/>
            <w:sz w:val="22"/>
          </w:rPr>
          <w:t>Thomas-391364@2freemail.com</w:t>
        </w:r>
      </w:hyperlink>
      <w:r w:rsidR="002E61DC">
        <w:rPr>
          <w:rFonts w:ascii="Times New Roman" w:hAnsi="Times New Roman"/>
          <w:b/>
          <w:color w:val="FF0000"/>
          <w:sz w:val="22"/>
        </w:rPr>
        <w:t xml:space="preserve"> </w:t>
      </w:r>
      <w:r w:rsidRPr="00B83C88">
        <w:rPr>
          <w:rFonts w:ascii="Times New Roman" w:hAnsi="Times New Roman"/>
          <w:b/>
          <w:sz w:val="28"/>
        </w:rPr>
        <w:t xml:space="preserve">                                       </w:t>
      </w:r>
      <w:r w:rsidRPr="00B83C88">
        <w:rPr>
          <w:rFonts w:ascii="Times New Roman" w:hAnsi="Times New Roman"/>
          <w:b/>
          <w:sz w:val="28"/>
        </w:rPr>
        <w:tab/>
      </w:r>
    </w:p>
    <w:p w:rsidR="009F5A9E" w:rsidRDefault="009F5A9E" w:rsidP="00AE7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C26" w:rsidRPr="002E1E64" w:rsidRDefault="00BE6C26" w:rsidP="00BE6C26">
      <w:pPr>
        <w:jc w:val="center"/>
        <w:rPr>
          <w:rFonts w:ascii="Times New Roman" w:hAnsi="Times New Roman"/>
          <w:b/>
          <w:color w:val="003399"/>
          <w:sz w:val="28"/>
          <w:szCs w:val="28"/>
        </w:rPr>
      </w:pPr>
      <w:r w:rsidRPr="002E1E64">
        <w:rPr>
          <w:rFonts w:ascii="Times New Roman" w:hAnsi="Times New Roman"/>
          <w:b/>
          <w:color w:val="003399"/>
          <w:sz w:val="28"/>
          <w:szCs w:val="28"/>
        </w:rPr>
        <w:t>Current Position:</w:t>
      </w:r>
      <w:r w:rsidRPr="002E1E64">
        <w:rPr>
          <w:rFonts w:ascii="Times New Roman" w:hAnsi="Times New Roman"/>
          <w:color w:val="003399"/>
          <w:sz w:val="28"/>
          <w:szCs w:val="28"/>
        </w:rPr>
        <w:t xml:space="preserve"> </w:t>
      </w:r>
      <w:r w:rsidRPr="002E1E64">
        <w:rPr>
          <w:rFonts w:ascii="Times New Roman" w:hAnsi="Times New Roman"/>
          <w:b/>
          <w:color w:val="003399"/>
          <w:sz w:val="28"/>
          <w:szCs w:val="28"/>
        </w:rPr>
        <w:t>Finance Manager</w:t>
      </w:r>
    </w:p>
    <w:p w:rsidR="007D51A7" w:rsidRDefault="00212588" w:rsidP="00AE77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D51A7" w:rsidRDefault="007D51A7" w:rsidP="00AE77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3AA" w:rsidRPr="00B83C88" w:rsidRDefault="007863AA" w:rsidP="00E11661">
      <w:pPr>
        <w:pStyle w:val="Heading5"/>
        <w:rPr>
          <w:b w:val="0"/>
          <w:sz w:val="22"/>
        </w:rPr>
      </w:pPr>
      <w:r w:rsidRPr="00B83C88">
        <w:rPr>
          <w:i w:val="0"/>
          <w:sz w:val="28"/>
        </w:rPr>
        <w:t xml:space="preserve">Summary </w:t>
      </w:r>
    </w:p>
    <w:p w:rsidR="00C667EC" w:rsidRPr="00586577" w:rsidRDefault="001E30D2" w:rsidP="0023798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b/>
          <w:sz w:val="22"/>
          <w:szCs w:val="22"/>
        </w:rPr>
        <w:t xml:space="preserve">Finance Professional having </w:t>
      </w:r>
      <w:r w:rsidR="00FE101D" w:rsidRPr="00586577">
        <w:rPr>
          <w:rFonts w:ascii="Times New Roman" w:hAnsi="Times New Roman"/>
          <w:b/>
          <w:sz w:val="22"/>
          <w:szCs w:val="22"/>
        </w:rPr>
        <w:t>2</w:t>
      </w:r>
      <w:r w:rsidR="00F76E49" w:rsidRPr="00586577">
        <w:rPr>
          <w:rFonts w:ascii="Times New Roman" w:hAnsi="Times New Roman"/>
          <w:b/>
          <w:sz w:val="22"/>
          <w:szCs w:val="22"/>
        </w:rPr>
        <w:t>7</w:t>
      </w:r>
      <w:r w:rsidR="00870BC6" w:rsidRPr="00586577">
        <w:rPr>
          <w:rFonts w:ascii="Times New Roman" w:hAnsi="Times New Roman"/>
          <w:b/>
          <w:sz w:val="22"/>
          <w:szCs w:val="22"/>
        </w:rPr>
        <w:t xml:space="preserve"> years </w:t>
      </w:r>
      <w:r w:rsidR="00225C3F" w:rsidRPr="00586577">
        <w:rPr>
          <w:rFonts w:ascii="Times New Roman" w:hAnsi="Times New Roman"/>
          <w:sz w:val="22"/>
          <w:szCs w:val="22"/>
        </w:rPr>
        <w:t xml:space="preserve"> </w:t>
      </w:r>
      <w:r w:rsidR="002068AD" w:rsidRPr="00586577">
        <w:rPr>
          <w:rFonts w:ascii="Times New Roman" w:hAnsi="Times New Roman"/>
          <w:sz w:val="22"/>
          <w:szCs w:val="22"/>
        </w:rPr>
        <w:t>experience</w:t>
      </w:r>
      <w:r w:rsidR="00225C3F" w:rsidRPr="00586577">
        <w:rPr>
          <w:rFonts w:ascii="Times New Roman" w:hAnsi="Times New Roman"/>
          <w:sz w:val="22"/>
          <w:szCs w:val="22"/>
        </w:rPr>
        <w:t xml:space="preserve"> </w:t>
      </w:r>
      <w:r w:rsidR="00C667EC" w:rsidRPr="00586577">
        <w:rPr>
          <w:rFonts w:ascii="Times New Roman" w:hAnsi="Times New Roman"/>
          <w:sz w:val="22"/>
          <w:szCs w:val="22"/>
        </w:rPr>
        <w:t xml:space="preserve"> </w:t>
      </w:r>
      <w:r w:rsidR="00225C3F" w:rsidRPr="00586577">
        <w:rPr>
          <w:rFonts w:ascii="Times New Roman" w:hAnsi="Times New Roman"/>
          <w:sz w:val="22"/>
          <w:szCs w:val="22"/>
        </w:rPr>
        <w:t xml:space="preserve">in the Gulf </w:t>
      </w:r>
      <w:r w:rsidR="00FE101D" w:rsidRPr="00586577">
        <w:rPr>
          <w:rFonts w:ascii="Times New Roman" w:hAnsi="Times New Roman"/>
          <w:sz w:val="22"/>
          <w:szCs w:val="22"/>
        </w:rPr>
        <w:t>region</w:t>
      </w:r>
      <w:r w:rsidR="00923015">
        <w:rPr>
          <w:rFonts w:ascii="Times New Roman" w:hAnsi="Times New Roman"/>
          <w:sz w:val="22"/>
          <w:szCs w:val="22"/>
        </w:rPr>
        <w:t>, o</w:t>
      </w:r>
      <w:r w:rsidR="002C0F71" w:rsidRPr="00586577">
        <w:rPr>
          <w:rFonts w:ascii="Times New Roman" w:hAnsi="Times New Roman"/>
          <w:sz w:val="22"/>
          <w:szCs w:val="22"/>
        </w:rPr>
        <w:t xml:space="preserve">ut of which </w:t>
      </w:r>
      <w:r w:rsidR="00762F46" w:rsidRPr="00586577">
        <w:rPr>
          <w:rFonts w:ascii="Times New Roman" w:hAnsi="Times New Roman"/>
          <w:sz w:val="22"/>
          <w:szCs w:val="22"/>
        </w:rPr>
        <w:t xml:space="preserve"> </w:t>
      </w:r>
      <w:r w:rsidR="00762F46" w:rsidRPr="00586577">
        <w:rPr>
          <w:rFonts w:ascii="Times New Roman" w:hAnsi="Times New Roman"/>
          <w:b/>
          <w:sz w:val="22"/>
          <w:szCs w:val="22"/>
        </w:rPr>
        <w:t xml:space="preserve">18 years </w:t>
      </w:r>
      <w:r w:rsidR="002C0F71" w:rsidRPr="00586577">
        <w:rPr>
          <w:rFonts w:ascii="Times New Roman" w:hAnsi="Times New Roman"/>
          <w:b/>
          <w:sz w:val="22"/>
          <w:szCs w:val="22"/>
        </w:rPr>
        <w:t>at</w:t>
      </w:r>
      <w:r w:rsidR="00B0444A" w:rsidRPr="00586577">
        <w:rPr>
          <w:rFonts w:ascii="Times New Roman" w:hAnsi="Times New Roman"/>
          <w:b/>
          <w:sz w:val="22"/>
          <w:szCs w:val="22"/>
        </w:rPr>
        <w:t xml:space="preserve"> </w:t>
      </w:r>
      <w:r w:rsidR="00025A40" w:rsidRPr="00586577">
        <w:rPr>
          <w:rFonts w:ascii="Times New Roman" w:hAnsi="Times New Roman"/>
          <w:b/>
          <w:sz w:val="22"/>
          <w:szCs w:val="22"/>
        </w:rPr>
        <w:t xml:space="preserve">various </w:t>
      </w:r>
      <w:r w:rsidR="00225C3F" w:rsidRPr="00586577">
        <w:rPr>
          <w:rFonts w:ascii="Times New Roman" w:hAnsi="Times New Roman"/>
          <w:b/>
          <w:sz w:val="22"/>
          <w:szCs w:val="22"/>
        </w:rPr>
        <w:t>M</w:t>
      </w:r>
      <w:r w:rsidR="00C667EC" w:rsidRPr="00586577">
        <w:rPr>
          <w:rFonts w:ascii="Times New Roman" w:hAnsi="Times New Roman"/>
          <w:b/>
          <w:sz w:val="22"/>
          <w:szCs w:val="22"/>
        </w:rPr>
        <w:t>anager</w:t>
      </w:r>
      <w:r w:rsidR="00225C3F" w:rsidRPr="00586577">
        <w:rPr>
          <w:rFonts w:ascii="Times New Roman" w:hAnsi="Times New Roman"/>
          <w:b/>
          <w:sz w:val="22"/>
          <w:szCs w:val="22"/>
        </w:rPr>
        <w:t xml:space="preserve">ial </w:t>
      </w:r>
      <w:r w:rsidR="00C667EC" w:rsidRPr="00586577">
        <w:rPr>
          <w:rFonts w:ascii="Times New Roman" w:hAnsi="Times New Roman"/>
          <w:b/>
          <w:sz w:val="22"/>
          <w:szCs w:val="22"/>
        </w:rPr>
        <w:t>level</w:t>
      </w:r>
      <w:r w:rsidR="00AA3EAA" w:rsidRPr="00586577">
        <w:rPr>
          <w:rFonts w:ascii="Times New Roman" w:hAnsi="Times New Roman"/>
          <w:b/>
          <w:sz w:val="22"/>
          <w:szCs w:val="22"/>
        </w:rPr>
        <w:t>s</w:t>
      </w:r>
      <w:r w:rsidR="00B83C88" w:rsidRPr="00586577">
        <w:rPr>
          <w:rFonts w:ascii="Times New Roman" w:hAnsi="Times New Roman"/>
          <w:sz w:val="22"/>
          <w:szCs w:val="22"/>
        </w:rPr>
        <w:t xml:space="preserve"> dealing with all aspects of </w:t>
      </w:r>
      <w:r w:rsidR="00AA3EAA" w:rsidRPr="00586577">
        <w:rPr>
          <w:rFonts w:ascii="Times New Roman" w:hAnsi="Times New Roman"/>
          <w:sz w:val="22"/>
          <w:szCs w:val="22"/>
        </w:rPr>
        <w:t xml:space="preserve"> </w:t>
      </w:r>
      <w:r w:rsidR="00B83C88" w:rsidRPr="00586577">
        <w:rPr>
          <w:rFonts w:ascii="Times New Roman" w:hAnsi="Times New Roman"/>
          <w:sz w:val="22"/>
          <w:szCs w:val="22"/>
        </w:rPr>
        <w:t>F</w:t>
      </w:r>
      <w:r w:rsidR="00FE101D" w:rsidRPr="00586577">
        <w:rPr>
          <w:rFonts w:ascii="Times New Roman" w:hAnsi="Times New Roman"/>
          <w:sz w:val="22"/>
          <w:szCs w:val="22"/>
        </w:rPr>
        <w:t>inanc</w:t>
      </w:r>
      <w:r w:rsidR="0004701F" w:rsidRPr="00586577">
        <w:rPr>
          <w:rFonts w:ascii="Times New Roman" w:hAnsi="Times New Roman"/>
          <w:sz w:val="22"/>
          <w:szCs w:val="22"/>
        </w:rPr>
        <w:t>e</w:t>
      </w:r>
      <w:r w:rsidR="00B83C88" w:rsidRPr="00586577">
        <w:rPr>
          <w:rFonts w:ascii="Times New Roman" w:hAnsi="Times New Roman"/>
          <w:sz w:val="22"/>
          <w:szCs w:val="22"/>
        </w:rPr>
        <w:t xml:space="preserve"> M</w:t>
      </w:r>
      <w:r w:rsidR="00FE101D" w:rsidRPr="00586577">
        <w:rPr>
          <w:rFonts w:ascii="Times New Roman" w:hAnsi="Times New Roman"/>
          <w:sz w:val="22"/>
          <w:szCs w:val="22"/>
        </w:rPr>
        <w:t xml:space="preserve">anagement including but </w:t>
      </w:r>
      <w:r w:rsidR="00B83C88" w:rsidRPr="00586577">
        <w:rPr>
          <w:rFonts w:ascii="Times New Roman" w:hAnsi="Times New Roman"/>
          <w:sz w:val="22"/>
          <w:szCs w:val="22"/>
        </w:rPr>
        <w:t xml:space="preserve">not </w:t>
      </w:r>
      <w:r w:rsidR="00FE101D" w:rsidRPr="00586577">
        <w:rPr>
          <w:rFonts w:ascii="Times New Roman" w:hAnsi="Times New Roman"/>
          <w:sz w:val="22"/>
          <w:szCs w:val="22"/>
        </w:rPr>
        <w:t>limited to managing company’s financial accounting system,</w:t>
      </w:r>
      <w:r w:rsidR="00923015">
        <w:rPr>
          <w:rFonts w:ascii="Times New Roman" w:hAnsi="Times New Roman"/>
          <w:sz w:val="22"/>
          <w:szCs w:val="22"/>
        </w:rPr>
        <w:t xml:space="preserve"> </w:t>
      </w:r>
      <w:r w:rsidR="00FE101D" w:rsidRPr="00586577">
        <w:rPr>
          <w:rFonts w:ascii="Times New Roman" w:hAnsi="Times New Roman"/>
          <w:sz w:val="22"/>
          <w:szCs w:val="22"/>
        </w:rPr>
        <w:t xml:space="preserve">monitoring and reporting systems, Financial planning, </w:t>
      </w:r>
      <w:r w:rsidR="00923015">
        <w:rPr>
          <w:rFonts w:ascii="Times New Roman" w:hAnsi="Times New Roman"/>
          <w:sz w:val="22"/>
          <w:szCs w:val="22"/>
        </w:rPr>
        <w:t xml:space="preserve">Auditing, </w:t>
      </w:r>
      <w:r w:rsidR="0004701F" w:rsidRPr="00586577">
        <w:rPr>
          <w:rFonts w:ascii="Times New Roman" w:hAnsi="Times New Roman"/>
          <w:sz w:val="22"/>
          <w:szCs w:val="22"/>
        </w:rPr>
        <w:t>Budgeting</w:t>
      </w:r>
      <w:r w:rsidR="00B83C88" w:rsidRPr="00586577">
        <w:rPr>
          <w:rFonts w:ascii="Times New Roman" w:hAnsi="Times New Roman"/>
          <w:sz w:val="22"/>
          <w:szCs w:val="22"/>
        </w:rPr>
        <w:t xml:space="preserve">, </w:t>
      </w:r>
      <w:r w:rsidR="00FE101D" w:rsidRPr="00586577">
        <w:rPr>
          <w:rFonts w:ascii="Times New Roman" w:hAnsi="Times New Roman"/>
          <w:sz w:val="22"/>
          <w:szCs w:val="22"/>
        </w:rPr>
        <w:t>Project costing, Project financing,</w:t>
      </w:r>
      <w:r w:rsidR="00923015">
        <w:rPr>
          <w:rFonts w:ascii="Times New Roman" w:hAnsi="Times New Roman"/>
          <w:sz w:val="22"/>
          <w:szCs w:val="22"/>
        </w:rPr>
        <w:t xml:space="preserve"> </w:t>
      </w:r>
      <w:r w:rsidR="00FE101D" w:rsidRPr="00586577">
        <w:rPr>
          <w:rFonts w:ascii="Times New Roman" w:hAnsi="Times New Roman"/>
          <w:sz w:val="22"/>
          <w:szCs w:val="22"/>
        </w:rPr>
        <w:t>Banking</w:t>
      </w:r>
      <w:r w:rsidR="003A5F3E" w:rsidRPr="00586577">
        <w:rPr>
          <w:rFonts w:ascii="Times New Roman" w:hAnsi="Times New Roman"/>
          <w:sz w:val="22"/>
          <w:szCs w:val="22"/>
        </w:rPr>
        <w:t xml:space="preserve">, </w:t>
      </w:r>
      <w:r w:rsidR="004878A6" w:rsidRPr="00586577">
        <w:rPr>
          <w:rFonts w:ascii="Times New Roman" w:hAnsi="Times New Roman"/>
          <w:sz w:val="22"/>
          <w:szCs w:val="22"/>
        </w:rPr>
        <w:t>Cash flow</w:t>
      </w:r>
      <w:r w:rsidR="003A5F3E" w:rsidRPr="00586577">
        <w:rPr>
          <w:rFonts w:ascii="Times New Roman" w:hAnsi="Times New Roman"/>
          <w:sz w:val="22"/>
          <w:szCs w:val="22"/>
        </w:rPr>
        <w:t xml:space="preserve"> analysis</w:t>
      </w:r>
      <w:r w:rsidR="00FE101D" w:rsidRPr="00586577">
        <w:rPr>
          <w:rFonts w:ascii="Times New Roman" w:hAnsi="Times New Roman"/>
          <w:sz w:val="22"/>
          <w:szCs w:val="22"/>
        </w:rPr>
        <w:t xml:space="preserve">  etc. </w:t>
      </w:r>
    </w:p>
    <w:p w:rsidR="003A5F3E" w:rsidRPr="00586577" w:rsidRDefault="003A5F3E" w:rsidP="0023798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>Have wide</w:t>
      </w:r>
      <w:r w:rsidRPr="00ED1C15">
        <w:rPr>
          <w:rFonts w:ascii="Times New Roman" w:hAnsi="Times New Roman"/>
          <w:b/>
          <w:sz w:val="22"/>
          <w:szCs w:val="22"/>
        </w:rPr>
        <w:t xml:space="preserve"> experience in Construction Industry </w:t>
      </w:r>
      <w:r w:rsidRPr="00586577">
        <w:rPr>
          <w:rFonts w:ascii="Times New Roman" w:hAnsi="Times New Roman"/>
          <w:sz w:val="22"/>
          <w:szCs w:val="22"/>
        </w:rPr>
        <w:t>dealing with Finance management of different types of projects including –High rise buildings,</w:t>
      </w:r>
      <w:r w:rsidR="005D06E7">
        <w:rPr>
          <w:rFonts w:ascii="Times New Roman" w:hAnsi="Times New Roman"/>
          <w:sz w:val="22"/>
          <w:szCs w:val="22"/>
        </w:rPr>
        <w:t xml:space="preserve"> </w:t>
      </w:r>
      <w:r w:rsidRPr="00586577">
        <w:rPr>
          <w:rFonts w:ascii="Times New Roman" w:hAnsi="Times New Roman"/>
          <w:sz w:val="22"/>
          <w:szCs w:val="22"/>
        </w:rPr>
        <w:t>5Star Hotels, Commercials &amp; Residential buildings, Hospitals, Schools, Shopping Malls etc.</w:t>
      </w:r>
    </w:p>
    <w:p w:rsidR="00D6486E" w:rsidRPr="00586577" w:rsidRDefault="00D6486E" w:rsidP="0023798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>Endowed with excellent leadership and professional skills with proven abilities in planning, organizing, prioritizing, leading and directing Finance department.</w:t>
      </w:r>
    </w:p>
    <w:p w:rsidR="00FC4EF4" w:rsidRPr="00586577" w:rsidRDefault="00FC4EF4" w:rsidP="0023798D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>Self-motivated, resourceful, excellent communication and able to build strong relationship both within and outside a finance department</w:t>
      </w:r>
    </w:p>
    <w:p w:rsidR="00BE6C26" w:rsidRDefault="00BE6C26" w:rsidP="0023798D">
      <w:pPr>
        <w:jc w:val="both"/>
        <w:rPr>
          <w:rFonts w:ascii="Times New Roman" w:hAnsi="Times New Roman"/>
          <w:b/>
          <w:sz w:val="28"/>
          <w:szCs w:val="28"/>
        </w:rPr>
      </w:pPr>
    </w:p>
    <w:p w:rsidR="003C644C" w:rsidRDefault="003C644C" w:rsidP="0023798D">
      <w:pPr>
        <w:jc w:val="both"/>
        <w:rPr>
          <w:rFonts w:ascii="Times New Roman" w:hAnsi="Times New Roman"/>
          <w:b/>
          <w:sz w:val="28"/>
          <w:szCs w:val="28"/>
        </w:rPr>
      </w:pPr>
      <w:r w:rsidRPr="003C644C">
        <w:rPr>
          <w:rFonts w:ascii="Times New Roman" w:hAnsi="Times New Roman"/>
          <w:b/>
          <w:sz w:val="28"/>
          <w:szCs w:val="28"/>
        </w:rPr>
        <w:t>Educational Qualifications</w:t>
      </w:r>
    </w:p>
    <w:p w:rsidR="00BE6C26" w:rsidRDefault="00BE6C26" w:rsidP="0023798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100"/>
      </w:tblGrid>
      <w:tr w:rsidR="00BE6C26" w:rsidTr="00BE6C26">
        <w:trPr>
          <w:trHeight w:val="350"/>
        </w:trPr>
        <w:tc>
          <w:tcPr>
            <w:tcW w:w="1188" w:type="dxa"/>
          </w:tcPr>
          <w:p w:rsidR="00BE6C26" w:rsidRPr="00BE6C26" w:rsidRDefault="00BE6C26" w:rsidP="00BE6C26">
            <w:pPr>
              <w:pStyle w:val="Heading5"/>
              <w:jc w:val="center"/>
              <w:rPr>
                <w:b w:val="0"/>
                <w:i w:val="0"/>
                <w:sz w:val="22"/>
                <w:szCs w:val="22"/>
              </w:rPr>
            </w:pPr>
            <w:r w:rsidRPr="00BE6C26"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8100" w:type="dxa"/>
          </w:tcPr>
          <w:p w:rsidR="00BE6C26" w:rsidRPr="00BE6C26" w:rsidRDefault="00BE6C26" w:rsidP="00BE6C26">
            <w:pPr>
              <w:pStyle w:val="Heading5"/>
              <w:jc w:val="both"/>
              <w:rPr>
                <w:b w:val="0"/>
                <w:i w:val="0"/>
                <w:sz w:val="28"/>
              </w:rPr>
            </w:pPr>
            <w:r w:rsidRPr="00BE6C26">
              <w:rPr>
                <w:b w:val="0"/>
                <w:i w:val="0"/>
                <w:sz w:val="22"/>
                <w:szCs w:val="22"/>
              </w:rPr>
              <w:t>Certified Management Accountant   ( CMA)</w:t>
            </w:r>
          </w:p>
        </w:tc>
      </w:tr>
      <w:tr w:rsidR="00BE6C26" w:rsidTr="00BE6C26">
        <w:trPr>
          <w:trHeight w:val="350"/>
        </w:trPr>
        <w:tc>
          <w:tcPr>
            <w:tcW w:w="1188" w:type="dxa"/>
          </w:tcPr>
          <w:p w:rsidR="00BE6C26" w:rsidRPr="00BE6C26" w:rsidRDefault="00BE6C26" w:rsidP="00BE6C26">
            <w:pPr>
              <w:pStyle w:val="Heading5"/>
              <w:jc w:val="center"/>
              <w:rPr>
                <w:b w:val="0"/>
                <w:i w:val="0"/>
                <w:sz w:val="22"/>
                <w:szCs w:val="22"/>
              </w:rPr>
            </w:pPr>
            <w:r w:rsidRPr="00BE6C26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8100" w:type="dxa"/>
          </w:tcPr>
          <w:p w:rsidR="00BE6C26" w:rsidRPr="00BE6C26" w:rsidRDefault="00BE6C26" w:rsidP="00BE6C26">
            <w:pPr>
              <w:pStyle w:val="Heading5"/>
              <w:jc w:val="both"/>
              <w:rPr>
                <w:b w:val="0"/>
                <w:i w:val="0"/>
                <w:sz w:val="28"/>
              </w:rPr>
            </w:pPr>
            <w:r w:rsidRPr="00BE6C26">
              <w:rPr>
                <w:b w:val="0"/>
                <w:i w:val="0"/>
                <w:sz w:val="22"/>
                <w:szCs w:val="22"/>
              </w:rPr>
              <w:t>Master of Business Administration (MBA-Finance)</w:t>
            </w:r>
          </w:p>
        </w:tc>
      </w:tr>
      <w:tr w:rsidR="00BE6C26" w:rsidTr="00BE6C26">
        <w:trPr>
          <w:trHeight w:val="350"/>
        </w:trPr>
        <w:tc>
          <w:tcPr>
            <w:tcW w:w="1188" w:type="dxa"/>
          </w:tcPr>
          <w:p w:rsidR="00BE6C26" w:rsidRPr="00BE6C26" w:rsidRDefault="00BE6C26" w:rsidP="00BE6C26">
            <w:pPr>
              <w:pStyle w:val="Heading5"/>
              <w:jc w:val="center"/>
              <w:rPr>
                <w:b w:val="0"/>
                <w:i w:val="0"/>
                <w:sz w:val="22"/>
                <w:szCs w:val="22"/>
              </w:rPr>
            </w:pPr>
            <w:r w:rsidRPr="00BE6C26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8100" w:type="dxa"/>
          </w:tcPr>
          <w:p w:rsidR="00BE6C26" w:rsidRPr="00BE6C26" w:rsidRDefault="00BE6C26" w:rsidP="00BE6C26">
            <w:pPr>
              <w:pStyle w:val="Heading5"/>
              <w:jc w:val="both"/>
              <w:rPr>
                <w:b w:val="0"/>
                <w:i w:val="0"/>
                <w:sz w:val="28"/>
              </w:rPr>
            </w:pPr>
            <w:r w:rsidRPr="00BE6C26">
              <w:rPr>
                <w:b w:val="0"/>
                <w:i w:val="0"/>
                <w:sz w:val="22"/>
                <w:szCs w:val="22"/>
              </w:rPr>
              <w:t>Bachelor of Commerce  ( BCom.)</w:t>
            </w:r>
          </w:p>
        </w:tc>
      </w:tr>
    </w:tbl>
    <w:p w:rsidR="00BE6C26" w:rsidRDefault="00BE6C26" w:rsidP="006B3A48">
      <w:pPr>
        <w:pStyle w:val="Heading5"/>
        <w:rPr>
          <w:i w:val="0"/>
          <w:sz w:val="28"/>
        </w:rPr>
      </w:pPr>
    </w:p>
    <w:p w:rsidR="002540BC" w:rsidRDefault="006B3A48" w:rsidP="006B3A48">
      <w:pPr>
        <w:pStyle w:val="Heading5"/>
        <w:rPr>
          <w:i w:val="0"/>
          <w:szCs w:val="24"/>
        </w:rPr>
      </w:pPr>
      <w:r w:rsidRPr="006B3A48">
        <w:rPr>
          <w:i w:val="0"/>
          <w:sz w:val="28"/>
        </w:rPr>
        <w:t>Professional Experience</w:t>
      </w:r>
      <w:r>
        <w:rPr>
          <w:b w:val="0"/>
          <w:sz w:val="28"/>
        </w:rPr>
        <w:t xml:space="preserve"> / </w:t>
      </w:r>
      <w:r w:rsidRPr="006B3A48">
        <w:rPr>
          <w:i w:val="0"/>
          <w:sz w:val="28"/>
        </w:rPr>
        <w:t>Employment History</w:t>
      </w:r>
      <w:r w:rsidR="00CD7961">
        <w:rPr>
          <w:i w:val="0"/>
          <w:sz w:val="28"/>
        </w:rPr>
        <w:t xml:space="preserve">:  </w:t>
      </w:r>
      <w:r w:rsidR="00CD7961" w:rsidRPr="00CD7961">
        <w:rPr>
          <w:i w:val="0"/>
          <w:szCs w:val="24"/>
        </w:rPr>
        <w:t>27 Years in GCC Countries</w:t>
      </w:r>
      <w:r w:rsidR="002540BC">
        <w:rPr>
          <w:i w:val="0"/>
          <w:szCs w:val="24"/>
        </w:rPr>
        <w:t xml:space="preserve"> &amp;</w:t>
      </w:r>
    </w:p>
    <w:p w:rsidR="006B3A48" w:rsidRPr="00CD7961" w:rsidRDefault="002540BC" w:rsidP="006B3A48">
      <w:pPr>
        <w:pStyle w:val="Heading5"/>
        <w:rPr>
          <w:i w:val="0"/>
          <w:szCs w:val="24"/>
        </w:rPr>
      </w:pPr>
      <w:r>
        <w:rPr>
          <w:i w:val="0"/>
          <w:szCs w:val="24"/>
        </w:rPr>
        <w:t xml:space="preserve">                                                                                                   </w:t>
      </w:r>
      <w:r w:rsidR="0023395D">
        <w:rPr>
          <w:i w:val="0"/>
          <w:szCs w:val="24"/>
        </w:rPr>
        <w:t>3 Years in India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990"/>
        <w:gridCol w:w="1620"/>
        <w:gridCol w:w="2160"/>
        <w:gridCol w:w="2340"/>
      </w:tblGrid>
      <w:tr w:rsidR="00123DCB" w:rsidRPr="00F6663D" w:rsidTr="00123DCB">
        <w:trPr>
          <w:trHeight w:val="638"/>
        </w:trPr>
        <w:tc>
          <w:tcPr>
            <w:tcW w:w="2178" w:type="dxa"/>
          </w:tcPr>
          <w:p w:rsidR="00123DCB" w:rsidRPr="00F6663D" w:rsidRDefault="00123DCB" w:rsidP="00F66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3D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  <w:p w:rsidR="00123DCB" w:rsidRPr="00F6663D" w:rsidRDefault="00123DCB" w:rsidP="00F66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3D">
              <w:rPr>
                <w:rFonts w:ascii="Times New Roman" w:hAnsi="Times New Roman"/>
                <w:b/>
                <w:sz w:val="24"/>
                <w:szCs w:val="24"/>
              </w:rPr>
              <w:t>Held</w:t>
            </w:r>
          </w:p>
        </w:tc>
        <w:tc>
          <w:tcPr>
            <w:tcW w:w="990" w:type="dxa"/>
          </w:tcPr>
          <w:p w:rsidR="00123DCB" w:rsidRPr="00F6663D" w:rsidRDefault="00123DCB" w:rsidP="00F66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3D">
              <w:rPr>
                <w:rFonts w:ascii="Times New Roman" w:hAnsi="Times New Roman"/>
                <w:b/>
                <w:sz w:val="24"/>
                <w:szCs w:val="24"/>
              </w:rPr>
              <w:t>No of Years</w:t>
            </w:r>
          </w:p>
        </w:tc>
        <w:tc>
          <w:tcPr>
            <w:tcW w:w="1620" w:type="dxa"/>
          </w:tcPr>
          <w:p w:rsidR="00123DCB" w:rsidRPr="00F6663D" w:rsidRDefault="00123DCB" w:rsidP="00F66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3D">
              <w:rPr>
                <w:rFonts w:ascii="Times New Roman" w:hAnsi="Times New Roman"/>
                <w:b/>
                <w:sz w:val="24"/>
                <w:szCs w:val="24"/>
              </w:rPr>
              <w:t xml:space="preserve">Period </w:t>
            </w:r>
          </w:p>
          <w:p w:rsidR="00123DCB" w:rsidRPr="00F6663D" w:rsidRDefault="00123DCB" w:rsidP="00F66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3D">
              <w:rPr>
                <w:rFonts w:ascii="Times New Roman" w:hAnsi="Times New Roman"/>
                <w:b/>
                <w:sz w:val="24"/>
                <w:szCs w:val="24"/>
              </w:rPr>
              <w:t>From/To</w:t>
            </w:r>
          </w:p>
        </w:tc>
        <w:tc>
          <w:tcPr>
            <w:tcW w:w="2160" w:type="dxa"/>
          </w:tcPr>
          <w:p w:rsidR="00123DCB" w:rsidRPr="00F6663D" w:rsidRDefault="00123DCB" w:rsidP="00F66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3D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2340" w:type="dxa"/>
          </w:tcPr>
          <w:p w:rsidR="00123DCB" w:rsidRPr="00F6663D" w:rsidRDefault="00123DCB" w:rsidP="00F666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63D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</w:tr>
      <w:tr w:rsidR="00123DCB" w:rsidRPr="00F6663D" w:rsidTr="00BE6C26">
        <w:trPr>
          <w:trHeight w:val="890"/>
        </w:trPr>
        <w:tc>
          <w:tcPr>
            <w:tcW w:w="2178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Finance Manager</w:t>
            </w:r>
          </w:p>
        </w:tc>
        <w:tc>
          <w:tcPr>
            <w:tcW w:w="990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9 Years</w:t>
            </w:r>
          </w:p>
        </w:tc>
        <w:tc>
          <w:tcPr>
            <w:tcW w:w="1620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6 Oct’10</w:t>
            </w:r>
          </w:p>
          <w:p w:rsidR="00123DCB" w:rsidRPr="00F6663D" w:rsidRDefault="00123DCB" w:rsidP="00123DCB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 xml:space="preserve">Still </w:t>
            </w:r>
            <w:r>
              <w:rPr>
                <w:rFonts w:ascii="Times New Roman" w:hAnsi="Times New Roman"/>
                <w:sz w:val="22"/>
              </w:rPr>
              <w:t>c</w:t>
            </w:r>
            <w:r w:rsidRPr="00F6663D">
              <w:rPr>
                <w:rFonts w:ascii="Times New Roman" w:hAnsi="Times New Roman"/>
                <w:sz w:val="22"/>
              </w:rPr>
              <w:t>ontinuing</w:t>
            </w:r>
          </w:p>
        </w:tc>
        <w:tc>
          <w:tcPr>
            <w:tcW w:w="2160" w:type="dxa"/>
          </w:tcPr>
          <w:p w:rsidR="00123DCB" w:rsidRPr="00F6663D" w:rsidRDefault="00123DCB" w:rsidP="00BE6C26">
            <w:pPr>
              <w:jc w:val="center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Elmech Electromechanical Works LLC</w:t>
            </w:r>
          </w:p>
        </w:tc>
        <w:tc>
          <w:tcPr>
            <w:tcW w:w="2340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123DCB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Duba</w:t>
            </w:r>
            <w:bookmarkStart w:id="0" w:name="_GoBack"/>
            <w:bookmarkEnd w:id="0"/>
            <w:r w:rsidRPr="00F6663D"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F6663D">
              <w:rPr>
                <w:rFonts w:ascii="Times New Roman" w:hAnsi="Times New Roman"/>
                <w:sz w:val="22"/>
              </w:rPr>
              <w:t>UAE</w:t>
            </w:r>
          </w:p>
        </w:tc>
      </w:tr>
      <w:tr w:rsidR="00123DCB" w:rsidRPr="00F6663D" w:rsidTr="00123DCB">
        <w:trPr>
          <w:trHeight w:val="440"/>
        </w:trPr>
        <w:tc>
          <w:tcPr>
            <w:tcW w:w="2178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Accounts Manager</w:t>
            </w:r>
          </w:p>
        </w:tc>
        <w:tc>
          <w:tcPr>
            <w:tcW w:w="990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9 Years</w:t>
            </w:r>
          </w:p>
        </w:tc>
        <w:tc>
          <w:tcPr>
            <w:tcW w:w="1620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 xml:space="preserve">1 Feb’01 to </w:t>
            </w: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31 Aug’10</w:t>
            </w:r>
          </w:p>
        </w:tc>
        <w:tc>
          <w:tcPr>
            <w:tcW w:w="2160" w:type="dxa"/>
          </w:tcPr>
          <w:p w:rsidR="00123DCB" w:rsidRPr="00F6663D" w:rsidRDefault="00123DCB" w:rsidP="00BE6C26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BE6C26">
            <w:pPr>
              <w:jc w:val="center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STS-Al Taafuf Co</w:t>
            </w:r>
            <w:r>
              <w:rPr>
                <w:rFonts w:ascii="Times New Roman" w:hAnsi="Times New Roman"/>
                <w:sz w:val="22"/>
              </w:rPr>
              <w:t xml:space="preserve"> , LLC .</w:t>
            </w:r>
          </w:p>
        </w:tc>
        <w:tc>
          <w:tcPr>
            <w:tcW w:w="2340" w:type="dxa"/>
          </w:tcPr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123DCB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Jeddah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F6663D">
              <w:rPr>
                <w:rFonts w:ascii="Times New Roman" w:hAnsi="Times New Roman"/>
                <w:sz w:val="22"/>
              </w:rPr>
              <w:t>Saudi Arabia</w:t>
            </w:r>
          </w:p>
        </w:tc>
      </w:tr>
      <w:tr w:rsidR="00123DCB" w:rsidRPr="00F6663D" w:rsidTr="00123DCB">
        <w:trPr>
          <w:trHeight w:val="440"/>
        </w:trPr>
        <w:tc>
          <w:tcPr>
            <w:tcW w:w="2178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Accounts Supervisor</w:t>
            </w:r>
          </w:p>
        </w:tc>
        <w:tc>
          <w:tcPr>
            <w:tcW w:w="990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6 Years</w:t>
            </w:r>
          </w:p>
        </w:tc>
        <w:tc>
          <w:tcPr>
            <w:tcW w:w="1620" w:type="dxa"/>
          </w:tcPr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 xml:space="preserve">6 May’95 to </w:t>
            </w: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31 Jan’01</w:t>
            </w:r>
          </w:p>
        </w:tc>
        <w:tc>
          <w:tcPr>
            <w:tcW w:w="2160" w:type="dxa"/>
          </w:tcPr>
          <w:p w:rsidR="00123DCB" w:rsidRPr="00F6663D" w:rsidRDefault="00123DCB" w:rsidP="00B0444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B0444A">
            <w:pPr>
              <w:jc w:val="center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STS-Al Taafuf Co</w:t>
            </w:r>
            <w:r>
              <w:rPr>
                <w:rFonts w:ascii="Times New Roman" w:hAnsi="Times New Roman"/>
                <w:sz w:val="22"/>
              </w:rPr>
              <w:t xml:space="preserve"> , LLC . </w:t>
            </w:r>
          </w:p>
        </w:tc>
        <w:tc>
          <w:tcPr>
            <w:tcW w:w="2340" w:type="dxa"/>
          </w:tcPr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123DCB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Jeddah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F6663D">
              <w:rPr>
                <w:rFonts w:ascii="Times New Roman" w:hAnsi="Times New Roman"/>
                <w:sz w:val="22"/>
              </w:rPr>
              <w:t>Saudi Arabia</w:t>
            </w:r>
          </w:p>
        </w:tc>
      </w:tr>
      <w:tr w:rsidR="00123DCB" w:rsidRPr="00F6663D" w:rsidTr="00123DCB">
        <w:trPr>
          <w:trHeight w:val="440"/>
        </w:trPr>
        <w:tc>
          <w:tcPr>
            <w:tcW w:w="2178" w:type="dxa"/>
          </w:tcPr>
          <w:p w:rsidR="00123DCB" w:rsidRPr="00F6663D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Accountant</w:t>
            </w:r>
          </w:p>
        </w:tc>
        <w:tc>
          <w:tcPr>
            <w:tcW w:w="990" w:type="dxa"/>
          </w:tcPr>
          <w:p w:rsidR="00123DCB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3 Years</w:t>
            </w:r>
          </w:p>
        </w:tc>
        <w:tc>
          <w:tcPr>
            <w:tcW w:w="1620" w:type="dxa"/>
          </w:tcPr>
          <w:p w:rsidR="00123DCB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 xml:space="preserve">16 Oct’91 to </w:t>
            </w:r>
          </w:p>
          <w:p w:rsidR="00123DCB" w:rsidRPr="00F6663D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F6663D">
              <w:rPr>
                <w:rFonts w:ascii="Times New Roman" w:hAnsi="Times New Roman"/>
                <w:sz w:val="22"/>
              </w:rPr>
              <w:t>Sept’94</w:t>
            </w:r>
          </w:p>
        </w:tc>
        <w:tc>
          <w:tcPr>
            <w:tcW w:w="2160" w:type="dxa"/>
          </w:tcPr>
          <w:p w:rsidR="00123DCB" w:rsidRDefault="00123DCB" w:rsidP="00567D55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567D55">
            <w:pPr>
              <w:jc w:val="center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Saudi Binladen Group</w:t>
            </w:r>
          </w:p>
        </w:tc>
        <w:tc>
          <w:tcPr>
            <w:tcW w:w="2340" w:type="dxa"/>
          </w:tcPr>
          <w:p w:rsidR="00123DCB" w:rsidRDefault="00123DCB" w:rsidP="00567D55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123DCB">
            <w:pPr>
              <w:jc w:val="both"/>
              <w:rPr>
                <w:rFonts w:ascii="Times New Roman" w:hAnsi="Times New Roman"/>
                <w:sz w:val="22"/>
              </w:rPr>
            </w:pPr>
            <w:r w:rsidRPr="00F6663D">
              <w:rPr>
                <w:rFonts w:ascii="Times New Roman" w:hAnsi="Times New Roman"/>
                <w:sz w:val="22"/>
              </w:rPr>
              <w:t>Jeddah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F6663D">
              <w:rPr>
                <w:rFonts w:ascii="Times New Roman" w:hAnsi="Times New Roman"/>
                <w:sz w:val="22"/>
              </w:rPr>
              <w:t>Saudi Arabia</w:t>
            </w:r>
          </w:p>
        </w:tc>
      </w:tr>
      <w:tr w:rsidR="00123DCB" w:rsidRPr="00F6663D" w:rsidTr="00123DCB">
        <w:trPr>
          <w:trHeight w:val="440"/>
        </w:trPr>
        <w:tc>
          <w:tcPr>
            <w:tcW w:w="2178" w:type="dxa"/>
          </w:tcPr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Pr="00F6663D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Accountant</w:t>
            </w:r>
          </w:p>
        </w:tc>
        <w:tc>
          <w:tcPr>
            <w:tcW w:w="990" w:type="dxa"/>
          </w:tcPr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Years</w:t>
            </w:r>
          </w:p>
        </w:tc>
        <w:tc>
          <w:tcPr>
            <w:tcW w:w="1620" w:type="dxa"/>
          </w:tcPr>
          <w:p w:rsidR="00123DCB" w:rsidRDefault="00123DCB" w:rsidP="00177ECE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Default="00123DCB" w:rsidP="00177EC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June88 to</w:t>
            </w:r>
          </w:p>
          <w:p w:rsidR="00123DCB" w:rsidRDefault="00123DCB" w:rsidP="00123DC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 Aug’91</w:t>
            </w:r>
          </w:p>
        </w:tc>
        <w:tc>
          <w:tcPr>
            <w:tcW w:w="2160" w:type="dxa"/>
          </w:tcPr>
          <w:p w:rsidR="00123DCB" w:rsidRDefault="00123DCB" w:rsidP="0023395D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123DCB" w:rsidRDefault="00123DCB" w:rsidP="00123D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Premier Cable Co. Ltd, </w:t>
            </w:r>
          </w:p>
        </w:tc>
        <w:tc>
          <w:tcPr>
            <w:tcW w:w="2340" w:type="dxa"/>
          </w:tcPr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123DCB" w:rsidRDefault="00123DCB" w:rsidP="00F6663D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Kerala, India</w:t>
            </w:r>
          </w:p>
        </w:tc>
      </w:tr>
    </w:tbl>
    <w:p w:rsidR="007863AA" w:rsidRPr="00980773" w:rsidRDefault="007863AA">
      <w:pPr>
        <w:rPr>
          <w:rFonts w:ascii="Times New Roman" w:hAnsi="Times New Roman"/>
          <w:b/>
          <w:sz w:val="28"/>
          <w:szCs w:val="28"/>
        </w:rPr>
      </w:pPr>
      <w:r w:rsidRPr="00980773">
        <w:rPr>
          <w:rFonts w:ascii="Times New Roman" w:hAnsi="Times New Roman"/>
          <w:b/>
          <w:sz w:val="28"/>
          <w:szCs w:val="28"/>
        </w:rPr>
        <w:lastRenderedPageBreak/>
        <w:t xml:space="preserve">Professional </w:t>
      </w:r>
      <w:r w:rsidR="00C715B7" w:rsidRPr="00980773">
        <w:rPr>
          <w:rFonts w:ascii="Times New Roman" w:hAnsi="Times New Roman"/>
          <w:b/>
          <w:sz w:val="28"/>
          <w:szCs w:val="28"/>
        </w:rPr>
        <w:t xml:space="preserve"> </w:t>
      </w:r>
      <w:r w:rsidRPr="00980773">
        <w:rPr>
          <w:rFonts w:ascii="Times New Roman" w:hAnsi="Times New Roman"/>
          <w:b/>
          <w:sz w:val="28"/>
          <w:szCs w:val="28"/>
        </w:rPr>
        <w:t xml:space="preserve">Experience </w:t>
      </w:r>
      <w:r w:rsidR="00E641E7">
        <w:rPr>
          <w:rFonts w:ascii="Times New Roman" w:hAnsi="Times New Roman"/>
          <w:b/>
          <w:sz w:val="28"/>
          <w:szCs w:val="28"/>
        </w:rPr>
        <w:t xml:space="preserve">- </w:t>
      </w:r>
      <w:r w:rsidR="00980773" w:rsidRPr="00980773">
        <w:rPr>
          <w:rFonts w:ascii="Times New Roman" w:hAnsi="Times New Roman"/>
          <w:b/>
          <w:sz w:val="28"/>
          <w:szCs w:val="28"/>
        </w:rPr>
        <w:t>Responsibilities held</w:t>
      </w:r>
    </w:p>
    <w:p w:rsidR="005D5A61" w:rsidRPr="00B83C88" w:rsidRDefault="005D5A61">
      <w:pPr>
        <w:rPr>
          <w:rFonts w:ascii="Times New Roman" w:hAnsi="Times New Roman"/>
          <w:b/>
          <w:sz w:val="24"/>
        </w:rPr>
      </w:pPr>
    </w:p>
    <w:p w:rsidR="004C7097" w:rsidRDefault="004C7097" w:rsidP="004C7097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Accounts Management:</w:t>
      </w:r>
    </w:p>
    <w:p w:rsidR="00EB5EE3" w:rsidRPr="00586577" w:rsidRDefault="00586577" w:rsidP="004C7097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Financial Statements: </w:t>
      </w:r>
      <w:r w:rsidR="00F60718" w:rsidRPr="00586577">
        <w:rPr>
          <w:rFonts w:ascii="Times New Roman" w:hAnsi="Times New Roman"/>
          <w:sz w:val="22"/>
          <w:szCs w:val="22"/>
        </w:rPr>
        <w:t xml:space="preserve">Review, Analysis &amp; </w:t>
      </w:r>
      <w:r w:rsidR="004C7097" w:rsidRPr="00586577">
        <w:rPr>
          <w:rFonts w:ascii="Times New Roman" w:hAnsi="Times New Roman"/>
          <w:sz w:val="22"/>
          <w:szCs w:val="22"/>
        </w:rPr>
        <w:t xml:space="preserve">Finalization of </w:t>
      </w:r>
      <w:r w:rsidR="00F60718" w:rsidRPr="00586577">
        <w:rPr>
          <w:rFonts w:ascii="Times New Roman" w:hAnsi="Times New Roman"/>
          <w:sz w:val="22"/>
          <w:szCs w:val="22"/>
        </w:rPr>
        <w:t>monthly and annual F</w:t>
      </w:r>
      <w:r w:rsidR="00EB5EE3" w:rsidRPr="00586577">
        <w:rPr>
          <w:rFonts w:ascii="Times New Roman" w:hAnsi="Times New Roman"/>
          <w:sz w:val="22"/>
          <w:szCs w:val="22"/>
        </w:rPr>
        <w:t xml:space="preserve">inancial statements </w:t>
      </w:r>
    </w:p>
    <w:p w:rsidR="002540BD" w:rsidRPr="00586577" w:rsidRDefault="001E30D2" w:rsidP="00EB5EE3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>Coordinate</w:t>
      </w:r>
      <w:r w:rsidR="00B0444A" w:rsidRPr="00586577">
        <w:rPr>
          <w:rFonts w:ascii="Times New Roman" w:hAnsi="Times New Roman"/>
          <w:sz w:val="22"/>
          <w:szCs w:val="22"/>
        </w:rPr>
        <w:t xml:space="preserve"> </w:t>
      </w:r>
      <w:r w:rsidR="009F5A9E" w:rsidRPr="00586577">
        <w:rPr>
          <w:rFonts w:ascii="Times New Roman" w:hAnsi="Times New Roman"/>
          <w:sz w:val="22"/>
          <w:szCs w:val="22"/>
        </w:rPr>
        <w:t>with internal &amp; e</w:t>
      </w:r>
      <w:r w:rsidR="00EB5EE3" w:rsidRPr="00586577">
        <w:rPr>
          <w:rFonts w:ascii="Times New Roman" w:hAnsi="Times New Roman"/>
          <w:sz w:val="22"/>
          <w:szCs w:val="22"/>
        </w:rPr>
        <w:t>xternal Auditors</w:t>
      </w:r>
      <w:r w:rsidR="00F10191">
        <w:rPr>
          <w:rFonts w:ascii="Times New Roman" w:hAnsi="Times New Roman"/>
          <w:sz w:val="22"/>
          <w:szCs w:val="22"/>
        </w:rPr>
        <w:t>, Review</w:t>
      </w:r>
      <w:r w:rsidR="00923015">
        <w:rPr>
          <w:rFonts w:ascii="Times New Roman" w:hAnsi="Times New Roman"/>
          <w:sz w:val="22"/>
          <w:szCs w:val="22"/>
        </w:rPr>
        <w:t>, discuss</w:t>
      </w:r>
      <w:r w:rsidR="00F10191">
        <w:rPr>
          <w:rFonts w:ascii="Times New Roman" w:hAnsi="Times New Roman"/>
          <w:sz w:val="22"/>
          <w:szCs w:val="22"/>
        </w:rPr>
        <w:t xml:space="preserve"> and implement </w:t>
      </w:r>
      <w:r w:rsidR="004C04F8" w:rsidRPr="00586577">
        <w:rPr>
          <w:rFonts w:ascii="Times New Roman" w:hAnsi="Times New Roman"/>
          <w:sz w:val="22"/>
          <w:szCs w:val="22"/>
        </w:rPr>
        <w:t>their finding</w:t>
      </w:r>
      <w:r w:rsidR="00F10191">
        <w:rPr>
          <w:rFonts w:ascii="Times New Roman" w:hAnsi="Times New Roman"/>
          <w:sz w:val="22"/>
          <w:szCs w:val="22"/>
        </w:rPr>
        <w:t>s</w:t>
      </w:r>
      <w:r w:rsidR="004C04F8" w:rsidRPr="00586577">
        <w:rPr>
          <w:rFonts w:ascii="Times New Roman" w:hAnsi="Times New Roman"/>
          <w:sz w:val="22"/>
          <w:szCs w:val="22"/>
        </w:rPr>
        <w:t xml:space="preserve"> &amp; recommendations </w:t>
      </w:r>
      <w:r w:rsidR="00EB5EE3" w:rsidRPr="00586577">
        <w:rPr>
          <w:rFonts w:ascii="Times New Roman" w:hAnsi="Times New Roman"/>
          <w:sz w:val="22"/>
          <w:szCs w:val="22"/>
        </w:rPr>
        <w:t xml:space="preserve"> </w:t>
      </w:r>
      <w:r w:rsidR="00DB4877" w:rsidRPr="00586577">
        <w:rPr>
          <w:rFonts w:ascii="Times New Roman" w:hAnsi="Times New Roman"/>
          <w:sz w:val="22"/>
          <w:szCs w:val="22"/>
        </w:rPr>
        <w:t>and</w:t>
      </w:r>
      <w:r w:rsidR="00EB5EE3" w:rsidRPr="00586577">
        <w:rPr>
          <w:rFonts w:ascii="Times New Roman" w:hAnsi="Times New Roman"/>
          <w:sz w:val="22"/>
          <w:szCs w:val="22"/>
        </w:rPr>
        <w:t xml:space="preserve"> </w:t>
      </w:r>
      <w:r w:rsidR="00DB4877" w:rsidRPr="00586577">
        <w:rPr>
          <w:rFonts w:ascii="Times New Roman" w:hAnsi="Times New Roman"/>
          <w:sz w:val="22"/>
          <w:szCs w:val="22"/>
        </w:rPr>
        <w:t>g</w:t>
      </w:r>
      <w:r w:rsidR="00EB5EE3" w:rsidRPr="00586577">
        <w:rPr>
          <w:rFonts w:ascii="Times New Roman" w:hAnsi="Times New Roman"/>
          <w:sz w:val="22"/>
          <w:szCs w:val="22"/>
        </w:rPr>
        <w:t>et the Year</w:t>
      </w:r>
      <w:r w:rsidR="009F5A9E" w:rsidRPr="00586577">
        <w:rPr>
          <w:rFonts w:ascii="Times New Roman" w:hAnsi="Times New Roman"/>
          <w:sz w:val="22"/>
          <w:szCs w:val="22"/>
        </w:rPr>
        <w:t>-</w:t>
      </w:r>
      <w:r w:rsidR="00EB5EE3" w:rsidRPr="00586577">
        <w:rPr>
          <w:rFonts w:ascii="Times New Roman" w:hAnsi="Times New Roman"/>
          <w:sz w:val="22"/>
          <w:szCs w:val="22"/>
        </w:rPr>
        <w:t xml:space="preserve">end </w:t>
      </w:r>
      <w:r w:rsidR="009F5A9E" w:rsidRPr="00586577">
        <w:rPr>
          <w:rFonts w:ascii="Times New Roman" w:hAnsi="Times New Roman"/>
          <w:sz w:val="22"/>
          <w:szCs w:val="22"/>
        </w:rPr>
        <w:t>F</w:t>
      </w:r>
      <w:r w:rsidR="00EB5EE3" w:rsidRPr="00586577">
        <w:rPr>
          <w:rFonts w:ascii="Times New Roman" w:hAnsi="Times New Roman"/>
          <w:sz w:val="22"/>
          <w:szCs w:val="22"/>
        </w:rPr>
        <w:t>inancials audited by external auditors</w:t>
      </w:r>
    </w:p>
    <w:p w:rsidR="001065B8" w:rsidRPr="00586577" w:rsidRDefault="001065B8" w:rsidP="001065B8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>Manage overall functions of accounts department</w:t>
      </w:r>
      <w:r>
        <w:rPr>
          <w:rFonts w:ascii="Times New Roman" w:hAnsi="Times New Roman"/>
          <w:sz w:val="22"/>
          <w:szCs w:val="22"/>
        </w:rPr>
        <w:t xml:space="preserve"> , Supervise the entire finance team, </w:t>
      </w:r>
      <w:r w:rsidRPr="00586577">
        <w:rPr>
          <w:rFonts w:ascii="Times New Roman" w:hAnsi="Times New Roman"/>
          <w:sz w:val="22"/>
          <w:szCs w:val="22"/>
        </w:rPr>
        <w:t xml:space="preserve"> ensure that all accounts are</w:t>
      </w:r>
      <w:r w:rsidR="00923015">
        <w:rPr>
          <w:rFonts w:ascii="Times New Roman" w:hAnsi="Times New Roman"/>
          <w:sz w:val="22"/>
          <w:szCs w:val="22"/>
        </w:rPr>
        <w:t xml:space="preserve"> well </w:t>
      </w:r>
      <w:r w:rsidRPr="00586577">
        <w:rPr>
          <w:rFonts w:ascii="Times New Roman" w:hAnsi="Times New Roman"/>
          <w:sz w:val="22"/>
          <w:szCs w:val="22"/>
        </w:rPr>
        <w:t xml:space="preserve"> managed  and  monthly reports are prepared on time</w:t>
      </w:r>
    </w:p>
    <w:p w:rsidR="004C7097" w:rsidRPr="00586577" w:rsidRDefault="00EB5EE3" w:rsidP="004C7097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 xml:space="preserve">Review of monthly </w:t>
      </w:r>
      <w:r w:rsidR="004C7097" w:rsidRPr="00586577">
        <w:rPr>
          <w:rFonts w:ascii="Times New Roman" w:hAnsi="Times New Roman"/>
          <w:sz w:val="22"/>
          <w:szCs w:val="22"/>
        </w:rPr>
        <w:t xml:space="preserve"> Pay</w:t>
      </w:r>
      <w:r w:rsidR="00171FF6">
        <w:rPr>
          <w:rFonts w:ascii="Times New Roman" w:hAnsi="Times New Roman"/>
          <w:sz w:val="22"/>
          <w:szCs w:val="22"/>
        </w:rPr>
        <w:t>roll &amp; staff benefits</w:t>
      </w:r>
      <w:r w:rsidR="004C7097" w:rsidRPr="00586577">
        <w:rPr>
          <w:rFonts w:ascii="Times New Roman" w:hAnsi="Times New Roman"/>
          <w:sz w:val="22"/>
          <w:szCs w:val="22"/>
        </w:rPr>
        <w:t>.</w:t>
      </w:r>
    </w:p>
    <w:p w:rsidR="00F10191" w:rsidRPr="00586577" w:rsidRDefault="00F10191" w:rsidP="00F1019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>Fixed Assets Control</w:t>
      </w:r>
    </w:p>
    <w:p w:rsidR="00F10191" w:rsidRPr="00586577" w:rsidRDefault="00F10191" w:rsidP="00F1019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>Review and analysis of all major accounts</w:t>
      </w:r>
    </w:p>
    <w:p w:rsidR="009F5A9E" w:rsidRDefault="009F5A9E" w:rsidP="009F5A9E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86577">
        <w:rPr>
          <w:rFonts w:ascii="Times New Roman" w:hAnsi="Times New Roman"/>
          <w:sz w:val="22"/>
          <w:szCs w:val="22"/>
        </w:rPr>
        <w:t xml:space="preserve">Present and discuss </w:t>
      </w:r>
      <w:r w:rsidR="00586577">
        <w:rPr>
          <w:rFonts w:ascii="Times New Roman" w:hAnsi="Times New Roman"/>
          <w:sz w:val="22"/>
          <w:szCs w:val="22"/>
        </w:rPr>
        <w:t>quarterly</w:t>
      </w:r>
      <w:r w:rsidRPr="00586577">
        <w:rPr>
          <w:rFonts w:ascii="Times New Roman" w:hAnsi="Times New Roman"/>
          <w:sz w:val="22"/>
          <w:szCs w:val="22"/>
        </w:rPr>
        <w:t xml:space="preserve"> and annual financial reports with company’s Board of </w:t>
      </w:r>
      <w:r w:rsidR="00586577">
        <w:rPr>
          <w:rFonts w:ascii="Times New Roman" w:hAnsi="Times New Roman"/>
          <w:sz w:val="22"/>
          <w:szCs w:val="22"/>
        </w:rPr>
        <w:t>D</w:t>
      </w:r>
      <w:r w:rsidRPr="00586577">
        <w:rPr>
          <w:rFonts w:ascii="Times New Roman" w:hAnsi="Times New Roman"/>
          <w:sz w:val="22"/>
          <w:szCs w:val="22"/>
        </w:rPr>
        <w:t>irectors</w:t>
      </w:r>
    </w:p>
    <w:p w:rsidR="004C7097" w:rsidRPr="00D02305" w:rsidRDefault="004C7097" w:rsidP="004C7097">
      <w:pPr>
        <w:ind w:left="2270"/>
        <w:jc w:val="both"/>
        <w:rPr>
          <w:sz w:val="22"/>
          <w:szCs w:val="22"/>
        </w:rPr>
      </w:pPr>
    </w:p>
    <w:p w:rsidR="004C7097" w:rsidRPr="009F5A9E" w:rsidRDefault="004C7097" w:rsidP="004C7097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02305">
        <w:rPr>
          <w:b/>
          <w:sz w:val="22"/>
          <w:szCs w:val="22"/>
        </w:rPr>
        <w:t>Financial Management</w:t>
      </w:r>
      <w:r w:rsidR="009F5A9E">
        <w:rPr>
          <w:b/>
          <w:sz w:val="22"/>
          <w:szCs w:val="22"/>
        </w:rPr>
        <w:t xml:space="preserve"> ( Banking/Budgeting /Project Financing etc) </w:t>
      </w:r>
    </w:p>
    <w:p w:rsidR="00293D8B" w:rsidRPr="00980773" w:rsidRDefault="00586577" w:rsidP="00293D8B">
      <w:pPr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Banking /</w:t>
      </w:r>
      <w:r w:rsidR="00293D8B" w:rsidRPr="00980773">
        <w:rPr>
          <w:rFonts w:ascii="Times New Roman" w:hAnsi="Times New Roman"/>
          <w:sz w:val="22"/>
          <w:szCs w:val="22"/>
        </w:rPr>
        <w:t xml:space="preserve">Project Financing : </w:t>
      </w:r>
      <w:r w:rsidR="00965254">
        <w:rPr>
          <w:rFonts w:ascii="Times New Roman" w:hAnsi="Times New Roman"/>
          <w:sz w:val="22"/>
          <w:szCs w:val="22"/>
        </w:rPr>
        <w:t xml:space="preserve"> Liaise with banks and financial institutions to arrange </w:t>
      </w:r>
      <w:r w:rsidR="00293D8B" w:rsidRPr="00980773">
        <w:rPr>
          <w:rFonts w:ascii="Times New Roman" w:hAnsi="Times New Roman"/>
          <w:sz w:val="22"/>
          <w:szCs w:val="22"/>
        </w:rPr>
        <w:t xml:space="preserve"> </w:t>
      </w:r>
      <w:r w:rsidRPr="00980773">
        <w:rPr>
          <w:rFonts w:ascii="Times New Roman" w:hAnsi="Times New Roman"/>
          <w:sz w:val="22"/>
          <w:szCs w:val="22"/>
        </w:rPr>
        <w:t xml:space="preserve">Project Financing / </w:t>
      </w:r>
      <w:r w:rsidR="00293D8B" w:rsidRPr="00980773">
        <w:rPr>
          <w:rFonts w:ascii="Times New Roman" w:hAnsi="Times New Roman"/>
          <w:sz w:val="22"/>
          <w:szCs w:val="22"/>
        </w:rPr>
        <w:t xml:space="preserve"> Credit Facilities &amp; Funds  f</w:t>
      </w:r>
      <w:r w:rsidR="00965254">
        <w:rPr>
          <w:rFonts w:ascii="Times New Roman" w:hAnsi="Times New Roman"/>
          <w:sz w:val="22"/>
          <w:szCs w:val="22"/>
        </w:rPr>
        <w:t>or various projects</w:t>
      </w:r>
      <w:r w:rsidR="00923015">
        <w:rPr>
          <w:rFonts w:ascii="Times New Roman" w:hAnsi="Times New Roman"/>
          <w:sz w:val="22"/>
          <w:szCs w:val="22"/>
        </w:rPr>
        <w:t>, review</w:t>
      </w:r>
      <w:r w:rsidR="00965254">
        <w:rPr>
          <w:rFonts w:ascii="Times New Roman" w:hAnsi="Times New Roman"/>
          <w:sz w:val="22"/>
          <w:szCs w:val="22"/>
        </w:rPr>
        <w:t xml:space="preserve"> and control </w:t>
      </w:r>
      <w:r w:rsidR="00293D8B" w:rsidRPr="00980773">
        <w:rPr>
          <w:rFonts w:ascii="Times New Roman" w:hAnsi="Times New Roman"/>
          <w:sz w:val="22"/>
          <w:szCs w:val="22"/>
        </w:rPr>
        <w:t xml:space="preserve">the utilization of </w:t>
      </w:r>
      <w:r w:rsidR="00DB4877" w:rsidRPr="00980773">
        <w:rPr>
          <w:rFonts w:ascii="Times New Roman" w:hAnsi="Times New Roman"/>
          <w:sz w:val="22"/>
          <w:szCs w:val="22"/>
        </w:rPr>
        <w:t xml:space="preserve">the </w:t>
      </w:r>
      <w:r w:rsidR="00293D8B" w:rsidRPr="00980773">
        <w:rPr>
          <w:rFonts w:ascii="Times New Roman" w:hAnsi="Times New Roman"/>
          <w:sz w:val="22"/>
          <w:szCs w:val="22"/>
        </w:rPr>
        <w:t>facilities.</w:t>
      </w:r>
    </w:p>
    <w:p w:rsidR="00EB5EE3" w:rsidRPr="00980773" w:rsidRDefault="00586577" w:rsidP="004C7097">
      <w:pPr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 xml:space="preserve">Budgeting : </w:t>
      </w:r>
      <w:r w:rsidR="004C7097" w:rsidRPr="00980773">
        <w:rPr>
          <w:rFonts w:ascii="Times New Roman" w:hAnsi="Times New Roman"/>
          <w:sz w:val="22"/>
          <w:szCs w:val="22"/>
        </w:rPr>
        <w:t xml:space="preserve">Preparation of </w:t>
      </w:r>
      <w:r w:rsidR="00EB5EE3" w:rsidRPr="00980773">
        <w:rPr>
          <w:rFonts w:ascii="Times New Roman" w:hAnsi="Times New Roman"/>
          <w:sz w:val="22"/>
          <w:szCs w:val="22"/>
        </w:rPr>
        <w:t xml:space="preserve">Annual financial Plans and </w:t>
      </w:r>
      <w:r w:rsidR="004C7097" w:rsidRPr="00980773">
        <w:rPr>
          <w:rFonts w:ascii="Times New Roman" w:hAnsi="Times New Roman"/>
          <w:sz w:val="22"/>
          <w:szCs w:val="22"/>
        </w:rPr>
        <w:t>Budget</w:t>
      </w:r>
      <w:r w:rsidR="00BB2B71" w:rsidRPr="00980773">
        <w:rPr>
          <w:rFonts w:ascii="Times New Roman" w:hAnsi="Times New Roman"/>
          <w:sz w:val="22"/>
          <w:szCs w:val="22"/>
        </w:rPr>
        <w:t>s</w:t>
      </w:r>
      <w:r w:rsidR="00EB5EE3" w:rsidRPr="00980773">
        <w:rPr>
          <w:rFonts w:ascii="Times New Roman" w:hAnsi="Times New Roman"/>
          <w:sz w:val="22"/>
          <w:szCs w:val="22"/>
        </w:rPr>
        <w:t xml:space="preserve"> for the projects and as well as for the company</w:t>
      </w:r>
      <w:r w:rsidR="00BB2B71" w:rsidRPr="00980773">
        <w:rPr>
          <w:rFonts w:ascii="Times New Roman" w:hAnsi="Times New Roman"/>
          <w:sz w:val="22"/>
          <w:szCs w:val="22"/>
        </w:rPr>
        <w:t xml:space="preserve"> as a whole</w:t>
      </w:r>
    </w:p>
    <w:p w:rsidR="00EB5EE3" w:rsidRPr="00980773" w:rsidRDefault="00586577" w:rsidP="004C7097">
      <w:pPr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Cash</w:t>
      </w:r>
      <w:r w:rsidR="00980773">
        <w:rPr>
          <w:rFonts w:ascii="Times New Roman" w:hAnsi="Times New Roman"/>
          <w:sz w:val="22"/>
          <w:szCs w:val="22"/>
        </w:rPr>
        <w:t xml:space="preserve"> </w:t>
      </w:r>
      <w:r w:rsidRPr="00980773">
        <w:rPr>
          <w:rFonts w:ascii="Times New Roman" w:hAnsi="Times New Roman"/>
          <w:sz w:val="22"/>
          <w:szCs w:val="22"/>
        </w:rPr>
        <w:t xml:space="preserve">flow management : </w:t>
      </w:r>
      <w:r w:rsidR="00EB5EE3" w:rsidRPr="00980773">
        <w:rPr>
          <w:rFonts w:ascii="Times New Roman" w:hAnsi="Times New Roman"/>
          <w:sz w:val="22"/>
          <w:szCs w:val="22"/>
        </w:rPr>
        <w:t>Preparation of short term as well as long term cash flow for the projects a</w:t>
      </w:r>
      <w:r w:rsidR="00965254">
        <w:rPr>
          <w:rFonts w:ascii="Times New Roman" w:hAnsi="Times New Roman"/>
          <w:sz w:val="22"/>
          <w:szCs w:val="22"/>
        </w:rPr>
        <w:t>nd  as well as for the company as a whole</w:t>
      </w:r>
    </w:p>
    <w:p w:rsidR="004C7097" w:rsidRPr="00980773" w:rsidRDefault="00EB5EE3" w:rsidP="004C7097">
      <w:pPr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 xml:space="preserve">Monthly monitoring and control of </w:t>
      </w:r>
      <w:r w:rsidR="00293D8B" w:rsidRPr="00980773">
        <w:rPr>
          <w:rFonts w:ascii="Times New Roman" w:hAnsi="Times New Roman"/>
          <w:sz w:val="22"/>
          <w:szCs w:val="22"/>
        </w:rPr>
        <w:t xml:space="preserve">budgets and </w:t>
      </w:r>
      <w:r w:rsidRPr="00980773">
        <w:rPr>
          <w:rFonts w:ascii="Times New Roman" w:hAnsi="Times New Roman"/>
          <w:sz w:val="22"/>
          <w:szCs w:val="22"/>
        </w:rPr>
        <w:t>cash flow</w:t>
      </w:r>
      <w:r w:rsidR="00293D8B" w:rsidRPr="00980773">
        <w:rPr>
          <w:rFonts w:ascii="Times New Roman" w:hAnsi="Times New Roman"/>
          <w:sz w:val="22"/>
          <w:szCs w:val="22"/>
        </w:rPr>
        <w:t>s</w:t>
      </w:r>
      <w:r w:rsidR="004C7097" w:rsidRPr="00980773">
        <w:rPr>
          <w:rFonts w:ascii="Times New Roman" w:hAnsi="Times New Roman"/>
          <w:sz w:val="22"/>
          <w:szCs w:val="22"/>
        </w:rPr>
        <w:t xml:space="preserve">  </w:t>
      </w:r>
    </w:p>
    <w:p w:rsidR="00980773" w:rsidRDefault="004C7097" w:rsidP="004C7097">
      <w:pPr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Analysis of Bank Reconciliation &amp; Corrective Steps for discrepancies</w:t>
      </w:r>
    </w:p>
    <w:p w:rsidR="00980773" w:rsidRPr="00980773" w:rsidRDefault="00980773" w:rsidP="00980773">
      <w:pPr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 xml:space="preserve">Daily review of Bank position , Management of working capital  etc. </w:t>
      </w:r>
    </w:p>
    <w:p w:rsidR="00DB4877" w:rsidRPr="00980773" w:rsidRDefault="00DB4877" w:rsidP="00DB4877">
      <w:pPr>
        <w:widowControl w:val="0"/>
        <w:numPr>
          <w:ilvl w:val="0"/>
          <w:numId w:val="27"/>
        </w:numPr>
        <w:tabs>
          <w:tab w:val="clear" w:pos="2310"/>
          <w:tab w:val="num" w:pos="1440"/>
          <w:tab w:val="left" w:pos="1800"/>
          <w:tab w:val="left" w:pos="191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 xml:space="preserve">Opening &amp; Amendments (if required) </w:t>
      </w:r>
      <w:r w:rsidR="00965254">
        <w:rPr>
          <w:rFonts w:ascii="Times New Roman" w:hAnsi="Times New Roman"/>
          <w:sz w:val="22"/>
          <w:szCs w:val="22"/>
        </w:rPr>
        <w:t xml:space="preserve"> of LCs and LGs , S</w:t>
      </w:r>
      <w:r w:rsidRPr="00980773">
        <w:rPr>
          <w:rFonts w:ascii="Times New Roman" w:hAnsi="Times New Roman"/>
          <w:sz w:val="22"/>
          <w:szCs w:val="22"/>
        </w:rPr>
        <w:t>ettlements of LCs</w:t>
      </w:r>
      <w:r w:rsidR="009F5A9E" w:rsidRPr="00980773">
        <w:rPr>
          <w:rFonts w:ascii="Times New Roman" w:hAnsi="Times New Roman"/>
          <w:sz w:val="22"/>
          <w:szCs w:val="22"/>
        </w:rPr>
        <w:t xml:space="preserve"> </w:t>
      </w:r>
      <w:r w:rsidR="000821F0" w:rsidRPr="00980773">
        <w:rPr>
          <w:rFonts w:ascii="Times New Roman" w:hAnsi="Times New Roman"/>
          <w:sz w:val="22"/>
          <w:szCs w:val="22"/>
        </w:rPr>
        <w:t xml:space="preserve">, </w:t>
      </w:r>
      <w:r w:rsidRPr="00980773">
        <w:rPr>
          <w:rFonts w:ascii="Times New Roman" w:hAnsi="Times New Roman"/>
          <w:sz w:val="22"/>
          <w:szCs w:val="22"/>
        </w:rPr>
        <w:t>Discounting of LCs</w:t>
      </w:r>
      <w:r w:rsidR="000821F0" w:rsidRPr="00980773">
        <w:rPr>
          <w:rFonts w:ascii="Times New Roman" w:hAnsi="Times New Roman"/>
          <w:sz w:val="22"/>
          <w:szCs w:val="22"/>
        </w:rPr>
        <w:t xml:space="preserve"> and </w:t>
      </w:r>
      <w:r w:rsidRPr="00980773">
        <w:rPr>
          <w:rFonts w:ascii="Times New Roman" w:hAnsi="Times New Roman"/>
          <w:sz w:val="22"/>
          <w:szCs w:val="22"/>
        </w:rPr>
        <w:t xml:space="preserve"> Arrangement of LTR’S with banks &amp; Financial Institutions.</w:t>
      </w:r>
    </w:p>
    <w:p w:rsidR="00DB4877" w:rsidRDefault="00DB4877" w:rsidP="00DB4877">
      <w:pPr>
        <w:widowControl w:val="0"/>
        <w:tabs>
          <w:tab w:val="left" w:pos="1800"/>
          <w:tab w:val="left" w:pos="191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4877" w:rsidRDefault="00DB4877" w:rsidP="00DB4877">
      <w:pPr>
        <w:widowControl w:val="0"/>
        <w:numPr>
          <w:ilvl w:val="0"/>
          <w:numId w:val="34"/>
        </w:numPr>
        <w:tabs>
          <w:tab w:val="clear" w:pos="1910"/>
          <w:tab w:val="num" w:pos="790"/>
          <w:tab w:val="left" w:pos="1800"/>
        </w:tabs>
        <w:autoSpaceDE w:val="0"/>
        <w:autoSpaceDN w:val="0"/>
        <w:adjustRightInd w:val="0"/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Cost Management &amp; Controls</w:t>
      </w:r>
    </w:p>
    <w:p w:rsidR="00DB4877" w:rsidRPr="00980773" w:rsidRDefault="00DB4877" w:rsidP="00DB4877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 xml:space="preserve">Review </w:t>
      </w:r>
      <w:r w:rsidR="00F60718" w:rsidRPr="00980773">
        <w:rPr>
          <w:rFonts w:ascii="Times New Roman" w:hAnsi="Times New Roman"/>
          <w:sz w:val="22"/>
          <w:szCs w:val="22"/>
        </w:rPr>
        <w:t xml:space="preserve">and Analysis </w:t>
      </w:r>
      <w:r w:rsidRPr="00980773">
        <w:rPr>
          <w:rFonts w:ascii="Times New Roman" w:hAnsi="Times New Roman"/>
          <w:sz w:val="22"/>
          <w:szCs w:val="22"/>
        </w:rPr>
        <w:t>of monthly projects costs , Comparison of actual Vs Budget , Variance analysis etc</w:t>
      </w:r>
    </w:p>
    <w:p w:rsidR="004C04F8" w:rsidRPr="00980773" w:rsidRDefault="004C04F8" w:rsidP="00DB4877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 xml:space="preserve">Review and Analysis of Monthly billings , Variations Orders, Claims and working in progress of  all projects  </w:t>
      </w:r>
    </w:p>
    <w:p w:rsidR="00DB4877" w:rsidRPr="00980773" w:rsidRDefault="00DB4877" w:rsidP="00DB4877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Active involvement with procurement , commercial and contracts departments to finalize contracts with suppliers and subcontractors</w:t>
      </w:r>
    </w:p>
    <w:p w:rsidR="00DB4877" w:rsidRPr="00980773" w:rsidRDefault="00DB4877" w:rsidP="00DB4877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Active involvement with Estimation , Planning &amp; Scheduling departments for proper control of project costs</w:t>
      </w:r>
    </w:p>
    <w:p w:rsidR="00F60718" w:rsidRPr="00980773" w:rsidRDefault="00F60718" w:rsidP="00F60718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 xml:space="preserve">Coordinate with project control department to revise  the project estimates periodically based the latest position  </w:t>
      </w:r>
    </w:p>
    <w:p w:rsidR="00DB4877" w:rsidRPr="00980773" w:rsidRDefault="00DB4877" w:rsidP="00DB4877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Setting up financial procedures and policies for the company</w:t>
      </w:r>
    </w:p>
    <w:p w:rsidR="00980773" w:rsidRPr="00980773" w:rsidRDefault="00DB4877" w:rsidP="00DB4877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Implementation and</w:t>
      </w:r>
      <w:r w:rsidR="000821F0" w:rsidRPr="00980773">
        <w:rPr>
          <w:rFonts w:ascii="Times New Roman" w:hAnsi="Times New Roman"/>
          <w:sz w:val="22"/>
          <w:szCs w:val="22"/>
        </w:rPr>
        <w:t xml:space="preserve"> monitoring of Internal Checks and</w:t>
      </w:r>
      <w:r w:rsidRPr="00980773">
        <w:rPr>
          <w:rFonts w:ascii="Times New Roman" w:hAnsi="Times New Roman"/>
          <w:sz w:val="22"/>
          <w:szCs w:val="22"/>
        </w:rPr>
        <w:t xml:space="preserve"> Internal Controls procedures</w:t>
      </w:r>
    </w:p>
    <w:p w:rsidR="000821F0" w:rsidRPr="00980773" w:rsidRDefault="00980773" w:rsidP="00DB4877">
      <w:pPr>
        <w:widowControl w:val="0"/>
        <w:numPr>
          <w:ilvl w:val="0"/>
          <w:numId w:val="27"/>
        </w:numPr>
        <w:tabs>
          <w:tab w:val="clear" w:pos="2310"/>
          <w:tab w:val="num" w:pos="1480"/>
          <w:tab w:val="left" w:pos="1800"/>
          <w:tab w:val="left" w:pos="1910"/>
        </w:tabs>
        <w:autoSpaceDE w:val="0"/>
        <w:autoSpaceDN w:val="0"/>
        <w:adjustRightInd w:val="0"/>
        <w:ind w:left="1480"/>
        <w:jc w:val="both"/>
        <w:rPr>
          <w:rFonts w:ascii="Times New Roman" w:hAnsi="Times New Roman"/>
          <w:sz w:val="22"/>
          <w:szCs w:val="22"/>
        </w:rPr>
      </w:pPr>
      <w:r w:rsidRPr="00980773">
        <w:rPr>
          <w:rFonts w:ascii="Times New Roman" w:hAnsi="Times New Roman"/>
          <w:sz w:val="22"/>
          <w:szCs w:val="22"/>
        </w:rPr>
        <w:t>Develop and enhance effective management reports for information &amp; decision making process</w:t>
      </w:r>
      <w:r w:rsidR="000821F0" w:rsidRPr="00980773">
        <w:rPr>
          <w:rFonts w:ascii="Times New Roman" w:hAnsi="Times New Roman"/>
          <w:sz w:val="22"/>
          <w:szCs w:val="22"/>
        </w:rPr>
        <w:t xml:space="preserve"> </w:t>
      </w:r>
    </w:p>
    <w:p w:rsidR="00DB4877" w:rsidRDefault="00DB4877" w:rsidP="00DB4877">
      <w:pPr>
        <w:widowControl w:val="0"/>
        <w:tabs>
          <w:tab w:val="left" w:pos="1800"/>
          <w:tab w:val="left" w:pos="191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7097" w:rsidRDefault="004C7097" w:rsidP="004C7097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1AE4">
        <w:rPr>
          <w:b/>
          <w:sz w:val="22"/>
          <w:szCs w:val="22"/>
        </w:rPr>
        <w:t xml:space="preserve"> MIS </w:t>
      </w:r>
      <w:r w:rsidR="008461D1">
        <w:rPr>
          <w:b/>
          <w:sz w:val="22"/>
          <w:szCs w:val="22"/>
        </w:rPr>
        <w:t>/Accounting Systems</w:t>
      </w:r>
      <w:r w:rsidR="009A3760">
        <w:rPr>
          <w:b/>
          <w:sz w:val="22"/>
          <w:szCs w:val="22"/>
        </w:rPr>
        <w:t>/Quality Management Systems</w:t>
      </w:r>
    </w:p>
    <w:p w:rsidR="008461D1" w:rsidRPr="005D06E7" w:rsidRDefault="008461D1" w:rsidP="008461D1">
      <w:pPr>
        <w:widowControl w:val="0"/>
        <w:numPr>
          <w:ilvl w:val="0"/>
          <w:numId w:val="33"/>
        </w:numPr>
        <w:tabs>
          <w:tab w:val="clear" w:pos="227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5D06E7">
        <w:rPr>
          <w:rFonts w:ascii="Times New Roman" w:hAnsi="Times New Roman"/>
          <w:sz w:val="22"/>
          <w:szCs w:val="22"/>
        </w:rPr>
        <w:t>Setting up new accounting System/Software and design various reports in accounting system</w:t>
      </w:r>
      <w:r w:rsidR="005D06E7" w:rsidRPr="005D06E7">
        <w:rPr>
          <w:rFonts w:ascii="Times New Roman" w:hAnsi="Times New Roman"/>
          <w:sz w:val="22"/>
          <w:szCs w:val="22"/>
        </w:rPr>
        <w:t>,</w:t>
      </w:r>
      <w:r w:rsidR="005D06E7">
        <w:rPr>
          <w:rFonts w:ascii="Times New Roman" w:hAnsi="Times New Roman"/>
          <w:sz w:val="22"/>
          <w:szCs w:val="22"/>
        </w:rPr>
        <w:t xml:space="preserve"> </w:t>
      </w:r>
      <w:r w:rsidRPr="005D06E7">
        <w:rPr>
          <w:rFonts w:ascii="Times New Roman" w:hAnsi="Times New Roman"/>
          <w:sz w:val="22"/>
          <w:szCs w:val="22"/>
        </w:rPr>
        <w:t>Monitor accounting and reporting system of the company</w:t>
      </w:r>
    </w:p>
    <w:p w:rsidR="000821F0" w:rsidRPr="005D06E7" w:rsidRDefault="009A3760" w:rsidP="004C7097">
      <w:pPr>
        <w:widowControl w:val="0"/>
        <w:numPr>
          <w:ilvl w:val="0"/>
          <w:numId w:val="33"/>
        </w:numPr>
        <w:tabs>
          <w:tab w:val="clear" w:pos="227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5D06E7">
        <w:rPr>
          <w:rFonts w:ascii="Times New Roman" w:hAnsi="Times New Roman"/>
          <w:sz w:val="22"/>
          <w:szCs w:val="22"/>
        </w:rPr>
        <w:t>Active involvement in implementation of Quality Management systems</w:t>
      </w:r>
      <w:r w:rsidR="005D06E7">
        <w:rPr>
          <w:rFonts w:ascii="Times New Roman" w:hAnsi="Times New Roman"/>
          <w:sz w:val="22"/>
          <w:szCs w:val="22"/>
        </w:rPr>
        <w:t>(QMS) and  e</w:t>
      </w:r>
      <w:r w:rsidR="000821F0" w:rsidRPr="005D06E7">
        <w:rPr>
          <w:rFonts w:ascii="Times New Roman" w:hAnsi="Times New Roman"/>
          <w:sz w:val="22"/>
          <w:szCs w:val="22"/>
        </w:rPr>
        <w:t>nsure that finance department follows the QMS  procedures</w:t>
      </w:r>
    </w:p>
    <w:p w:rsidR="007539D5" w:rsidRDefault="007539D5" w:rsidP="007539D5">
      <w:pPr>
        <w:widowControl w:val="0"/>
        <w:autoSpaceDE w:val="0"/>
        <w:autoSpaceDN w:val="0"/>
        <w:adjustRightInd w:val="0"/>
        <w:ind w:left="1080"/>
        <w:jc w:val="both"/>
        <w:rPr>
          <w:b/>
          <w:sz w:val="22"/>
          <w:szCs w:val="22"/>
        </w:rPr>
      </w:pPr>
    </w:p>
    <w:p w:rsidR="004C7097" w:rsidRDefault="004C7097" w:rsidP="004C7097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838D4">
        <w:rPr>
          <w:b/>
          <w:sz w:val="22"/>
          <w:szCs w:val="22"/>
        </w:rPr>
        <w:t xml:space="preserve">Accounts Receivable/Accounts Payables </w:t>
      </w:r>
      <w:r>
        <w:rPr>
          <w:b/>
          <w:sz w:val="22"/>
          <w:szCs w:val="22"/>
        </w:rPr>
        <w:t>Management</w:t>
      </w:r>
    </w:p>
    <w:p w:rsidR="004C7097" w:rsidRPr="00846E8D" w:rsidRDefault="008461D1" w:rsidP="004C709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46E8D">
        <w:rPr>
          <w:rFonts w:ascii="Times New Roman" w:hAnsi="Times New Roman"/>
          <w:sz w:val="22"/>
          <w:szCs w:val="22"/>
        </w:rPr>
        <w:t xml:space="preserve">Review </w:t>
      </w:r>
      <w:r w:rsidR="00F60718" w:rsidRPr="00846E8D">
        <w:rPr>
          <w:rFonts w:ascii="Times New Roman" w:hAnsi="Times New Roman"/>
          <w:sz w:val="22"/>
          <w:szCs w:val="22"/>
        </w:rPr>
        <w:t xml:space="preserve">of </w:t>
      </w:r>
      <w:r w:rsidR="001E30D2" w:rsidRPr="00846E8D">
        <w:rPr>
          <w:rFonts w:ascii="Times New Roman" w:hAnsi="Times New Roman"/>
          <w:sz w:val="22"/>
          <w:szCs w:val="22"/>
        </w:rPr>
        <w:t>monthly Accounts Receivable (AR) &amp; P</w:t>
      </w:r>
      <w:r w:rsidRPr="00846E8D">
        <w:rPr>
          <w:rFonts w:ascii="Times New Roman" w:hAnsi="Times New Roman"/>
          <w:sz w:val="22"/>
          <w:szCs w:val="22"/>
        </w:rPr>
        <w:t>ayables schedules</w:t>
      </w:r>
      <w:r w:rsidR="001E30D2" w:rsidRPr="00846E8D">
        <w:rPr>
          <w:rFonts w:ascii="Times New Roman" w:hAnsi="Times New Roman"/>
          <w:sz w:val="22"/>
          <w:szCs w:val="22"/>
        </w:rPr>
        <w:t xml:space="preserve"> (AP)</w:t>
      </w:r>
    </w:p>
    <w:p w:rsidR="00B26F02" w:rsidRDefault="001E30D2" w:rsidP="00B26F02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46E8D">
        <w:rPr>
          <w:rFonts w:ascii="Times New Roman" w:hAnsi="Times New Roman"/>
          <w:sz w:val="22"/>
          <w:szCs w:val="22"/>
        </w:rPr>
        <w:t xml:space="preserve">Review of AR &amp; AP </w:t>
      </w:r>
      <w:r w:rsidR="008461D1" w:rsidRPr="00846E8D">
        <w:rPr>
          <w:rFonts w:ascii="Times New Roman" w:hAnsi="Times New Roman"/>
          <w:sz w:val="22"/>
          <w:szCs w:val="22"/>
        </w:rPr>
        <w:t>Aging report</w:t>
      </w:r>
      <w:r w:rsidRPr="00846E8D">
        <w:rPr>
          <w:rFonts w:ascii="Times New Roman" w:hAnsi="Times New Roman"/>
          <w:sz w:val="22"/>
          <w:szCs w:val="22"/>
        </w:rPr>
        <w:t>s</w:t>
      </w:r>
      <w:r w:rsidR="008461D1" w:rsidRPr="00846E8D">
        <w:rPr>
          <w:rFonts w:ascii="Times New Roman" w:hAnsi="Times New Roman"/>
          <w:sz w:val="22"/>
          <w:szCs w:val="22"/>
        </w:rPr>
        <w:t xml:space="preserve"> </w:t>
      </w:r>
      <w:r w:rsidRPr="00846E8D">
        <w:rPr>
          <w:rFonts w:ascii="Times New Roman" w:hAnsi="Times New Roman"/>
          <w:sz w:val="22"/>
          <w:szCs w:val="22"/>
        </w:rPr>
        <w:t>and take</w:t>
      </w:r>
      <w:r w:rsidR="008461D1" w:rsidRPr="00846E8D">
        <w:rPr>
          <w:rFonts w:ascii="Times New Roman" w:hAnsi="Times New Roman"/>
          <w:sz w:val="22"/>
          <w:szCs w:val="22"/>
        </w:rPr>
        <w:t xml:space="preserve"> corrective action</w:t>
      </w:r>
      <w:r w:rsidRPr="00846E8D">
        <w:rPr>
          <w:rFonts w:ascii="Times New Roman" w:hAnsi="Times New Roman"/>
          <w:sz w:val="22"/>
          <w:szCs w:val="22"/>
        </w:rPr>
        <w:t>, if required</w:t>
      </w:r>
      <w:r w:rsidR="008461D1" w:rsidRPr="00846E8D">
        <w:rPr>
          <w:rFonts w:ascii="Times New Roman" w:hAnsi="Times New Roman"/>
          <w:sz w:val="22"/>
          <w:szCs w:val="22"/>
        </w:rPr>
        <w:t xml:space="preserve"> </w:t>
      </w:r>
    </w:p>
    <w:p w:rsidR="001065B8" w:rsidRPr="00B26F02" w:rsidRDefault="00B26F02" w:rsidP="00123DC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6F02">
        <w:rPr>
          <w:b/>
          <w:sz w:val="22"/>
          <w:szCs w:val="22"/>
        </w:rPr>
        <w:lastRenderedPageBreak/>
        <w:t xml:space="preserve">Inventory Management </w:t>
      </w:r>
    </w:p>
    <w:p w:rsidR="00A74890" w:rsidRPr="00846E8D" w:rsidRDefault="008461D1" w:rsidP="004C7097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46E8D">
        <w:rPr>
          <w:rFonts w:ascii="Times New Roman" w:hAnsi="Times New Roman"/>
          <w:sz w:val="22"/>
          <w:szCs w:val="22"/>
        </w:rPr>
        <w:t xml:space="preserve">Review of monthly stock reports and </w:t>
      </w:r>
      <w:r w:rsidR="004C7097" w:rsidRPr="00846E8D">
        <w:rPr>
          <w:rFonts w:ascii="Times New Roman" w:hAnsi="Times New Roman"/>
          <w:sz w:val="22"/>
          <w:szCs w:val="22"/>
        </w:rPr>
        <w:t>Stock utilization report</w:t>
      </w:r>
      <w:r w:rsidRPr="00846E8D">
        <w:rPr>
          <w:rFonts w:ascii="Times New Roman" w:hAnsi="Times New Roman"/>
          <w:sz w:val="22"/>
          <w:szCs w:val="22"/>
        </w:rPr>
        <w:t>s</w:t>
      </w:r>
    </w:p>
    <w:p w:rsidR="00A74890" w:rsidRDefault="00A74890" w:rsidP="00A74890">
      <w:pPr>
        <w:widowControl w:val="0"/>
        <w:numPr>
          <w:ilvl w:val="0"/>
          <w:numId w:val="32"/>
        </w:numPr>
        <w:tabs>
          <w:tab w:val="left" w:pos="1800"/>
          <w:tab w:val="left" w:pos="191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46E8D">
        <w:rPr>
          <w:rFonts w:ascii="Times New Roman" w:hAnsi="Times New Roman"/>
          <w:sz w:val="22"/>
          <w:szCs w:val="22"/>
        </w:rPr>
        <w:t>Documentation for clearance of Imported Goods</w:t>
      </w:r>
    </w:p>
    <w:p w:rsidR="008718AB" w:rsidRPr="00846E8D" w:rsidRDefault="008718AB" w:rsidP="008718AB">
      <w:pPr>
        <w:widowControl w:val="0"/>
        <w:tabs>
          <w:tab w:val="left" w:pos="1800"/>
          <w:tab w:val="left" w:pos="191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</w:p>
    <w:p w:rsidR="008718AB" w:rsidRDefault="008718AB" w:rsidP="008718AB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E0A1F">
        <w:rPr>
          <w:b/>
          <w:sz w:val="22"/>
          <w:szCs w:val="22"/>
        </w:rPr>
        <w:t>VAT</w:t>
      </w:r>
    </w:p>
    <w:p w:rsidR="008718AB" w:rsidRDefault="008718AB" w:rsidP="008718AB">
      <w:pPr>
        <w:widowControl w:val="0"/>
        <w:numPr>
          <w:ilvl w:val="1"/>
          <w:numId w:val="28"/>
        </w:numPr>
        <w:tabs>
          <w:tab w:val="left" w:pos="180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8718AB">
        <w:rPr>
          <w:rFonts w:ascii="Times New Roman" w:hAnsi="Times New Roman"/>
          <w:sz w:val="22"/>
          <w:szCs w:val="22"/>
        </w:rPr>
        <w:t>Review of  VAT transactions and  VAT ledger</w:t>
      </w:r>
    </w:p>
    <w:p w:rsidR="00B26F02" w:rsidRPr="008718AB" w:rsidRDefault="008718AB" w:rsidP="008718AB">
      <w:pPr>
        <w:widowControl w:val="0"/>
        <w:numPr>
          <w:ilvl w:val="1"/>
          <w:numId w:val="28"/>
        </w:numPr>
        <w:tabs>
          <w:tab w:val="left" w:pos="180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  <w:r w:rsidRPr="008718AB">
        <w:rPr>
          <w:rFonts w:ascii="Times New Roman" w:hAnsi="Times New Roman"/>
          <w:sz w:val="22"/>
          <w:szCs w:val="22"/>
        </w:rPr>
        <w:t>Review quarterly return of VAT</w:t>
      </w:r>
      <w:r>
        <w:rPr>
          <w:rFonts w:ascii="Times New Roman" w:hAnsi="Times New Roman"/>
          <w:sz w:val="22"/>
          <w:szCs w:val="22"/>
        </w:rPr>
        <w:t xml:space="preserve"> and VAT payment</w:t>
      </w:r>
    </w:p>
    <w:p w:rsidR="008718AB" w:rsidRPr="00846E8D" w:rsidRDefault="008718AB" w:rsidP="008718AB">
      <w:pPr>
        <w:widowControl w:val="0"/>
        <w:tabs>
          <w:tab w:val="left" w:pos="1800"/>
          <w:tab w:val="left" w:pos="191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2"/>
          <w:szCs w:val="22"/>
        </w:rPr>
      </w:pPr>
    </w:p>
    <w:p w:rsidR="009A3760" w:rsidRPr="001065B8" w:rsidRDefault="00A74890" w:rsidP="009A376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Handling accounts of Affiliates/related companies</w:t>
      </w:r>
    </w:p>
    <w:p w:rsidR="009A3760" w:rsidRPr="00846E8D" w:rsidRDefault="009A3760" w:rsidP="009A3760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46E8D">
        <w:rPr>
          <w:rFonts w:ascii="Times New Roman" w:hAnsi="Times New Roman"/>
          <w:sz w:val="22"/>
          <w:szCs w:val="22"/>
        </w:rPr>
        <w:t xml:space="preserve">Manage accounts of </w:t>
      </w:r>
      <w:r w:rsidR="00A74890" w:rsidRPr="00846E8D">
        <w:rPr>
          <w:rFonts w:ascii="Times New Roman" w:hAnsi="Times New Roman"/>
          <w:sz w:val="22"/>
          <w:szCs w:val="22"/>
        </w:rPr>
        <w:t xml:space="preserve">Affiliate/related </w:t>
      </w:r>
      <w:r w:rsidRPr="00846E8D">
        <w:rPr>
          <w:rFonts w:ascii="Times New Roman" w:hAnsi="Times New Roman"/>
          <w:sz w:val="22"/>
          <w:szCs w:val="22"/>
        </w:rPr>
        <w:t xml:space="preserve">Group companies , Review and consolidation of financials of group companies </w:t>
      </w:r>
    </w:p>
    <w:p w:rsidR="00291A7F" w:rsidRPr="00846E8D" w:rsidRDefault="00291A7F" w:rsidP="00291A7F">
      <w:pPr>
        <w:rPr>
          <w:rFonts w:ascii="Times New Roman" w:hAnsi="Times New Roman"/>
          <w:sz w:val="22"/>
          <w:szCs w:val="22"/>
        </w:rPr>
      </w:pPr>
    </w:p>
    <w:p w:rsidR="00E641E7" w:rsidRPr="00980773" w:rsidRDefault="00E641E7" w:rsidP="00E641E7">
      <w:pPr>
        <w:rPr>
          <w:rFonts w:ascii="Times New Roman" w:hAnsi="Times New Roman"/>
          <w:b/>
          <w:sz w:val="28"/>
          <w:szCs w:val="28"/>
        </w:rPr>
      </w:pPr>
      <w:r w:rsidRPr="00980773">
        <w:rPr>
          <w:rFonts w:ascii="Times New Roman" w:hAnsi="Times New Roman"/>
          <w:b/>
          <w:sz w:val="28"/>
          <w:szCs w:val="28"/>
        </w:rPr>
        <w:t xml:space="preserve">Professional  Experience </w:t>
      </w:r>
      <w:r>
        <w:rPr>
          <w:rFonts w:ascii="Times New Roman" w:hAnsi="Times New Roman"/>
          <w:b/>
          <w:sz w:val="28"/>
          <w:szCs w:val="28"/>
        </w:rPr>
        <w:t>– Company Details</w:t>
      </w:r>
    </w:p>
    <w:p w:rsidR="00E641E7" w:rsidRDefault="00E641E7">
      <w:pPr>
        <w:rPr>
          <w:rFonts w:ascii="Times New Roman" w:hAnsi="Times New Roman"/>
          <w:sz w:val="24"/>
          <w:szCs w:val="24"/>
        </w:rPr>
      </w:pPr>
    </w:p>
    <w:p w:rsidR="002540BC" w:rsidRPr="002540BC" w:rsidRDefault="00E641E7" w:rsidP="002540BC">
      <w:pPr>
        <w:pStyle w:val="ListParagraph"/>
        <w:numPr>
          <w:ilvl w:val="0"/>
          <w:numId w:val="37"/>
        </w:numPr>
        <w:tabs>
          <w:tab w:val="left" w:pos="7470"/>
        </w:tabs>
        <w:rPr>
          <w:rFonts w:ascii="Times New Roman" w:hAnsi="Times New Roman"/>
          <w:b/>
          <w:sz w:val="24"/>
          <w:szCs w:val="24"/>
        </w:rPr>
      </w:pPr>
      <w:r w:rsidRPr="00BE6C26">
        <w:rPr>
          <w:rFonts w:ascii="Times New Roman" w:hAnsi="Times New Roman"/>
          <w:b/>
          <w:sz w:val="24"/>
          <w:szCs w:val="24"/>
        </w:rPr>
        <w:t>Year 2010 till to</w:t>
      </w:r>
      <w:r w:rsidR="00923015" w:rsidRPr="00BE6C26">
        <w:rPr>
          <w:rFonts w:ascii="Times New Roman" w:hAnsi="Times New Roman"/>
          <w:b/>
          <w:sz w:val="24"/>
          <w:szCs w:val="24"/>
        </w:rPr>
        <w:t>-</w:t>
      </w:r>
      <w:r w:rsidRPr="00BE6C26">
        <w:rPr>
          <w:rFonts w:ascii="Times New Roman" w:hAnsi="Times New Roman"/>
          <w:b/>
          <w:sz w:val="24"/>
          <w:szCs w:val="24"/>
        </w:rPr>
        <w:t>date  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537DD">
        <w:rPr>
          <w:rFonts w:ascii="Times New Roman" w:hAnsi="Times New Roman"/>
          <w:b/>
          <w:sz w:val="24"/>
          <w:szCs w:val="24"/>
        </w:rPr>
        <w:t xml:space="preserve">9 Years </w:t>
      </w:r>
      <w:r w:rsidR="00EA3EF3" w:rsidRPr="005537DD">
        <w:rPr>
          <w:rFonts w:ascii="Times New Roman" w:hAnsi="Times New Roman"/>
          <w:b/>
          <w:sz w:val="24"/>
          <w:szCs w:val="24"/>
        </w:rPr>
        <w:t>a</w:t>
      </w:r>
      <w:r w:rsidRPr="005537DD">
        <w:rPr>
          <w:rFonts w:ascii="Times New Roman" w:hAnsi="Times New Roman"/>
          <w:b/>
          <w:sz w:val="24"/>
          <w:szCs w:val="24"/>
        </w:rPr>
        <w:t xml:space="preserve">s  Finance </w:t>
      </w:r>
      <w:r w:rsidR="00F3194C">
        <w:rPr>
          <w:rFonts w:ascii="Times New Roman" w:hAnsi="Times New Roman"/>
          <w:b/>
          <w:sz w:val="24"/>
          <w:szCs w:val="24"/>
        </w:rPr>
        <w:t>M</w:t>
      </w:r>
      <w:r w:rsidRPr="005537DD">
        <w:rPr>
          <w:rFonts w:ascii="Times New Roman" w:hAnsi="Times New Roman"/>
          <w:b/>
          <w:sz w:val="24"/>
          <w:szCs w:val="24"/>
        </w:rPr>
        <w:t xml:space="preserve">anager </w:t>
      </w:r>
      <w:r w:rsidRPr="002540BC">
        <w:rPr>
          <w:rFonts w:ascii="Times New Roman" w:hAnsi="Times New Roman"/>
          <w:b/>
          <w:sz w:val="24"/>
          <w:szCs w:val="24"/>
        </w:rPr>
        <w:t>with</w:t>
      </w:r>
      <w:r w:rsidRPr="002540BC">
        <w:rPr>
          <w:rFonts w:ascii="Times New Roman" w:hAnsi="Times New Roman"/>
          <w:sz w:val="24"/>
          <w:szCs w:val="24"/>
        </w:rPr>
        <w:t xml:space="preserve"> </w:t>
      </w:r>
    </w:p>
    <w:p w:rsidR="00E641E7" w:rsidRPr="002540BC" w:rsidRDefault="00E641E7" w:rsidP="002540BC">
      <w:pPr>
        <w:pStyle w:val="ListParagraph"/>
        <w:tabs>
          <w:tab w:val="left" w:pos="7470"/>
        </w:tabs>
        <w:rPr>
          <w:rFonts w:ascii="Times New Roman" w:hAnsi="Times New Roman"/>
          <w:b/>
          <w:sz w:val="24"/>
          <w:szCs w:val="24"/>
        </w:rPr>
      </w:pPr>
      <w:r w:rsidRPr="002540BC">
        <w:rPr>
          <w:rFonts w:ascii="Times New Roman" w:hAnsi="Times New Roman"/>
          <w:b/>
          <w:sz w:val="24"/>
          <w:szCs w:val="24"/>
        </w:rPr>
        <w:t>M/s Elmech Electromechanic</w:t>
      </w:r>
      <w:r w:rsidR="00563C78" w:rsidRPr="002540BC">
        <w:rPr>
          <w:rFonts w:ascii="Times New Roman" w:hAnsi="Times New Roman"/>
          <w:b/>
          <w:sz w:val="24"/>
          <w:szCs w:val="24"/>
        </w:rPr>
        <w:t>al Works LLC , Dubai ,UAE</w:t>
      </w:r>
    </w:p>
    <w:p w:rsidR="00E641E7" w:rsidRPr="00344EBB" w:rsidRDefault="00344EBB" w:rsidP="00E641E7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344EBB">
        <w:rPr>
          <w:rFonts w:ascii="Times New Roman" w:hAnsi="Times New Roman"/>
          <w:sz w:val="22"/>
          <w:szCs w:val="22"/>
        </w:rPr>
        <w:t xml:space="preserve">Elmech </w:t>
      </w:r>
      <w:r w:rsidR="00E641E7" w:rsidRPr="00344EBB">
        <w:rPr>
          <w:rFonts w:ascii="Times New Roman" w:hAnsi="Times New Roman"/>
          <w:sz w:val="22"/>
          <w:szCs w:val="22"/>
        </w:rPr>
        <w:t xml:space="preserve">is an ISO 9001:2008 certified  Mechanical , Electrical &amp; Plumbing (MEP) works contracting company based in Dubai, UAE.  </w:t>
      </w:r>
    </w:p>
    <w:p w:rsidR="00E641E7" w:rsidRPr="00344EBB" w:rsidRDefault="00F3194C" w:rsidP="00E641E7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344EBB">
        <w:rPr>
          <w:rFonts w:ascii="Times New Roman" w:hAnsi="Times New Roman"/>
          <w:sz w:val="22"/>
          <w:szCs w:val="22"/>
        </w:rPr>
        <w:t xml:space="preserve">It </w:t>
      </w:r>
      <w:r w:rsidR="00E641E7" w:rsidRPr="00344EBB">
        <w:rPr>
          <w:rFonts w:ascii="Times New Roman" w:hAnsi="Times New Roman"/>
          <w:sz w:val="22"/>
          <w:szCs w:val="22"/>
        </w:rPr>
        <w:t>is a medium sized company having annual turnover around AED 2</w:t>
      </w:r>
      <w:r w:rsidRPr="00344EBB">
        <w:rPr>
          <w:rFonts w:ascii="Times New Roman" w:hAnsi="Times New Roman"/>
          <w:sz w:val="22"/>
          <w:szCs w:val="22"/>
        </w:rPr>
        <w:t>5</w:t>
      </w:r>
      <w:r w:rsidR="00E641E7" w:rsidRPr="00344EBB">
        <w:rPr>
          <w:rFonts w:ascii="Times New Roman" w:hAnsi="Times New Roman"/>
          <w:sz w:val="22"/>
          <w:szCs w:val="22"/>
        </w:rPr>
        <w:t>0M</w:t>
      </w:r>
      <w:r w:rsidRPr="00344EBB">
        <w:rPr>
          <w:rFonts w:ascii="Times New Roman" w:hAnsi="Times New Roman"/>
          <w:sz w:val="22"/>
          <w:szCs w:val="22"/>
        </w:rPr>
        <w:t xml:space="preserve"> and  e</w:t>
      </w:r>
      <w:r w:rsidR="00E641E7" w:rsidRPr="00344EBB">
        <w:rPr>
          <w:rFonts w:ascii="Times New Roman" w:hAnsi="Times New Roman"/>
          <w:sz w:val="22"/>
          <w:szCs w:val="22"/>
        </w:rPr>
        <w:t>xecute</w:t>
      </w:r>
      <w:r w:rsidR="00EA3EF3" w:rsidRPr="00344EBB">
        <w:rPr>
          <w:rFonts w:ascii="Times New Roman" w:hAnsi="Times New Roman"/>
          <w:sz w:val="22"/>
          <w:szCs w:val="22"/>
        </w:rPr>
        <w:t>s</w:t>
      </w:r>
      <w:r w:rsidR="00E641E7" w:rsidRPr="00344EBB">
        <w:rPr>
          <w:rFonts w:ascii="Times New Roman" w:hAnsi="Times New Roman"/>
          <w:sz w:val="22"/>
          <w:szCs w:val="22"/>
        </w:rPr>
        <w:t xml:space="preserve"> Project range from AED 50M to AED 500M </w:t>
      </w:r>
      <w:r w:rsidRPr="00344EBB">
        <w:rPr>
          <w:rFonts w:ascii="Times New Roman" w:hAnsi="Times New Roman"/>
          <w:sz w:val="22"/>
          <w:szCs w:val="22"/>
        </w:rPr>
        <w:t xml:space="preserve">  </w:t>
      </w:r>
    </w:p>
    <w:p w:rsidR="00E641E7" w:rsidRPr="00344EBB" w:rsidRDefault="00F3194C" w:rsidP="00E641E7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344EBB">
        <w:rPr>
          <w:rFonts w:ascii="Times New Roman" w:hAnsi="Times New Roman"/>
          <w:sz w:val="22"/>
          <w:szCs w:val="22"/>
        </w:rPr>
        <w:t>It has e</w:t>
      </w:r>
      <w:r w:rsidR="00E641E7" w:rsidRPr="00344EBB">
        <w:rPr>
          <w:rFonts w:ascii="Times New Roman" w:hAnsi="Times New Roman"/>
          <w:sz w:val="22"/>
          <w:szCs w:val="22"/>
        </w:rPr>
        <w:t>mployee strength around 1000 nos</w:t>
      </w:r>
    </w:p>
    <w:p w:rsidR="00E641E7" w:rsidRPr="00344EBB" w:rsidRDefault="00E641E7">
      <w:pPr>
        <w:rPr>
          <w:rFonts w:ascii="Times New Roman" w:hAnsi="Times New Roman"/>
          <w:sz w:val="22"/>
          <w:szCs w:val="22"/>
        </w:rPr>
      </w:pPr>
    </w:p>
    <w:p w:rsidR="002540BC" w:rsidRDefault="00EA3EF3" w:rsidP="00E641E7">
      <w:pPr>
        <w:pStyle w:val="ListParagraph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BE6C26">
        <w:rPr>
          <w:rFonts w:ascii="Times New Roman" w:hAnsi="Times New Roman"/>
          <w:b/>
          <w:sz w:val="24"/>
          <w:szCs w:val="24"/>
        </w:rPr>
        <w:t>May1995 to Sept 2010 :</w:t>
      </w:r>
      <w:r w:rsidR="00BE6C26">
        <w:rPr>
          <w:rFonts w:ascii="Times New Roman" w:hAnsi="Times New Roman"/>
          <w:b/>
          <w:sz w:val="24"/>
          <w:szCs w:val="24"/>
        </w:rPr>
        <w:t xml:space="preserve">  </w:t>
      </w:r>
      <w:r w:rsidRPr="005537DD">
        <w:rPr>
          <w:rFonts w:ascii="Times New Roman" w:hAnsi="Times New Roman"/>
          <w:b/>
          <w:sz w:val="24"/>
          <w:szCs w:val="24"/>
        </w:rPr>
        <w:t xml:space="preserve">15 Years as Accounts </w:t>
      </w:r>
      <w:r w:rsidR="00F3194C">
        <w:rPr>
          <w:rFonts w:ascii="Times New Roman" w:hAnsi="Times New Roman"/>
          <w:b/>
          <w:sz w:val="24"/>
          <w:szCs w:val="24"/>
        </w:rPr>
        <w:t>M</w:t>
      </w:r>
      <w:r w:rsidRPr="005537DD">
        <w:rPr>
          <w:rFonts w:ascii="Times New Roman" w:hAnsi="Times New Roman"/>
          <w:b/>
          <w:sz w:val="24"/>
          <w:szCs w:val="24"/>
        </w:rPr>
        <w:t>anager</w:t>
      </w:r>
      <w:r w:rsidR="00F3194C">
        <w:rPr>
          <w:rFonts w:ascii="Times New Roman" w:hAnsi="Times New Roman"/>
          <w:b/>
          <w:sz w:val="24"/>
          <w:szCs w:val="24"/>
        </w:rPr>
        <w:t xml:space="preserve"> </w:t>
      </w:r>
      <w:r w:rsidRPr="005537DD">
        <w:rPr>
          <w:rFonts w:ascii="Times New Roman" w:hAnsi="Times New Roman"/>
          <w:b/>
          <w:sz w:val="24"/>
          <w:szCs w:val="24"/>
        </w:rPr>
        <w:t>/</w:t>
      </w:r>
      <w:r w:rsidR="002540BC">
        <w:rPr>
          <w:rFonts w:ascii="Times New Roman" w:hAnsi="Times New Roman"/>
          <w:b/>
          <w:sz w:val="24"/>
          <w:szCs w:val="24"/>
        </w:rPr>
        <w:t xml:space="preserve"> Supervisor </w:t>
      </w:r>
      <w:r w:rsidRPr="005537DD">
        <w:rPr>
          <w:rFonts w:ascii="Times New Roman" w:hAnsi="Times New Roman"/>
          <w:b/>
          <w:sz w:val="24"/>
          <w:szCs w:val="24"/>
        </w:rPr>
        <w:t xml:space="preserve">with </w:t>
      </w:r>
    </w:p>
    <w:p w:rsidR="00E641E7" w:rsidRPr="005537DD" w:rsidRDefault="00EA3EF3" w:rsidP="002540B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5537DD">
        <w:rPr>
          <w:rFonts w:ascii="Times New Roman" w:hAnsi="Times New Roman"/>
          <w:b/>
          <w:sz w:val="24"/>
          <w:szCs w:val="24"/>
        </w:rPr>
        <w:t>M/s ST</w:t>
      </w:r>
      <w:r w:rsidR="00563C78">
        <w:rPr>
          <w:rFonts w:ascii="Times New Roman" w:hAnsi="Times New Roman"/>
          <w:b/>
          <w:sz w:val="24"/>
          <w:szCs w:val="24"/>
        </w:rPr>
        <w:t>S</w:t>
      </w:r>
      <w:r w:rsidRPr="005537DD">
        <w:rPr>
          <w:rFonts w:ascii="Times New Roman" w:hAnsi="Times New Roman"/>
          <w:b/>
          <w:sz w:val="24"/>
          <w:szCs w:val="24"/>
        </w:rPr>
        <w:t xml:space="preserve">-Al Taafuf </w:t>
      </w:r>
      <w:r w:rsidR="00563C78">
        <w:rPr>
          <w:rFonts w:ascii="Times New Roman" w:hAnsi="Times New Roman"/>
          <w:b/>
          <w:sz w:val="24"/>
          <w:szCs w:val="24"/>
        </w:rPr>
        <w:t>C</w:t>
      </w:r>
      <w:r w:rsidRPr="005537DD">
        <w:rPr>
          <w:rFonts w:ascii="Times New Roman" w:hAnsi="Times New Roman"/>
          <w:b/>
          <w:sz w:val="24"/>
          <w:szCs w:val="24"/>
        </w:rPr>
        <w:t xml:space="preserve">ompany </w:t>
      </w:r>
      <w:r w:rsidR="00563C78">
        <w:rPr>
          <w:rFonts w:ascii="Times New Roman" w:hAnsi="Times New Roman"/>
          <w:b/>
          <w:sz w:val="24"/>
          <w:szCs w:val="24"/>
        </w:rPr>
        <w:t xml:space="preserve"> LLC, Jeddah , Saudi Arabia</w:t>
      </w:r>
    </w:p>
    <w:p w:rsidR="00EA3EF3" w:rsidRPr="00344EBB" w:rsidRDefault="00EA3EF3" w:rsidP="00EA3EF3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344EBB">
        <w:rPr>
          <w:rFonts w:ascii="Times New Roman" w:hAnsi="Times New Roman"/>
          <w:sz w:val="22"/>
          <w:szCs w:val="22"/>
        </w:rPr>
        <w:t xml:space="preserve">STS-Al Taafuf  is an ISO 9000:2001 certified  Mechanical , Electrical &amp; Plumbing (MEP) works contracting company based in Jeddah ,Saudi Arabia.   </w:t>
      </w:r>
    </w:p>
    <w:p w:rsidR="00EA3EF3" w:rsidRPr="00344EBB" w:rsidRDefault="00344EBB" w:rsidP="00EA3EF3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344EBB">
        <w:rPr>
          <w:rFonts w:ascii="Times New Roman" w:hAnsi="Times New Roman"/>
          <w:sz w:val="22"/>
          <w:szCs w:val="22"/>
        </w:rPr>
        <w:t xml:space="preserve">It </w:t>
      </w:r>
      <w:r w:rsidR="00EA3EF3" w:rsidRPr="00344EBB">
        <w:rPr>
          <w:rFonts w:ascii="Times New Roman" w:hAnsi="Times New Roman"/>
          <w:sz w:val="22"/>
          <w:szCs w:val="22"/>
        </w:rPr>
        <w:t>is a medium sized company havin</w:t>
      </w:r>
      <w:r w:rsidR="00F3194C" w:rsidRPr="00344EBB">
        <w:rPr>
          <w:rFonts w:ascii="Times New Roman" w:hAnsi="Times New Roman"/>
          <w:sz w:val="22"/>
          <w:szCs w:val="22"/>
        </w:rPr>
        <w:t xml:space="preserve">g annual turnover around AED </w:t>
      </w:r>
      <w:r w:rsidR="00563C78">
        <w:rPr>
          <w:rFonts w:ascii="Times New Roman" w:hAnsi="Times New Roman"/>
          <w:sz w:val="22"/>
          <w:szCs w:val="22"/>
        </w:rPr>
        <w:t>4</w:t>
      </w:r>
      <w:r w:rsidR="00F3194C" w:rsidRPr="00344EBB">
        <w:rPr>
          <w:rFonts w:ascii="Times New Roman" w:hAnsi="Times New Roman"/>
          <w:sz w:val="22"/>
          <w:szCs w:val="22"/>
        </w:rPr>
        <w:t>0</w:t>
      </w:r>
      <w:r w:rsidR="00EA3EF3" w:rsidRPr="00344EBB">
        <w:rPr>
          <w:rFonts w:ascii="Times New Roman" w:hAnsi="Times New Roman"/>
          <w:sz w:val="22"/>
          <w:szCs w:val="22"/>
        </w:rPr>
        <w:t>0M</w:t>
      </w:r>
      <w:r w:rsidR="00F3194C" w:rsidRPr="00344EBB">
        <w:rPr>
          <w:rFonts w:ascii="Times New Roman" w:hAnsi="Times New Roman"/>
          <w:sz w:val="22"/>
          <w:szCs w:val="22"/>
        </w:rPr>
        <w:t xml:space="preserve"> and </w:t>
      </w:r>
      <w:r w:rsidR="00EA3EF3" w:rsidRPr="00344EBB">
        <w:rPr>
          <w:rFonts w:ascii="Times New Roman" w:hAnsi="Times New Roman"/>
          <w:sz w:val="22"/>
          <w:szCs w:val="22"/>
        </w:rPr>
        <w:t xml:space="preserve"> executes Project range from AED </w:t>
      </w:r>
      <w:r w:rsidR="00563C78">
        <w:rPr>
          <w:rFonts w:ascii="Times New Roman" w:hAnsi="Times New Roman"/>
          <w:sz w:val="22"/>
          <w:szCs w:val="22"/>
        </w:rPr>
        <w:t>100</w:t>
      </w:r>
      <w:r w:rsidR="00EA3EF3" w:rsidRPr="00344EBB">
        <w:rPr>
          <w:rFonts w:ascii="Times New Roman" w:hAnsi="Times New Roman"/>
          <w:sz w:val="22"/>
          <w:szCs w:val="22"/>
        </w:rPr>
        <w:t xml:space="preserve">M to AED </w:t>
      </w:r>
      <w:r w:rsidR="00563C78">
        <w:rPr>
          <w:rFonts w:ascii="Times New Roman" w:hAnsi="Times New Roman"/>
          <w:sz w:val="22"/>
          <w:szCs w:val="22"/>
        </w:rPr>
        <w:t>8</w:t>
      </w:r>
      <w:r w:rsidR="00EA3EF3" w:rsidRPr="00344EBB">
        <w:rPr>
          <w:rFonts w:ascii="Times New Roman" w:hAnsi="Times New Roman"/>
          <w:sz w:val="22"/>
          <w:szCs w:val="22"/>
        </w:rPr>
        <w:t xml:space="preserve">00M </w:t>
      </w:r>
    </w:p>
    <w:p w:rsidR="00EA3EF3" w:rsidRPr="00344EBB" w:rsidRDefault="00344EBB" w:rsidP="00EA3EF3">
      <w:pPr>
        <w:pStyle w:val="ListParagraph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344EBB">
        <w:rPr>
          <w:rFonts w:ascii="Times New Roman" w:hAnsi="Times New Roman"/>
          <w:sz w:val="22"/>
          <w:szCs w:val="22"/>
        </w:rPr>
        <w:t>It</w:t>
      </w:r>
      <w:r w:rsidR="00EA3EF3" w:rsidRPr="00344EBB">
        <w:rPr>
          <w:rFonts w:ascii="Times New Roman" w:hAnsi="Times New Roman"/>
          <w:sz w:val="22"/>
          <w:szCs w:val="22"/>
        </w:rPr>
        <w:t xml:space="preserve"> has Employee strength around 1</w:t>
      </w:r>
      <w:r w:rsidR="00F3194C" w:rsidRPr="00344EBB">
        <w:rPr>
          <w:rFonts w:ascii="Times New Roman" w:hAnsi="Times New Roman"/>
          <w:sz w:val="22"/>
          <w:szCs w:val="22"/>
        </w:rPr>
        <w:t>5</w:t>
      </w:r>
      <w:r w:rsidR="00EA3EF3" w:rsidRPr="00344EBB">
        <w:rPr>
          <w:rFonts w:ascii="Times New Roman" w:hAnsi="Times New Roman"/>
          <w:sz w:val="22"/>
          <w:szCs w:val="22"/>
        </w:rPr>
        <w:t>00 nos</w:t>
      </w:r>
    </w:p>
    <w:p w:rsidR="00EA3EF3" w:rsidRPr="00344EBB" w:rsidRDefault="00EA3EF3" w:rsidP="00EA3EF3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2540BC" w:rsidRDefault="00EA3EF3" w:rsidP="00EA3EF3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6C26">
        <w:rPr>
          <w:rFonts w:ascii="Times New Roman" w:hAnsi="Times New Roman"/>
          <w:b/>
          <w:sz w:val="24"/>
          <w:szCs w:val="24"/>
        </w:rPr>
        <w:t>October 1991</w:t>
      </w:r>
      <w:r w:rsidR="00563C78" w:rsidRPr="00BE6C26">
        <w:rPr>
          <w:rFonts w:ascii="Times New Roman" w:hAnsi="Times New Roman"/>
          <w:b/>
          <w:sz w:val="24"/>
          <w:szCs w:val="24"/>
        </w:rPr>
        <w:t xml:space="preserve"> </w:t>
      </w:r>
      <w:r w:rsidRPr="00BE6C26">
        <w:rPr>
          <w:rFonts w:ascii="Times New Roman" w:hAnsi="Times New Roman"/>
          <w:b/>
          <w:sz w:val="24"/>
          <w:szCs w:val="24"/>
        </w:rPr>
        <w:t xml:space="preserve">to  Sept1994 </w:t>
      </w:r>
      <w:r w:rsidR="00BE6C26" w:rsidRPr="00BE6C26">
        <w:rPr>
          <w:rFonts w:ascii="Times New Roman" w:hAnsi="Times New Roman"/>
          <w:b/>
          <w:sz w:val="24"/>
          <w:szCs w:val="24"/>
        </w:rPr>
        <w:t xml:space="preserve">: </w:t>
      </w:r>
      <w:r w:rsidR="005537DD">
        <w:rPr>
          <w:rFonts w:ascii="Times New Roman" w:hAnsi="Times New Roman"/>
          <w:sz w:val="24"/>
          <w:szCs w:val="24"/>
        </w:rPr>
        <w:t xml:space="preserve"> </w:t>
      </w:r>
      <w:r w:rsidR="005537DD" w:rsidRPr="005537DD">
        <w:rPr>
          <w:rFonts w:ascii="Times New Roman" w:hAnsi="Times New Roman"/>
          <w:b/>
          <w:sz w:val="24"/>
          <w:szCs w:val="24"/>
        </w:rPr>
        <w:t>3 Years as an Accountant with</w:t>
      </w:r>
      <w:r w:rsidR="005537DD">
        <w:rPr>
          <w:rFonts w:ascii="Times New Roman" w:hAnsi="Times New Roman"/>
          <w:sz w:val="24"/>
          <w:szCs w:val="24"/>
        </w:rPr>
        <w:t xml:space="preserve"> </w:t>
      </w:r>
    </w:p>
    <w:p w:rsidR="00344EBB" w:rsidRDefault="005537DD" w:rsidP="002540BC">
      <w:pPr>
        <w:pStyle w:val="ListParagraph"/>
        <w:rPr>
          <w:rFonts w:ascii="Times New Roman" w:hAnsi="Times New Roman"/>
          <w:sz w:val="24"/>
          <w:szCs w:val="24"/>
        </w:rPr>
      </w:pPr>
      <w:r w:rsidRPr="005537DD">
        <w:rPr>
          <w:rFonts w:ascii="Times New Roman" w:hAnsi="Times New Roman"/>
          <w:b/>
          <w:sz w:val="24"/>
          <w:szCs w:val="24"/>
        </w:rPr>
        <w:t>M/s Saudi Binladen Group</w:t>
      </w:r>
      <w:r w:rsidR="00344EBB">
        <w:rPr>
          <w:rFonts w:ascii="Times New Roman" w:hAnsi="Times New Roman"/>
          <w:b/>
          <w:sz w:val="24"/>
          <w:szCs w:val="24"/>
        </w:rPr>
        <w:t xml:space="preserve"> (SBG)</w:t>
      </w:r>
      <w:r w:rsidR="00344EBB">
        <w:rPr>
          <w:rFonts w:ascii="Times New Roman" w:hAnsi="Times New Roman"/>
          <w:sz w:val="24"/>
          <w:szCs w:val="24"/>
        </w:rPr>
        <w:t>.</w:t>
      </w:r>
      <w:r w:rsidR="00563C78" w:rsidRPr="00563C78">
        <w:rPr>
          <w:rFonts w:ascii="Times New Roman" w:hAnsi="Times New Roman"/>
          <w:b/>
          <w:sz w:val="24"/>
          <w:szCs w:val="24"/>
        </w:rPr>
        <w:t xml:space="preserve"> </w:t>
      </w:r>
      <w:r w:rsidR="00563C78">
        <w:rPr>
          <w:rFonts w:ascii="Times New Roman" w:hAnsi="Times New Roman"/>
          <w:b/>
          <w:sz w:val="24"/>
          <w:szCs w:val="24"/>
        </w:rPr>
        <w:t>Jeddah , Saudi Arabia</w:t>
      </w:r>
    </w:p>
    <w:p w:rsidR="00EA3EF3" w:rsidRPr="00344EBB" w:rsidRDefault="00344EBB" w:rsidP="00344EBB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344EBB">
        <w:rPr>
          <w:rFonts w:ascii="Times New Roman" w:hAnsi="Times New Roman"/>
          <w:sz w:val="22"/>
          <w:szCs w:val="22"/>
        </w:rPr>
        <w:t xml:space="preserve">SBG is </w:t>
      </w:r>
      <w:r>
        <w:rPr>
          <w:rFonts w:ascii="Times New Roman" w:hAnsi="Times New Roman"/>
          <w:sz w:val="22"/>
          <w:szCs w:val="22"/>
        </w:rPr>
        <w:t xml:space="preserve">multi-billion </w:t>
      </w:r>
      <w:r w:rsidRPr="00344EBB">
        <w:rPr>
          <w:rFonts w:ascii="Times New Roman" w:hAnsi="Times New Roman"/>
          <w:sz w:val="22"/>
          <w:szCs w:val="22"/>
        </w:rPr>
        <w:t>m</w:t>
      </w:r>
      <w:r w:rsidR="005537DD" w:rsidRPr="00344EBB">
        <w:rPr>
          <w:rFonts w:ascii="Times New Roman" w:hAnsi="Times New Roman"/>
          <w:sz w:val="22"/>
          <w:szCs w:val="22"/>
        </w:rPr>
        <w:t xml:space="preserve">ultinational </w:t>
      </w:r>
      <w:r w:rsidRPr="00344EBB">
        <w:rPr>
          <w:rFonts w:ascii="Times New Roman" w:hAnsi="Times New Roman"/>
          <w:sz w:val="22"/>
          <w:szCs w:val="22"/>
        </w:rPr>
        <w:t xml:space="preserve">General contracting </w:t>
      </w:r>
      <w:r w:rsidR="005537DD" w:rsidRPr="00344EBB">
        <w:rPr>
          <w:rFonts w:ascii="Times New Roman" w:hAnsi="Times New Roman"/>
          <w:sz w:val="22"/>
          <w:szCs w:val="22"/>
        </w:rPr>
        <w:t xml:space="preserve">company engaged in </w:t>
      </w:r>
      <w:r w:rsidR="00563C78">
        <w:rPr>
          <w:rFonts w:ascii="Times New Roman" w:hAnsi="Times New Roman"/>
          <w:sz w:val="22"/>
          <w:szCs w:val="22"/>
        </w:rPr>
        <w:t xml:space="preserve">General contracting  business. </w:t>
      </w:r>
    </w:p>
    <w:p w:rsidR="00E641E7" w:rsidRDefault="00E641E7">
      <w:pPr>
        <w:rPr>
          <w:rFonts w:ascii="Times New Roman" w:hAnsi="Times New Roman"/>
          <w:sz w:val="22"/>
          <w:szCs w:val="22"/>
        </w:rPr>
      </w:pPr>
    </w:p>
    <w:p w:rsidR="002540BC" w:rsidRDefault="00BE6C26" w:rsidP="00123DCB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6C26">
        <w:rPr>
          <w:rFonts w:ascii="Times New Roman" w:hAnsi="Times New Roman"/>
          <w:b/>
          <w:sz w:val="24"/>
          <w:szCs w:val="24"/>
        </w:rPr>
        <w:t>June’1998 to  August 1991</w:t>
      </w:r>
      <w:r>
        <w:rPr>
          <w:rFonts w:ascii="Times New Roman" w:hAnsi="Times New Roman"/>
          <w:sz w:val="24"/>
          <w:szCs w:val="24"/>
        </w:rPr>
        <w:t xml:space="preserve">: </w:t>
      </w:r>
      <w:r w:rsidR="00123DCB">
        <w:rPr>
          <w:rFonts w:ascii="Times New Roman" w:hAnsi="Times New Roman"/>
          <w:sz w:val="24"/>
          <w:szCs w:val="24"/>
        </w:rPr>
        <w:t xml:space="preserve"> </w:t>
      </w:r>
      <w:r w:rsidR="00123DCB" w:rsidRPr="005537DD">
        <w:rPr>
          <w:rFonts w:ascii="Times New Roman" w:hAnsi="Times New Roman"/>
          <w:b/>
          <w:sz w:val="24"/>
          <w:szCs w:val="24"/>
        </w:rPr>
        <w:t>3 Years as an Accountant with</w:t>
      </w:r>
      <w:r w:rsidR="00123DCB">
        <w:rPr>
          <w:rFonts w:ascii="Times New Roman" w:hAnsi="Times New Roman"/>
          <w:sz w:val="24"/>
          <w:szCs w:val="24"/>
        </w:rPr>
        <w:t xml:space="preserve"> </w:t>
      </w:r>
    </w:p>
    <w:p w:rsidR="00123DCB" w:rsidRDefault="00123DCB" w:rsidP="002540BC">
      <w:pPr>
        <w:pStyle w:val="ListParagraph"/>
        <w:rPr>
          <w:rFonts w:ascii="Times New Roman" w:hAnsi="Times New Roman"/>
          <w:sz w:val="24"/>
          <w:szCs w:val="24"/>
        </w:rPr>
      </w:pPr>
      <w:r w:rsidRPr="005537DD">
        <w:rPr>
          <w:rFonts w:ascii="Times New Roman" w:hAnsi="Times New Roman"/>
          <w:b/>
          <w:sz w:val="24"/>
          <w:szCs w:val="24"/>
        </w:rPr>
        <w:t xml:space="preserve">M/s </w:t>
      </w:r>
      <w:r>
        <w:rPr>
          <w:rFonts w:ascii="Times New Roman" w:hAnsi="Times New Roman"/>
          <w:b/>
          <w:sz w:val="24"/>
          <w:szCs w:val="24"/>
        </w:rPr>
        <w:t>Premier Cable Co.Ltd,  Kerala, India</w:t>
      </w:r>
    </w:p>
    <w:p w:rsidR="00123DCB" w:rsidRDefault="00D73AE9" w:rsidP="00D73AE9">
      <w:pPr>
        <w:pStyle w:val="ListParagraph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D73AE9">
        <w:rPr>
          <w:rFonts w:ascii="Times New Roman" w:hAnsi="Times New Roman"/>
          <w:sz w:val="22"/>
          <w:szCs w:val="22"/>
        </w:rPr>
        <w:t>Premier Cable Co Lt</w:t>
      </w:r>
      <w:r w:rsidR="00D83480">
        <w:rPr>
          <w:rFonts w:ascii="Times New Roman" w:hAnsi="Times New Roman"/>
          <w:sz w:val="22"/>
          <w:szCs w:val="22"/>
        </w:rPr>
        <w:t>d.</w:t>
      </w:r>
      <w:r w:rsidRPr="00D73AE9">
        <w:rPr>
          <w:rFonts w:ascii="Times New Roman" w:hAnsi="Times New Roman"/>
          <w:sz w:val="22"/>
          <w:szCs w:val="22"/>
        </w:rPr>
        <w:t xml:space="preserve"> is a large size cable manufacturing company based in Keral</w:t>
      </w:r>
      <w:r>
        <w:rPr>
          <w:rFonts w:ascii="Times New Roman" w:hAnsi="Times New Roman"/>
          <w:sz w:val="22"/>
          <w:szCs w:val="22"/>
        </w:rPr>
        <w:t>a,</w:t>
      </w:r>
      <w:r w:rsidRPr="00D73AE9">
        <w:rPr>
          <w:rFonts w:ascii="Times New Roman" w:hAnsi="Times New Roman"/>
          <w:sz w:val="22"/>
          <w:szCs w:val="22"/>
        </w:rPr>
        <w:t xml:space="preserve"> India</w:t>
      </w:r>
    </w:p>
    <w:p w:rsidR="00D73AE9" w:rsidRPr="00344EBB" w:rsidRDefault="00D73AE9" w:rsidP="007539D5">
      <w:pPr>
        <w:pStyle w:val="ListParagraph"/>
        <w:ind w:left="1485"/>
        <w:rPr>
          <w:rFonts w:ascii="Times New Roman" w:hAnsi="Times New Roman"/>
          <w:sz w:val="22"/>
          <w:szCs w:val="22"/>
        </w:rPr>
      </w:pPr>
    </w:p>
    <w:p w:rsidR="009A3760" w:rsidRDefault="009A3760" w:rsidP="009A3760">
      <w:pPr>
        <w:pStyle w:val="Heading5"/>
        <w:rPr>
          <w:i w:val="0"/>
          <w:sz w:val="28"/>
        </w:rPr>
      </w:pPr>
      <w:r>
        <w:rPr>
          <w:i w:val="0"/>
          <w:sz w:val="28"/>
        </w:rPr>
        <w:t>Other Relevant  Information</w:t>
      </w:r>
    </w:p>
    <w:p w:rsidR="00171FF6" w:rsidRPr="00171FF6" w:rsidRDefault="00171FF6" w:rsidP="00171FF6"/>
    <w:p w:rsidR="009A3760" w:rsidRPr="00846E8D" w:rsidRDefault="009A3760" w:rsidP="009A3760">
      <w:pPr>
        <w:widowControl w:val="0"/>
        <w:numPr>
          <w:ilvl w:val="0"/>
          <w:numId w:val="3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  <w:r w:rsidRPr="00846E8D">
        <w:rPr>
          <w:rFonts w:ascii="Times New Roman" w:hAnsi="Times New Roman"/>
          <w:sz w:val="22"/>
          <w:szCs w:val="22"/>
        </w:rPr>
        <w:t xml:space="preserve">Experience in computerized accounting packages like Buildsmart , Timberline, </w:t>
      </w:r>
      <w:r w:rsidR="007E77A3">
        <w:rPr>
          <w:rFonts w:ascii="Times New Roman" w:hAnsi="Times New Roman"/>
          <w:sz w:val="22"/>
          <w:szCs w:val="22"/>
        </w:rPr>
        <w:t>Solomon</w:t>
      </w:r>
      <w:r w:rsidRPr="00846E8D">
        <w:rPr>
          <w:rFonts w:ascii="Times New Roman" w:hAnsi="Times New Roman"/>
          <w:sz w:val="22"/>
          <w:szCs w:val="22"/>
        </w:rPr>
        <w:t xml:space="preserve"> III, Peachtree etc</w:t>
      </w:r>
    </w:p>
    <w:p w:rsidR="009A3760" w:rsidRPr="00846E8D" w:rsidRDefault="009A3760" w:rsidP="009A3760">
      <w:pPr>
        <w:widowControl w:val="0"/>
        <w:numPr>
          <w:ilvl w:val="0"/>
          <w:numId w:val="32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  <w:r w:rsidRPr="00846E8D">
        <w:rPr>
          <w:rFonts w:ascii="Times New Roman" w:hAnsi="Times New Roman"/>
          <w:sz w:val="22"/>
          <w:szCs w:val="22"/>
        </w:rPr>
        <w:t xml:space="preserve">Conversant with Microsoft Excel , Microsoft Word , </w:t>
      </w:r>
      <w:r w:rsidR="007E77A3" w:rsidRPr="00846E8D">
        <w:rPr>
          <w:rFonts w:ascii="Times New Roman" w:hAnsi="Times New Roman"/>
          <w:sz w:val="22"/>
          <w:szCs w:val="22"/>
        </w:rPr>
        <w:t>Microsoft</w:t>
      </w:r>
      <w:r w:rsidRPr="00846E8D">
        <w:rPr>
          <w:rFonts w:ascii="Times New Roman" w:hAnsi="Times New Roman"/>
          <w:sz w:val="22"/>
          <w:szCs w:val="22"/>
        </w:rPr>
        <w:t xml:space="preserve"> Power point etc </w:t>
      </w:r>
    </w:p>
    <w:p w:rsidR="007539D5" w:rsidRDefault="007539D5" w:rsidP="00C715B7">
      <w:pPr>
        <w:pStyle w:val="Heading5"/>
        <w:rPr>
          <w:i w:val="0"/>
          <w:sz w:val="28"/>
        </w:rPr>
      </w:pPr>
    </w:p>
    <w:sectPr w:rsidR="007539D5" w:rsidSect="007D51A7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39" w:code="9"/>
      <w:pgMar w:top="1440" w:right="1080" w:bottom="1440" w:left="1080" w:header="720" w:footer="14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B0" w:rsidRDefault="001477B0">
      <w:r>
        <w:separator/>
      </w:r>
    </w:p>
  </w:endnote>
  <w:endnote w:type="continuationSeparator" w:id="1">
    <w:p w:rsidR="001477B0" w:rsidRDefault="0014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01" w:rsidRDefault="00C106F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31589158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98381352"/>
          <w:docPartObj>
            <w:docPartGallery w:val="Page Numbers (Top of Page)"/>
            <w:docPartUnique/>
          </w:docPartObj>
        </w:sdtPr>
        <w:sdtContent>
          <w:p w:rsidR="000911E6" w:rsidRPr="000911E6" w:rsidRDefault="000911E6">
            <w:pPr>
              <w:pStyle w:val="Footer"/>
              <w:rPr>
                <w:b/>
              </w:rPr>
            </w:pPr>
            <w:r w:rsidRPr="000911E6">
              <w:rPr>
                <w:b/>
              </w:rPr>
              <w:t xml:space="preserve">Page </w:t>
            </w:r>
            <w:r w:rsidR="00E84D66" w:rsidRPr="000911E6">
              <w:rPr>
                <w:b/>
                <w:sz w:val="24"/>
                <w:szCs w:val="24"/>
              </w:rPr>
              <w:fldChar w:fldCharType="begin"/>
            </w:r>
            <w:r w:rsidRPr="000911E6">
              <w:rPr>
                <w:b/>
              </w:rPr>
              <w:instrText xml:space="preserve"> PAGE </w:instrText>
            </w:r>
            <w:r w:rsidR="00E84D66" w:rsidRPr="000911E6">
              <w:rPr>
                <w:b/>
                <w:sz w:val="24"/>
                <w:szCs w:val="24"/>
              </w:rPr>
              <w:fldChar w:fldCharType="separate"/>
            </w:r>
            <w:r w:rsidR="002E61DC">
              <w:rPr>
                <w:b/>
                <w:noProof/>
              </w:rPr>
              <w:t>1</w:t>
            </w:r>
            <w:r w:rsidR="00E84D66" w:rsidRPr="000911E6">
              <w:rPr>
                <w:b/>
                <w:sz w:val="24"/>
                <w:szCs w:val="24"/>
              </w:rPr>
              <w:fldChar w:fldCharType="end"/>
            </w:r>
            <w:r w:rsidRPr="000911E6">
              <w:rPr>
                <w:b/>
              </w:rPr>
              <w:t xml:space="preserve"> of </w:t>
            </w:r>
            <w:r w:rsidR="00E84D66" w:rsidRPr="000911E6">
              <w:rPr>
                <w:b/>
                <w:sz w:val="24"/>
                <w:szCs w:val="24"/>
              </w:rPr>
              <w:fldChar w:fldCharType="begin"/>
            </w:r>
            <w:r w:rsidRPr="000911E6">
              <w:rPr>
                <w:b/>
              </w:rPr>
              <w:instrText xml:space="preserve"> NUMPAGES  </w:instrText>
            </w:r>
            <w:r w:rsidR="00E84D66" w:rsidRPr="000911E6">
              <w:rPr>
                <w:b/>
                <w:sz w:val="24"/>
                <w:szCs w:val="24"/>
              </w:rPr>
              <w:fldChar w:fldCharType="separate"/>
            </w:r>
            <w:r w:rsidR="002E61DC">
              <w:rPr>
                <w:b/>
                <w:noProof/>
              </w:rPr>
              <w:t>4</w:t>
            </w:r>
            <w:r w:rsidR="00E84D66" w:rsidRPr="000911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68EC" w:rsidRDefault="008D68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B0" w:rsidRDefault="001477B0">
      <w:r>
        <w:separator/>
      </w:r>
    </w:p>
  </w:footnote>
  <w:footnote w:type="continuationSeparator" w:id="1">
    <w:p w:rsidR="001477B0" w:rsidRDefault="0014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CB" w:rsidRDefault="009445CB">
    <w:pPr>
      <w:pStyle w:val="Header"/>
      <w:ind w:left="-90" w:right="-270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88" w:rsidRDefault="00212588">
    <w:pPr>
      <w:pStyle w:val="Header"/>
    </w:pP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23C07"/>
    <w:multiLevelType w:val="hybridMultilevel"/>
    <w:tmpl w:val="1CAEC656"/>
    <w:lvl w:ilvl="0" w:tplc="8B70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FE1"/>
    <w:multiLevelType w:val="hybridMultilevel"/>
    <w:tmpl w:val="D4B828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E63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EC1399"/>
    <w:multiLevelType w:val="hybridMultilevel"/>
    <w:tmpl w:val="F75AEA28"/>
    <w:lvl w:ilvl="0" w:tplc="76062104">
      <w:numFmt w:val="bullet"/>
      <w:lvlText w:val=""/>
      <w:lvlJc w:val="left"/>
      <w:pPr>
        <w:tabs>
          <w:tab w:val="num" w:pos="1910"/>
        </w:tabs>
        <w:ind w:left="191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912A6A36"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5">
    <w:nsid w:val="0DC1645D"/>
    <w:multiLevelType w:val="multilevel"/>
    <w:tmpl w:val="1B96BF00"/>
    <w:lvl w:ilvl="0">
      <w:start w:val="199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DFA7011"/>
    <w:multiLevelType w:val="hybridMultilevel"/>
    <w:tmpl w:val="149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14C59"/>
    <w:multiLevelType w:val="hybridMultilevel"/>
    <w:tmpl w:val="56A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8360E"/>
    <w:multiLevelType w:val="hybridMultilevel"/>
    <w:tmpl w:val="0FE4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0386A"/>
    <w:multiLevelType w:val="singleLevel"/>
    <w:tmpl w:val="663C6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19783EE7"/>
    <w:multiLevelType w:val="hybridMultilevel"/>
    <w:tmpl w:val="EA26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5AF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D0173C0"/>
    <w:multiLevelType w:val="hybridMultilevel"/>
    <w:tmpl w:val="A5E4A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1C2469"/>
    <w:multiLevelType w:val="hybridMultilevel"/>
    <w:tmpl w:val="1C66FE80"/>
    <w:lvl w:ilvl="0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4">
    <w:nsid w:val="2AA35C49"/>
    <w:multiLevelType w:val="hybridMultilevel"/>
    <w:tmpl w:val="560449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C4A1A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966478"/>
    <w:multiLevelType w:val="hybridMultilevel"/>
    <w:tmpl w:val="4CA494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F16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876CA1"/>
    <w:multiLevelType w:val="hybridMultilevel"/>
    <w:tmpl w:val="E39C797C"/>
    <w:lvl w:ilvl="0" w:tplc="D786F0F8">
      <w:numFmt w:val="bullet"/>
      <w:lvlText w:val=""/>
      <w:lvlJc w:val="left"/>
      <w:pPr>
        <w:tabs>
          <w:tab w:val="num" w:pos="1910"/>
        </w:tabs>
        <w:ind w:left="191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19">
    <w:nsid w:val="465D30DA"/>
    <w:multiLevelType w:val="singleLevel"/>
    <w:tmpl w:val="8EF85B08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0">
    <w:nsid w:val="47F835CF"/>
    <w:multiLevelType w:val="hybridMultilevel"/>
    <w:tmpl w:val="2304C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975947"/>
    <w:multiLevelType w:val="hybridMultilevel"/>
    <w:tmpl w:val="7A581964"/>
    <w:lvl w:ilvl="0" w:tplc="04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6D69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D091F3A"/>
    <w:multiLevelType w:val="hybridMultilevel"/>
    <w:tmpl w:val="5C98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F3CEE"/>
    <w:multiLevelType w:val="hybridMultilevel"/>
    <w:tmpl w:val="649A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4A5904"/>
    <w:multiLevelType w:val="hybridMultilevel"/>
    <w:tmpl w:val="6400E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97C80"/>
    <w:multiLevelType w:val="hybridMultilevel"/>
    <w:tmpl w:val="6736D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EF5BF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1441F6"/>
    <w:multiLevelType w:val="hybridMultilevel"/>
    <w:tmpl w:val="67942796"/>
    <w:lvl w:ilvl="0" w:tplc="0409000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322607"/>
    <w:multiLevelType w:val="hybridMultilevel"/>
    <w:tmpl w:val="1B32C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F65D96"/>
    <w:multiLevelType w:val="singleLevel"/>
    <w:tmpl w:val="0152179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1">
    <w:nsid w:val="5D195AD7"/>
    <w:multiLevelType w:val="hybridMultilevel"/>
    <w:tmpl w:val="53CAD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CE5A34"/>
    <w:multiLevelType w:val="multilevel"/>
    <w:tmpl w:val="881C261E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3">
    <w:nsid w:val="67CB29C0"/>
    <w:multiLevelType w:val="hybridMultilevel"/>
    <w:tmpl w:val="A29263D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16647E"/>
    <w:multiLevelType w:val="singleLevel"/>
    <w:tmpl w:val="2002775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5">
    <w:nsid w:val="71855150"/>
    <w:multiLevelType w:val="hybridMultilevel"/>
    <w:tmpl w:val="34980E28"/>
    <w:lvl w:ilvl="0" w:tplc="24D2D0CE">
      <w:start w:val="5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D826C7"/>
    <w:multiLevelType w:val="hybridMultilevel"/>
    <w:tmpl w:val="A7B8C8FA"/>
    <w:lvl w:ilvl="0" w:tplc="0409000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37">
    <w:nsid w:val="7BBC2F28"/>
    <w:multiLevelType w:val="hybridMultilevel"/>
    <w:tmpl w:val="8FDC59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6">
    <w:abstractNumId w:val="17"/>
  </w:num>
  <w:num w:numId="7">
    <w:abstractNumId w:val="34"/>
  </w:num>
  <w:num w:numId="8">
    <w:abstractNumId w:val="30"/>
  </w:num>
  <w:num w:numId="9">
    <w:abstractNumId w:val="1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11"/>
  </w:num>
  <w:num w:numId="13">
    <w:abstractNumId w:val="15"/>
  </w:num>
  <w:num w:numId="14">
    <w:abstractNumId w:val="27"/>
  </w:num>
  <w:num w:numId="15">
    <w:abstractNumId w:val="7"/>
  </w:num>
  <w:num w:numId="16">
    <w:abstractNumId w:val="2"/>
  </w:num>
  <w:num w:numId="17">
    <w:abstractNumId w:val="28"/>
  </w:num>
  <w:num w:numId="18">
    <w:abstractNumId w:val="25"/>
  </w:num>
  <w:num w:numId="19">
    <w:abstractNumId w:val="33"/>
  </w:num>
  <w:num w:numId="20">
    <w:abstractNumId w:val="26"/>
  </w:num>
  <w:num w:numId="21">
    <w:abstractNumId w:val="21"/>
  </w:num>
  <w:num w:numId="22">
    <w:abstractNumId w:val="20"/>
  </w:num>
  <w:num w:numId="23">
    <w:abstractNumId w:val="12"/>
  </w:num>
  <w:num w:numId="24">
    <w:abstractNumId w:val="8"/>
  </w:num>
  <w:num w:numId="25">
    <w:abstractNumId w:val="6"/>
  </w:num>
  <w:num w:numId="26">
    <w:abstractNumId w:val="18"/>
  </w:num>
  <w:num w:numId="27">
    <w:abstractNumId w:val="13"/>
  </w:num>
  <w:num w:numId="28">
    <w:abstractNumId w:val="35"/>
  </w:num>
  <w:num w:numId="29">
    <w:abstractNumId w:val="37"/>
  </w:num>
  <w:num w:numId="30">
    <w:abstractNumId w:val="31"/>
  </w:num>
  <w:num w:numId="31">
    <w:abstractNumId w:val="16"/>
  </w:num>
  <w:num w:numId="32">
    <w:abstractNumId w:val="29"/>
  </w:num>
  <w:num w:numId="33">
    <w:abstractNumId w:val="36"/>
  </w:num>
  <w:num w:numId="34">
    <w:abstractNumId w:val="4"/>
  </w:num>
  <w:num w:numId="35">
    <w:abstractNumId w:val="3"/>
  </w:num>
  <w:num w:numId="36">
    <w:abstractNumId w:val="24"/>
  </w:num>
  <w:num w:numId="37">
    <w:abstractNumId w:val="1"/>
  </w:num>
  <w:num w:numId="38">
    <w:abstractNumId w:val="14"/>
  </w:num>
  <w:num w:numId="39">
    <w:abstractNumId w:val="1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F1C00"/>
    <w:rsid w:val="00025176"/>
    <w:rsid w:val="00025A40"/>
    <w:rsid w:val="00026A5A"/>
    <w:rsid w:val="00035482"/>
    <w:rsid w:val="0004701F"/>
    <w:rsid w:val="0005374A"/>
    <w:rsid w:val="00072CA4"/>
    <w:rsid w:val="000821F0"/>
    <w:rsid w:val="00084A89"/>
    <w:rsid w:val="000900D4"/>
    <w:rsid w:val="000911E6"/>
    <w:rsid w:val="00096F8D"/>
    <w:rsid w:val="000979F1"/>
    <w:rsid w:val="000A1B33"/>
    <w:rsid w:val="000A42F4"/>
    <w:rsid w:val="000D5D69"/>
    <w:rsid w:val="000E3DDC"/>
    <w:rsid w:val="00100D81"/>
    <w:rsid w:val="001065B8"/>
    <w:rsid w:val="001101EF"/>
    <w:rsid w:val="0011180E"/>
    <w:rsid w:val="00116D03"/>
    <w:rsid w:val="001237B2"/>
    <w:rsid w:val="00123DCB"/>
    <w:rsid w:val="00126EDB"/>
    <w:rsid w:val="00133BF4"/>
    <w:rsid w:val="00143D9E"/>
    <w:rsid w:val="001477B0"/>
    <w:rsid w:val="00151B8F"/>
    <w:rsid w:val="00165EAF"/>
    <w:rsid w:val="00171E9B"/>
    <w:rsid w:val="00171FF6"/>
    <w:rsid w:val="00177ECE"/>
    <w:rsid w:val="001819DA"/>
    <w:rsid w:val="001844D1"/>
    <w:rsid w:val="00184ECD"/>
    <w:rsid w:val="001C3E84"/>
    <w:rsid w:val="001D1B99"/>
    <w:rsid w:val="001D3809"/>
    <w:rsid w:val="001E0290"/>
    <w:rsid w:val="001E30D2"/>
    <w:rsid w:val="001E794F"/>
    <w:rsid w:val="002068AD"/>
    <w:rsid w:val="00207FA7"/>
    <w:rsid w:val="00212588"/>
    <w:rsid w:val="00216210"/>
    <w:rsid w:val="002258FE"/>
    <w:rsid w:val="00225C3F"/>
    <w:rsid w:val="0023395D"/>
    <w:rsid w:val="0023798D"/>
    <w:rsid w:val="002420CD"/>
    <w:rsid w:val="00245806"/>
    <w:rsid w:val="00251902"/>
    <w:rsid w:val="00254078"/>
    <w:rsid w:val="002540BC"/>
    <w:rsid w:val="002540BD"/>
    <w:rsid w:val="002553AD"/>
    <w:rsid w:val="00267CB7"/>
    <w:rsid w:val="002843BF"/>
    <w:rsid w:val="00286D43"/>
    <w:rsid w:val="00291A7F"/>
    <w:rsid w:val="00293D8B"/>
    <w:rsid w:val="002A3243"/>
    <w:rsid w:val="002A4D23"/>
    <w:rsid w:val="002B2505"/>
    <w:rsid w:val="002C0F71"/>
    <w:rsid w:val="002E1E64"/>
    <w:rsid w:val="002E61DC"/>
    <w:rsid w:val="00314B45"/>
    <w:rsid w:val="00344EBB"/>
    <w:rsid w:val="003520F9"/>
    <w:rsid w:val="00360240"/>
    <w:rsid w:val="00362B27"/>
    <w:rsid w:val="00380B0F"/>
    <w:rsid w:val="003A5F3E"/>
    <w:rsid w:val="003B1D69"/>
    <w:rsid w:val="003C25C7"/>
    <w:rsid w:val="003C3A22"/>
    <w:rsid w:val="003C644C"/>
    <w:rsid w:val="003D0582"/>
    <w:rsid w:val="003D68E9"/>
    <w:rsid w:val="003E02CC"/>
    <w:rsid w:val="00432447"/>
    <w:rsid w:val="00443223"/>
    <w:rsid w:val="004516FE"/>
    <w:rsid w:val="00466A3A"/>
    <w:rsid w:val="004676BD"/>
    <w:rsid w:val="004878A6"/>
    <w:rsid w:val="004A407B"/>
    <w:rsid w:val="004A5C65"/>
    <w:rsid w:val="004C04F8"/>
    <w:rsid w:val="004C0748"/>
    <w:rsid w:val="004C43F9"/>
    <w:rsid w:val="004C7097"/>
    <w:rsid w:val="004D2655"/>
    <w:rsid w:val="004E6CC2"/>
    <w:rsid w:val="004F1C00"/>
    <w:rsid w:val="004F5C46"/>
    <w:rsid w:val="00534A5A"/>
    <w:rsid w:val="00540D02"/>
    <w:rsid w:val="005537DD"/>
    <w:rsid w:val="00555C6F"/>
    <w:rsid w:val="00563C78"/>
    <w:rsid w:val="00570D10"/>
    <w:rsid w:val="0057629A"/>
    <w:rsid w:val="00583D76"/>
    <w:rsid w:val="00586577"/>
    <w:rsid w:val="005A6C41"/>
    <w:rsid w:val="005B03D0"/>
    <w:rsid w:val="005B23D3"/>
    <w:rsid w:val="005D06E7"/>
    <w:rsid w:val="005D344A"/>
    <w:rsid w:val="005D5A61"/>
    <w:rsid w:val="005F0142"/>
    <w:rsid w:val="005F66C4"/>
    <w:rsid w:val="0064253B"/>
    <w:rsid w:val="00644E47"/>
    <w:rsid w:val="00651256"/>
    <w:rsid w:val="00666F37"/>
    <w:rsid w:val="006802F6"/>
    <w:rsid w:val="006825A4"/>
    <w:rsid w:val="006919E6"/>
    <w:rsid w:val="006A4874"/>
    <w:rsid w:val="006B0398"/>
    <w:rsid w:val="006B3A48"/>
    <w:rsid w:val="006C3E7C"/>
    <w:rsid w:val="0071747C"/>
    <w:rsid w:val="00734975"/>
    <w:rsid w:val="00740D4F"/>
    <w:rsid w:val="007539D5"/>
    <w:rsid w:val="00753CB4"/>
    <w:rsid w:val="00755DD1"/>
    <w:rsid w:val="00762F46"/>
    <w:rsid w:val="0077718F"/>
    <w:rsid w:val="007863AA"/>
    <w:rsid w:val="00795418"/>
    <w:rsid w:val="007B3D79"/>
    <w:rsid w:val="007C5620"/>
    <w:rsid w:val="007D51A7"/>
    <w:rsid w:val="007E77A3"/>
    <w:rsid w:val="007F3F53"/>
    <w:rsid w:val="007F5843"/>
    <w:rsid w:val="00800E29"/>
    <w:rsid w:val="0080707E"/>
    <w:rsid w:val="008461D1"/>
    <w:rsid w:val="00846E8D"/>
    <w:rsid w:val="00870BC6"/>
    <w:rsid w:val="008718AB"/>
    <w:rsid w:val="008848F0"/>
    <w:rsid w:val="0089245E"/>
    <w:rsid w:val="008A114B"/>
    <w:rsid w:val="008A1A0A"/>
    <w:rsid w:val="008A1B5A"/>
    <w:rsid w:val="008A51CD"/>
    <w:rsid w:val="008B2445"/>
    <w:rsid w:val="008D1339"/>
    <w:rsid w:val="008D68EC"/>
    <w:rsid w:val="008E1B49"/>
    <w:rsid w:val="008F0CBB"/>
    <w:rsid w:val="008F7A29"/>
    <w:rsid w:val="00922A63"/>
    <w:rsid w:val="00923015"/>
    <w:rsid w:val="009445CB"/>
    <w:rsid w:val="00947FD4"/>
    <w:rsid w:val="00950D26"/>
    <w:rsid w:val="0095142D"/>
    <w:rsid w:val="00960993"/>
    <w:rsid w:val="00965254"/>
    <w:rsid w:val="009719A7"/>
    <w:rsid w:val="00980773"/>
    <w:rsid w:val="00984557"/>
    <w:rsid w:val="00986085"/>
    <w:rsid w:val="009A3760"/>
    <w:rsid w:val="009B6D01"/>
    <w:rsid w:val="009D5640"/>
    <w:rsid w:val="009E66E3"/>
    <w:rsid w:val="009F0C57"/>
    <w:rsid w:val="009F2F6C"/>
    <w:rsid w:val="009F5A9E"/>
    <w:rsid w:val="00A02E97"/>
    <w:rsid w:val="00A130B3"/>
    <w:rsid w:val="00A2054F"/>
    <w:rsid w:val="00A74890"/>
    <w:rsid w:val="00A91085"/>
    <w:rsid w:val="00A943FF"/>
    <w:rsid w:val="00AA3EAA"/>
    <w:rsid w:val="00AB3631"/>
    <w:rsid w:val="00AB6A6C"/>
    <w:rsid w:val="00AE6272"/>
    <w:rsid w:val="00AE64D3"/>
    <w:rsid w:val="00AE7783"/>
    <w:rsid w:val="00AF08D0"/>
    <w:rsid w:val="00AF3931"/>
    <w:rsid w:val="00AF6F8C"/>
    <w:rsid w:val="00B0444A"/>
    <w:rsid w:val="00B16D83"/>
    <w:rsid w:val="00B24F39"/>
    <w:rsid w:val="00B26F02"/>
    <w:rsid w:val="00B42653"/>
    <w:rsid w:val="00B51BA1"/>
    <w:rsid w:val="00B56462"/>
    <w:rsid w:val="00B57C46"/>
    <w:rsid w:val="00B83C88"/>
    <w:rsid w:val="00B97601"/>
    <w:rsid w:val="00BA4765"/>
    <w:rsid w:val="00BB2B71"/>
    <w:rsid w:val="00BC568A"/>
    <w:rsid w:val="00BE6C26"/>
    <w:rsid w:val="00BF5DD1"/>
    <w:rsid w:val="00C106F5"/>
    <w:rsid w:val="00C16F0D"/>
    <w:rsid w:val="00C667EC"/>
    <w:rsid w:val="00C715B7"/>
    <w:rsid w:val="00C74776"/>
    <w:rsid w:val="00C9232D"/>
    <w:rsid w:val="00CA11F3"/>
    <w:rsid w:val="00CA14F3"/>
    <w:rsid w:val="00CA627A"/>
    <w:rsid w:val="00CD7961"/>
    <w:rsid w:val="00CE57CE"/>
    <w:rsid w:val="00CE5871"/>
    <w:rsid w:val="00CF2279"/>
    <w:rsid w:val="00D01071"/>
    <w:rsid w:val="00D21448"/>
    <w:rsid w:val="00D23093"/>
    <w:rsid w:val="00D6486E"/>
    <w:rsid w:val="00D73AE9"/>
    <w:rsid w:val="00D75E5B"/>
    <w:rsid w:val="00D7776C"/>
    <w:rsid w:val="00D83480"/>
    <w:rsid w:val="00DA6687"/>
    <w:rsid w:val="00DB0A01"/>
    <w:rsid w:val="00DB1918"/>
    <w:rsid w:val="00DB4255"/>
    <w:rsid w:val="00DB4877"/>
    <w:rsid w:val="00E11661"/>
    <w:rsid w:val="00E11D4F"/>
    <w:rsid w:val="00E4794C"/>
    <w:rsid w:val="00E55650"/>
    <w:rsid w:val="00E569E6"/>
    <w:rsid w:val="00E641E7"/>
    <w:rsid w:val="00E84D66"/>
    <w:rsid w:val="00E91CBB"/>
    <w:rsid w:val="00EA3EF3"/>
    <w:rsid w:val="00EB5EE3"/>
    <w:rsid w:val="00EC37E6"/>
    <w:rsid w:val="00ED1C15"/>
    <w:rsid w:val="00EF0CCC"/>
    <w:rsid w:val="00F0216E"/>
    <w:rsid w:val="00F03898"/>
    <w:rsid w:val="00F10191"/>
    <w:rsid w:val="00F102B8"/>
    <w:rsid w:val="00F120E5"/>
    <w:rsid w:val="00F23A2D"/>
    <w:rsid w:val="00F25F37"/>
    <w:rsid w:val="00F3194C"/>
    <w:rsid w:val="00F55DA6"/>
    <w:rsid w:val="00F565A3"/>
    <w:rsid w:val="00F603A8"/>
    <w:rsid w:val="00F60718"/>
    <w:rsid w:val="00F6663D"/>
    <w:rsid w:val="00F73AA2"/>
    <w:rsid w:val="00F76803"/>
    <w:rsid w:val="00F76E49"/>
    <w:rsid w:val="00F900AE"/>
    <w:rsid w:val="00FA2311"/>
    <w:rsid w:val="00FA3CD7"/>
    <w:rsid w:val="00FB0C4F"/>
    <w:rsid w:val="00FC4EF4"/>
    <w:rsid w:val="00FD0CFA"/>
    <w:rsid w:val="00FE101D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45"/>
  </w:style>
  <w:style w:type="paragraph" w:styleId="Heading1">
    <w:name w:val="heading 1"/>
    <w:basedOn w:val="Normal"/>
    <w:next w:val="Normal"/>
    <w:qFormat/>
    <w:rsid w:val="00314B45"/>
    <w:pPr>
      <w:keepNext/>
      <w:tabs>
        <w:tab w:val="left" w:pos="1800"/>
        <w:tab w:val="right" w:pos="9360"/>
      </w:tabs>
      <w:spacing w:line="240" w:lineRule="atLeast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rsid w:val="00314B45"/>
    <w:pPr>
      <w:keepNext/>
      <w:tabs>
        <w:tab w:val="left" w:pos="1440"/>
        <w:tab w:val="right" w:pos="9360"/>
      </w:tabs>
      <w:spacing w:before="240" w:line="240" w:lineRule="atLeast"/>
      <w:ind w:left="1440" w:hanging="144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14B45"/>
    <w:pPr>
      <w:keepNext/>
      <w:tabs>
        <w:tab w:val="right" w:pos="10512"/>
      </w:tabs>
      <w:spacing w:after="120"/>
      <w:ind w:left="720"/>
      <w:outlineLvl w:val="2"/>
    </w:pPr>
    <w:rPr>
      <w:rFonts w:ascii="Times New Roman" w:hAnsi="Times New Roman"/>
      <w:b/>
      <w:i/>
      <w:sz w:val="22"/>
    </w:rPr>
  </w:style>
  <w:style w:type="paragraph" w:styleId="Heading4">
    <w:name w:val="heading 4"/>
    <w:basedOn w:val="Normal"/>
    <w:next w:val="Normal"/>
    <w:qFormat/>
    <w:rsid w:val="00314B45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314B45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6">
    <w:name w:val="heading 6"/>
    <w:basedOn w:val="Normal"/>
    <w:next w:val="Normal"/>
    <w:qFormat/>
    <w:rsid w:val="00314B45"/>
    <w:pPr>
      <w:keepNext/>
      <w:outlineLvl w:val="5"/>
    </w:pPr>
    <w:rPr>
      <w:rFonts w:ascii="Times New Roman" w:hAnsi="Times New Roman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4B45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14B45"/>
    <w:rPr>
      <w:position w:val="6"/>
      <w:sz w:val="16"/>
    </w:rPr>
  </w:style>
  <w:style w:type="paragraph" w:styleId="FootnoteText">
    <w:name w:val="footnote text"/>
    <w:basedOn w:val="Normal"/>
    <w:semiHidden/>
    <w:rsid w:val="00314B45"/>
  </w:style>
  <w:style w:type="paragraph" w:styleId="Footer">
    <w:name w:val="footer"/>
    <w:basedOn w:val="Normal"/>
    <w:link w:val="FooterChar"/>
    <w:uiPriority w:val="99"/>
    <w:rsid w:val="00314B4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14B45"/>
    <w:pPr>
      <w:tabs>
        <w:tab w:val="left" w:pos="1800"/>
        <w:tab w:val="right" w:pos="9360"/>
      </w:tabs>
      <w:spacing w:line="240" w:lineRule="atLeast"/>
      <w:ind w:left="1800" w:hanging="360"/>
      <w:jc w:val="both"/>
    </w:pPr>
    <w:rPr>
      <w:rFonts w:ascii="Times New Roman" w:hAnsi="Times New Roman"/>
    </w:rPr>
  </w:style>
  <w:style w:type="paragraph" w:styleId="BodyText">
    <w:name w:val="Body Text"/>
    <w:basedOn w:val="Normal"/>
    <w:rsid w:val="00314B45"/>
    <w:pPr>
      <w:tabs>
        <w:tab w:val="right" w:pos="9360"/>
      </w:tabs>
      <w:spacing w:line="240" w:lineRule="atLeast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314B45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atLeast"/>
      <w:ind w:left="144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rsid w:val="00314B45"/>
    <w:pPr>
      <w:tabs>
        <w:tab w:val="left" w:pos="720"/>
        <w:tab w:val="left" w:pos="1440"/>
      </w:tabs>
      <w:jc w:val="center"/>
    </w:pPr>
    <w:rPr>
      <w:rFonts w:ascii="Times New Roman" w:hAnsi="Times New Roman"/>
      <w:b/>
      <w:sz w:val="32"/>
    </w:rPr>
  </w:style>
  <w:style w:type="paragraph" w:styleId="BodyTextIndent3">
    <w:name w:val="Body Text Indent 3"/>
    <w:basedOn w:val="Normal"/>
    <w:rsid w:val="00314B45"/>
    <w:pPr>
      <w:tabs>
        <w:tab w:val="left" w:pos="1800"/>
        <w:tab w:val="right" w:pos="9360"/>
      </w:tabs>
      <w:spacing w:line="240" w:lineRule="atLeast"/>
      <w:ind w:left="-90"/>
    </w:pPr>
    <w:rPr>
      <w:sz w:val="22"/>
    </w:rPr>
  </w:style>
  <w:style w:type="character" w:styleId="Hyperlink">
    <w:name w:val="Hyperlink"/>
    <w:rsid w:val="00314B45"/>
    <w:rPr>
      <w:color w:val="0000FF"/>
      <w:u w:val="single"/>
    </w:rPr>
  </w:style>
  <w:style w:type="paragraph" w:styleId="BodyText2">
    <w:name w:val="Body Text 2"/>
    <w:basedOn w:val="Normal"/>
    <w:rsid w:val="00314B45"/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E7783"/>
  </w:style>
  <w:style w:type="paragraph" w:styleId="BalloonText">
    <w:name w:val="Balloon Text"/>
    <w:basedOn w:val="Normal"/>
    <w:link w:val="BalloonTextChar"/>
    <w:rsid w:val="00AE77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E77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071"/>
    <w:pPr>
      <w:ind w:left="720"/>
    </w:pPr>
  </w:style>
  <w:style w:type="character" w:customStyle="1" w:styleId="FooterChar">
    <w:name w:val="Footer Char"/>
    <w:link w:val="Footer"/>
    <w:uiPriority w:val="99"/>
    <w:rsid w:val="005F0142"/>
  </w:style>
  <w:style w:type="paragraph" w:customStyle="1" w:styleId="Default">
    <w:name w:val="Default"/>
    <w:rsid w:val="00FC4EF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3C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-39136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37B5-9BE5-46F5-A781-DAAEB907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 Style Resume Template</vt:lpstr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 Style Resume Template</dc:title>
  <dc:subject>Resume</dc:subject>
  <dc:creator>babson</dc:creator>
  <dc:description>Fix it up and make it your own!</dc:description>
  <cp:lastModifiedBy>Staff</cp:lastModifiedBy>
  <cp:revision>2</cp:revision>
  <cp:lastPrinted>2019-06-10T18:11:00Z</cp:lastPrinted>
  <dcterms:created xsi:type="dcterms:W3CDTF">2019-07-09T06:52:00Z</dcterms:created>
  <dcterms:modified xsi:type="dcterms:W3CDTF">2019-07-09T06:52:00Z</dcterms:modified>
</cp:coreProperties>
</file>