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57" w:rsidRDefault="00E45B5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7048"/>
        <w:gridCol w:w="2235"/>
      </w:tblGrid>
      <w:tr w:rsidR="00E45B57">
        <w:trPr>
          <w:trHeight w:val="120"/>
        </w:trPr>
        <w:tc>
          <w:tcPr>
            <w:tcW w:w="7048" w:type="dxa"/>
          </w:tcPr>
          <w:p w:rsidR="00E45B57" w:rsidRDefault="00602715">
            <w:pPr>
              <w:jc w:val="both"/>
              <w:rPr>
                <w:rFonts w:ascii="Arial Narrow" w:eastAsia="Arial Narrow" w:hAnsi="Arial Narrow" w:cs="Arial Narrow"/>
                <w:b/>
              </w:rPr>
            </w:pPr>
            <w:r>
              <w:rPr>
                <w:rFonts w:ascii="Arial Narrow" w:eastAsia="Arial Narrow" w:hAnsi="Arial Narrow" w:cs="Arial Narrow"/>
                <w:b/>
              </w:rPr>
              <w:t>P.M.Anandam</w:t>
            </w:r>
          </w:p>
          <w:p w:rsidR="00E45B57" w:rsidRDefault="00E45B57">
            <w:pPr>
              <w:jc w:val="both"/>
              <w:rPr>
                <w:rFonts w:ascii="Arial Narrow" w:eastAsia="Arial Narrow" w:hAnsi="Arial Narrow" w:cs="Arial Narrow"/>
                <w:b/>
              </w:rPr>
            </w:pPr>
          </w:p>
          <w:p w:rsidR="00E45B57" w:rsidRDefault="00602715">
            <w:pPr>
              <w:jc w:val="both"/>
              <w:rPr>
                <w:rFonts w:ascii="Arial Narrow" w:eastAsia="Arial Narrow" w:hAnsi="Arial Narrow" w:cs="Arial Narrow"/>
              </w:rPr>
            </w:pPr>
            <w:r>
              <w:rPr>
                <w:rFonts w:ascii="Arial Narrow" w:eastAsia="Arial Narrow" w:hAnsi="Arial Narrow" w:cs="Arial Narrow"/>
              </w:rPr>
              <w:t xml:space="preserve">Email - </w:t>
            </w:r>
            <w:hyperlink r:id="rId7" w:history="1">
              <w:r w:rsidR="00F3640A" w:rsidRPr="00E804C0">
                <w:rPr>
                  <w:rStyle w:val="Hyperlink"/>
                </w:rPr>
                <w:t>palaniswamy-392061@2freemail.com</w:t>
              </w:r>
            </w:hyperlink>
            <w:r w:rsidR="00F3640A">
              <w:t xml:space="preserve"> </w:t>
            </w:r>
          </w:p>
          <w:p w:rsidR="00E45B57" w:rsidRDefault="00602715">
            <w:pPr>
              <w:jc w:val="both"/>
              <w:rPr>
                <w:rFonts w:ascii="Arial Narrow" w:eastAsia="Arial Narrow" w:hAnsi="Arial Narrow" w:cs="Arial Narrow"/>
                <w:b/>
              </w:rPr>
            </w:pPr>
            <w:r>
              <w:rPr>
                <w:rFonts w:ascii="Arial Narrow" w:eastAsia="Arial Narrow" w:hAnsi="Arial Narrow" w:cs="Arial Narrow"/>
              </w:rPr>
              <w:t xml:space="preserve"> </w:t>
            </w:r>
          </w:p>
        </w:tc>
        <w:tc>
          <w:tcPr>
            <w:tcW w:w="2235" w:type="dxa"/>
          </w:tcPr>
          <w:p w:rsidR="00E45B57" w:rsidRDefault="00602715">
            <w:pPr>
              <w:jc w:val="center"/>
              <w:rPr>
                <w:rFonts w:ascii="Arial Narrow" w:eastAsia="Arial Narrow" w:hAnsi="Arial Narrow" w:cs="Arial Narrow"/>
                <w:b/>
              </w:rPr>
            </w:pPr>
            <w:r>
              <w:rPr>
                <w:rFonts w:ascii="Arial Narrow" w:eastAsia="Arial Narrow" w:hAnsi="Arial Narrow" w:cs="Arial Narrow"/>
                <w:b/>
                <w:noProof/>
              </w:rPr>
              <w:drawing>
                <wp:inline distT="0" distB="0" distL="0" distR="0">
                  <wp:extent cx="838150" cy="903149"/>
                  <wp:effectExtent l="0" t="0" r="0" b="0"/>
                  <wp:docPr id="3" name="image1.png" descr="C:\Users\AMUTHA\Desktop\Anand-20-05-19.jpg"/>
                  <wp:cNvGraphicFramePr/>
                  <a:graphic xmlns:a="http://schemas.openxmlformats.org/drawingml/2006/main">
                    <a:graphicData uri="http://schemas.openxmlformats.org/drawingml/2006/picture">
                      <pic:pic xmlns:pic="http://schemas.openxmlformats.org/drawingml/2006/picture">
                        <pic:nvPicPr>
                          <pic:cNvPr id="0" name="image1.png" descr="C:\Users\AMUTHA\Desktop\Anand-20-05-19.jpg"/>
                          <pic:cNvPicPr preferRelativeResize="0"/>
                        </pic:nvPicPr>
                        <pic:blipFill>
                          <a:blip r:embed="rId8"/>
                          <a:srcRect/>
                          <a:stretch>
                            <a:fillRect/>
                          </a:stretch>
                        </pic:blipFill>
                        <pic:spPr>
                          <a:xfrm>
                            <a:off x="0" y="0"/>
                            <a:ext cx="838150" cy="903149"/>
                          </a:xfrm>
                          <a:prstGeom prst="rect">
                            <a:avLst/>
                          </a:prstGeom>
                          <a:ln/>
                        </pic:spPr>
                      </pic:pic>
                    </a:graphicData>
                  </a:graphic>
                </wp:inline>
              </w:drawing>
            </w:r>
            <w:r>
              <w:rPr>
                <w:rFonts w:ascii="Arial Narrow" w:eastAsia="Arial Narrow" w:hAnsi="Arial Narrow" w:cs="Arial Narrow"/>
                <w:b/>
              </w:rPr>
              <w:t xml:space="preserve">  </w:t>
            </w:r>
          </w:p>
        </w:tc>
      </w:tr>
      <w:tr w:rsidR="00E45B57">
        <w:trPr>
          <w:trHeight w:val="120"/>
        </w:trPr>
        <w:tc>
          <w:tcPr>
            <w:tcW w:w="7048" w:type="dxa"/>
          </w:tcPr>
          <w:p w:rsidR="00E45B57" w:rsidRDefault="00E45B57">
            <w:pPr>
              <w:jc w:val="both"/>
              <w:rPr>
                <w:rFonts w:ascii="Arial Narrow" w:eastAsia="Arial Narrow" w:hAnsi="Arial Narrow" w:cs="Arial Narrow"/>
                <w:b/>
              </w:rPr>
            </w:pPr>
          </w:p>
        </w:tc>
        <w:tc>
          <w:tcPr>
            <w:tcW w:w="2235" w:type="dxa"/>
          </w:tcPr>
          <w:p w:rsidR="00E45B57" w:rsidRDefault="00E45B57">
            <w:pPr>
              <w:jc w:val="center"/>
              <w:rPr>
                <w:rFonts w:ascii="Arial Narrow" w:eastAsia="Arial Narrow" w:hAnsi="Arial Narrow" w:cs="Arial Narrow"/>
                <w:b/>
              </w:rPr>
            </w:pPr>
          </w:p>
        </w:tc>
      </w:tr>
    </w:tbl>
    <w:p w:rsidR="00E45B57" w:rsidRDefault="00602715">
      <w:pPr>
        <w:shd w:val="clear" w:color="auto" w:fill="D9D9D9"/>
        <w:spacing w:line="276" w:lineRule="auto"/>
        <w:jc w:val="center"/>
        <w:rPr>
          <w:rFonts w:ascii="Arial Narrow" w:eastAsia="Arial Narrow" w:hAnsi="Arial Narrow" w:cs="Arial Narrow"/>
          <w:b/>
          <w:u w:val="single"/>
        </w:rPr>
      </w:pPr>
      <w:r>
        <w:rPr>
          <w:rFonts w:ascii="Arial Narrow" w:eastAsia="Arial Narrow" w:hAnsi="Arial Narrow" w:cs="Arial Narrow"/>
        </w:rPr>
        <w:t>Application for the post of</w:t>
      </w:r>
      <w:r>
        <w:rPr>
          <w:rFonts w:ascii="Arial Narrow" w:eastAsia="Arial Narrow" w:hAnsi="Arial Narrow" w:cs="Arial Narrow"/>
          <w:b/>
        </w:rPr>
        <w:t xml:space="preserve"> electrical engineer-Projects</w:t>
      </w:r>
    </w:p>
    <w:p w:rsidR="00E45B57" w:rsidRDefault="00602715">
      <w:pPr>
        <w:jc w:val="both"/>
        <w:rPr>
          <w:rFonts w:ascii="Arial Narrow" w:eastAsia="Arial Narrow" w:hAnsi="Arial Narrow" w:cs="Arial Narrow"/>
        </w:rPr>
      </w:pPr>
      <w:r>
        <w:rPr>
          <w:rFonts w:ascii="Arial Narrow" w:eastAsia="Arial Narrow" w:hAnsi="Arial Narrow" w:cs="Arial Narrow"/>
        </w:rPr>
        <w:t xml:space="preserve">. </w:t>
      </w:r>
    </w:p>
    <w:p w:rsidR="00E45B57" w:rsidRDefault="00602715">
      <w:pPr>
        <w:jc w:val="both"/>
        <w:rPr>
          <w:rFonts w:ascii="Arial Narrow" w:eastAsia="Arial Narrow" w:hAnsi="Arial Narrow" w:cs="Arial Narrow"/>
        </w:rPr>
      </w:pPr>
      <w:r>
        <w:rPr>
          <w:rFonts w:ascii="Arial Narrow" w:eastAsia="Arial Narrow" w:hAnsi="Arial Narrow" w:cs="Arial Narrow"/>
        </w:rPr>
        <w:t>Hands on 13years experience in electrical construction site engineer with installation of electrical systems as per given technical evaluation, drawings and items of work in</w:t>
      </w:r>
      <w:r>
        <w:rPr>
          <w:rFonts w:ascii="Arial Narrow" w:eastAsia="Arial Narrow" w:hAnsi="Arial Narrow" w:cs="Arial Narrow"/>
          <w:b/>
        </w:rPr>
        <w:t xml:space="preserve"> UAE.</w:t>
      </w:r>
    </w:p>
    <w:p w:rsidR="00E45B57" w:rsidRDefault="00602715">
      <w:pPr>
        <w:numPr>
          <w:ilvl w:val="0"/>
          <w:numId w:val="7"/>
        </w:numPr>
        <w:pBdr>
          <w:top w:val="nil"/>
          <w:left w:val="nil"/>
          <w:bottom w:val="nil"/>
          <w:right w:val="nil"/>
          <w:between w:val="nil"/>
        </w:pBdr>
        <w:rPr>
          <w:color w:val="000000"/>
        </w:rPr>
      </w:pPr>
      <w:r>
        <w:rPr>
          <w:rFonts w:ascii="Arial Narrow" w:eastAsia="Arial Narrow" w:hAnsi="Arial Narrow" w:cs="Arial Narrow"/>
          <w:color w:val="000000"/>
        </w:rPr>
        <w:t>Responsible for tracking projects in terms of cost, quality, budget, schedule</w:t>
      </w:r>
      <w:r>
        <w:rPr>
          <w:rFonts w:ascii="Arial Narrow" w:eastAsia="Arial Narrow" w:hAnsi="Arial Narrow" w:cs="Arial Narrow"/>
          <w:color w:val="000000"/>
        </w:rPr>
        <w:t xml:space="preserve"> &amp; risk management.</w:t>
      </w:r>
    </w:p>
    <w:p w:rsidR="00E45B57" w:rsidRDefault="00602715">
      <w:pPr>
        <w:numPr>
          <w:ilvl w:val="0"/>
          <w:numId w:val="7"/>
        </w:numPr>
        <w:pBdr>
          <w:top w:val="nil"/>
          <w:left w:val="nil"/>
          <w:bottom w:val="nil"/>
          <w:right w:val="nil"/>
          <w:between w:val="nil"/>
        </w:pBdr>
        <w:rPr>
          <w:color w:val="000000"/>
        </w:rPr>
      </w:pPr>
      <w:r>
        <w:rPr>
          <w:rFonts w:ascii="Arial Narrow" w:eastAsia="Arial Narrow" w:hAnsi="Arial Narrow" w:cs="Arial Narrow"/>
          <w:color w:val="000000"/>
        </w:rPr>
        <w:t>Responsible to co-ordinate builds with cross-functional project team.</w:t>
      </w:r>
    </w:p>
    <w:p w:rsidR="00E45B57" w:rsidRDefault="00602715">
      <w:pPr>
        <w:numPr>
          <w:ilvl w:val="0"/>
          <w:numId w:val="7"/>
        </w:numPr>
        <w:pBdr>
          <w:top w:val="nil"/>
          <w:left w:val="nil"/>
          <w:bottom w:val="nil"/>
          <w:right w:val="nil"/>
          <w:between w:val="nil"/>
        </w:pBdr>
        <w:jc w:val="both"/>
        <w:rPr>
          <w:color w:val="000000"/>
        </w:rPr>
      </w:pPr>
      <w:r>
        <w:rPr>
          <w:rFonts w:ascii="Arial Narrow" w:eastAsia="Arial Narrow" w:hAnsi="Arial Narrow" w:cs="Arial Narrow"/>
          <w:color w:val="181818"/>
        </w:rPr>
        <w:t>Responsible for making sure the work is done as per Health and Safety requirements by always being in touch with the HSE department on site. </w:t>
      </w:r>
    </w:p>
    <w:p w:rsidR="00E45B57" w:rsidRDefault="00602715">
      <w:pPr>
        <w:numPr>
          <w:ilvl w:val="0"/>
          <w:numId w:val="7"/>
        </w:numPr>
        <w:pBdr>
          <w:top w:val="nil"/>
          <w:left w:val="nil"/>
          <w:bottom w:val="nil"/>
          <w:right w:val="nil"/>
          <w:between w:val="nil"/>
        </w:pBdr>
        <w:rPr>
          <w:color w:val="000000"/>
        </w:rPr>
      </w:pPr>
      <w:r>
        <w:rPr>
          <w:rFonts w:ascii="Arial Narrow" w:eastAsia="Arial Narrow" w:hAnsi="Arial Narrow" w:cs="Arial Narrow"/>
          <w:color w:val="000000"/>
        </w:rPr>
        <w:t>Execute &amp;</w:t>
      </w:r>
      <w:r>
        <w:rPr>
          <w:rFonts w:ascii="Arial Narrow" w:eastAsia="Arial Narrow" w:hAnsi="Arial Narrow" w:cs="Arial Narrow"/>
          <w:color w:val="000000"/>
        </w:rPr>
        <w:t xml:space="preserve"> ensure work as per given  BOM (Bill of Materials) with the specifications along with related IFC drawings and approved ITPs, Ensure OTD </w:t>
      </w:r>
      <w:r>
        <w:rPr>
          <w:rFonts w:ascii="Arial Narrow" w:eastAsia="Arial Narrow" w:hAnsi="Arial Narrow" w:cs="Arial Narrow"/>
          <w:b/>
          <w:color w:val="000000"/>
        </w:rPr>
        <w:t>-(</w:t>
      </w:r>
      <w:r>
        <w:rPr>
          <w:rFonts w:ascii="Arial Narrow" w:eastAsia="Arial Narrow" w:hAnsi="Arial Narrow" w:cs="Arial Narrow"/>
          <w:color w:val="000000"/>
        </w:rPr>
        <w:t xml:space="preserve"> on-time delivery of deliverables) as per project plan.</w:t>
      </w:r>
    </w:p>
    <w:p w:rsidR="00E45B57" w:rsidRDefault="00602715">
      <w:pPr>
        <w:numPr>
          <w:ilvl w:val="0"/>
          <w:numId w:val="7"/>
        </w:numPr>
        <w:pBdr>
          <w:top w:val="nil"/>
          <w:left w:val="nil"/>
          <w:bottom w:val="nil"/>
          <w:right w:val="nil"/>
          <w:between w:val="nil"/>
        </w:pBdr>
        <w:jc w:val="both"/>
        <w:rPr>
          <w:color w:val="000000"/>
        </w:rPr>
      </w:pPr>
      <w:r>
        <w:rPr>
          <w:rFonts w:ascii="Arial Narrow" w:eastAsia="Arial Narrow" w:hAnsi="Arial Narrow" w:cs="Arial Narrow"/>
          <w:color w:val="181818"/>
        </w:rPr>
        <w:t>Manage directly and provide engineering and technical support</w:t>
      </w:r>
      <w:r>
        <w:rPr>
          <w:rFonts w:ascii="Arial Narrow" w:eastAsia="Arial Narrow" w:hAnsi="Arial Narrow" w:cs="Arial Narrow"/>
          <w:color w:val="181818"/>
        </w:rPr>
        <w:t>s to all the electrical work groups at site.  </w:t>
      </w:r>
    </w:p>
    <w:p w:rsidR="00E45B57" w:rsidRDefault="00602715">
      <w:pPr>
        <w:numPr>
          <w:ilvl w:val="0"/>
          <w:numId w:val="7"/>
        </w:numPr>
        <w:pBdr>
          <w:top w:val="nil"/>
          <w:left w:val="nil"/>
          <w:bottom w:val="nil"/>
          <w:right w:val="nil"/>
          <w:between w:val="nil"/>
        </w:pBdr>
        <w:jc w:val="both"/>
        <w:rPr>
          <w:color w:val="000000"/>
        </w:rPr>
      </w:pPr>
      <w:r>
        <w:rPr>
          <w:rFonts w:ascii="Arial Narrow" w:eastAsia="Arial Narrow" w:hAnsi="Arial Narrow" w:cs="Arial Narrow"/>
          <w:color w:val="000000"/>
        </w:rPr>
        <w:t>Approvals of as built drawings after construction, Co-ordination with testing &amp; commissioning.</w:t>
      </w:r>
    </w:p>
    <w:p w:rsidR="00E45B57" w:rsidRDefault="00E45B57">
      <w:pPr>
        <w:pBdr>
          <w:top w:val="nil"/>
          <w:left w:val="nil"/>
          <w:bottom w:val="nil"/>
          <w:right w:val="nil"/>
          <w:between w:val="nil"/>
        </w:pBdr>
        <w:ind w:left="1080" w:hanging="720"/>
        <w:jc w:val="both"/>
        <w:rPr>
          <w:rFonts w:ascii="Arial Narrow" w:eastAsia="Arial Narrow" w:hAnsi="Arial Narrow" w:cs="Arial Narrow"/>
          <w:color w:val="000000"/>
        </w:rPr>
      </w:pPr>
    </w:p>
    <w:p w:rsidR="00E45B57" w:rsidRDefault="00602715">
      <w:pPr>
        <w:pBdr>
          <w:bottom w:val="single" w:sz="12" w:space="1" w:color="7F7F7F"/>
        </w:pBdr>
        <w:shd w:val="clear" w:color="auto" w:fill="D9D9D9"/>
        <w:jc w:val="center"/>
        <w:rPr>
          <w:rFonts w:ascii="Arial Narrow" w:eastAsia="Arial Narrow" w:hAnsi="Arial Narrow" w:cs="Arial Narrow"/>
          <w:b/>
        </w:rPr>
      </w:pPr>
      <w:r>
        <w:rPr>
          <w:rFonts w:ascii="Arial Narrow" w:eastAsia="Arial Narrow" w:hAnsi="Arial Narrow" w:cs="Arial Narrow"/>
          <w:b/>
        </w:rPr>
        <w:t>Key Functional Areas</w:t>
      </w:r>
    </w:p>
    <w:p w:rsidR="00E45B57" w:rsidRDefault="00E45B57">
      <w:pPr>
        <w:jc w:val="both"/>
        <w:rPr>
          <w:rFonts w:ascii="Arial Narrow" w:eastAsia="Arial Narrow" w:hAnsi="Arial Narrow" w:cs="Arial Narrow"/>
          <w:b/>
          <w:u w:val="single"/>
        </w:rPr>
      </w:pPr>
    </w:p>
    <w:p w:rsidR="00E45B57" w:rsidRDefault="00602715">
      <w:pPr>
        <w:numPr>
          <w:ilvl w:val="0"/>
          <w:numId w:val="8"/>
        </w:numPr>
        <w:pBdr>
          <w:top w:val="nil"/>
          <w:left w:val="nil"/>
          <w:bottom w:val="nil"/>
          <w:right w:val="nil"/>
          <w:between w:val="nil"/>
        </w:pBdr>
        <w:jc w:val="both"/>
        <w:rPr>
          <w:b/>
          <w:color w:val="333333"/>
          <w:highlight w:val="white"/>
        </w:rPr>
      </w:pPr>
      <w:r>
        <w:rPr>
          <w:rFonts w:ascii="Arial Narrow" w:eastAsia="Arial Narrow" w:hAnsi="Arial Narrow" w:cs="Arial Narrow"/>
          <w:color w:val="181818"/>
        </w:rPr>
        <w:t xml:space="preserve">Review of scope of work, engineering drawings, Datasheets, </w:t>
      </w:r>
      <w:r>
        <w:rPr>
          <w:rFonts w:ascii="Arial Narrow" w:eastAsia="Arial Narrow" w:hAnsi="Arial Narrow" w:cs="Arial Narrow"/>
          <w:b/>
          <w:color w:val="181818"/>
        </w:rPr>
        <w:t xml:space="preserve">cable schedule, 3D Model drawings, and vendor packages. </w:t>
      </w:r>
    </w:p>
    <w:p w:rsidR="00E45B57" w:rsidRDefault="00602715">
      <w:pPr>
        <w:numPr>
          <w:ilvl w:val="0"/>
          <w:numId w:val="8"/>
        </w:numPr>
        <w:pBdr>
          <w:top w:val="nil"/>
          <w:left w:val="nil"/>
          <w:bottom w:val="nil"/>
          <w:right w:val="nil"/>
          <w:between w:val="nil"/>
        </w:pBdr>
        <w:jc w:val="both"/>
        <w:rPr>
          <w:color w:val="333333"/>
          <w:highlight w:val="white"/>
        </w:rPr>
      </w:pPr>
      <w:r>
        <w:rPr>
          <w:rFonts w:ascii="Arial Narrow" w:eastAsia="Arial Narrow" w:hAnsi="Arial Narrow" w:cs="Arial Narrow"/>
          <w:color w:val="181818"/>
        </w:rPr>
        <w:t>Preparation of material take over list and material transfer request on site.</w:t>
      </w:r>
    </w:p>
    <w:p w:rsidR="00E45B57" w:rsidRDefault="00602715">
      <w:pPr>
        <w:numPr>
          <w:ilvl w:val="0"/>
          <w:numId w:val="8"/>
        </w:numPr>
        <w:pBdr>
          <w:top w:val="nil"/>
          <w:left w:val="nil"/>
          <w:bottom w:val="nil"/>
          <w:right w:val="nil"/>
          <w:between w:val="nil"/>
        </w:pBdr>
        <w:shd w:val="clear" w:color="auto" w:fill="FFFFFF"/>
        <w:spacing w:after="180"/>
        <w:jc w:val="both"/>
        <w:rPr>
          <w:color w:val="181818"/>
        </w:rPr>
      </w:pPr>
      <w:r>
        <w:rPr>
          <w:rFonts w:ascii="Arial Narrow" w:eastAsia="Arial Narrow" w:hAnsi="Arial Narrow" w:cs="Arial Narrow"/>
          <w:b/>
          <w:color w:val="181818"/>
        </w:rPr>
        <w:t>Submission of RFI/TQ</w:t>
      </w:r>
      <w:r>
        <w:rPr>
          <w:rFonts w:ascii="Arial Narrow" w:eastAsia="Arial Narrow" w:hAnsi="Arial Narrow" w:cs="Arial Narrow"/>
          <w:color w:val="181818"/>
        </w:rPr>
        <w:t>,</w:t>
      </w:r>
      <w:r>
        <w:rPr>
          <w:rFonts w:ascii="Arial Narrow" w:eastAsia="Arial Narrow" w:hAnsi="Arial Narrow" w:cs="Arial Narrow"/>
          <w:color w:val="333333"/>
          <w:highlight w:val="white"/>
        </w:rPr>
        <w:t xml:space="preserve"> Execution of project with respect to scope, items of works, specification of materials, as per cont</w:t>
      </w:r>
      <w:r>
        <w:rPr>
          <w:rFonts w:ascii="Arial Narrow" w:eastAsia="Arial Narrow" w:hAnsi="Arial Narrow" w:cs="Arial Narrow"/>
          <w:color w:val="333333"/>
          <w:highlight w:val="white"/>
        </w:rPr>
        <w:t xml:space="preserve">ract with </w:t>
      </w:r>
      <w:r>
        <w:rPr>
          <w:rFonts w:ascii="Arial Narrow" w:eastAsia="Arial Narrow" w:hAnsi="Arial Narrow" w:cs="Arial Narrow"/>
          <w:b/>
          <w:color w:val="333333"/>
          <w:highlight w:val="white"/>
        </w:rPr>
        <w:t>related drawings and ITP approvals</w:t>
      </w:r>
      <w:r>
        <w:rPr>
          <w:rFonts w:ascii="Arial Narrow" w:eastAsia="Arial Narrow" w:hAnsi="Arial Narrow" w:cs="Arial Narrow"/>
          <w:color w:val="333333"/>
          <w:highlight w:val="white"/>
        </w:rPr>
        <w:t>.</w:t>
      </w:r>
    </w:p>
    <w:p w:rsidR="00E45B57" w:rsidRDefault="00602715">
      <w:pPr>
        <w:numPr>
          <w:ilvl w:val="0"/>
          <w:numId w:val="8"/>
        </w:numPr>
        <w:pBdr>
          <w:top w:val="nil"/>
          <w:left w:val="nil"/>
          <w:bottom w:val="nil"/>
          <w:right w:val="nil"/>
          <w:between w:val="nil"/>
        </w:pBdr>
        <w:shd w:val="clear" w:color="auto" w:fill="FFFFFF"/>
        <w:spacing w:after="180"/>
        <w:jc w:val="both"/>
        <w:rPr>
          <w:color w:val="181818"/>
        </w:rPr>
      </w:pPr>
      <w:r>
        <w:rPr>
          <w:rFonts w:ascii="Arial Narrow" w:eastAsia="Arial Narrow" w:hAnsi="Arial Narrow" w:cs="Arial Narrow"/>
          <w:color w:val="181818"/>
        </w:rPr>
        <w:t xml:space="preserve">Progress Monitoring, Progress report Generation and reporting to projects manager and conduct meeting with sub ordinates </w:t>
      </w:r>
      <w:r>
        <w:rPr>
          <w:rFonts w:ascii="Arial Narrow" w:eastAsia="Arial Narrow" w:hAnsi="Arial Narrow" w:cs="Arial Narrow"/>
          <w:color w:val="000000"/>
        </w:rPr>
        <w:t>in project review meetings through DPR at regular intervals.</w:t>
      </w:r>
    </w:p>
    <w:p w:rsidR="00E45B57" w:rsidRDefault="00602715">
      <w:pPr>
        <w:numPr>
          <w:ilvl w:val="0"/>
          <w:numId w:val="8"/>
        </w:numPr>
        <w:pBdr>
          <w:top w:val="nil"/>
          <w:left w:val="nil"/>
          <w:bottom w:val="nil"/>
          <w:right w:val="nil"/>
          <w:between w:val="nil"/>
        </w:pBdr>
        <w:shd w:val="clear" w:color="auto" w:fill="FFFFFF"/>
        <w:spacing w:after="180"/>
        <w:jc w:val="both"/>
        <w:rPr>
          <w:color w:val="181818"/>
        </w:rPr>
      </w:pPr>
      <w:r>
        <w:rPr>
          <w:rFonts w:ascii="Arial Narrow" w:eastAsia="Arial Narrow" w:hAnsi="Arial Narrow" w:cs="Arial Narrow"/>
          <w:color w:val="000000"/>
        </w:rPr>
        <w:t xml:space="preserve"> Attend meetings with sub co</w:t>
      </w:r>
      <w:r>
        <w:rPr>
          <w:rFonts w:ascii="Arial Narrow" w:eastAsia="Arial Narrow" w:hAnsi="Arial Narrow" w:cs="Arial Narrow"/>
          <w:color w:val="000000"/>
        </w:rPr>
        <w:t>ntractors &amp; client, weekly and monthly for tracking project progress.</w:t>
      </w:r>
    </w:p>
    <w:p w:rsidR="00E45B57" w:rsidRDefault="00602715">
      <w:pPr>
        <w:numPr>
          <w:ilvl w:val="0"/>
          <w:numId w:val="8"/>
        </w:numPr>
        <w:pBdr>
          <w:top w:val="nil"/>
          <w:left w:val="nil"/>
          <w:bottom w:val="nil"/>
          <w:right w:val="nil"/>
          <w:between w:val="nil"/>
        </w:pBdr>
        <w:shd w:val="clear" w:color="auto" w:fill="FFFFFF"/>
        <w:spacing w:after="180"/>
        <w:jc w:val="both"/>
        <w:rPr>
          <w:color w:val="181818"/>
        </w:rPr>
      </w:pPr>
      <w:r>
        <w:rPr>
          <w:rFonts w:ascii="Arial Narrow" w:eastAsia="Arial Narrow" w:hAnsi="Arial Narrow" w:cs="Arial Narrow"/>
          <w:color w:val="181818"/>
        </w:rPr>
        <w:t>Control &amp;monitoring sub-contractors work and measurements and billing work approvals.</w:t>
      </w:r>
      <w:r>
        <w:rPr>
          <w:rFonts w:ascii="Arial Narrow" w:eastAsia="Arial Narrow" w:hAnsi="Arial Narrow" w:cs="Arial Narrow"/>
          <w:color w:val="000000"/>
        </w:rPr>
        <w:t>Periodic reconciliation of project materials and relevant equipments.</w:t>
      </w:r>
    </w:p>
    <w:p w:rsidR="00E45B57" w:rsidRDefault="00602715">
      <w:pPr>
        <w:numPr>
          <w:ilvl w:val="0"/>
          <w:numId w:val="8"/>
        </w:numPr>
        <w:pBdr>
          <w:top w:val="nil"/>
          <w:left w:val="nil"/>
          <w:bottom w:val="nil"/>
          <w:right w:val="nil"/>
          <w:between w:val="nil"/>
        </w:pBdr>
        <w:jc w:val="both"/>
        <w:rPr>
          <w:color w:val="333333"/>
          <w:highlight w:val="white"/>
        </w:rPr>
      </w:pPr>
      <w:r>
        <w:rPr>
          <w:rFonts w:ascii="Arial Narrow" w:eastAsia="Arial Narrow" w:hAnsi="Arial Narrow" w:cs="Arial Narrow"/>
          <w:color w:val="000000"/>
        </w:rPr>
        <w:t xml:space="preserve">Co-ordination </w:t>
      </w:r>
      <w:r>
        <w:rPr>
          <w:rFonts w:ascii="Arial Narrow" w:eastAsia="Arial Narrow" w:hAnsi="Arial Narrow" w:cs="Arial Narrow"/>
          <w:color w:val="333333"/>
          <w:highlight w:val="white"/>
        </w:rPr>
        <w:t>within other depa</w:t>
      </w:r>
      <w:r>
        <w:rPr>
          <w:rFonts w:ascii="Arial Narrow" w:eastAsia="Arial Narrow" w:hAnsi="Arial Narrow" w:cs="Arial Narrow"/>
          <w:color w:val="333333"/>
          <w:highlight w:val="white"/>
        </w:rPr>
        <w:t>rtment,</w:t>
      </w:r>
      <w:r>
        <w:rPr>
          <w:rFonts w:ascii="Arial Narrow" w:eastAsia="Arial Narrow" w:hAnsi="Arial Narrow" w:cs="Arial Narrow"/>
          <w:color w:val="000000"/>
        </w:rPr>
        <w:t xml:space="preserve"> external agencies (OEM), and clients for construction related issues &amp; quires in site.</w:t>
      </w:r>
    </w:p>
    <w:p w:rsidR="00E45B57" w:rsidRDefault="00602715">
      <w:pPr>
        <w:numPr>
          <w:ilvl w:val="0"/>
          <w:numId w:val="8"/>
        </w:numPr>
        <w:pBdr>
          <w:top w:val="nil"/>
          <w:left w:val="nil"/>
          <w:bottom w:val="nil"/>
          <w:right w:val="nil"/>
          <w:between w:val="nil"/>
        </w:pBdr>
        <w:jc w:val="both"/>
        <w:rPr>
          <w:color w:val="000000"/>
          <w:highlight w:val="white"/>
        </w:rPr>
      </w:pPr>
      <w:r>
        <w:rPr>
          <w:rFonts w:ascii="Arial Narrow" w:eastAsia="Arial Narrow" w:hAnsi="Arial Narrow" w:cs="Arial Narrow"/>
          <w:color w:val="000000"/>
          <w:highlight w:val="white"/>
        </w:rPr>
        <w:t>Look after the needs of complying HSE standards and well being of site personnel working under me.</w:t>
      </w:r>
    </w:p>
    <w:p w:rsidR="00E45B57" w:rsidRDefault="00602715">
      <w:pPr>
        <w:numPr>
          <w:ilvl w:val="0"/>
          <w:numId w:val="8"/>
        </w:numPr>
        <w:pBdr>
          <w:top w:val="nil"/>
          <w:left w:val="nil"/>
          <w:bottom w:val="nil"/>
          <w:right w:val="nil"/>
          <w:between w:val="nil"/>
        </w:pBdr>
        <w:jc w:val="both"/>
        <w:rPr>
          <w:color w:val="000000"/>
          <w:highlight w:val="white"/>
        </w:rPr>
      </w:pPr>
      <w:r>
        <w:rPr>
          <w:rFonts w:ascii="Arial Narrow" w:eastAsia="Arial Narrow" w:hAnsi="Arial Narrow" w:cs="Arial Narrow"/>
          <w:color w:val="000000"/>
          <w:highlight w:val="white"/>
        </w:rPr>
        <w:t>Assisting commissioning manager for pre commissioning / commissioning activities and arranging necessary manpower, tool &amp; tackles, space.</w:t>
      </w:r>
    </w:p>
    <w:p w:rsidR="00E45B57" w:rsidRDefault="00602715">
      <w:pPr>
        <w:numPr>
          <w:ilvl w:val="0"/>
          <w:numId w:val="8"/>
        </w:numPr>
        <w:pBdr>
          <w:top w:val="nil"/>
          <w:left w:val="nil"/>
          <w:bottom w:val="nil"/>
          <w:right w:val="nil"/>
          <w:between w:val="nil"/>
        </w:pBdr>
        <w:jc w:val="both"/>
        <w:rPr>
          <w:b/>
          <w:color w:val="000000"/>
          <w:u w:val="single"/>
        </w:rPr>
      </w:pPr>
      <w:r>
        <w:rPr>
          <w:rFonts w:ascii="Arial Narrow" w:eastAsia="Arial Narrow" w:hAnsi="Arial Narrow" w:cs="Arial Narrow"/>
          <w:color w:val="000000"/>
          <w:highlight w:val="white"/>
        </w:rPr>
        <w:t>Provides feedback for immediate action against work schedule and plan if any.</w:t>
      </w:r>
    </w:p>
    <w:p w:rsidR="00E45B57" w:rsidRDefault="00602715">
      <w:pPr>
        <w:numPr>
          <w:ilvl w:val="0"/>
          <w:numId w:val="6"/>
        </w:numPr>
        <w:pBdr>
          <w:top w:val="nil"/>
          <w:left w:val="nil"/>
          <w:bottom w:val="nil"/>
          <w:right w:val="nil"/>
          <w:between w:val="nil"/>
        </w:pBdr>
        <w:jc w:val="both"/>
        <w:rPr>
          <w:color w:val="000000"/>
        </w:rPr>
      </w:pPr>
      <w:r>
        <w:rPr>
          <w:rFonts w:ascii="Arial Narrow" w:eastAsia="Arial Narrow" w:hAnsi="Arial Narrow" w:cs="Arial Narrow"/>
          <w:color w:val="000000"/>
        </w:rPr>
        <w:t xml:space="preserve">Fully conversant with </w:t>
      </w:r>
      <w:r>
        <w:rPr>
          <w:rFonts w:ascii="Arial Narrow" w:eastAsia="Arial Narrow" w:hAnsi="Arial Narrow" w:cs="Arial Narrow"/>
          <w:b/>
          <w:color w:val="000000"/>
        </w:rPr>
        <w:t>cable selection methods, voltage drop calculation, regulations for electrical systems,</w:t>
      </w:r>
      <w:r>
        <w:rPr>
          <w:rFonts w:ascii="Arial Narrow" w:eastAsia="Arial Narrow" w:hAnsi="Arial Narrow" w:cs="Arial Narrow"/>
          <w:color w:val="000000"/>
        </w:rPr>
        <w:t xml:space="preserve"> </w:t>
      </w:r>
      <w:r>
        <w:rPr>
          <w:rFonts w:ascii="Arial Narrow" w:eastAsia="Arial Narrow" w:hAnsi="Arial Narrow" w:cs="Arial Narrow"/>
          <w:b/>
          <w:color w:val="000000"/>
        </w:rPr>
        <w:t>cable glanding &amp; termination, errection and installation of transformers, HV,MV &amp;LV panels  MCCs, lighting panels,VFDS,UPS,DCs,fire alarm, firefighting equipments, ELV s</w:t>
      </w:r>
      <w:r>
        <w:rPr>
          <w:rFonts w:ascii="Arial Narrow" w:eastAsia="Arial Narrow" w:hAnsi="Arial Narrow" w:cs="Arial Narrow"/>
          <w:b/>
          <w:color w:val="000000"/>
        </w:rPr>
        <w:t>ystems, cable tray in structural and built areas.</w:t>
      </w:r>
    </w:p>
    <w:p w:rsidR="00E45B57" w:rsidRDefault="00602715">
      <w:pPr>
        <w:numPr>
          <w:ilvl w:val="0"/>
          <w:numId w:val="6"/>
        </w:numPr>
        <w:jc w:val="both"/>
        <w:rPr>
          <w:b/>
        </w:rPr>
      </w:pPr>
      <w:r>
        <w:rPr>
          <w:rFonts w:ascii="Arial Narrow" w:eastAsia="Arial Narrow" w:hAnsi="Arial Narrow" w:cs="Arial Narrow"/>
          <w:b/>
        </w:rPr>
        <w:t>Computer Skills:</w:t>
      </w:r>
      <w:r>
        <w:rPr>
          <w:rFonts w:ascii="Arial Narrow" w:eastAsia="Arial Narrow" w:hAnsi="Arial Narrow" w:cs="Arial Narrow"/>
        </w:rPr>
        <w:t xml:space="preserve"> MS office, review of 3D model, AutoCAD &amp; windows outlook.</w:t>
      </w:r>
    </w:p>
    <w:tbl>
      <w:tblPr>
        <w:tblStyle w:val="a0"/>
        <w:tblW w:w="986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00"/>
      </w:tblPr>
      <w:tblGrid>
        <w:gridCol w:w="3708"/>
        <w:gridCol w:w="6156"/>
      </w:tblGrid>
      <w:tr w:rsidR="00E45B57">
        <w:trPr>
          <w:trHeight w:val="10120"/>
        </w:trPr>
        <w:tc>
          <w:tcPr>
            <w:tcW w:w="3708" w:type="dxa"/>
            <w:shd w:val="clear" w:color="auto" w:fill="D9D9D9"/>
          </w:tcPr>
          <w:p w:rsidR="00E45B57" w:rsidRDefault="00602715">
            <w:pPr>
              <w:jc w:val="center"/>
              <w:rPr>
                <w:rFonts w:ascii="Arial Narrow" w:eastAsia="Arial Narrow" w:hAnsi="Arial Narrow" w:cs="Arial Narrow"/>
                <w:b/>
                <w:u w:val="single"/>
              </w:rPr>
            </w:pPr>
            <w:r>
              <w:rPr>
                <w:rFonts w:ascii="Arial Narrow" w:eastAsia="Arial Narrow" w:hAnsi="Arial Narrow" w:cs="Arial Narrow"/>
                <w:b/>
                <w:u w:val="single"/>
              </w:rPr>
              <w:lastRenderedPageBreak/>
              <w:t>Projects handled</w:t>
            </w:r>
          </w:p>
          <w:p w:rsidR="00E45B57" w:rsidRDefault="00E45B57">
            <w:pPr>
              <w:rPr>
                <w:rFonts w:ascii="Arial Narrow" w:eastAsia="Arial Narrow" w:hAnsi="Arial Narrow" w:cs="Arial Narrow"/>
                <w:b/>
              </w:rPr>
            </w:pPr>
          </w:p>
          <w:p w:rsidR="00E45B57" w:rsidRDefault="00602715">
            <w:pPr>
              <w:rPr>
                <w:rFonts w:ascii="Arial Narrow" w:eastAsia="Arial Narrow" w:hAnsi="Arial Narrow" w:cs="Arial Narrow"/>
                <w:b/>
                <w:u w:val="single"/>
              </w:rPr>
            </w:pPr>
            <w:r>
              <w:rPr>
                <w:rFonts w:ascii="Arial Narrow" w:eastAsia="Arial Narrow" w:hAnsi="Arial Narrow" w:cs="Arial Narrow"/>
                <w:b/>
                <w:u w:val="single"/>
              </w:rPr>
              <w:t>Al Husam Contracting company-UAE</w:t>
            </w:r>
          </w:p>
          <w:p w:rsidR="00E45B57" w:rsidRDefault="00602715">
            <w:pPr>
              <w:rPr>
                <w:rFonts w:ascii="Arial Narrow" w:eastAsia="Arial Narrow" w:hAnsi="Arial Narrow" w:cs="Arial Narrow"/>
                <w:b/>
                <w:u w:val="single"/>
              </w:rPr>
            </w:pPr>
            <w:r>
              <w:rPr>
                <w:rFonts w:ascii="Arial Narrow" w:eastAsia="Arial Narrow" w:hAnsi="Arial Narrow" w:cs="Arial Narrow"/>
                <w:b/>
                <w:u w:val="single"/>
              </w:rPr>
              <w:t>(as Senior Electrical Engineer)</w:t>
            </w:r>
          </w:p>
          <w:p w:rsidR="00E45B57" w:rsidRDefault="00E45B57">
            <w:pPr>
              <w:rPr>
                <w:rFonts w:ascii="Arial Narrow" w:eastAsia="Arial Narrow" w:hAnsi="Arial Narrow" w:cs="Arial Narrow"/>
                <w:b/>
                <w:u w:val="single"/>
              </w:rPr>
            </w:pPr>
          </w:p>
          <w:p w:rsidR="00E45B57" w:rsidRDefault="00602715">
            <w:pPr>
              <w:rPr>
                <w:rFonts w:ascii="Arial Narrow" w:eastAsia="Arial Narrow" w:hAnsi="Arial Narrow" w:cs="Arial Narrow"/>
                <w:b/>
                <w:u w:val="single"/>
              </w:rPr>
            </w:pPr>
            <w:r>
              <w:rPr>
                <w:rFonts w:ascii="Arial Narrow" w:eastAsia="Arial Narrow" w:hAnsi="Arial Narrow" w:cs="Arial Narrow"/>
                <w:b/>
              </w:rPr>
              <w:t>2013 -2014</w:t>
            </w: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602715">
            <w:pPr>
              <w:rPr>
                <w:rFonts w:ascii="Arial Narrow" w:eastAsia="Arial Narrow" w:hAnsi="Arial Narrow" w:cs="Arial Narrow"/>
                <w:b/>
                <w:u w:val="single"/>
              </w:rPr>
            </w:pPr>
            <w:r>
              <w:rPr>
                <w:rFonts w:ascii="Arial Narrow" w:eastAsia="Arial Narrow" w:hAnsi="Arial Narrow" w:cs="Arial Narrow"/>
                <w:b/>
                <w:u w:val="single"/>
              </w:rPr>
              <w:t>Tamas projects –UAE</w:t>
            </w:r>
          </w:p>
          <w:p w:rsidR="00E45B57" w:rsidRDefault="00602715">
            <w:pPr>
              <w:rPr>
                <w:rFonts w:ascii="Arial Narrow" w:eastAsia="Arial Narrow" w:hAnsi="Arial Narrow" w:cs="Arial Narrow"/>
                <w:b/>
                <w:u w:val="single"/>
              </w:rPr>
            </w:pPr>
            <w:r>
              <w:rPr>
                <w:rFonts w:ascii="Arial Narrow" w:eastAsia="Arial Narrow" w:hAnsi="Arial Narrow" w:cs="Arial Narrow"/>
                <w:b/>
                <w:u w:val="single"/>
              </w:rPr>
              <w:t>(as Electrical Engineer)</w:t>
            </w:r>
          </w:p>
          <w:p w:rsidR="00E45B57" w:rsidRDefault="00602715">
            <w:pPr>
              <w:rPr>
                <w:rFonts w:ascii="Arial Narrow" w:eastAsia="Arial Narrow" w:hAnsi="Arial Narrow" w:cs="Arial Narrow"/>
                <w:b/>
              </w:rPr>
            </w:pPr>
            <w:r>
              <w:rPr>
                <w:rFonts w:ascii="Arial Narrow" w:eastAsia="Arial Narrow" w:hAnsi="Arial Narrow" w:cs="Arial Narrow"/>
                <w:b/>
              </w:rPr>
              <w:t>2009 -2012</w:t>
            </w: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602715">
            <w:pPr>
              <w:rPr>
                <w:rFonts w:ascii="Arial Narrow" w:eastAsia="Arial Narrow" w:hAnsi="Arial Narrow" w:cs="Arial Narrow"/>
                <w:b/>
                <w:u w:val="single"/>
              </w:rPr>
            </w:pPr>
            <w:r>
              <w:rPr>
                <w:rFonts w:ascii="Arial Narrow" w:eastAsia="Arial Narrow" w:hAnsi="Arial Narrow" w:cs="Arial Narrow"/>
                <w:b/>
                <w:u w:val="single"/>
              </w:rPr>
              <w:t>Al Husam Contracting company-UAE (as Senior Electrical Engineer)</w:t>
            </w:r>
          </w:p>
          <w:p w:rsidR="00E45B57" w:rsidRDefault="00602715">
            <w:pPr>
              <w:rPr>
                <w:rFonts w:ascii="Arial Narrow" w:eastAsia="Arial Narrow" w:hAnsi="Arial Narrow" w:cs="Arial Narrow"/>
                <w:b/>
              </w:rPr>
            </w:pPr>
            <w:r>
              <w:rPr>
                <w:rFonts w:ascii="Arial Narrow" w:eastAsia="Arial Narrow" w:hAnsi="Arial Narrow" w:cs="Arial Narrow"/>
                <w:b/>
              </w:rPr>
              <w:t>2012-2013</w:t>
            </w: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rPr>
            </w:pPr>
          </w:p>
          <w:p w:rsidR="00E45B57" w:rsidRDefault="00602715">
            <w:pPr>
              <w:rPr>
                <w:rFonts w:ascii="Arial Narrow" w:eastAsia="Arial Narrow" w:hAnsi="Arial Narrow" w:cs="Arial Narrow"/>
                <w:b/>
              </w:rPr>
            </w:pPr>
            <w:r>
              <w:rPr>
                <w:rFonts w:ascii="Arial Narrow" w:eastAsia="Arial Narrow" w:hAnsi="Arial Narrow" w:cs="Arial Narrow"/>
                <w:b/>
              </w:rPr>
              <w:t>Splendor systemLLC,Marvel Gen.mait LLC, Ecotech company LLC-Dubai,UAE As electrical site engineer</w:t>
            </w:r>
          </w:p>
          <w:p w:rsidR="00E45B57" w:rsidRDefault="00602715">
            <w:pPr>
              <w:rPr>
                <w:rFonts w:ascii="Arial Narrow" w:eastAsia="Arial Narrow" w:hAnsi="Arial Narrow" w:cs="Arial Narrow"/>
                <w:b/>
              </w:rPr>
            </w:pPr>
            <w:r>
              <w:rPr>
                <w:rFonts w:ascii="Arial Narrow" w:eastAsia="Arial Narrow" w:hAnsi="Arial Narrow" w:cs="Arial Narrow"/>
                <w:b/>
              </w:rPr>
              <w:t>Projects handled previously</w:t>
            </w:r>
          </w:p>
          <w:p w:rsidR="00E45B57" w:rsidRDefault="00602715">
            <w:pPr>
              <w:rPr>
                <w:rFonts w:ascii="Arial Narrow" w:eastAsia="Arial Narrow" w:hAnsi="Arial Narrow" w:cs="Arial Narrow"/>
                <w:b/>
              </w:rPr>
            </w:pPr>
            <w:r>
              <w:rPr>
                <w:rFonts w:ascii="Arial Narrow" w:eastAsia="Arial Narrow" w:hAnsi="Arial Narrow" w:cs="Arial Narrow"/>
                <w:b/>
              </w:rPr>
              <w:t>2005-20</w:t>
            </w:r>
            <w:r>
              <w:rPr>
                <w:rFonts w:ascii="Arial Narrow" w:eastAsia="Arial Narrow" w:hAnsi="Arial Narrow" w:cs="Arial Narrow"/>
                <w:b/>
              </w:rPr>
              <w:t xml:space="preserve">09 </w:t>
            </w: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602715">
            <w:pPr>
              <w:rPr>
                <w:rFonts w:ascii="Arial Narrow" w:eastAsia="Arial Narrow" w:hAnsi="Arial Narrow" w:cs="Arial Narrow"/>
                <w:b/>
                <w:u w:val="single"/>
              </w:rPr>
            </w:pPr>
            <w:r>
              <w:rPr>
                <w:rFonts w:ascii="Arial Narrow" w:eastAsia="Arial Narrow" w:hAnsi="Arial Narrow" w:cs="Arial Narrow"/>
                <w:b/>
                <w:u w:val="single"/>
              </w:rPr>
              <w:t>Tecnimont (as construction manager –electrical as PMC )</w:t>
            </w:r>
          </w:p>
          <w:p w:rsidR="00E45B57" w:rsidRDefault="00602715">
            <w:pPr>
              <w:rPr>
                <w:rFonts w:ascii="Arial Narrow" w:eastAsia="Arial Narrow" w:hAnsi="Arial Narrow" w:cs="Arial Narrow"/>
                <w:b/>
              </w:rPr>
            </w:pPr>
            <w:r>
              <w:rPr>
                <w:rFonts w:ascii="Arial Narrow" w:eastAsia="Arial Narrow" w:hAnsi="Arial Narrow" w:cs="Arial Narrow"/>
                <w:b/>
              </w:rPr>
              <w:t>March 2018 -  till January 2019</w:t>
            </w: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rPr>
            </w:pPr>
          </w:p>
          <w:p w:rsidR="00E45B57" w:rsidRDefault="00E45B57">
            <w:pPr>
              <w:rPr>
                <w:rFonts w:ascii="Arial Narrow" w:eastAsia="Arial Narrow" w:hAnsi="Arial Narrow" w:cs="Arial Narrow"/>
              </w:rPr>
            </w:pPr>
          </w:p>
          <w:p w:rsidR="00E45B57" w:rsidRDefault="00E45B57">
            <w:pPr>
              <w:rPr>
                <w:rFonts w:ascii="Arial Narrow" w:eastAsia="Arial Narrow" w:hAnsi="Arial Narrow" w:cs="Arial Narrow"/>
              </w:rPr>
            </w:pPr>
          </w:p>
          <w:p w:rsidR="00E45B57" w:rsidRDefault="00602715">
            <w:pPr>
              <w:jc w:val="both"/>
              <w:rPr>
                <w:rFonts w:ascii="Arial Narrow" w:eastAsia="Arial Narrow" w:hAnsi="Arial Narrow" w:cs="Arial Narrow"/>
                <w:b/>
                <w:u w:val="single"/>
              </w:rPr>
            </w:pPr>
            <w:r>
              <w:rPr>
                <w:rFonts w:ascii="Arial Narrow" w:eastAsia="Arial Narrow" w:hAnsi="Arial Narrow" w:cs="Arial Narrow"/>
                <w:b/>
                <w:u w:val="single"/>
              </w:rPr>
              <w:t>ACC– Lahoud engineering company-</w:t>
            </w:r>
          </w:p>
          <w:p w:rsidR="00E45B57" w:rsidRDefault="00602715">
            <w:pPr>
              <w:rPr>
                <w:rFonts w:ascii="Arial Narrow" w:eastAsia="Arial Narrow" w:hAnsi="Arial Narrow" w:cs="Arial Narrow"/>
                <w:b/>
                <w:u w:val="single"/>
              </w:rPr>
            </w:pPr>
            <w:r>
              <w:rPr>
                <w:rFonts w:ascii="Arial Narrow" w:eastAsia="Arial Narrow" w:hAnsi="Arial Narrow" w:cs="Arial Narrow"/>
                <w:b/>
                <w:u w:val="single"/>
              </w:rPr>
              <w:t>UAE (as senior electrical engineer construction)</w:t>
            </w:r>
          </w:p>
          <w:p w:rsidR="00E45B57" w:rsidRDefault="00E45B57">
            <w:pPr>
              <w:rPr>
                <w:rFonts w:ascii="Arial Narrow" w:eastAsia="Arial Narrow" w:hAnsi="Arial Narrow" w:cs="Arial Narrow"/>
                <w:b/>
                <w:u w:val="single"/>
              </w:rPr>
            </w:pPr>
          </w:p>
          <w:p w:rsidR="00E45B57" w:rsidRDefault="00602715">
            <w:pPr>
              <w:rPr>
                <w:rFonts w:ascii="Arial Narrow" w:eastAsia="Arial Narrow" w:hAnsi="Arial Narrow" w:cs="Arial Narrow"/>
                <w:b/>
                <w:u w:val="single"/>
              </w:rPr>
            </w:pPr>
            <w:r>
              <w:rPr>
                <w:rFonts w:ascii="Arial Narrow" w:eastAsia="Arial Narrow" w:hAnsi="Arial Narrow" w:cs="Arial Narrow"/>
                <w:b/>
                <w:u w:val="single"/>
              </w:rPr>
              <w:t xml:space="preserve"> </w:t>
            </w:r>
            <w:r>
              <w:rPr>
                <w:rFonts w:ascii="Arial Narrow" w:eastAsia="Arial Narrow" w:hAnsi="Arial Narrow" w:cs="Arial Narrow"/>
                <w:b/>
              </w:rPr>
              <w:t>2015-  till October 2017</w:t>
            </w:r>
          </w:p>
          <w:p w:rsidR="00E45B57" w:rsidRDefault="00E45B57">
            <w:pPr>
              <w:rPr>
                <w:rFonts w:ascii="Arial Narrow" w:eastAsia="Arial Narrow" w:hAnsi="Arial Narrow" w:cs="Arial Narrow"/>
              </w:rPr>
            </w:pPr>
          </w:p>
          <w:p w:rsidR="00E45B57" w:rsidRDefault="00E45B57">
            <w:pPr>
              <w:rPr>
                <w:rFonts w:ascii="Arial Narrow" w:eastAsia="Arial Narrow" w:hAnsi="Arial Narrow" w:cs="Arial Narrow"/>
              </w:rPr>
            </w:pPr>
          </w:p>
          <w:p w:rsidR="00E45B57" w:rsidRDefault="00E45B57">
            <w:pPr>
              <w:rPr>
                <w:rFonts w:ascii="Arial Narrow" w:eastAsia="Arial Narrow" w:hAnsi="Arial Narrow" w:cs="Arial Narrow"/>
              </w:rPr>
            </w:pPr>
          </w:p>
          <w:p w:rsidR="00E45B57" w:rsidRDefault="00E45B57">
            <w:pPr>
              <w:jc w:val="both"/>
              <w:rPr>
                <w:rFonts w:ascii="Arial Narrow" w:eastAsia="Arial Narrow" w:hAnsi="Arial Narrow" w:cs="Arial Narrow"/>
                <w:b/>
                <w:u w:val="single"/>
              </w:rPr>
            </w:pPr>
          </w:p>
          <w:p w:rsidR="00E45B57" w:rsidRDefault="00E45B57">
            <w:pPr>
              <w:rPr>
                <w:rFonts w:ascii="Arial Narrow" w:eastAsia="Arial Narrow" w:hAnsi="Arial Narrow" w:cs="Arial Narrow"/>
              </w:rPr>
            </w:pPr>
          </w:p>
          <w:p w:rsidR="00E45B57" w:rsidRDefault="00E45B57">
            <w:pPr>
              <w:rPr>
                <w:rFonts w:ascii="Arial Narrow" w:eastAsia="Arial Narrow" w:hAnsi="Arial Narrow" w:cs="Arial Narrow"/>
              </w:rPr>
            </w:pPr>
          </w:p>
          <w:p w:rsidR="00E45B57" w:rsidRDefault="00E45B57">
            <w:pPr>
              <w:rPr>
                <w:rFonts w:ascii="Arial Narrow" w:eastAsia="Arial Narrow" w:hAnsi="Arial Narrow" w:cs="Arial Narrow"/>
              </w:rPr>
            </w:pPr>
          </w:p>
          <w:p w:rsidR="00E45B57" w:rsidRDefault="00E45B57">
            <w:pPr>
              <w:rPr>
                <w:rFonts w:ascii="Arial Narrow" w:eastAsia="Arial Narrow" w:hAnsi="Arial Narrow" w:cs="Arial Narrow"/>
                <w:b/>
              </w:rPr>
            </w:pPr>
          </w:p>
          <w:p w:rsidR="00E45B57" w:rsidRDefault="00602715">
            <w:pPr>
              <w:pStyle w:val="Heading5"/>
              <w:rPr>
                <w:b w:val="0"/>
                <w:i w:val="0"/>
                <w:sz w:val="24"/>
                <w:szCs w:val="24"/>
              </w:rPr>
            </w:pPr>
            <w:r>
              <w:rPr>
                <w:b w:val="0"/>
                <w:i w:val="0"/>
                <w:sz w:val="24"/>
                <w:szCs w:val="24"/>
              </w:rPr>
              <w:t>2014-2015</w:t>
            </w: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p w:rsidR="00E45B57" w:rsidRDefault="00E45B57">
            <w:pPr>
              <w:rPr>
                <w:rFonts w:ascii="Arial Narrow" w:eastAsia="Arial Narrow" w:hAnsi="Arial Narrow" w:cs="Arial Narrow"/>
                <w:b/>
                <w:u w:val="single"/>
              </w:rPr>
            </w:pPr>
          </w:p>
        </w:tc>
        <w:tc>
          <w:tcPr>
            <w:tcW w:w="6156" w:type="dxa"/>
          </w:tcPr>
          <w:p w:rsidR="00E45B57" w:rsidRDefault="00602715">
            <w:pPr>
              <w:pBdr>
                <w:bottom w:val="single" w:sz="12" w:space="1" w:color="7F7F7F"/>
              </w:pBdr>
              <w:shd w:val="clear" w:color="auto" w:fill="D9D9D9"/>
              <w:jc w:val="center"/>
              <w:rPr>
                <w:rFonts w:ascii="Arial Narrow" w:eastAsia="Arial Narrow" w:hAnsi="Arial Narrow" w:cs="Arial Narrow"/>
                <w:b/>
                <w:u w:val="single"/>
              </w:rPr>
            </w:pPr>
            <w:r>
              <w:rPr>
                <w:rFonts w:ascii="Arial Narrow" w:eastAsia="Arial Narrow" w:hAnsi="Arial Narrow" w:cs="Arial Narrow"/>
                <w:b/>
                <w:u w:val="single"/>
              </w:rPr>
              <w:lastRenderedPageBreak/>
              <w:t>Summary</w:t>
            </w:r>
          </w:p>
          <w:p w:rsidR="00E45B57" w:rsidRDefault="00E45B57">
            <w:pPr>
              <w:pBdr>
                <w:top w:val="nil"/>
                <w:left w:val="nil"/>
                <w:bottom w:val="nil"/>
                <w:right w:val="nil"/>
                <w:between w:val="nil"/>
              </w:pBdr>
              <w:ind w:left="720" w:hanging="720"/>
              <w:rPr>
                <w:rFonts w:ascii="Arial Narrow" w:eastAsia="Arial Narrow" w:hAnsi="Arial Narrow" w:cs="Arial Narrow"/>
                <w:color w:val="000000"/>
              </w:rPr>
            </w:pPr>
          </w:p>
          <w:p w:rsidR="00E45B57" w:rsidRDefault="00602715">
            <w:pPr>
              <w:pBdr>
                <w:top w:val="nil"/>
                <w:left w:val="nil"/>
                <w:bottom w:val="nil"/>
                <w:right w:val="nil"/>
                <w:between w:val="nil"/>
              </w:pBdr>
              <w:ind w:left="720" w:hanging="720"/>
              <w:rPr>
                <w:rFonts w:ascii="Arial Narrow" w:eastAsia="Arial Narrow" w:hAnsi="Arial Narrow" w:cs="Arial Narrow"/>
                <w:b/>
                <w:color w:val="000000"/>
              </w:rPr>
            </w:pPr>
            <w:r>
              <w:rPr>
                <w:rFonts w:ascii="Arial Narrow" w:eastAsia="Arial Narrow" w:hAnsi="Arial Narrow" w:cs="Arial Narrow"/>
                <w:color w:val="000000"/>
              </w:rPr>
              <w:t>Al Gharabia Emirati housing (</w:t>
            </w:r>
            <w:r>
              <w:rPr>
                <w:rFonts w:ascii="Arial Narrow" w:eastAsia="Arial Narrow" w:hAnsi="Arial Narrow" w:cs="Arial Narrow"/>
                <w:b/>
                <w:color w:val="000000"/>
              </w:rPr>
              <w:t>346 villas -infrastructure development )</w:t>
            </w:r>
          </w:p>
          <w:p w:rsidR="00E45B57" w:rsidRDefault="00602715">
            <w:pPr>
              <w:pBdr>
                <w:top w:val="nil"/>
                <w:left w:val="nil"/>
                <w:bottom w:val="nil"/>
                <w:right w:val="nil"/>
                <w:between w:val="nil"/>
              </w:pBdr>
              <w:ind w:left="720" w:hanging="720"/>
              <w:rPr>
                <w:rFonts w:ascii="Arial Narrow" w:eastAsia="Arial Narrow" w:hAnsi="Arial Narrow" w:cs="Arial Narrow"/>
                <w:color w:val="000000"/>
              </w:rPr>
            </w:pPr>
            <w:r>
              <w:rPr>
                <w:rFonts w:ascii="Arial Narrow" w:eastAsia="Arial Narrow" w:hAnsi="Arial Narrow" w:cs="Arial Narrow"/>
                <w:color w:val="000000"/>
              </w:rPr>
              <w:t>Al’ Sila, Abu Dhabi.</w:t>
            </w:r>
          </w:p>
          <w:p w:rsidR="00E45B57" w:rsidRDefault="00E45B57">
            <w:pPr>
              <w:pBdr>
                <w:top w:val="nil"/>
                <w:left w:val="nil"/>
                <w:bottom w:val="nil"/>
                <w:right w:val="nil"/>
                <w:between w:val="nil"/>
              </w:pBdr>
              <w:ind w:left="720" w:hanging="720"/>
              <w:rPr>
                <w:rFonts w:ascii="Arial Narrow" w:eastAsia="Arial Narrow" w:hAnsi="Arial Narrow" w:cs="Arial Narrow"/>
                <w:color w:val="000000"/>
              </w:rPr>
            </w:pPr>
          </w:p>
          <w:p w:rsidR="00E45B57" w:rsidRDefault="00602715">
            <w:pPr>
              <w:pBdr>
                <w:top w:val="nil"/>
                <w:left w:val="nil"/>
                <w:bottom w:val="nil"/>
                <w:right w:val="nil"/>
                <w:between w:val="nil"/>
              </w:pBdr>
              <w:ind w:left="720" w:hanging="720"/>
              <w:rPr>
                <w:rFonts w:ascii="Arial Narrow" w:eastAsia="Arial Narrow" w:hAnsi="Arial Narrow" w:cs="Arial Narrow"/>
                <w:b/>
                <w:color w:val="000000"/>
              </w:rPr>
            </w:pPr>
            <w:r>
              <w:rPr>
                <w:rFonts w:ascii="Arial Narrow" w:eastAsia="Arial Narrow" w:hAnsi="Arial Narrow" w:cs="Arial Narrow"/>
                <w:b/>
                <w:color w:val="000000"/>
              </w:rPr>
              <w:t>Scope of Project:</w:t>
            </w:r>
          </w:p>
          <w:p w:rsidR="00E45B57" w:rsidRDefault="00602715">
            <w:pPr>
              <w:pBdr>
                <w:top w:val="nil"/>
                <w:left w:val="nil"/>
                <w:bottom w:val="nil"/>
                <w:right w:val="nil"/>
                <w:between w:val="nil"/>
              </w:pBdr>
              <w:ind w:left="720" w:hanging="720"/>
              <w:rPr>
                <w:rFonts w:ascii="Arial Narrow" w:eastAsia="Arial Narrow" w:hAnsi="Arial Narrow" w:cs="Arial Narrow"/>
                <w:color w:val="000000"/>
              </w:rPr>
            </w:pPr>
            <w:r>
              <w:rPr>
                <w:rFonts w:ascii="Arial Narrow" w:eastAsia="Arial Narrow" w:hAnsi="Arial Narrow" w:cs="Arial Narrow"/>
                <w:color w:val="000000"/>
              </w:rPr>
              <w:t>Electrical Work Comprises of Construction of 9 sub-station Package (11/0.4 KV) having 2 transformer each for eight Substation and 1 Transformer for the one  Substation of rating 1.5 MVA Each , Installation of UG cable (LV, MV),Street Light Poles, Service T</w:t>
            </w:r>
            <w:r>
              <w:rPr>
                <w:rFonts w:ascii="Arial Narrow" w:eastAsia="Arial Narrow" w:hAnsi="Arial Narrow" w:cs="Arial Narrow"/>
                <w:color w:val="000000"/>
              </w:rPr>
              <w:t>urret ,Feeder Pillar, Street Light Cubicles , MV LV Panels ,pump station for irrigation and other Electrical Fit outs.</w:t>
            </w:r>
          </w:p>
          <w:p w:rsidR="00E45B57" w:rsidRDefault="00E45B57">
            <w:pPr>
              <w:pBdr>
                <w:top w:val="nil"/>
                <w:left w:val="nil"/>
                <w:bottom w:val="nil"/>
                <w:right w:val="nil"/>
                <w:between w:val="nil"/>
              </w:pBdr>
              <w:ind w:left="720" w:hanging="720"/>
              <w:rPr>
                <w:rFonts w:ascii="Arial Narrow" w:eastAsia="Arial Narrow" w:hAnsi="Arial Narrow" w:cs="Arial Narrow"/>
                <w:color w:val="000000"/>
              </w:rPr>
            </w:pPr>
          </w:p>
          <w:p w:rsidR="00E45B57" w:rsidRDefault="00602715">
            <w:pPr>
              <w:pStyle w:val="Heading1"/>
              <w:keepNext w:val="0"/>
              <w:widowControl w:val="0"/>
              <w:numPr>
                <w:ilvl w:val="0"/>
                <w:numId w:val="1"/>
              </w:numPr>
              <w:rPr>
                <w:i w:val="0"/>
                <w:color w:val="000000"/>
                <w:sz w:val="24"/>
                <w:szCs w:val="24"/>
              </w:rPr>
            </w:pPr>
            <w:r>
              <w:rPr>
                <w:rFonts w:ascii="Arial Narrow" w:eastAsia="Arial Narrow" w:hAnsi="Arial Narrow" w:cs="Arial Narrow"/>
                <w:b w:val="0"/>
                <w:i w:val="0"/>
                <w:color w:val="000000"/>
                <w:sz w:val="24"/>
                <w:szCs w:val="24"/>
              </w:rPr>
              <w:t xml:space="preserve">Own projects </w:t>
            </w:r>
            <w:r>
              <w:rPr>
                <w:rFonts w:ascii="Arial Narrow" w:eastAsia="Arial Narrow" w:hAnsi="Arial Narrow" w:cs="Arial Narrow"/>
                <w:i w:val="0"/>
                <w:color w:val="000000"/>
                <w:sz w:val="24"/>
                <w:szCs w:val="24"/>
              </w:rPr>
              <w:t>of offices and work shop buildings at 17, Mussaffa, Abu Dhabi, UAE -Installation of Transformers</w:t>
            </w:r>
            <w:r>
              <w:rPr>
                <w:rFonts w:ascii="Arial Narrow" w:eastAsia="Arial Narrow" w:hAnsi="Arial Narrow" w:cs="Arial Narrow"/>
                <w:b w:val="0"/>
                <w:i w:val="0"/>
                <w:color w:val="000000"/>
                <w:sz w:val="24"/>
                <w:szCs w:val="24"/>
              </w:rPr>
              <w:t xml:space="preserve"> ,</w:t>
            </w:r>
            <w:r>
              <w:rPr>
                <w:rFonts w:ascii="Arial Narrow" w:eastAsia="Arial Narrow" w:hAnsi="Arial Narrow" w:cs="Arial Narrow"/>
                <w:i w:val="0"/>
                <w:color w:val="000000"/>
                <w:sz w:val="24"/>
                <w:szCs w:val="24"/>
              </w:rPr>
              <w:t>LV switch gear panels, Ge</w:t>
            </w:r>
            <w:r>
              <w:rPr>
                <w:rFonts w:ascii="Arial Narrow" w:eastAsia="Arial Narrow" w:hAnsi="Arial Narrow" w:cs="Arial Narrow"/>
                <w:i w:val="0"/>
                <w:color w:val="000000"/>
                <w:sz w:val="24"/>
                <w:szCs w:val="24"/>
              </w:rPr>
              <w:t>n-set, power and lighting.</w:t>
            </w:r>
          </w:p>
          <w:p w:rsidR="00E45B57" w:rsidRDefault="00602715">
            <w:pPr>
              <w:numPr>
                <w:ilvl w:val="0"/>
                <w:numId w:val="1"/>
              </w:numPr>
              <w:pBdr>
                <w:top w:val="nil"/>
                <w:left w:val="nil"/>
                <w:bottom w:val="nil"/>
                <w:right w:val="nil"/>
                <w:between w:val="nil"/>
              </w:pBdr>
              <w:rPr>
                <w:color w:val="000000"/>
              </w:rPr>
            </w:pPr>
            <w:r>
              <w:rPr>
                <w:rFonts w:ascii="Arial Narrow" w:eastAsia="Arial Narrow" w:hAnsi="Arial Narrow" w:cs="Arial Narrow"/>
                <w:color w:val="000000"/>
              </w:rPr>
              <w:t xml:space="preserve">Construction </w:t>
            </w:r>
            <w:r>
              <w:rPr>
                <w:rFonts w:ascii="Arial Narrow" w:eastAsia="Arial Narrow" w:hAnsi="Arial Narrow" w:cs="Arial Narrow"/>
                <w:b/>
                <w:color w:val="000000"/>
              </w:rPr>
              <w:t>of Al Mazroui 6 Villas in MBZ city, Z6, plots</w:t>
            </w:r>
            <w:r>
              <w:rPr>
                <w:rFonts w:ascii="Arial Narrow" w:eastAsia="Arial Narrow" w:hAnsi="Arial Narrow" w:cs="Arial Narrow"/>
                <w:color w:val="000000"/>
              </w:rPr>
              <w:t xml:space="preserve"> no- 2 Abudhabi, UAE (10 million Project) entire MEP works.</w:t>
            </w:r>
          </w:p>
          <w:p w:rsidR="00E45B57" w:rsidRDefault="00E45B57">
            <w:pPr>
              <w:pBdr>
                <w:top w:val="nil"/>
                <w:left w:val="nil"/>
                <w:bottom w:val="nil"/>
                <w:right w:val="nil"/>
                <w:between w:val="nil"/>
              </w:pBdr>
              <w:ind w:left="720" w:hanging="720"/>
              <w:rPr>
                <w:rFonts w:ascii="Arial Narrow" w:eastAsia="Arial Narrow" w:hAnsi="Arial Narrow" w:cs="Arial Narrow"/>
                <w:color w:val="000000"/>
              </w:rPr>
            </w:pPr>
          </w:p>
          <w:p w:rsidR="00E45B57" w:rsidRDefault="00E45B57">
            <w:pPr>
              <w:pBdr>
                <w:top w:val="nil"/>
                <w:left w:val="nil"/>
                <w:bottom w:val="nil"/>
                <w:right w:val="nil"/>
                <w:between w:val="nil"/>
              </w:pBdr>
              <w:ind w:left="720" w:hanging="720"/>
              <w:rPr>
                <w:rFonts w:ascii="Arial Narrow" w:eastAsia="Arial Narrow" w:hAnsi="Arial Narrow" w:cs="Arial Narrow"/>
                <w:b/>
                <w:color w:val="000000"/>
                <w:u w:val="single"/>
              </w:rPr>
            </w:pPr>
          </w:p>
          <w:p w:rsidR="00E45B57" w:rsidRDefault="00602715">
            <w:pPr>
              <w:numPr>
                <w:ilvl w:val="0"/>
                <w:numId w:val="9"/>
              </w:numPr>
              <w:pBdr>
                <w:top w:val="nil"/>
                <w:left w:val="nil"/>
                <w:bottom w:val="nil"/>
                <w:right w:val="nil"/>
                <w:between w:val="nil"/>
              </w:pBdr>
              <w:tabs>
                <w:tab w:val="center" w:pos="4320"/>
                <w:tab w:val="right" w:pos="8640"/>
              </w:tabs>
              <w:rPr>
                <w:color w:val="000000"/>
              </w:rPr>
            </w:pPr>
            <w:r>
              <w:rPr>
                <w:rFonts w:ascii="Arial Narrow" w:eastAsia="Arial Narrow" w:hAnsi="Arial Narrow" w:cs="Arial Narrow"/>
                <w:color w:val="000000"/>
              </w:rPr>
              <w:t xml:space="preserve">Electrical infrastructure installation in ADCO- main oil storage area in Tank Farm at Jabel Al Dhanna -Ruwais / Client –ADCO/CNIA </w:t>
            </w:r>
          </w:p>
          <w:p w:rsidR="00E45B57" w:rsidRDefault="00602715">
            <w:pPr>
              <w:pBdr>
                <w:top w:val="nil"/>
                <w:left w:val="nil"/>
                <w:bottom w:val="nil"/>
                <w:right w:val="nil"/>
                <w:between w:val="nil"/>
              </w:pBdr>
              <w:tabs>
                <w:tab w:val="center" w:pos="4320"/>
                <w:tab w:val="right" w:pos="8640"/>
              </w:tabs>
              <w:ind w:left="720"/>
              <w:rPr>
                <w:rFonts w:ascii="Arial Narrow" w:eastAsia="Arial Narrow" w:hAnsi="Arial Narrow" w:cs="Arial Narrow"/>
                <w:color w:val="000000"/>
              </w:rPr>
            </w:pPr>
            <w:r>
              <w:rPr>
                <w:rFonts w:ascii="Arial Narrow" w:eastAsia="Arial Narrow" w:hAnsi="Arial Narrow" w:cs="Arial Narrow"/>
                <w:color w:val="000000"/>
              </w:rPr>
              <w:t xml:space="preserve"> </w:t>
            </w:r>
          </w:p>
          <w:p w:rsidR="00E45B57" w:rsidRDefault="00602715">
            <w:pPr>
              <w:pBdr>
                <w:top w:val="nil"/>
                <w:left w:val="nil"/>
                <w:bottom w:val="nil"/>
                <w:right w:val="nil"/>
                <w:between w:val="nil"/>
              </w:pBdr>
              <w:tabs>
                <w:tab w:val="center" w:pos="4320"/>
                <w:tab w:val="right" w:pos="8640"/>
              </w:tabs>
              <w:ind w:left="720"/>
              <w:rPr>
                <w:rFonts w:ascii="Arial Narrow" w:eastAsia="Arial Narrow" w:hAnsi="Arial Narrow" w:cs="Arial Narrow"/>
                <w:b/>
                <w:color w:val="000000"/>
              </w:rPr>
            </w:pPr>
            <w:r>
              <w:rPr>
                <w:rFonts w:ascii="Arial Narrow" w:eastAsia="Arial Narrow" w:hAnsi="Arial Narrow" w:cs="Arial Narrow"/>
                <w:b/>
                <w:color w:val="000000"/>
              </w:rPr>
              <w:t>Scope of project</w:t>
            </w:r>
          </w:p>
          <w:p w:rsidR="00E45B57" w:rsidRDefault="00602715">
            <w:pPr>
              <w:pBdr>
                <w:top w:val="nil"/>
                <w:left w:val="nil"/>
                <w:bottom w:val="nil"/>
                <w:right w:val="nil"/>
                <w:between w:val="nil"/>
              </w:pBdr>
              <w:ind w:left="720" w:hanging="720"/>
              <w:rPr>
                <w:rFonts w:ascii="Arial Narrow" w:eastAsia="Arial Narrow" w:hAnsi="Arial Narrow" w:cs="Arial Narrow"/>
                <w:color w:val="000000"/>
              </w:rPr>
            </w:pPr>
            <w:r>
              <w:rPr>
                <w:rFonts w:ascii="Arial Narrow" w:eastAsia="Arial Narrow" w:hAnsi="Arial Narrow" w:cs="Arial Narrow"/>
                <w:color w:val="000000"/>
              </w:rPr>
              <w:t xml:space="preserve"> Electrical work Comprised Installation of Power &amp;</w:t>
            </w:r>
            <w:r>
              <w:rPr>
                <w:rFonts w:ascii="Arial Narrow" w:eastAsia="Arial Narrow" w:hAnsi="Arial Narrow" w:cs="Arial Narrow"/>
                <w:color w:val="000000"/>
              </w:rPr>
              <w:t xml:space="preserve"> FOC cables, generator, ATS panels, LV Panels, capacitor banks, UPS panels, Power DB ,Telephone data System, earthing and lightning protection system, street light poles, smart fence security camera  poles and pump station for utilizes.</w:t>
            </w:r>
          </w:p>
          <w:p w:rsidR="00E45B57" w:rsidRDefault="00E45B57">
            <w:pPr>
              <w:rPr>
                <w:rFonts w:ascii="Arial Narrow" w:eastAsia="Arial Narrow" w:hAnsi="Arial Narrow" w:cs="Arial Narrow"/>
              </w:rPr>
            </w:pPr>
          </w:p>
          <w:p w:rsidR="00E45B57" w:rsidRDefault="00602715">
            <w:pPr>
              <w:pStyle w:val="Heading1"/>
              <w:keepNext w:val="0"/>
              <w:widowControl w:val="0"/>
              <w:numPr>
                <w:ilvl w:val="0"/>
                <w:numId w:val="1"/>
              </w:numPr>
              <w:rPr>
                <w:b w:val="0"/>
                <w:i w:val="0"/>
                <w:sz w:val="24"/>
                <w:szCs w:val="24"/>
              </w:rPr>
            </w:pPr>
            <w:r>
              <w:rPr>
                <w:rFonts w:ascii="Arial Narrow" w:eastAsia="Arial Narrow" w:hAnsi="Arial Narrow" w:cs="Arial Narrow"/>
                <w:b w:val="0"/>
                <w:i w:val="0"/>
                <w:sz w:val="24"/>
                <w:szCs w:val="24"/>
              </w:rPr>
              <w:t>QGM Energy LLC, Sharjah - Electrical infrastructure works belongs to the rig manufacturing unit for oil field at Hamriya free zone, Sharjah.</w:t>
            </w:r>
          </w:p>
          <w:p w:rsidR="00E45B57" w:rsidRDefault="00602715">
            <w:pPr>
              <w:pBdr>
                <w:top w:val="nil"/>
                <w:left w:val="nil"/>
                <w:bottom w:val="nil"/>
                <w:right w:val="nil"/>
                <w:between w:val="nil"/>
              </w:pBdr>
              <w:ind w:left="720" w:hanging="720"/>
              <w:rPr>
                <w:rFonts w:ascii="Arial Narrow" w:eastAsia="Arial Narrow" w:hAnsi="Arial Narrow" w:cs="Arial Narrow"/>
                <w:color w:val="000000"/>
              </w:rPr>
            </w:pPr>
            <w:r>
              <w:rPr>
                <w:rFonts w:ascii="Arial Narrow" w:eastAsia="Arial Narrow" w:hAnsi="Arial Narrow" w:cs="Arial Narrow"/>
                <w:color w:val="000000"/>
              </w:rPr>
              <w:t>Electrical Work comprise of installation of  sub-station Package having 2 transformers, Underground Cabling (LV, MV</w:t>
            </w:r>
            <w:r>
              <w:rPr>
                <w:rFonts w:ascii="Arial Narrow" w:eastAsia="Arial Narrow" w:hAnsi="Arial Narrow" w:cs="Arial Narrow"/>
                <w:color w:val="000000"/>
              </w:rPr>
              <w:t>), generator 500KVA -2 nos, Street Light Poles, Service Turret ,Feeder Pillar, Street Light Cubicles.</w:t>
            </w:r>
          </w:p>
          <w:p w:rsidR="00E45B57" w:rsidRDefault="00E45B57">
            <w:pPr>
              <w:pBdr>
                <w:top w:val="nil"/>
                <w:left w:val="nil"/>
                <w:bottom w:val="nil"/>
                <w:right w:val="nil"/>
                <w:between w:val="nil"/>
              </w:pBdr>
              <w:ind w:left="720" w:hanging="720"/>
              <w:rPr>
                <w:rFonts w:ascii="Arial Narrow" w:eastAsia="Arial Narrow" w:hAnsi="Arial Narrow" w:cs="Arial Narrow"/>
                <w:color w:val="000000"/>
              </w:rPr>
            </w:pPr>
          </w:p>
          <w:p w:rsidR="00E45B57" w:rsidRDefault="00602715">
            <w:pPr>
              <w:pStyle w:val="Heading1"/>
              <w:keepNext w:val="0"/>
              <w:widowControl w:val="0"/>
              <w:numPr>
                <w:ilvl w:val="0"/>
                <w:numId w:val="2"/>
              </w:numPr>
              <w:rPr>
                <w:b w:val="0"/>
                <w:i w:val="0"/>
                <w:sz w:val="24"/>
                <w:szCs w:val="24"/>
              </w:rPr>
            </w:pPr>
            <w:r>
              <w:rPr>
                <w:rFonts w:ascii="Arial Narrow" w:eastAsia="Arial Narrow" w:hAnsi="Arial Narrow" w:cs="Arial Narrow"/>
                <w:b w:val="0"/>
                <w:i w:val="0"/>
                <w:sz w:val="24"/>
                <w:szCs w:val="24"/>
              </w:rPr>
              <w:t>Executed work from Euro star Group of companies, DIP, Dubai, for Electrical infrastructure works &amp;Fire fighting works in their work shop at Dubai Investm</w:t>
            </w:r>
            <w:r>
              <w:rPr>
                <w:rFonts w:ascii="Arial Narrow" w:eastAsia="Arial Narrow" w:hAnsi="Arial Narrow" w:cs="Arial Narrow"/>
                <w:b w:val="0"/>
                <w:i w:val="0"/>
                <w:sz w:val="24"/>
                <w:szCs w:val="24"/>
              </w:rPr>
              <w:t>ent Park, Dubai.</w:t>
            </w:r>
          </w:p>
          <w:p w:rsidR="00E45B57" w:rsidRDefault="00E45B57">
            <w:pPr>
              <w:rPr>
                <w:rFonts w:ascii="Arial Narrow" w:eastAsia="Arial Narrow" w:hAnsi="Arial Narrow" w:cs="Arial Narrow"/>
              </w:rPr>
            </w:pPr>
          </w:p>
          <w:p w:rsidR="00E45B57" w:rsidRDefault="00602715">
            <w:pPr>
              <w:pStyle w:val="Heading1"/>
              <w:keepNext w:val="0"/>
              <w:widowControl w:val="0"/>
              <w:numPr>
                <w:ilvl w:val="0"/>
                <w:numId w:val="2"/>
              </w:numPr>
              <w:rPr>
                <w:b w:val="0"/>
                <w:i w:val="0"/>
                <w:sz w:val="24"/>
                <w:szCs w:val="24"/>
              </w:rPr>
            </w:pPr>
            <w:r>
              <w:rPr>
                <w:rFonts w:ascii="Arial Narrow" w:eastAsia="Arial Narrow" w:hAnsi="Arial Narrow" w:cs="Arial Narrow"/>
                <w:b w:val="0"/>
                <w:i w:val="0"/>
                <w:sz w:val="24"/>
                <w:szCs w:val="24"/>
              </w:rPr>
              <w:t>Executed work from Sultan Group of companies (SARCO), Dubai, for Electrical infrastructure works, Fire Fighting &amp; Fire Alarm works in their ware house, Al Qouz, Dubai</w:t>
            </w:r>
          </w:p>
          <w:p w:rsidR="00E45B57" w:rsidRDefault="00E45B57"/>
          <w:p w:rsidR="00E45B57" w:rsidRDefault="00602715">
            <w:pPr>
              <w:pStyle w:val="Heading1"/>
              <w:keepNext w:val="0"/>
              <w:widowControl w:val="0"/>
              <w:numPr>
                <w:ilvl w:val="0"/>
                <w:numId w:val="2"/>
              </w:numPr>
              <w:rPr>
                <w:b w:val="0"/>
                <w:i w:val="0"/>
                <w:sz w:val="24"/>
                <w:szCs w:val="24"/>
              </w:rPr>
            </w:pPr>
            <w:r>
              <w:rPr>
                <w:rFonts w:ascii="Arial Narrow" w:eastAsia="Arial Narrow" w:hAnsi="Arial Narrow" w:cs="Arial Narrow"/>
                <w:b w:val="0"/>
                <w:sz w:val="24"/>
                <w:szCs w:val="24"/>
                <w:highlight w:val="white"/>
              </w:rPr>
              <w:t xml:space="preserve">Electrical fit out contracting jobs in Dubai mall &amp; OTCI - </w:t>
            </w:r>
            <w:r>
              <w:rPr>
                <w:rFonts w:ascii="Arial Narrow" w:eastAsia="Arial Narrow" w:hAnsi="Arial Narrow" w:cs="Arial Narrow"/>
                <w:b w:val="0"/>
                <w:sz w:val="24"/>
                <w:szCs w:val="24"/>
                <w:highlight w:val="white"/>
              </w:rPr>
              <w:lastRenderedPageBreak/>
              <w:t>installatio</w:t>
            </w:r>
            <w:r>
              <w:rPr>
                <w:rFonts w:ascii="Arial Narrow" w:eastAsia="Arial Narrow" w:hAnsi="Arial Narrow" w:cs="Arial Narrow"/>
                <w:b w:val="0"/>
                <w:sz w:val="24"/>
                <w:szCs w:val="24"/>
                <w:highlight w:val="white"/>
              </w:rPr>
              <w:t>n testing and commissioning from MDB to user end</w:t>
            </w:r>
            <w:r>
              <w:rPr>
                <w:rFonts w:ascii="Arial Narrow" w:eastAsia="Arial Narrow" w:hAnsi="Arial Narrow" w:cs="Arial Narrow"/>
                <w:b w:val="0"/>
                <w:i w:val="0"/>
                <w:sz w:val="24"/>
                <w:szCs w:val="24"/>
              </w:rPr>
              <w:t>.</w:t>
            </w:r>
          </w:p>
          <w:p w:rsidR="00E45B57" w:rsidRDefault="00E45B57"/>
          <w:p w:rsidR="00E45B57" w:rsidRDefault="00602715">
            <w:pPr>
              <w:numPr>
                <w:ilvl w:val="0"/>
                <w:numId w:val="9"/>
              </w:numPr>
              <w:pBdr>
                <w:top w:val="nil"/>
                <w:left w:val="nil"/>
                <w:bottom w:val="nil"/>
                <w:right w:val="nil"/>
                <w:between w:val="nil"/>
              </w:pBdr>
              <w:tabs>
                <w:tab w:val="center" w:pos="4320"/>
                <w:tab w:val="right" w:pos="8640"/>
              </w:tabs>
              <w:rPr>
                <w:color w:val="000000"/>
              </w:rPr>
            </w:pPr>
            <w:r>
              <w:rPr>
                <w:rFonts w:ascii="Arial Narrow" w:eastAsia="Arial Narrow" w:hAnsi="Arial Narrow" w:cs="Arial Narrow"/>
                <w:color w:val="000000"/>
              </w:rPr>
              <w:t>Solvay specialized polymers ltd –Sparkle-2</w:t>
            </w:r>
          </w:p>
          <w:p w:rsidR="00E45B57" w:rsidRDefault="00E45B57">
            <w:pPr>
              <w:pBdr>
                <w:top w:val="nil"/>
                <w:left w:val="nil"/>
                <w:bottom w:val="nil"/>
                <w:right w:val="nil"/>
                <w:between w:val="nil"/>
              </w:pBdr>
              <w:tabs>
                <w:tab w:val="center" w:pos="4320"/>
                <w:tab w:val="right" w:pos="8640"/>
              </w:tabs>
              <w:ind w:left="720"/>
              <w:rPr>
                <w:rFonts w:ascii="Arial Narrow" w:eastAsia="Arial Narrow" w:hAnsi="Arial Narrow" w:cs="Arial Narrow"/>
                <w:b/>
                <w:color w:val="000000"/>
              </w:rPr>
            </w:pPr>
          </w:p>
          <w:p w:rsidR="00E45B57" w:rsidRDefault="00602715">
            <w:pPr>
              <w:pBdr>
                <w:top w:val="nil"/>
                <w:left w:val="nil"/>
                <w:bottom w:val="nil"/>
                <w:right w:val="nil"/>
                <w:between w:val="nil"/>
              </w:pBdr>
              <w:tabs>
                <w:tab w:val="center" w:pos="4320"/>
                <w:tab w:val="right" w:pos="8640"/>
              </w:tabs>
              <w:ind w:left="720"/>
              <w:rPr>
                <w:rFonts w:ascii="Arial Narrow" w:eastAsia="Arial Narrow" w:hAnsi="Arial Narrow" w:cs="Arial Narrow"/>
                <w:color w:val="000000"/>
              </w:rPr>
            </w:pPr>
            <w:r>
              <w:rPr>
                <w:rFonts w:ascii="Arial Narrow" w:eastAsia="Arial Narrow" w:hAnsi="Arial Narrow" w:cs="Arial Narrow"/>
                <w:b/>
                <w:color w:val="000000"/>
              </w:rPr>
              <w:t>Scope of Project</w:t>
            </w:r>
          </w:p>
          <w:p w:rsidR="00E45B57" w:rsidRDefault="00602715">
            <w:pPr>
              <w:pBdr>
                <w:top w:val="nil"/>
                <w:left w:val="nil"/>
                <w:bottom w:val="nil"/>
                <w:right w:val="nil"/>
                <w:between w:val="nil"/>
              </w:pBdr>
              <w:ind w:left="720" w:hanging="720"/>
              <w:rPr>
                <w:rFonts w:ascii="Arial Narrow" w:eastAsia="Arial Narrow" w:hAnsi="Arial Narrow" w:cs="Arial Narrow"/>
                <w:color w:val="000000"/>
              </w:rPr>
            </w:pPr>
            <w:r>
              <w:rPr>
                <w:rFonts w:ascii="Arial Narrow" w:eastAsia="Arial Narrow" w:hAnsi="Arial Narrow" w:cs="Arial Narrow"/>
                <w:color w:val="000000"/>
              </w:rPr>
              <w:t>Electrical Work comprises of installation of transformers for the substation(33/0.4KV &amp; 11/0.4 KV) containing rating of  2.5 MVA &amp;</w:t>
            </w:r>
            <w:r>
              <w:rPr>
                <w:rFonts w:ascii="Arial Narrow" w:eastAsia="Arial Narrow" w:hAnsi="Arial Narrow" w:cs="Arial Narrow"/>
                <w:color w:val="000000"/>
              </w:rPr>
              <w:t xml:space="preserve"> 2 MVA, .Installation of UG Cables &amp; relevant trays (LV, MV), MV LV Panels,, MCC, VFD,&amp; UPS Panels for plant expansion-sparkle-2 </w:t>
            </w:r>
          </w:p>
          <w:p w:rsidR="00E45B57" w:rsidRDefault="00E45B57">
            <w:pPr>
              <w:pBdr>
                <w:top w:val="nil"/>
                <w:left w:val="nil"/>
                <w:bottom w:val="nil"/>
                <w:right w:val="nil"/>
                <w:between w:val="nil"/>
              </w:pBdr>
              <w:ind w:left="720" w:hanging="720"/>
              <w:rPr>
                <w:rFonts w:ascii="Arial Narrow" w:eastAsia="Arial Narrow" w:hAnsi="Arial Narrow" w:cs="Arial Narrow"/>
                <w:color w:val="000000"/>
              </w:rPr>
            </w:pPr>
          </w:p>
          <w:p w:rsidR="00E45B57" w:rsidRDefault="00E45B57"/>
          <w:p w:rsidR="00E45B57" w:rsidRDefault="00602715">
            <w:pPr>
              <w:pBdr>
                <w:top w:val="nil"/>
                <w:left w:val="nil"/>
                <w:bottom w:val="nil"/>
                <w:right w:val="nil"/>
                <w:between w:val="nil"/>
              </w:pBdr>
              <w:tabs>
                <w:tab w:val="center" w:pos="4320"/>
                <w:tab w:val="right" w:pos="8640"/>
              </w:tabs>
              <w:rPr>
                <w:rFonts w:ascii="Arial Narrow" w:eastAsia="Arial Narrow" w:hAnsi="Arial Narrow" w:cs="Arial Narrow"/>
                <w:color w:val="00000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000000"/>
              </w:rPr>
              <w:t>Al Dabbiya Surface Facilities (phase- III)</w:t>
            </w:r>
          </w:p>
          <w:p w:rsidR="00E45B57" w:rsidRDefault="00602715">
            <w:pPr>
              <w:pBdr>
                <w:top w:val="nil"/>
                <w:left w:val="nil"/>
                <w:bottom w:val="nil"/>
                <w:right w:val="nil"/>
                <w:between w:val="nil"/>
              </w:pBdr>
              <w:tabs>
                <w:tab w:val="center" w:pos="4320"/>
                <w:tab w:val="right" w:pos="8640"/>
              </w:tabs>
              <w:ind w:left="720"/>
              <w:rPr>
                <w:rFonts w:ascii="Arial Narrow" w:eastAsia="Arial Narrow" w:hAnsi="Arial Narrow" w:cs="Arial Narrow"/>
                <w:color w:val="000000"/>
              </w:rPr>
            </w:pPr>
            <w:r>
              <w:rPr>
                <w:rFonts w:ascii="Arial Narrow" w:eastAsia="Arial Narrow" w:hAnsi="Arial Narrow" w:cs="Arial Narrow"/>
                <w:color w:val="000000"/>
              </w:rPr>
              <w:t>Client: Abu Dhabi Company for Onshore Petroleum Operations (ADCO)-Refinery Central processing plant</w:t>
            </w:r>
          </w:p>
          <w:p w:rsidR="00E45B57" w:rsidRDefault="00E45B57">
            <w:pPr>
              <w:pBdr>
                <w:top w:val="nil"/>
                <w:left w:val="nil"/>
                <w:bottom w:val="nil"/>
                <w:right w:val="nil"/>
                <w:between w:val="nil"/>
              </w:pBdr>
              <w:tabs>
                <w:tab w:val="center" w:pos="4320"/>
                <w:tab w:val="right" w:pos="8640"/>
              </w:tabs>
              <w:ind w:left="720"/>
              <w:rPr>
                <w:rFonts w:ascii="Arial Narrow" w:eastAsia="Arial Narrow" w:hAnsi="Arial Narrow" w:cs="Arial Narrow"/>
                <w:color w:val="000000"/>
              </w:rPr>
            </w:pPr>
          </w:p>
          <w:p w:rsidR="00E45B57" w:rsidRDefault="00602715">
            <w:pPr>
              <w:pBdr>
                <w:top w:val="nil"/>
                <w:left w:val="nil"/>
                <w:bottom w:val="nil"/>
                <w:right w:val="nil"/>
                <w:between w:val="nil"/>
              </w:pBdr>
              <w:ind w:left="720" w:hanging="720"/>
              <w:rPr>
                <w:rFonts w:ascii="Arial Narrow" w:eastAsia="Arial Narrow" w:hAnsi="Arial Narrow" w:cs="Arial Narrow"/>
                <w:b/>
                <w:color w:val="000000"/>
              </w:rPr>
            </w:pPr>
            <w:r>
              <w:rPr>
                <w:rFonts w:ascii="Arial Narrow" w:eastAsia="Arial Narrow" w:hAnsi="Arial Narrow" w:cs="Arial Narrow"/>
                <w:b/>
                <w:color w:val="000000"/>
              </w:rPr>
              <w:t>Scope of Project:</w:t>
            </w:r>
          </w:p>
          <w:p w:rsidR="00E45B57" w:rsidRDefault="00602715">
            <w:pPr>
              <w:ind w:left="720"/>
              <w:jc w:val="both"/>
              <w:rPr>
                <w:rFonts w:ascii="Arial Narrow" w:eastAsia="Arial Narrow" w:hAnsi="Arial Narrow" w:cs="Arial Narrow"/>
              </w:rPr>
            </w:pPr>
            <w:r>
              <w:rPr>
                <w:rFonts w:ascii="Arial Narrow" w:eastAsia="Arial Narrow" w:hAnsi="Arial Narrow" w:cs="Arial Narrow"/>
              </w:rPr>
              <w:t>Primary earthing system for the proposed Central Processing Plant which includes three 33 kV substations.</w:t>
            </w:r>
          </w:p>
          <w:p w:rsidR="00E45B57" w:rsidRDefault="00E45B57">
            <w:pPr>
              <w:ind w:left="720"/>
              <w:jc w:val="both"/>
              <w:rPr>
                <w:rFonts w:ascii="Arial Narrow" w:eastAsia="Arial Narrow" w:hAnsi="Arial Narrow" w:cs="Arial Narrow"/>
              </w:rPr>
            </w:pPr>
          </w:p>
          <w:p w:rsidR="00E45B57" w:rsidRDefault="00602715">
            <w:pPr>
              <w:ind w:left="720"/>
              <w:jc w:val="both"/>
              <w:rPr>
                <w:rFonts w:ascii="Arial Narrow" w:eastAsia="Arial Narrow" w:hAnsi="Arial Narrow" w:cs="Arial Narrow"/>
              </w:rPr>
            </w:pPr>
            <w:r>
              <w:rPr>
                <w:rFonts w:ascii="Arial Narrow" w:eastAsia="Arial Narrow" w:hAnsi="Arial Narrow" w:cs="Arial Narrow"/>
              </w:rPr>
              <w:t xml:space="preserve">Engineering, procurement, installation, commissioning and maintenance of </w:t>
            </w:r>
            <w:r>
              <w:rPr>
                <w:rFonts w:ascii="Arial Narrow" w:eastAsia="Arial Narrow" w:hAnsi="Arial Narrow" w:cs="Arial Narrow"/>
                <w:b/>
              </w:rPr>
              <w:t>temporary site facilities</w:t>
            </w:r>
            <w:r>
              <w:rPr>
                <w:rFonts w:ascii="Arial Narrow" w:eastAsia="Arial Narrow" w:hAnsi="Arial Narrow" w:cs="Arial Narrow"/>
              </w:rPr>
              <w:t xml:space="preserve"> like Fabrication shops, Workshops, Warehouses and Accommodation camp facilities.</w:t>
            </w:r>
          </w:p>
          <w:p w:rsidR="00E45B57" w:rsidRDefault="00E45B57">
            <w:pPr>
              <w:ind w:left="720"/>
              <w:jc w:val="both"/>
              <w:rPr>
                <w:rFonts w:ascii="Arial Narrow" w:eastAsia="Arial Narrow" w:hAnsi="Arial Narrow" w:cs="Arial Narrow"/>
                <w:b/>
                <w:u w:val="single"/>
              </w:rPr>
            </w:pPr>
          </w:p>
          <w:p w:rsidR="00E45B57" w:rsidRDefault="00602715">
            <w:pPr>
              <w:numPr>
                <w:ilvl w:val="0"/>
                <w:numId w:val="9"/>
              </w:numPr>
              <w:pBdr>
                <w:top w:val="nil"/>
                <w:left w:val="nil"/>
                <w:bottom w:val="nil"/>
                <w:right w:val="nil"/>
                <w:between w:val="nil"/>
              </w:pBdr>
              <w:tabs>
                <w:tab w:val="center" w:pos="4320"/>
                <w:tab w:val="right" w:pos="8640"/>
              </w:tabs>
              <w:rPr>
                <w:color w:val="000000"/>
              </w:rPr>
            </w:pPr>
            <w:r>
              <w:rPr>
                <w:rFonts w:ascii="Arial Narrow" w:eastAsia="Arial Narrow" w:hAnsi="Arial Narrow" w:cs="Arial Narrow"/>
                <w:color w:val="000000"/>
              </w:rPr>
              <w:t>Strategic  water storage /Recovery project in LIWA –pumping station /Client</w:t>
            </w:r>
            <w:r>
              <w:rPr>
                <w:rFonts w:ascii="Arial Narrow" w:eastAsia="Arial Narrow" w:hAnsi="Arial Narrow" w:cs="Arial Narrow"/>
                <w:color w:val="000000"/>
              </w:rPr>
              <w:t xml:space="preserve"> –TRANSCO </w:t>
            </w:r>
          </w:p>
          <w:p w:rsidR="00E45B57" w:rsidRDefault="00E45B57">
            <w:pPr>
              <w:pBdr>
                <w:top w:val="nil"/>
                <w:left w:val="nil"/>
                <w:bottom w:val="nil"/>
                <w:right w:val="nil"/>
                <w:between w:val="nil"/>
              </w:pBdr>
              <w:tabs>
                <w:tab w:val="center" w:pos="4320"/>
                <w:tab w:val="right" w:pos="8640"/>
              </w:tabs>
              <w:ind w:left="720"/>
              <w:rPr>
                <w:rFonts w:ascii="Arial Narrow" w:eastAsia="Arial Narrow" w:hAnsi="Arial Narrow" w:cs="Arial Narrow"/>
                <w:color w:val="000000"/>
              </w:rPr>
            </w:pPr>
          </w:p>
          <w:p w:rsidR="00E45B57" w:rsidRDefault="00602715">
            <w:pPr>
              <w:pBdr>
                <w:top w:val="nil"/>
                <w:left w:val="nil"/>
                <w:bottom w:val="nil"/>
                <w:right w:val="nil"/>
                <w:between w:val="nil"/>
              </w:pBdr>
              <w:ind w:left="720" w:hanging="720"/>
              <w:rPr>
                <w:rFonts w:ascii="Arial Narrow" w:eastAsia="Arial Narrow" w:hAnsi="Arial Narrow" w:cs="Arial Narrow"/>
                <w:color w:val="000000"/>
              </w:rPr>
            </w:pPr>
            <w:r>
              <w:rPr>
                <w:rFonts w:ascii="Arial Narrow" w:eastAsia="Arial Narrow" w:hAnsi="Arial Narrow" w:cs="Arial Narrow"/>
                <w:b/>
                <w:color w:val="000000"/>
              </w:rPr>
              <w:t>Scope of Project</w:t>
            </w:r>
            <w:r>
              <w:rPr>
                <w:rFonts w:ascii="Arial Narrow" w:eastAsia="Arial Narrow" w:hAnsi="Arial Narrow" w:cs="Arial Narrow"/>
                <w:color w:val="000000"/>
              </w:rPr>
              <w:t>:</w:t>
            </w:r>
          </w:p>
          <w:p w:rsidR="00E45B57" w:rsidRDefault="00602715">
            <w:pPr>
              <w:pBdr>
                <w:top w:val="nil"/>
                <w:left w:val="nil"/>
                <w:bottom w:val="nil"/>
                <w:right w:val="nil"/>
                <w:between w:val="nil"/>
              </w:pBdr>
              <w:ind w:left="720" w:hanging="720"/>
              <w:rPr>
                <w:rFonts w:ascii="Arial Narrow" w:eastAsia="Arial Narrow" w:hAnsi="Arial Narrow" w:cs="Arial Narrow"/>
                <w:color w:val="000000"/>
              </w:rPr>
            </w:pPr>
            <w:r>
              <w:rPr>
                <w:rFonts w:ascii="Arial Narrow" w:eastAsia="Arial Narrow" w:hAnsi="Arial Narrow" w:cs="Arial Narrow"/>
                <w:color w:val="000000"/>
              </w:rPr>
              <w:t>Electrical Work comprises of installation of transformers for the substation(33/0.4KV &amp; 11/0.4 KV) containing rating of  8 MVA &amp; 1.5 MVA .Installation of UG Cables &amp; relevant trays (LV, MV), MV LV Panels,, MCC, VFD,&amp;</w:t>
            </w:r>
            <w:r>
              <w:rPr>
                <w:rFonts w:ascii="Arial Narrow" w:eastAsia="Arial Narrow" w:hAnsi="Arial Narrow" w:cs="Arial Narrow"/>
                <w:color w:val="000000"/>
              </w:rPr>
              <w:t xml:space="preserve"> UPS Panels for pumping station. </w:t>
            </w:r>
          </w:p>
          <w:p w:rsidR="00E45B57" w:rsidRDefault="00E45B57">
            <w:pPr>
              <w:pBdr>
                <w:top w:val="nil"/>
                <w:left w:val="nil"/>
                <w:bottom w:val="nil"/>
                <w:right w:val="nil"/>
                <w:between w:val="nil"/>
              </w:pBdr>
              <w:ind w:left="720" w:hanging="720"/>
              <w:rPr>
                <w:rFonts w:ascii="Arial Narrow" w:eastAsia="Arial Narrow" w:hAnsi="Arial Narrow" w:cs="Arial Narrow"/>
                <w:b/>
                <w:color w:val="000000"/>
                <w:u w:val="single"/>
              </w:rPr>
            </w:pPr>
          </w:p>
        </w:tc>
      </w:tr>
    </w:tbl>
    <w:p w:rsidR="00E45B57" w:rsidRDefault="00602715">
      <w:pPr>
        <w:pBdr>
          <w:bottom w:val="single" w:sz="12" w:space="0" w:color="7F7F7F"/>
        </w:pBdr>
        <w:shd w:val="clear" w:color="auto" w:fill="D9D9D9"/>
        <w:jc w:val="center"/>
        <w:rPr>
          <w:rFonts w:ascii="Arial Narrow" w:eastAsia="Arial Narrow" w:hAnsi="Arial Narrow" w:cs="Arial Narrow"/>
          <w:b/>
        </w:rPr>
      </w:pPr>
      <w:r>
        <w:rPr>
          <w:rFonts w:ascii="Arial Narrow" w:eastAsia="Arial Narrow" w:hAnsi="Arial Narrow" w:cs="Arial Narrow"/>
          <w:b/>
        </w:rPr>
        <w:lastRenderedPageBreak/>
        <w:t>Education</w:t>
      </w:r>
    </w:p>
    <w:p w:rsidR="00E45B57" w:rsidRDefault="00E45B57">
      <w:pPr>
        <w:ind w:left="360"/>
        <w:jc w:val="both"/>
        <w:rPr>
          <w:rFonts w:ascii="Arial Narrow" w:eastAsia="Arial Narrow" w:hAnsi="Arial Narrow" w:cs="Arial Narrow"/>
        </w:rPr>
      </w:pPr>
    </w:p>
    <w:p w:rsidR="00E45B57" w:rsidRDefault="00602715">
      <w:pPr>
        <w:jc w:val="both"/>
        <w:rPr>
          <w:rFonts w:ascii="Arial Narrow" w:eastAsia="Arial Narrow" w:hAnsi="Arial Narrow" w:cs="Arial Narrow"/>
          <w:b/>
          <w:u w:val="single"/>
        </w:rPr>
      </w:pPr>
      <w:r>
        <w:rPr>
          <w:rFonts w:ascii="Arial Narrow" w:eastAsia="Arial Narrow" w:hAnsi="Arial Narrow" w:cs="Arial Narrow"/>
          <w:b/>
        </w:rPr>
        <w:t xml:space="preserve">Bachelor degree in Electrical and Electronics Engineering </w:t>
      </w:r>
      <w:r>
        <w:rPr>
          <w:rFonts w:ascii="Arial Narrow" w:eastAsia="Arial Narrow" w:hAnsi="Arial Narrow" w:cs="Arial Narrow"/>
        </w:rPr>
        <w:t xml:space="preserve">done with (equalized with </w:t>
      </w:r>
      <w:r>
        <w:rPr>
          <w:rFonts w:ascii="Arial Narrow" w:eastAsia="Arial Narrow" w:hAnsi="Arial Narrow" w:cs="Arial Narrow"/>
          <w:b/>
        </w:rPr>
        <w:t>UAE ministry of higher education</w:t>
      </w:r>
      <w:r>
        <w:rPr>
          <w:rFonts w:ascii="Arial Narrow" w:eastAsia="Arial Narrow" w:hAnsi="Arial Narrow" w:cs="Arial Narrow"/>
        </w:rPr>
        <w:t>) –Govt. college of technology, Bharathiyar university,T.N.India.2003.</w:t>
      </w:r>
    </w:p>
    <w:p w:rsidR="00E45B57" w:rsidRDefault="00E45B57">
      <w:pPr>
        <w:jc w:val="both"/>
        <w:rPr>
          <w:rFonts w:ascii="Arial Narrow" w:eastAsia="Arial Narrow" w:hAnsi="Arial Narrow" w:cs="Arial Narrow"/>
          <w:b/>
          <w:u w:val="single"/>
        </w:rPr>
      </w:pPr>
    </w:p>
    <w:p w:rsidR="00E45B57" w:rsidRDefault="00602715">
      <w:pPr>
        <w:jc w:val="both"/>
        <w:rPr>
          <w:rFonts w:ascii="Arial Narrow" w:eastAsia="Arial Narrow" w:hAnsi="Arial Narrow" w:cs="Arial Narrow"/>
          <w:b/>
          <w:u w:val="single"/>
        </w:rPr>
      </w:pPr>
      <w:r>
        <w:rPr>
          <w:rFonts w:ascii="Arial Narrow" w:eastAsia="Arial Narrow" w:hAnsi="Arial Narrow" w:cs="Arial Narrow"/>
          <w:b/>
          <w:u w:val="single"/>
        </w:rPr>
        <w:t>Certifications &amp;</w:t>
      </w:r>
      <w:r>
        <w:rPr>
          <w:rFonts w:ascii="Arial Narrow" w:eastAsia="Arial Narrow" w:hAnsi="Arial Narrow" w:cs="Arial Narrow"/>
          <w:b/>
          <w:u w:val="single"/>
        </w:rPr>
        <w:t xml:space="preserve"> Trainings</w:t>
      </w:r>
    </w:p>
    <w:p w:rsidR="00E45B57" w:rsidRDefault="00602715">
      <w:pPr>
        <w:numPr>
          <w:ilvl w:val="0"/>
          <w:numId w:val="9"/>
        </w:numPr>
        <w:pBdr>
          <w:top w:val="nil"/>
          <w:left w:val="nil"/>
          <w:bottom w:val="nil"/>
          <w:right w:val="nil"/>
          <w:between w:val="nil"/>
        </w:pBdr>
        <w:rPr>
          <w:color w:val="000000"/>
        </w:rPr>
      </w:pPr>
      <w:r>
        <w:rPr>
          <w:rFonts w:ascii="Arial Narrow" w:eastAsia="Arial Narrow" w:hAnsi="Arial Narrow" w:cs="Arial Narrow"/>
          <w:color w:val="000000"/>
        </w:rPr>
        <w:t xml:space="preserve">Electrical engineer’s registration on electricity wiring regulation Authorized by RSB </w:t>
      </w:r>
      <w:r>
        <w:rPr>
          <w:rFonts w:ascii="Arial Narrow" w:eastAsia="Arial Narrow" w:hAnsi="Arial Narrow" w:cs="Arial Narrow"/>
          <w:b/>
          <w:color w:val="000000"/>
        </w:rPr>
        <w:t>- Abudhabi</w:t>
      </w:r>
      <w:r>
        <w:rPr>
          <w:rFonts w:ascii="Arial Narrow" w:eastAsia="Arial Narrow" w:hAnsi="Arial Narrow" w:cs="Arial Narrow"/>
          <w:color w:val="000000"/>
        </w:rPr>
        <w:t xml:space="preserve"> (2009).</w:t>
      </w:r>
    </w:p>
    <w:p w:rsidR="00E45B57" w:rsidRDefault="00E45B57">
      <w:pPr>
        <w:pBdr>
          <w:top w:val="nil"/>
          <w:left w:val="nil"/>
          <w:bottom w:val="nil"/>
          <w:right w:val="nil"/>
          <w:between w:val="nil"/>
        </w:pBdr>
        <w:ind w:left="720"/>
        <w:rPr>
          <w:rFonts w:ascii="Arial Narrow" w:eastAsia="Arial Narrow" w:hAnsi="Arial Narrow" w:cs="Arial Narrow"/>
          <w:color w:val="000000"/>
        </w:rPr>
      </w:pPr>
    </w:p>
    <w:p w:rsidR="00E45B57" w:rsidRDefault="00602715">
      <w:pPr>
        <w:widowControl w:val="0"/>
        <w:numPr>
          <w:ilvl w:val="0"/>
          <w:numId w:val="9"/>
        </w:numPr>
        <w:pBdr>
          <w:top w:val="nil"/>
          <w:left w:val="nil"/>
          <w:bottom w:val="nil"/>
          <w:right w:val="nil"/>
          <w:between w:val="nil"/>
        </w:pBdr>
        <w:tabs>
          <w:tab w:val="center" w:pos="4320"/>
          <w:tab w:val="right" w:pos="8640"/>
        </w:tabs>
        <w:jc w:val="both"/>
        <w:rPr>
          <w:color w:val="000000"/>
        </w:rPr>
      </w:pPr>
      <w:r>
        <w:rPr>
          <w:rFonts w:ascii="Arial Narrow" w:eastAsia="Arial Narrow" w:hAnsi="Arial Narrow" w:cs="Arial Narrow"/>
          <w:color w:val="000000"/>
        </w:rPr>
        <w:t xml:space="preserve">ADCO approved </w:t>
      </w:r>
      <w:r>
        <w:rPr>
          <w:rFonts w:ascii="Arial Narrow" w:eastAsia="Arial Narrow" w:hAnsi="Arial Narrow" w:cs="Arial Narrow"/>
          <w:b/>
          <w:color w:val="000000"/>
        </w:rPr>
        <w:t>Job originator</w:t>
      </w:r>
      <w:r>
        <w:rPr>
          <w:rFonts w:ascii="Arial Narrow" w:eastAsia="Arial Narrow" w:hAnsi="Arial Narrow" w:cs="Arial Narrow"/>
          <w:color w:val="000000"/>
        </w:rPr>
        <w:t xml:space="preserve"> for project execution and maintenance jobs in proposed CPP. Al Dabbiya Surface Facilities (phase- III)-Abudhabi.2017.</w:t>
      </w:r>
    </w:p>
    <w:p w:rsidR="00E45B57" w:rsidRDefault="00602715">
      <w:pPr>
        <w:widowControl w:val="0"/>
        <w:numPr>
          <w:ilvl w:val="0"/>
          <w:numId w:val="9"/>
        </w:numPr>
        <w:pBdr>
          <w:top w:val="nil"/>
          <w:left w:val="nil"/>
          <w:bottom w:val="nil"/>
          <w:right w:val="nil"/>
          <w:between w:val="nil"/>
        </w:pBdr>
        <w:tabs>
          <w:tab w:val="center" w:pos="4320"/>
          <w:tab w:val="right" w:pos="8640"/>
        </w:tabs>
        <w:jc w:val="both"/>
        <w:rPr>
          <w:color w:val="000000"/>
        </w:rPr>
      </w:pPr>
      <w:r>
        <w:rPr>
          <w:rFonts w:ascii="Arial Narrow" w:eastAsia="Arial Narrow" w:hAnsi="Arial Narrow" w:cs="Arial Narrow"/>
          <w:color w:val="000000"/>
        </w:rPr>
        <w:t>Dubai Municipality approved Electrical engineer for the Electrical contracting jobs in Dubai.(2008).</w:t>
      </w:r>
    </w:p>
    <w:p w:rsidR="00E45B57" w:rsidRDefault="00602715">
      <w:pPr>
        <w:numPr>
          <w:ilvl w:val="0"/>
          <w:numId w:val="9"/>
        </w:numPr>
        <w:pBdr>
          <w:top w:val="nil"/>
          <w:left w:val="nil"/>
          <w:bottom w:val="nil"/>
          <w:right w:val="nil"/>
          <w:between w:val="nil"/>
        </w:pBdr>
        <w:rPr>
          <w:color w:val="000000"/>
        </w:rPr>
      </w:pPr>
      <w:r>
        <w:rPr>
          <w:rFonts w:ascii="Arial Narrow" w:eastAsia="Arial Narrow" w:hAnsi="Arial Narrow" w:cs="Arial Narrow"/>
          <w:color w:val="000000"/>
        </w:rPr>
        <w:t>Knowledge of DEWA, SEWA, ADSSC,civil</w:t>
      </w:r>
      <w:r>
        <w:rPr>
          <w:rFonts w:ascii="Arial Narrow" w:eastAsia="Arial Narrow" w:hAnsi="Arial Narrow" w:cs="Arial Narrow"/>
          <w:color w:val="000000"/>
        </w:rPr>
        <w:t xml:space="preserve"> defense and ADDC regulations.</w:t>
      </w:r>
    </w:p>
    <w:p w:rsidR="00E45B57" w:rsidRDefault="00602715">
      <w:pPr>
        <w:numPr>
          <w:ilvl w:val="0"/>
          <w:numId w:val="4"/>
        </w:numPr>
        <w:jc w:val="both"/>
      </w:pPr>
      <w:r>
        <w:rPr>
          <w:rFonts w:ascii="Arial Narrow" w:eastAsia="Arial Narrow" w:hAnsi="Arial Narrow" w:cs="Arial Narrow"/>
          <w:b/>
        </w:rPr>
        <w:lastRenderedPageBreak/>
        <w:t>Driving license</w:t>
      </w:r>
      <w:r>
        <w:rPr>
          <w:rFonts w:ascii="Arial Narrow" w:eastAsia="Arial Narrow" w:hAnsi="Arial Narrow" w:cs="Arial Narrow"/>
        </w:rPr>
        <w:t xml:space="preserve"> </w:t>
      </w:r>
      <w:r>
        <w:rPr>
          <w:rFonts w:ascii="Arial Narrow" w:eastAsia="Arial Narrow" w:hAnsi="Arial Narrow" w:cs="Arial Narrow"/>
          <w:b/>
        </w:rPr>
        <w:t>for Light Motor Vehicles issued</w:t>
      </w:r>
      <w:r>
        <w:rPr>
          <w:rFonts w:ascii="Arial Narrow" w:eastAsia="Arial Narrow" w:hAnsi="Arial Narrow" w:cs="Arial Narrow"/>
        </w:rPr>
        <w:t xml:space="preserve"> by </w:t>
      </w:r>
      <w:r>
        <w:rPr>
          <w:rFonts w:ascii="Arial Narrow" w:eastAsia="Arial Narrow" w:hAnsi="Arial Narrow" w:cs="Arial Narrow"/>
          <w:b/>
        </w:rPr>
        <w:t>RTA –Abudhabi UAE</w:t>
      </w:r>
      <w:r>
        <w:rPr>
          <w:rFonts w:ascii="Arial Narrow" w:eastAsia="Arial Narrow" w:hAnsi="Arial Narrow" w:cs="Arial Narrow"/>
        </w:rPr>
        <w:t xml:space="preserve"> valid up to </w:t>
      </w:r>
      <w:r>
        <w:rPr>
          <w:rFonts w:ascii="Arial Narrow" w:eastAsia="Arial Narrow" w:hAnsi="Arial Narrow" w:cs="Arial Narrow"/>
          <w:b/>
        </w:rPr>
        <w:t>26/04/2020</w:t>
      </w:r>
      <w:r>
        <w:rPr>
          <w:rFonts w:ascii="Arial Narrow" w:eastAsia="Arial Narrow" w:hAnsi="Arial Narrow" w:cs="Arial Narrow"/>
          <w:b/>
          <w:i/>
        </w:rPr>
        <w:t>.</w:t>
      </w:r>
    </w:p>
    <w:p w:rsidR="00E45B57" w:rsidRDefault="00602715">
      <w:pPr>
        <w:numPr>
          <w:ilvl w:val="0"/>
          <w:numId w:val="9"/>
        </w:numPr>
      </w:pPr>
      <w:r>
        <w:rPr>
          <w:rFonts w:ascii="Arial Narrow" w:eastAsia="Arial Narrow" w:hAnsi="Arial Narrow" w:cs="Arial Narrow"/>
        </w:rPr>
        <w:t>HSE, 5s practices workshops and training on work area.</w:t>
      </w:r>
    </w:p>
    <w:p w:rsidR="00E45B57" w:rsidRDefault="00602715">
      <w:pPr>
        <w:numPr>
          <w:ilvl w:val="0"/>
          <w:numId w:val="9"/>
        </w:numPr>
        <w:jc w:val="both"/>
        <w:rPr>
          <w:b/>
          <w:u w:val="single"/>
        </w:rPr>
      </w:pPr>
      <w:r>
        <w:rPr>
          <w:rFonts w:ascii="Arial Narrow" w:eastAsia="Arial Narrow" w:hAnsi="Arial Narrow" w:cs="Arial Narrow"/>
        </w:rPr>
        <w:t xml:space="preserve">Certification on Maintenance &amp; operation of GEN-SETs from Caterpillar Ltd, </w:t>
      </w:r>
    </w:p>
    <w:p w:rsidR="00E45B57" w:rsidRDefault="00602715">
      <w:pPr>
        <w:numPr>
          <w:ilvl w:val="0"/>
          <w:numId w:val="9"/>
        </w:numPr>
      </w:pPr>
      <w:r>
        <w:rPr>
          <w:rFonts w:ascii="Arial Narrow" w:eastAsia="Arial Narrow" w:hAnsi="Arial Narrow" w:cs="Arial Narrow"/>
        </w:rPr>
        <w:t>Having certificate of ISO 9001:2000 and HACCP Internal auditor from BVQI</w:t>
      </w:r>
    </w:p>
    <w:p w:rsidR="00E45B57" w:rsidRDefault="00602715">
      <w:pPr>
        <w:numPr>
          <w:ilvl w:val="0"/>
          <w:numId w:val="9"/>
        </w:numPr>
      </w:pPr>
      <w:r>
        <w:rPr>
          <w:rFonts w:ascii="Arial Narrow" w:eastAsia="Arial Narrow" w:hAnsi="Arial Narrow" w:cs="Arial Narrow"/>
        </w:rPr>
        <w:t>Holding the Competency Certificate for Electrical Supervisor’s C.No.12731 valid up to sep-2019 awarded by Tamil Nadu Electrical Licensing Board. Govt.Of Tamil Nadu,India</w:t>
      </w:r>
    </w:p>
    <w:p w:rsidR="00E45B57" w:rsidRDefault="00602715">
      <w:pPr>
        <w:numPr>
          <w:ilvl w:val="0"/>
          <w:numId w:val="9"/>
        </w:numPr>
      </w:pPr>
      <w:r>
        <w:rPr>
          <w:rFonts w:ascii="Arial Narrow" w:eastAsia="Arial Narrow" w:hAnsi="Arial Narrow" w:cs="Arial Narrow"/>
        </w:rPr>
        <w:t>certification on basic first aid and fire marshal</w:t>
      </w:r>
    </w:p>
    <w:p w:rsidR="00E45B57" w:rsidRDefault="00E45B57">
      <w:pPr>
        <w:ind w:left="360"/>
        <w:jc w:val="both"/>
        <w:rPr>
          <w:rFonts w:ascii="Arial Narrow" w:eastAsia="Arial Narrow" w:hAnsi="Arial Narrow" w:cs="Arial Narrow"/>
          <w:b/>
          <w:u w:val="single"/>
        </w:rPr>
      </w:pPr>
    </w:p>
    <w:p w:rsidR="00E45B57" w:rsidRDefault="00E45B57">
      <w:pPr>
        <w:jc w:val="both"/>
        <w:rPr>
          <w:rFonts w:ascii="Arial Narrow" w:eastAsia="Arial Narrow" w:hAnsi="Arial Narrow" w:cs="Arial Narrow"/>
          <w:b/>
          <w:u w:val="single"/>
        </w:rPr>
      </w:pPr>
    </w:p>
    <w:p w:rsidR="00E45B57" w:rsidRDefault="00E45B57">
      <w:pPr>
        <w:jc w:val="both"/>
        <w:rPr>
          <w:rFonts w:ascii="Arial Narrow" w:eastAsia="Arial Narrow" w:hAnsi="Arial Narrow" w:cs="Arial Narrow"/>
        </w:rPr>
      </w:pPr>
    </w:p>
    <w:p w:rsidR="00E45B57" w:rsidRDefault="00602715">
      <w:pPr>
        <w:pBdr>
          <w:bottom w:val="single" w:sz="12" w:space="1" w:color="7F7F7F"/>
        </w:pBdr>
        <w:shd w:val="clear" w:color="auto" w:fill="D9D9D9"/>
        <w:jc w:val="center"/>
        <w:rPr>
          <w:rFonts w:ascii="Arial Narrow" w:eastAsia="Arial Narrow" w:hAnsi="Arial Narrow" w:cs="Arial Narrow"/>
          <w:b/>
        </w:rPr>
      </w:pPr>
      <w:r>
        <w:rPr>
          <w:rFonts w:ascii="Arial Narrow" w:eastAsia="Arial Narrow" w:hAnsi="Arial Narrow" w:cs="Arial Narrow"/>
          <w:b/>
        </w:rPr>
        <w:t>Personal Details</w:t>
      </w:r>
    </w:p>
    <w:p w:rsidR="00E45B57" w:rsidRDefault="00602715">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r>
        <w:rPr>
          <w:rFonts w:ascii="Arial Narrow" w:eastAsia="Arial Narrow" w:hAnsi="Arial Narrow" w:cs="Arial Narrow"/>
        </w:rPr>
        <w:tab/>
      </w:r>
      <w:r>
        <w:rPr>
          <w:rFonts w:ascii="Arial Narrow" w:eastAsia="Arial Narrow" w:hAnsi="Arial Narrow" w:cs="Arial Narrow"/>
        </w:rPr>
        <w:tab/>
      </w:r>
    </w:p>
    <w:p w:rsidR="00E45B57" w:rsidRDefault="00602715">
      <w:pPr>
        <w:numPr>
          <w:ilvl w:val="0"/>
          <w:numId w:val="5"/>
        </w:numPr>
        <w:pBdr>
          <w:top w:val="nil"/>
          <w:left w:val="nil"/>
          <w:bottom w:val="nil"/>
          <w:right w:val="nil"/>
          <w:between w:val="nil"/>
        </w:pBdr>
        <w:jc w:val="both"/>
        <w:rPr>
          <w:b/>
          <w:color w:val="000000"/>
          <w:sz w:val="20"/>
          <w:szCs w:val="20"/>
        </w:rPr>
      </w:pPr>
      <w:r>
        <w:rPr>
          <w:rFonts w:ascii="Arial Narrow" w:eastAsia="Arial Narrow" w:hAnsi="Arial Narrow" w:cs="Arial Narrow"/>
          <w:b/>
          <w:color w:val="000000"/>
        </w:rPr>
        <w:t>Now I am in visit visa valid till 13-09-2019</w:t>
      </w:r>
    </w:p>
    <w:p w:rsidR="00E45B57" w:rsidRDefault="00602715">
      <w:pPr>
        <w:numPr>
          <w:ilvl w:val="0"/>
          <w:numId w:val="5"/>
        </w:numPr>
        <w:pBdr>
          <w:top w:val="nil"/>
          <w:left w:val="nil"/>
          <w:bottom w:val="nil"/>
          <w:right w:val="nil"/>
          <w:between w:val="nil"/>
        </w:pBdr>
        <w:jc w:val="both"/>
        <w:rPr>
          <w:b/>
          <w:color w:val="000000"/>
          <w:sz w:val="20"/>
          <w:szCs w:val="20"/>
        </w:rPr>
      </w:pPr>
      <w:r>
        <w:rPr>
          <w:rFonts w:ascii="Arial Narrow" w:eastAsia="Arial Narrow" w:hAnsi="Arial Narrow" w:cs="Arial Narrow"/>
          <w:b/>
          <w:color w:val="000000"/>
        </w:rPr>
        <w:t>Driving License: Valid UAE License up to 2020.</w:t>
      </w:r>
    </w:p>
    <w:p w:rsidR="00E45B57" w:rsidRDefault="00602715">
      <w:pPr>
        <w:numPr>
          <w:ilvl w:val="0"/>
          <w:numId w:val="5"/>
        </w:numPr>
        <w:pBdr>
          <w:top w:val="nil"/>
          <w:left w:val="nil"/>
          <w:bottom w:val="nil"/>
          <w:right w:val="nil"/>
          <w:between w:val="nil"/>
        </w:pBdr>
        <w:jc w:val="both"/>
        <w:rPr>
          <w:color w:val="000000"/>
        </w:rPr>
      </w:pPr>
      <w:r>
        <w:rPr>
          <w:rFonts w:ascii="Arial Narrow" w:eastAsia="Arial Narrow" w:hAnsi="Arial Narrow" w:cs="Arial Narrow"/>
          <w:color w:val="000000"/>
        </w:rPr>
        <w:t>Marital Status – Married</w:t>
      </w:r>
    </w:p>
    <w:p w:rsidR="00E45B57" w:rsidRDefault="00602715">
      <w:pPr>
        <w:numPr>
          <w:ilvl w:val="0"/>
          <w:numId w:val="5"/>
        </w:numPr>
        <w:pBdr>
          <w:top w:val="nil"/>
          <w:left w:val="nil"/>
          <w:bottom w:val="nil"/>
          <w:right w:val="nil"/>
          <w:between w:val="nil"/>
        </w:pBdr>
        <w:jc w:val="both"/>
        <w:rPr>
          <w:color w:val="000000"/>
        </w:rPr>
      </w:pPr>
      <w:r>
        <w:rPr>
          <w:rFonts w:ascii="Arial Narrow" w:eastAsia="Arial Narrow" w:hAnsi="Arial Narrow" w:cs="Arial Narrow"/>
          <w:color w:val="000000"/>
        </w:rPr>
        <w:t>Date of Birth: 29</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May, 1966.</w:t>
      </w:r>
    </w:p>
    <w:p w:rsidR="00E45B57" w:rsidRDefault="00602715">
      <w:pPr>
        <w:numPr>
          <w:ilvl w:val="0"/>
          <w:numId w:val="5"/>
        </w:numPr>
        <w:pBdr>
          <w:top w:val="nil"/>
          <w:left w:val="nil"/>
          <w:bottom w:val="nil"/>
          <w:right w:val="nil"/>
          <w:between w:val="nil"/>
        </w:pBdr>
        <w:jc w:val="both"/>
        <w:rPr>
          <w:color w:val="000000"/>
        </w:rPr>
      </w:pPr>
      <w:r>
        <w:rPr>
          <w:rFonts w:ascii="Arial Narrow" w:eastAsia="Arial Narrow" w:hAnsi="Arial Narrow" w:cs="Arial Narrow"/>
          <w:color w:val="000000"/>
        </w:rPr>
        <w:t>Language</w:t>
      </w:r>
      <w:r>
        <w:rPr>
          <w:rFonts w:ascii="Arial Narrow" w:eastAsia="Arial Narrow" w:hAnsi="Arial Narrow" w:cs="Arial Narrow"/>
          <w:color w:val="000000"/>
        </w:rPr>
        <w:t>s Known: English, Hindi, Tamil, Telugu, &amp; Malayalam</w:t>
      </w:r>
    </w:p>
    <w:p w:rsidR="00E45B57" w:rsidRDefault="00602715">
      <w:pPr>
        <w:numPr>
          <w:ilvl w:val="0"/>
          <w:numId w:val="5"/>
        </w:numPr>
        <w:pBdr>
          <w:top w:val="nil"/>
          <w:left w:val="nil"/>
          <w:bottom w:val="nil"/>
          <w:right w:val="nil"/>
          <w:between w:val="nil"/>
        </w:pBdr>
        <w:jc w:val="both"/>
        <w:rPr>
          <w:color w:val="000000"/>
        </w:rPr>
      </w:pPr>
      <w:r>
        <w:rPr>
          <w:rFonts w:ascii="Arial Narrow" w:eastAsia="Arial Narrow" w:hAnsi="Arial Narrow" w:cs="Arial Narrow"/>
          <w:color w:val="000000"/>
        </w:rPr>
        <w:t>Nationality: Indian</w:t>
      </w:r>
    </w:p>
    <w:p w:rsidR="00E45B57" w:rsidRDefault="00E45B57" w:rsidP="00F3640A">
      <w:pPr>
        <w:pBdr>
          <w:top w:val="nil"/>
          <w:left w:val="nil"/>
          <w:bottom w:val="nil"/>
          <w:right w:val="nil"/>
          <w:between w:val="nil"/>
        </w:pBdr>
        <w:ind w:left="720"/>
        <w:rPr>
          <w:color w:val="000000"/>
        </w:rPr>
      </w:pPr>
    </w:p>
    <w:sectPr w:rsidR="00E45B57" w:rsidSect="00E45B57">
      <w:headerReference w:type="default" r:id="rId9"/>
      <w:footerReference w:type="default" r:id="rId10"/>
      <w:pgSz w:w="11952" w:h="16416"/>
      <w:pgMar w:top="1152" w:right="1152" w:bottom="1152"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715" w:rsidRDefault="00602715" w:rsidP="00E45B57">
      <w:r>
        <w:separator/>
      </w:r>
    </w:p>
  </w:endnote>
  <w:endnote w:type="continuationSeparator" w:id="1">
    <w:p w:rsidR="00602715" w:rsidRDefault="00602715" w:rsidP="00E45B5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57" w:rsidRDefault="00602715">
    <w:pPr>
      <w:pBdr>
        <w:top w:val="nil"/>
        <w:left w:val="nil"/>
        <w:bottom w:val="nil"/>
        <w:right w:val="nil"/>
        <w:between w:val="nil"/>
      </w:pBdr>
      <w:tabs>
        <w:tab w:val="center" w:pos="4680"/>
        <w:tab w:val="right" w:pos="9360"/>
      </w:tabs>
      <w:jc w:val="center"/>
      <w:rPr>
        <w:color w:val="000000"/>
      </w:rPr>
    </w:pPr>
    <w:r>
      <w:rPr>
        <w:color w:val="000000"/>
      </w:rPr>
      <w:t xml:space="preserve">Page </w:t>
    </w:r>
    <w:r w:rsidR="00E45B57">
      <w:rPr>
        <w:b/>
        <w:color w:val="000000"/>
      </w:rPr>
      <w:fldChar w:fldCharType="begin"/>
    </w:r>
    <w:r>
      <w:rPr>
        <w:b/>
        <w:color w:val="000000"/>
      </w:rPr>
      <w:instrText>PAGE</w:instrText>
    </w:r>
    <w:r w:rsidR="00F3640A">
      <w:rPr>
        <w:b/>
        <w:color w:val="000000"/>
      </w:rPr>
      <w:fldChar w:fldCharType="separate"/>
    </w:r>
    <w:r w:rsidR="00F3640A">
      <w:rPr>
        <w:b/>
        <w:noProof/>
        <w:color w:val="000000"/>
      </w:rPr>
      <w:t>4</w:t>
    </w:r>
    <w:r w:rsidR="00E45B57">
      <w:rPr>
        <w:b/>
        <w:color w:val="000000"/>
      </w:rPr>
      <w:fldChar w:fldCharType="end"/>
    </w:r>
    <w:r>
      <w:rPr>
        <w:color w:val="000000"/>
      </w:rPr>
      <w:t xml:space="preserve"> of </w:t>
    </w:r>
    <w:r w:rsidR="00E45B57">
      <w:rPr>
        <w:color w:val="000000"/>
      </w:rPr>
      <w:fldChar w:fldCharType="begin"/>
    </w:r>
    <w:r>
      <w:rPr>
        <w:color w:val="000000"/>
      </w:rPr>
      <w:instrText>NUMPAGES</w:instrText>
    </w:r>
    <w:r w:rsidR="00F3640A">
      <w:rPr>
        <w:color w:val="000000"/>
      </w:rPr>
      <w:fldChar w:fldCharType="separate"/>
    </w:r>
    <w:r w:rsidR="00F3640A">
      <w:rPr>
        <w:noProof/>
        <w:color w:val="000000"/>
      </w:rPr>
      <w:t>4</w:t>
    </w:r>
    <w:r w:rsidR="00E45B57">
      <w:rPr>
        <w:color w:val="000000"/>
      </w:rPr>
      <w:fldChar w:fldCharType="end"/>
    </w:r>
  </w:p>
  <w:p w:rsidR="00E45B57" w:rsidRDefault="00E45B57">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715" w:rsidRDefault="00602715" w:rsidP="00E45B57">
      <w:r>
        <w:separator/>
      </w:r>
    </w:p>
  </w:footnote>
  <w:footnote w:type="continuationSeparator" w:id="1">
    <w:p w:rsidR="00602715" w:rsidRDefault="00602715" w:rsidP="00E45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57" w:rsidRDefault="00E45B57">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073"/>
    <w:multiLevelType w:val="multilevel"/>
    <w:tmpl w:val="03726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456CB0"/>
    <w:multiLevelType w:val="multilevel"/>
    <w:tmpl w:val="E15E4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496286"/>
    <w:multiLevelType w:val="multilevel"/>
    <w:tmpl w:val="E4FE8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EA2FF4"/>
    <w:multiLevelType w:val="multilevel"/>
    <w:tmpl w:val="DE0AB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71C64C3"/>
    <w:multiLevelType w:val="multilevel"/>
    <w:tmpl w:val="CC963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968159E"/>
    <w:multiLevelType w:val="multilevel"/>
    <w:tmpl w:val="F3EAE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5FC7849"/>
    <w:multiLevelType w:val="multilevel"/>
    <w:tmpl w:val="9D66E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B214FAE"/>
    <w:multiLevelType w:val="multilevel"/>
    <w:tmpl w:val="2E782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C38370B"/>
    <w:multiLevelType w:val="multilevel"/>
    <w:tmpl w:val="86EEC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6"/>
  </w:num>
  <w:num w:numId="4">
    <w:abstractNumId w:val="3"/>
  </w:num>
  <w:num w:numId="5">
    <w:abstractNumId w:val="7"/>
  </w:num>
  <w:num w:numId="6">
    <w:abstractNumId w:val="0"/>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0"/>
    <w:footnote w:id="1"/>
  </w:footnotePr>
  <w:endnotePr>
    <w:endnote w:id="0"/>
    <w:endnote w:id="1"/>
  </w:endnotePr>
  <w:compat/>
  <w:rsids>
    <w:rsidRoot w:val="00E45B57"/>
    <w:rsid w:val="00602715"/>
    <w:rsid w:val="00E45B57"/>
    <w:rsid w:val="00F3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30"/>
  </w:style>
  <w:style w:type="paragraph" w:styleId="Heading1">
    <w:name w:val="heading 1"/>
    <w:basedOn w:val="Normal"/>
    <w:next w:val="Normal"/>
    <w:link w:val="Heading1Char"/>
    <w:qFormat/>
    <w:rsid w:val="00587DFC"/>
    <w:pPr>
      <w:keepNext/>
      <w:outlineLvl w:val="0"/>
    </w:pPr>
    <w:rPr>
      <w:b/>
      <w:i/>
      <w:sz w:val="28"/>
      <w:szCs w:val="20"/>
    </w:rPr>
  </w:style>
  <w:style w:type="paragraph" w:styleId="Heading2">
    <w:name w:val="heading 2"/>
    <w:basedOn w:val="normal0"/>
    <w:next w:val="normal0"/>
    <w:rsid w:val="00E45B57"/>
    <w:pPr>
      <w:keepNext/>
      <w:keepLines/>
      <w:spacing w:before="360" w:after="80"/>
      <w:outlineLvl w:val="1"/>
    </w:pPr>
    <w:rPr>
      <w:b/>
      <w:sz w:val="36"/>
      <w:szCs w:val="36"/>
    </w:rPr>
  </w:style>
  <w:style w:type="paragraph" w:styleId="Heading3">
    <w:name w:val="heading 3"/>
    <w:basedOn w:val="normal0"/>
    <w:next w:val="normal0"/>
    <w:rsid w:val="00E45B57"/>
    <w:pPr>
      <w:keepNext/>
      <w:keepLines/>
      <w:spacing w:before="280" w:after="80"/>
      <w:outlineLvl w:val="2"/>
    </w:pPr>
    <w:rPr>
      <w:b/>
      <w:sz w:val="28"/>
      <w:szCs w:val="28"/>
    </w:rPr>
  </w:style>
  <w:style w:type="paragraph" w:styleId="Heading4">
    <w:name w:val="heading 4"/>
    <w:basedOn w:val="normal0"/>
    <w:next w:val="normal0"/>
    <w:rsid w:val="00E45B57"/>
    <w:pPr>
      <w:keepNext/>
      <w:keepLines/>
      <w:spacing w:before="240" w:after="40"/>
      <w:outlineLvl w:val="3"/>
    </w:pPr>
    <w:rPr>
      <w:b/>
    </w:rPr>
  </w:style>
  <w:style w:type="paragraph" w:styleId="Heading5">
    <w:name w:val="heading 5"/>
    <w:basedOn w:val="Normal"/>
    <w:next w:val="Normal"/>
    <w:link w:val="Heading5Char"/>
    <w:qFormat/>
    <w:rsid w:val="002A3016"/>
    <w:pPr>
      <w:widowControl w:val="0"/>
      <w:autoSpaceDE w:val="0"/>
      <w:autoSpaceDN w:val="0"/>
      <w:adjustRightInd w:val="0"/>
      <w:spacing w:before="240" w:after="60"/>
      <w:outlineLvl w:val="4"/>
    </w:pPr>
    <w:rPr>
      <w:rFonts w:ascii="Arial" w:eastAsia="SimSun" w:hAnsi="Arial"/>
      <w:b/>
      <w:bCs/>
      <w:i/>
      <w:iCs/>
      <w:sz w:val="26"/>
      <w:szCs w:val="26"/>
    </w:rPr>
  </w:style>
  <w:style w:type="paragraph" w:styleId="Heading6">
    <w:name w:val="heading 6"/>
    <w:basedOn w:val="normal0"/>
    <w:next w:val="normal0"/>
    <w:rsid w:val="00E45B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5B57"/>
  </w:style>
  <w:style w:type="paragraph" w:styleId="Title">
    <w:name w:val="Title"/>
    <w:basedOn w:val="normal0"/>
    <w:next w:val="normal0"/>
    <w:rsid w:val="00E45B57"/>
    <w:pPr>
      <w:keepNext/>
      <w:keepLines/>
      <w:spacing w:before="480" w:after="120"/>
    </w:pPr>
    <w:rPr>
      <w:b/>
      <w:sz w:val="72"/>
      <w:szCs w:val="72"/>
    </w:rPr>
  </w:style>
  <w:style w:type="table" w:styleId="TableGrid">
    <w:name w:val="Table Grid"/>
    <w:basedOn w:val="TableNormal"/>
    <w:rsid w:val="0077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6868"/>
    <w:pPr>
      <w:tabs>
        <w:tab w:val="center" w:pos="4320"/>
        <w:tab w:val="right" w:pos="8640"/>
      </w:tabs>
    </w:pPr>
    <w:rPr>
      <w:sz w:val="20"/>
      <w:szCs w:val="20"/>
      <w:lang w:val="en-GB"/>
    </w:rPr>
  </w:style>
  <w:style w:type="character" w:customStyle="1" w:styleId="HeaderChar">
    <w:name w:val="Header Char"/>
    <w:basedOn w:val="DefaultParagraphFont"/>
    <w:link w:val="Header"/>
    <w:uiPriority w:val="99"/>
    <w:rsid w:val="006A6868"/>
    <w:rPr>
      <w:lang w:val="en-GB"/>
    </w:rPr>
  </w:style>
  <w:style w:type="paragraph" w:styleId="BlockText">
    <w:name w:val="Block Text"/>
    <w:basedOn w:val="Normal"/>
    <w:rsid w:val="00586576"/>
    <w:pPr>
      <w:ind w:left="-567" w:right="-1283" w:firstLine="567"/>
    </w:pPr>
    <w:rPr>
      <w:rFonts w:ascii="Comic Sans MS" w:hAnsi="Comic Sans MS"/>
      <w:b/>
      <w:szCs w:val="20"/>
    </w:rPr>
  </w:style>
  <w:style w:type="paragraph" w:styleId="PlainText">
    <w:name w:val="Plain Text"/>
    <w:basedOn w:val="Normal"/>
    <w:link w:val="PlainTextChar"/>
    <w:uiPriority w:val="99"/>
    <w:semiHidden/>
    <w:unhideWhenUsed/>
    <w:rsid w:val="00577D1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77D1F"/>
    <w:rPr>
      <w:rFonts w:ascii="Courier New" w:hAnsi="Courier New" w:cs="Courier New"/>
    </w:rPr>
  </w:style>
  <w:style w:type="paragraph" w:styleId="ListParagraph">
    <w:name w:val="List Paragraph"/>
    <w:basedOn w:val="Normal"/>
    <w:uiPriority w:val="34"/>
    <w:qFormat/>
    <w:rsid w:val="00A5014F"/>
    <w:pPr>
      <w:ind w:left="720"/>
    </w:pPr>
  </w:style>
  <w:style w:type="paragraph" w:styleId="BodyText">
    <w:name w:val="Body Text"/>
    <w:basedOn w:val="Normal"/>
    <w:link w:val="BodyTextChar"/>
    <w:rsid w:val="00A5014F"/>
    <w:rPr>
      <w:color w:val="000080"/>
      <w:sz w:val="20"/>
      <w:szCs w:val="20"/>
    </w:rPr>
  </w:style>
  <w:style w:type="character" w:customStyle="1" w:styleId="BodyTextChar">
    <w:name w:val="Body Text Char"/>
    <w:basedOn w:val="DefaultParagraphFont"/>
    <w:link w:val="BodyText"/>
    <w:rsid w:val="00A5014F"/>
    <w:rPr>
      <w:color w:val="000080"/>
    </w:rPr>
  </w:style>
  <w:style w:type="paragraph" w:styleId="Footer">
    <w:name w:val="footer"/>
    <w:basedOn w:val="Normal"/>
    <w:link w:val="FooterChar"/>
    <w:uiPriority w:val="99"/>
    <w:unhideWhenUsed/>
    <w:rsid w:val="00BD5704"/>
    <w:pPr>
      <w:tabs>
        <w:tab w:val="center" w:pos="4680"/>
        <w:tab w:val="right" w:pos="9360"/>
      </w:tabs>
    </w:pPr>
  </w:style>
  <w:style w:type="character" w:customStyle="1" w:styleId="FooterChar">
    <w:name w:val="Footer Char"/>
    <w:basedOn w:val="DefaultParagraphFont"/>
    <w:link w:val="Footer"/>
    <w:uiPriority w:val="99"/>
    <w:rsid w:val="00BD5704"/>
    <w:rPr>
      <w:sz w:val="24"/>
      <w:szCs w:val="24"/>
    </w:rPr>
  </w:style>
  <w:style w:type="paragraph" w:customStyle="1" w:styleId="NormalArial">
    <w:name w:val="Normal + Arial"/>
    <w:aliases w:val="5 pt,Red,Justified + Not Bold,Auto,Bottom: (No border)"/>
    <w:basedOn w:val="Normal"/>
    <w:rsid w:val="002C7AE2"/>
    <w:pPr>
      <w:pBdr>
        <w:bottom w:val="double" w:sz="4" w:space="1" w:color="auto"/>
      </w:pBdr>
      <w:jc w:val="both"/>
    </w:pPr>
    <w:rPr>
      <w:rFonts w:ascii="Arial" w:hAnsi="Arial" w:cs="Arial"/>
      <w:b/>
      <w:color w:val="FF0000"/>
      <w:sz w:val="20"/>
      <w:szCs w:val="20"/>
    </w:rPr>
  </w:style>
  <w:style w:type="paragraph" w:styleId="Subtitle">
    <w:name w:val="Subtitle"/>
    <w:basedOn w:val="Normal"/>
    <w:next w:val="Normal"/>
    <w:link w:val="SubtitleChar"/>
    <w:rsid w:val="00E45B57"/>
    <w:rPr>
      <w:rFonts w:ascii="Tahoma" w:eastAsia="Tahoma" w:hAnsi="Tahoma" w:cs="Tahoma"/>
      <w:b/>
    </w:rPr>
  </w:style>
  <w:style w:type="character" w:customStyle="1" w:styleId="SubtitleChar">
    <w:name w:val="Subtitle Char"/>
    <w:basedOn w:val="DefaultParagraphFont"/>
    <w:link w:val="Subtitle"/>
    <w:uiPriority w:val="99"/>
    <w:rsid w:val="002D65C3"/>
    <w:rPr>
      <w:rFonts w:ascii="Tahoma" w:hAnsi="Tahoma" w:cs="Tahoma"/>
      <w:b/>
      <w:bCs/>
      <w:sz w:val="24"/>
      <w:szCs w:val="24"/>
    </w:rPr>
  </w:style>
  <w:style w:type="paragraph" w:styleId="BodyTextIndent">
    <w:name w:val="Body Text Indent"/>
    <w:basedOn w:val="Normal"/>
    <w:link w:val="BodyTextIndentChar"/>
    <w:uiPriority w:val="99"/>
    <w:semiHidden/>
    <w:unhideWhenUsed/>
    <w:rsid w:val="009771FC"/>
    <w:pPr>
      <w:spacing w:after="120"/>
      <w:ind w:left="360"/>
    </w:pPr>
  </w:style>
  <w:style w:type="character" w:customStyle="1" w:styleId="BodyTextIndentChar">
    <w:name w:val="Body Text Indent Char"/>
    <w:basedOn w:val="DefaultParagraphFont"/>
    <w:link w:val="BodyTextIndent"/>
    <w:uiPriority w:val="99"/>
    <w:semiHidden/>
    <w:rsid w:val="009771FC"/>
    <w:rPr>
      <w:sz w:val="24"/>
      <w:szCs w:val="24"/>
    </w:rPr>
  </w:style>
  <w:style w:type="character" w:styleId="Hyperlink">
    <w:name w:val="Hyperlink"/>
    <w:basedOn w:val="DefaultParagraphFont"/>
    <w:uiPriority w:val="99"/>
    <w:unhideWhenUsed/>
    <w:rsid w:val="009208FB"/>
    <w:rPr>
      <w:color w:val="0000FF"/>
      <w:u w:val="single"/>
    </w:rPr>
  </w:style>
  <w:style w:type="character" w:customStyle="1" w:styleId="apple-converted-space">
    <w:name w:val="apple-converted-space"/>
    <w:basedOn w:val="DefaultParagraphFont"/>
    <w:rsid w:val="003D5551"/>
  </w:style>
  <w:style w:type="character" w:styleId="Emphasis">
    <w:name w:val="Emphasis"/>
    <w:basedOn w:val="DefaultParagraphFont"/>
    <w:qFormat/>
    <w:rsid w:val="009D6733"/>
    <w:rPr>
      <w:b/>
      <w:bCs/>
      <w:i w:val="0"/>
      <w:iCs w:val="0"/>
    </w:rPr>
  </w:style>
  <w:style w:type="paragraph" w:styleId="BalloonText">
    <w:name w:val="Balloon Text"/>
    <w:basedOn w:val="Normal"/>
    <w:link w:val="BalloonTextChar"/>
    <w:uiPriority w:val="99"/>
    <w:semiHidden/>
    <w:unhideWhenUsed/>
    <w:rsid w:val="00EC6911"/>
    <w:rPr>
      <w:rFonts w:ascii="Tahoma" w:hAnsi="Tahoma" w:cs="Tahoma"/>
      <w:sz w:val="16"/>
      <w:szCs w:val="16"/>
    </w:rPr>
  </w:style>
  <w:style w:type="character" w:customStyle="1" w:styleId="BalloonTextChar">
    <w:name w:val="Balloon Text Char"/>
    <w:basedOn w:val="DefaultParagraphFont"/>
    <w:link w:val="BalloonText"/>
    <w:uiPriority w:val="99"/>
    <w:semiHidden/>
    <w:rsid w:val="00EC6911"/>
    <w:rPr>
      <w:rFonts w:ascii="Tahoma" w:hAnsi="Tahoma" w:cs="Tahoma"/>
      <w:sz w:val="16"/>
      <w:szCs w:val="16"/>
    </w:rPr>
  </w:style>
  <w:style w:type="paragraph" w:styleId="NoSpacing">
    <w:name w:val="No Spacing"/>
    <w:link w:val="NoSpacingChar"/>
    <w:uiPriority w:val="1"/>
    <w:qFormat/>
    <w:rsid w:val="004D5C1A"/>
    <w:pPr>
      <w:widowControl w:val="0"/>
      <w:autoSpaceDE w:val="0"/>
      <w:autoSpaceDN w:val="0"/>
      <w:adjustRightInd w:val="0"/>
    </w:pPr>
    <w:rPr>
      <w:rFonts w:ascii="Arial" w:eastAsia="SimSun" w:hAnsi="Arial"/>
    </w:rPr>
  </w:style>
  <w:style w:type="character" w:customStyle="1" w:styleId="NoSpacingChar">
    <w:name w:val="No Spacing Char"/>
    <w:basedOn w:val="DefaultParagraphFont"/>
    <w:link w:val="NoSpacing"/>
    <w:uiPriority w:val="1"/>
    <w:rsid w:val="004D5C1A"/>
    <w:rPr>
      <w:rFonts w:ascii="Arial" w:eastAsia="SimSun" w:hAnsi="Arial"/>
      <w:sz w:val="24"/>
      <w:szCs w:val="24"/>
    </w:rPr>
  </w:style>
  <w:style w:type="character" w:customStyle="1" w:styleId="Heading1Char">
    <w:name w:val="Heading 1 Char"/>
    <w:basedOn w:val="DefaultParagraphFont"/>
    <w:link w:val="Heading1"/>
    <w:rsid w:val="00587DFC"/>
    <w:rPr>
      <w:b/>
      <w:i/>
      <w:sz w:val="28"/>
    </w:rPr>
  </w:style>
  <w:style w:type="character" w:customStyle="1" w:styleId="Heading5Char">
    <w:name w:val="Heading 5 Char"/>
    <w:basedOn w:val="DefaultParagraphFont"/>
    <w:link w:val="Heading5"/>
    <w:rsid w:val="002A3016"/>
    <w:rPr>
      <w:rFonts w:ascii="Arial" w:eastAsia="SimSun" w:hAnsi="Arial"/>
      <w:b/>
      <w:bCs/>
      <w:i/>
      <w:iCs/>
      <w:sz w:val="26"/>
      <w:szCs w:val="26"/>
    </w:rPr>
  </w:style>
  <w:style w:type="table" w:customStyle="1" w:styleId="a">
    <w:basedOn w:val="TableNormal"/>
    <w:rsid w:val="00E45B5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45B57"/>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alaniswamy-392061@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cvwriter</cp:lastModifiedBy>
  <cp:revision>2</cp:revision>
  <dcterms:created xsi:type="dcterms:W3CDTF">2019-06-24T13:56:00Z</dcterms:created>
  <dcterms:modified xsi:type="dcterms:W3CDTF">2019-06-24T13:56:00Z</dcterms:modified>
</cp:coreProperties>
</file>