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C" w:rsidRDefault="00CE0732" w:rsidP="00892CEC">
      <w:pPr>
        <w:pStyle w:val="Heading1"/>
      </w:pPr>
      <w:r>
        <w:t xml:space="preserve">                </w:t>
      </w:r>
      <w:r w:rsidR="00422093">
        <w:t>SIDRATARIQ</w:t>
      </w:r>
      <w:r>
        <w:t xml:space="preserve">                                                                                               </w:t>
      </w:r>
      <w:r w:rsidRPr="00CE0732">
        <w:rPr>
          <w:noProof/>
          <w:lang w:val="en-US" w:eastAsia="en-US"/>
        </w:rPr>
        <w:drawing>
          <wp:inline distT="0" distB="0" distL="0" distR="0">
            <wp:extent cx="1019175" cy="1400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892CEC" w:rsidRDefault="00892CEC" w:rsidP="00892CEC">
      <w:r>
        <w:t xml:space="preserve">Email: </w:t>
      </w:r>
      <w:hyperlink r:id="rId6" w:history="1">
        <w:r w:rsidRPr="005745B3">
          <w:rPr>
            <w:rStyle w:val="Hyperlink"/>
          </w:rPr>
          <w:t>sidratariq.392229@2freemail.com</w:t>
        </w:r>
      </w:hyperlink>
    </w:p>
    <w:p w:rsidR="00892CEC" w:rsidRPr="00892CEC" w:rsidRDefault="00892CEC" w:rsidP="00892CEC"/>
    <w:p w:rsidR="005B2293" w:rsidRDefault="005B2293">
      <w:pPr>
        <w:ind w:right="365"/>
      </w:pPr>
    </w:p>
    <w:p w:rsidR="0047706E" w:rsidRDefault="00422093" w:rsidP="00892CEC">
      <w:pPr>
        <w:ind w:right="365"/>
      </w:pPr>
      <w:r>
        <w:t xml:space="preserve">                                                                                 </w:t>
      </w:r>
      <w:r w:rsidR="0069544A">
        <w:t xml:space="preserve">                          </w:t>
      </w:r>
    </w:p>
    <w:tbl>
      <w:tblPr>
        <w:tblStyle w:val="TableGrid"/>
        <w:tblW w:w="10117" w:type="dxa"/>
        <w:tblInd w:w="108" w:type="dxa"/>
        <w:tblCellMar>
          <w:top w:w="374" w:type="dxa"/>
          <w:left w:w="108" w:type="dxa"/>
          <w:right w:w="115" w:type="dxa"/>
        </w:tblCellMar>
        <w:tblLook w:val="04A0"/>
      </w:tblPr>
      <w:tblGrid>
        <w:gridCol w:w="1064"/>
        <w:gridCol w:w="9053"/>
      </w:tblGrid>
      <w:tr w:rsidR="00F27430">
        <w:trPr>
          <w:trHeight w:val="2143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27430" w:rsidRDefault="00422093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>Skills</w:t>
            </w:r>
          </w:p>
        </w:tc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F27430" w:rsidRDefault="00422093">
            <w:pPr>
              <w:spacing w:after="0" w:line="276" w:lineRule="auto"/>
              <w:ind w:left="0" w:right="0" w:firstLine="0"/>
            </w:pPr>
            <w:r>
              <w:t xml:space="preserve">Pharmaceutical storage awareness, Pharmaceutical  distribution familiarity, Medication </w:t>
            </w:r>
            <w:r>
              <w:rPr>
                <w:sz w:val="24"/>
              </w:rPr>
              <w:t>compounding</w:t>
            </w:r>
            <w:r>
              <w:t xml:space="preserve"> expert, Drug Utilization review, Inventory management, understanding of Medicare and Medicaid processes,patient Counseling,proficient in Microsoft office,power point and Excel. </w:t>
            </w:r>
          </w:p>
        </w:tc>
      </w:tr>
    </w:tbl>
    <w:p w:rsidR="00F27430" w:rsidRDefault="00422093">
      <w:pPr>
        <w:spacing w:after="119" w:line="240" w:lineRule="auto"/>
        <w:ind w:left="14" w:right="0" w:firstLine="0"/>
      </w:pPr>
      <w:r>
        <w:rPr>
          <w:color w:val="A8422A"/>
          <w:sz w:val="24"/>
        </w:rPr>
        <w:t>CAREER OBJECTIVE:</w:t>
      </w:r>
    </w:p>
    <w:p w:rsidR="00C30238" w:rsidRDefault="00422093" w:rsidP="00C30238">
      <w:pPr>
        <w:spacing w:after="383" w:line="258" w:lineRule="auto"/>
        <w:rPr>
          <w:sz w:val="24"/>
        </w:rPr>
      </w:pPr>
      <w:r>
        <w:rPr>
          <w:sz w:val="24"/>
        </w:rPr>
        <w:t>Patient service oriented Pharmacist with Doctor of Pharmacy degree. Strong background in clinical pharmacology</w:t>
      </w:r>
      <w:proofErr w:type="gramStart"/>
      <w:r>
        <w:rPr>
          <w:sz w:val="24"/>
        </w:rPr>
        <w:t>,Patient</w:t>
      </w:r>
      <w:proofErr w:type="gramEnd"/>
      <w:r>
        <w:rPr>
          <w:sz w:val="24"/>
        </w:rPr>
        <w:t xml:space="preserve"> medication therapy management and preparing formulations. </w:t>
      </w:r>
    </w:p>
    <w:p w:rsidR="00F27430" w:rsidRPr="00C30238" w:rsidRDefault="00C30238" w:rsidP="00C30238">
      <w:pPr>
        <w:spacing w:after="383" w:line="258" w:lineRule="auto"/>
        <w:rPr>
          <w:sz w:val="24"/>
        </w:rPr>
      </w:pPr>
      <w:r w:rsidRPr="0069544A">
        <w:rPr>
          <w:b/>
          <w:sz w:val="24"/>
        </w:rPr>
        <w:t>POST APPLIED FOR DHA REGISTERED PHARMACIST</w:t>
      </w:r>
      <w:r>
        <w:rPr>
          <w:sz w:val="24"/>
        </w:rPr>
        <w:t>: Cleared DHA</w:t>
      </w:r>
      <w:r w:rsidR="00D63493">
        <w:rPr>
          <w:sz w:val="24"/>
        </w:rPr>
        <w:t xml:space="preserve"> </w:t>
      </w:r>
      <w:r>
        <w:rPr>
          <w:sz w:val="24"/>
        </w:rPr>
        <w:t>(Dubai Health Authority)</w:t>
      </w:r>
      <w:r w:rsidR="00D63493">
        <w:rPr>
          <w:sz w:val="24"/>
        </w:rPr>
        <w:t xml:space="preserve"> </w:t>
      </w:r>
      <w:r>
        <w:rPr>
          <w:sz w:val="24"/>
        </w:rPr>
        <w:t>Exam</w:t>
      </w:r>
      <w:r w:rsidR="00422093">
        <w:rPr>
          <w:sz w:val="24"/>
        </w:rPr>
        <w:t>.</w:t>
      </w:r>
    </w:p>
    <w:p w:rsidR="00F27430" w:rsidRDefault="00422093" w:rsidP="00C30238">
      <w:pPr>
        <w:pStyle w:val="Heading1"/>
        <w:spacing w:after="365"/>
        <w:ind w:left="0" w:firstLine="0"/>
      </w:pPr>
      <w:r>
        <w:t>PROFESSIONAL WORK EXPERIENCE:</w:t>
      </w:r>
    </w:p>
    <w:p w:rsidR="00B330F6" w:rsidRPr="00B330F6" w:rsidRDefault="00B330F6" w:rsidP="00B330F6">
      <w:r>
        <w:rPr>
          <w:b/>
        </w:rPr>
        <w:t xml:space="preserve">Organization: </w:t>
      </w:r>
      <w:r w:rsidR="001A51FF">
        <w:t>Marina pharmacy group, Iranian Hospital Dubai</w:t>
      </w:r>
    </w:p>
    <w:p w:rsidR="00B330F6" w:rsidRDefault="00B330F6" w:rsidP="00B330F6">
      <w:r>
        <w:rPr>
          <w:b/>
        </w:rPr>
        <w:t>Designations</w:t>
      </w:r>
      <w:r>
        <w:t>: Retail pharmacist</w:t>
      </w:r>
    </w:p>
    <w:p w:rsidR="00B330F6" w:rsidRDefault="00B330F6" w:rsidP="00B330F6">
      <w:proofErr w:type="spellStart"/>
      <w:r>
        <w:rPr>
          <w:b/>
        </w:rPr>
        <w:t>Tenure</w:t>
      </w:r>
      <w:proofErr w:type="gramStart"/>
      <w:r w:rsidR="007E68DF">
        <w:t>:One</w:t>
      </w:r>
      <w:proofErr w:type="spellEnd"/>
      <w:proofErr w:type="gramEnd"/>
      <w:r w:rsidR="007E68DF">
        <w:t xml:space="preserve"> year(1 year)</w:t>
      </w:r>
    </w:p>
    <w:p w:rsidR="00B330F6" w:rsidRPr="00B330F6" w:rsidRDefault="00B330F6" w:rsidP="00D63493">
      <w:pPr>
        <w:ind w:left="0" w:firstLine="0"/>
      </w:pPr>
    </w:p>
    <w:p w:rsidR="00422093" w:rsidRDefault="00422093" w:rsidP="00C30238">
      <w:pPr>
        <w:spacing w:after="175" w:line="305" w:lineRule="auto"/>
        <w:ind w:right="1260"/>
      </w:pPr>
      <w:r>
        <w:rPr>
          <w:b/>
        </w:rPr>
        <w:t>Organization</w:t>
      </w:r>
      <w:r w:rsidR="00C30238">
        <w:t>: Home Needs pharmacy,</w:t>
      </w:r>
      <w:r>
        <w:t xml:space="preserve">Family Facility Complex behind AFIC, Rawalpindi. </w:t>
      </w:r>
    </w:p>
    <w:p w:rsidR="00C30238" w:rsidRDefault="00422093" w:rsidP="00C30238">
      <w:pPr>
        <w:spacing w:after="175" w:line="305" w:lineRule="auto"/>
        <w:ind w:right="1260"/>
      </w:pPr>
      <w:r>
        <w:rPr>
          <w:b/>
        </w:rPr>
        <w:t>Tenure</w:t>
      </w:r>
      <w:r w:rsidR="00C30238">
        <w:t>:</w:t>
      </w:r>
      <w:r w:rsidR="00D63493">
        <w:t xml:space="preserve"> 1st June 2015-30</w:t>
      </w:r>
      <w:r w:rsidR="00D63493" w:rsidRPr="00D63493">
        <w:rPr>
          <w:vertAlign w:val="superscript"/>
        </w:rPr>
        <w:t>th</w:t>
      </w:r>
      <w:r w:rsidR="00D63493">
        <w:t xml:space="preserve"> June 2018</w:t>
      </w:r>
    </w:p>
    <w:p w:rsidR="00CE0732" w:rsidRPr="00CE0732" w:rsidRDefault="00422093" w:rsidP="00CE0732">
      <w:pPr>
        <w:spacing w:after="175" w:line="305" w:lineRule="auto"/>
        <w:ind w:right="1260"/>
      </w:pPr>
      <w:r>
        <w:rPr>
          <w:b/>
        </w:rPr>
        <w:t>Designations</w:t>
      </w:r>
      <w:r>
        <w:t xml:space="preserve">: Retail pharmacist </w:t>
      </w:r>
    </w:p>
    <w:p w:rsidR="00F27430" w:rsidRDefault="00422093" w:rsidP="00CE0732">
      <w:pPr>
        <w:spacing w:after="175" w:line="305" w:lineRule="auto"/>
        <w:ind w:left="0" w:right="1260" w:firstLine="0"/>
      </w:pPr>
      <w:r>
        <w:rPr>
          <w:b/>
        </w:rPr>
        <w:t>Responsibilities</w:t>
      </w:r>
      <w:r>
        <w:t xml:space="preserve">: </w:t>
      </w:r>
    </w:p>
    <w:p w:rsidR="00F27430" w:rsidRDefault="00422093">
      <w:pPr>
        <w:numPr>
          <w:ilvl w:val="0"/>
          <w:numId w:val="1"/>
        </w:numPr>
        <w:ind w:hanging="360"/>
      </w:pPr>
      <w:r>
        <w:t>Accurately pulled medications from the shelves for replenishment and del</w:t>
      </w:r>
      <w:r w:rsidR="00C30238">
        <w:t xml:space="preserve">ivered them to </w:t>
      </w:r>
      <w:r>
        <w:t xml:space="preserve">the various patient care areas. </w:t>
      </w:r>
    </w:p>
    <w:p w:rsidR="00F27430" w:rsidRDefault="00422093">
      <w:pPr>
        <w:numPr>
          <w:ilvl w:val="0"/>
          <w:numId w:val="1"/>
        </w:numPr>
        <w:ind w:hanging="360"/>
      </w:pPr>
      <w:r>
        <w:lastRenderedPageBreak/>
        <w:t xml:space="preserve">Mixed various pharmaceutical preparations according to written prescriptions. </w:t>
      </w:r>
    </w:p>
    <w:p w:rsidR="00F27430" w:rsidRDefault="00422093">
      <w:pPr>
        <w:numPr>
          <w:ilvl w:val="0"/>
          <w:numId w:val="1"/>
        </w:numPr>
        <w:ind w:hanging="360"/>
      </w:pPr>
      <w:r>
        <w:t xml:space="preserve">Calculated, weighed, measured and mixed ingredients with expert precision. </w:t>
      </w:r>
      <w:r w:rsidR="00D63493">
        <w:t xml:space="preserve"> </w:t>
      </w:r>
    </w:p>
    <w:p w:rsidR="00D63493" w:rsidRDefault="00D63493" w:rsidP="00D63493">
      <w:pPr>
        <w:ind w:hanging="9"/>
      </w:pPr>
    </w:p>
    <w:p w:rsidR="00D63493" w:rsidRDefault="00D63493" w:rsidP="00D63493">
      <w:pPr>
        <w:ind w:hanging="9"/>
      </w:pPr>
    </w:p>
    <w:p w:rsidR="003832EA" w:rsidRDefault="00422093" w:rsidP="003832EA">
      <w:pPr>
        <w:ind w:left="735" w:firstLine="0"/>
      </w:pPr>
      <w:r w:rsidRPr="003832EA">
        <w:rPr>
          <w:b/>
        </w:rPr>
        <w:t>Organization</w:t>
      </w:r>
      <w:r>
        <w:t xml:space="preserve">: Shaafi International Hospital, Islamabad </w:t>
      </w:r>
    </w:p>
    <w:p w:rsidR="003832EA" w:rsidRDefault="00422093" w:rsidP="003832EA">
      <w:pPr>
        <w:ind w:left="735" w:firstLine="0"/>
      </w:pPr>
      <w:r w:rsidRPr="003832EA">
        <w:rPr>
          <w:b/>
        </w:rPr>
        <w:t>Tenure:</w:t>
      </w:r>
      <w:r>
        <w:t xml:space="preserve"> 20</w:t>
      </w:r>
      <w:r w:rsidRPr="003832EA">
        <w:rPr>
          <w:sz w:val="20"/>
          <w:vertAlign w:val="superscript"/>
        </w:rPr>
        <w:t>th</w:t>
      </w:r>
      <w:r>
        <w:t xml:space="preserve"> November 2014 -30</w:t>
      </w:r>
      <w:r w:rsidRPr="003832EA">
        <w:rPr>
          <w:sz w:val="20"/>
          <w:vertAlign w:val="superscript"/>
        </w:rPr>
        <w:t>th</w:t>
      </w:r>
      <w:r w:rsidR="00DD741A">
        <w:t xml:space="preserve"> May 2015                                                                           </w:t>
      </w:r>
    </w:p>
    <w:p w:rsidR="00482DA4" w:rsidRDefault="00422093" w:rsidP="00482DA4">
      <w:pPr>
        <w:ind w:left="735" w:firstLine="0"/>
      </w:pPr>
      <w:r w:rsidRPr="003832EA">
        <w:rPr>
          <w:b/>
        </w:rPr>
        <w:t>Designations</w:t>
      </w:r>
      <w:r>
        <w:t xml:space="preserve">:Hospital pharmacist </w:t>
      </w:r>
    </w:p>
    <w:p w:rsidR="00F27430" w:rsidRDefault="00422093" w:rsidP="0069544A">
      <w:pPr>
        <w:ind w:left="735" w:firstLine="0"/>
      </w:pPr>
      <w:r w:rsidRPr="00482DA4">
        <w:rPr>
          <w:b/>
        </w:rPr>
        <w:t>Responsibilities:</w:t>
      </w:r>
      <w:r w:rsidR="00D63493">
        <w:rPr>
          <w:b/>
        </w:rPr>
        <w:t xml:space="preserve"> </w:t>
      </w:r>
      <w:r>
        <w:t>Entered new patient profiles and prescriptions into me</w:t>
      </w:r>
      <w:r w:rsidR="0069544A">
        <w:t>dication input software system</w:t>
      </w:r>
    </w:p>
    <w:p w:rsidR="0069544A" w:rsidRDefault="0069544A" w:rsidP="0069544A">
      <w:pPr>
        <w:ind w:left="735" w:firstLine="0"/>
      </w:pPr>
    </w:p>
    <w:p w:rsidR="00482DA4" w:rsidRDefault="00D63493" w:rsidP="00C30238">
      <w:pPr>
        <w:spacing w:after="310" w:line="240" w:lineRule="auto"/>
        <w:ind w:left="14" w:right="0" w:firstLine="0"/>
        <w:jc w:val="both"/>
      </w:pPr>
      <w:r>
        <w:rPr>
          <w:b/>
        </w:rPr>
        <w:t xml:space="preserve">          </w:t>
      </w:r>
      <w:r w:rsidR="00422093">
        <w:rPr>
          <w:b/>
        </w:rPr>
        <w:t>Organization</w:t>
      </w:r>
      <w:r w:rsidR="00422093">
        <w:t>: Hoover pharmaceutical industry. Lahore</w:t>
      </w:r>
    </w:p>
    <w:p w:rsidR="00482DA4" w:rsidRDefault="00D63493" w:rsidP="00422093">
      <w:pPr>
        <w:spacing w:after="310" w:line="240" w:lineRule="auto"/>
        <w:ind w:right="0" w:hanging="9"/>
        <w:jc w:val="both"/>
      </w:pPr>
      <w:r>
        <w:rPr>
          <w:b/>
        </w:rPr>
        <w:t xml:space="preserve">         </w:t>
      </w:r>
      <w:r w:rsidR="00482DA4">
        <w:rPr>
          <w:b/>
        </w:rPr>
        <w:t>Tenure</w:t>
      </w:r>
      <w:proofErr w:type="gramStart"/>
      <w:r w:rsidR="00482DA4" w:rsidRPr="00482DA4">
        <w:t>:</w:t>
      </w:r>
      <w:r w:rsidR="00482DA4">
        <w:t>1</w:t>
      </w:r>
      <w:r w:rsidR="00482DA4" w:rsidRPr="00482DA4">
        <w:rPr>
          <w:vertAlign w:val="superscript"/>
        </w:rPr>
        <w:t>st</w:t>
      </w:r>
      <w:proofErr w:type="gramEnd"/>
      <w:r>
        <w:t xml:space="preserve"> November 2012-31th</w:t>
      </w:r>
      <w:r w:rsidR="00482DA4">
        <w:t xml:space="preserve"> May 2013</w:t>
      </w:r>
    </w:p>
    <w:p w:rsidR="0069544A" w:rsidRDefault="00D63493" w:rsidP="0069544A">
      <w:pPr>
        <w:spacing w:after="310" w:line="240" w:lineRule="auto"/>
        <w:ind w:right="0" w:hanging="9"/>
        <w:jc w:val="both"/>
      </w:pPr>
      <w:r>
        <w:rPr>
          <w:b/>
        </w:rPr>
        <w:t xml:space="preserve">         </w:t>
      </w:r>
      <w:r w:rsidR="00482DA4" w:rsidRPr="00482DA4">
        <w:rPr>
          <w:b/>
        </w:rPr>
        <w:t>Designation</w:t>
      </w:r>
      <w:r w:rsidR="00482DA4">
        <w:rPr>
          <w:b/>
        </w:rPr>
        <w:t>:</w:t>
      </w:r>
      <w:r>
        <w:rPr>
          <w:b/>
        </w:rPr>
        <w:t xml:space="preserve"> </w:t>
      </w:r>
      <w:r w:rsidR="00482DA4" w:rsidRPr="00482DA4">
        <w:t>Dispensing pharmacist</w:t>
      </w:r>
    </w:p>
    <w:p w:rsidR="00D63493" w:rsidRDefault="00D63493" w:rsidP="0069544A">
      <w:pPr>
        <w:spacing w:after="310" w:line="240" w:lineRule="auto"/>
        <w:ind w:right="0" w:hanging="9"/>
        <w:jc w:val="both"/>
      </w:pPr>
    </w:p>
    <w:p w:rsidR="0069544A" w:rsidRDefault="00422093" w:rsidP="00D63493">
      <w:pPr>
        <w:spacing w:after="232"/>
        <w:ind w:hanging="9"/>
      </w:pPr>
      <w:r w:rsidRPr="00DD741A">
        <w:rPr>
          <w:b/>
        </w:rPr>
        <w:t>Organization</w:t>
      </w:r>
      <w:r>
        <w:t xml:space="preserve">:  Children’s Hospital and the Institute of child Health Lahore                                                     </w:t>
      </w:r>
    </w:p>
    <w:p w:rsidR="00F27430" w:rsidRDefault="00422093" w:rsidP="00D63493">
      <w:pPr>
        <w:spacing w:after="232"/>
        <w:ind w:hanging="9"/>
      </w:pPr>
      <w:r>
        <w:t xml:space="preserve"> </w:t>
      </w:r>
      <w:r w:rsidRPr="00DD741A">
        <w:rPr>
          <w:b/>
        </w:rPr>
        <w:t xml:space="preserve">Tenure: </w:t>
      </w:r>
      <w:r>
        <w:t>1st January 2011-6</w:t>
      </w:r>
      <w:r w:rsidRPr="00DD741A">
        <w:rPr>
          <w:sz w:val="20"/>
          <w:vertAlign w:val="superscript"/>
        </w:rPr>
        <w:t>th</w:t>
      </w:r>
      <w:r>
        <w:t xml:space="preserve"> February 2011 </w:t>
      </w:r>
    </w:p>
    <w:p w:rsidR="00F27430" w:rsidRDefault="00D63493">
      <w:r>
        <w:rPr>
          <w:b/>
        </w:rPr>
        <w:t xml:space="preserve"> </w:t>
      </w:r>
      <w:r w:rsidR="00422093">
        <w:rPr>
          <w:b/>
        </w:rPr>
        <w:t>Designations</w:t>
      </w:r>
      <w:r w:rsidR="00422093">
        <w:t xml:space="preserve">:  Internee pharmacist </w:t>
      </w:r>
    </w:p>
    <w:p w:rsidR="00D63493" w:rsidRDefault="00D63493" w:rsidP="00D63493">
      <w:pPr>
        <w:spacing w:after="980"/>
      </w:pPr>
      <w:r>
        <w:rPr>
          <w:b/>
        </w:rPr>
        <w:t xml:space="preserve"> </w:t>
      </w:r>
      <w:r w:rsidR="00422093">
        <w:rPr>
          <w:b/>
        </w:rPr>
        <w:t>Departments</w:t>
      </w:r>
      <w:r w:rsidR="00422093">
        <w:t>: Total parental Nutrition (TPN) section, Allocated Wards, Outdoor patients (OPD) pharmacy</w:t>
      </w:r>
    </w:p>
    <w:p w:rsidR="00F27430" w:rsidRPr="005A7547" w:rsidRDefault="0069544A" w:rsidP="005A7547">
      <w:pPr>
        <w:spacing w:after="980"/>
      </w:pPr>
      <w:r w:rsidRPr="0069544A">
        <w:rPr>
          <w:b/>
        </w:rPr>
        <w:t xml:space="preserve"> </w:t>
      </w:r>
      <w:r>
        <w:rPr>
          <w:b/>
        </w:rPr>
        <w:t xml:space="preserve">     </w:t>
      </w:r>
      <w:r w:rsidR="005A75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Organization:</w:t>
      </w:r>
      <w:r w:rsidR="0047706E" w:rsidRPr="0047706E">
        <w:t xml:space="preserve"> </w:t>
      </w:r>
      <w:r w:rsidR="0047706E">
        <w:t xml:space="preserve">Global Pharmaceutical sciences </w:t>
      </w:r>
      <w:proofErr w:type="spellStart"/>
      <w:r w:rsidR="0047706E">
        <w:t>Pvt</w:t>
      </w:r>
      <w:proofErr w:type="spellEnd"/>
      <w:r w:rsidR="0047706E">
        <w:t xml:space="preserve"> </w:t>
      </w:r>
      <w:proofErr w:type="spellStart"/>
      <w:r w:rsidR="0047706E">
        <w:t>Ltd.Islamabad</w:t>
      </w:r>
      <w:proofErr w:type="spellEnd"/>
      <w:r w:rsidR="005A7547">
        <w:t xml:space="preserve">                                                                                        </w:t>
      </w:r>
      <w:r w:rsidR="00422093">
        <w:rPr>
          <w:b/>
        </w:rPr>
        <w:t>Tenure</w:t>
      </w:r>
      <w:r w:rsidR="00DD741A">
        <w:t xml:space="preserve">: </w:t>
      </w:r>
      <w:r w:rsidR="00422093">
        <w:t xml:space="preserve">June 2011-August 2011                                      </w:t>
      </w:r>
      <w:r w:rsidR="0047706E">
        <w:t xml:space="preserve">                                                                                            </w:t>
      </w:r>
      <w:proofErr w:type="spellStart"/>
      <w:r w:rsidR="00422093">
        <w:rPr>
          <w:b/>
        </w:rPr>
        <w:t>Designation</w:t>
      </w:r>
      <w:proofErr w:type="gramStart"/>
      <w:r w:rsidR="00482DA4">
        <w:t>:Internee</w:t>
      </w:r>
      <w:proofErr w:type="spellEnd"/>
      <w:proofErr w:type="gramEnd"/>
      <w:r w:rsidR="00482DA4">
        <w:t xml:space="preserve"> pharmacist                                                                                                                                   </w:t>
      </w:r>
    </w:p>
    <w:p w:rsidR="00F27430" w:rsidRDefault="00422093" w:rsidP="003832EA">
      <w:pPr>
        <w:pStyle w:val="Heading1"/>
        <w:spacing w:after="84"/>
        <w:ind w:left="0" w:firstLine="0"/>
      </w:pPr>
      <w:r>
        <w:t>ACADEMIC EDUCATION:</w:t>
      </w:r>
    </w:p>
    <w:p w:rsidR="00F27430" w:rsidRDefault="00422093">
      <w:pPr>
        <w:tabs>
          <w:tab w:val="center" w:pos="4450"/>
          <w:tab w:val="center" w:pos="8886"/>
        </w:tabs>
        <w:spacing w:after="75" w:line="240" w:lineRule="auto"/>
        <w:ind w:left="0" w:right="0" w:firstLine="0"/>
      </w:pPr>
      <w:r>
        <w:tab/>
      </w:r>
      <w:r>
        <w:rPr>
          <w:u w:val="single" w:color="000000"/>
        </w:rPr>
        <w:t>EXAMINING BODY</w:t>
      </w:r>
      <w:r>
        <w:t xml:space="preserve">: </w:t>
      </w:r>
      <w:r>
        <w:tab/>
      </w:r>
      <w:r>
        <w:rPr>
          <w:u w:val="single" w:color="000000"/>
        </w:rPr>
        <w:t>YEAR</w:t>
      </w:r>
    </w:p>
    <w:p w:rsidR="00F27430" w:rsidRDefault="00422093" w:rsidP="00B330F6">
      <w:pPr>
        <w:spacing w:after="356"/>
      </w:pPr>
      <w:proofErr w:type="spellStart"/>
      <w:r>
        <w:t>Pharma</w:t>
      </w:r>
      <w:proofErr w:type="spellEnd"/>
      <w:r>
        <w:t xml:space="preserve">-D (Doctor of pharmacy)      </w:t>
      </w:r>
      <w:proofErr w:type="spellStart"/>
      <w:r>
        <w:t>Riphah</w:t>
      </w:r>
      <w:proofErr w:type="spellEnd"/>
      <w:r>
        <w:t xml:space="preserve"> institute of pharmaceutical scie</w:t>
      </w:r>
      <w:r w:rsidR="00B330F6">
        <w:t>nces (RIPS) Islamabad 2007-2012</w:t>
      </w:r>
    </w:p>
    <w:p w:rsidR="00F27430" w:rsidRDefault="00422093">
      <w:pPr>
        <w:ind w:left="359" w:right="2252" w:hanging="360"/>
      </w:pPr>
      <w:r>
        <w:rPr>
          <w:color w:val="4F81BD"/>
          <w:sz w:val="24"/>
        </w:rPr>
        <w:t xml:space="preserve">CERTIFICATIONS AND LICENSES: </w:t>
      </w:r>
      <w:r>
        <w:t xml:space="preserve">Licensed under Category A as a Pharmacist by PAKISTAN PHARMACY COUNCIL.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2039747</wp:posOffset>
            </wp:positionH>
            <wp:positionV relativeFrom="paragraph">
              <wp:posOffset>-53979</wp:posOffset>
            </wp:positionV>
            <wp:extent cx="210312" cy="202692"/>
            <wp:effectExtent l="0" t="0" r="0" b="0"/>
            <wp:wrapNone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093" w:rsidRDefault="00422093" w:rsidP="00422093">
      <w:pPr>
        <w:spacing w:after="100" w:line="240" w:lineRule="auto"/>
        <w:ind w:left="0" w:right="1038" w:firstLine="0"/>
        <w:jc w:val="right"/>
      </w:pPr>
      <w:bookmarkStart w:id="0" w:name="_GoBack"/>
      <w:bookmarkEnd w:id="0"/>
      <w:r>
        <w:t>17</w:t>
      </w:r>
      <w:r>
        <w:rPr>
          <w:sz w:val="20"/>
          <w:vertAlign w:val="superscript"/>
        </w:rPr>
        <w:t>th</w:t>
      </w:r>
      <w:r>
        <w:t xml:space="preserve"> International pharmacy conference and Exhibition organized by Pakistan pharmacist Association. </w: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238049</wp:posOffset>
            </wp:positionH>
            <wp:positionV relativeFrom="paragraph">
              <wp:posOffset>-57901</wp:posOffset>
            </wp:positionV>
            <wp:extent cx="210312" cy="202692"/>
            <wp:effectExtent l="0" t="0" r="0" b="0"/>
            <wp:wrapNone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2093" w:rsidSect="007D7DB4">
      <w:pgSz w:w="12240" w:h="15840"/>
      <w:pgMar w:top="895" w:right="547" w:bottom="1388" w:left="9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03E"/>
    <w:multiLevelType w:val="hybridMultilevel"/>
    <w:tmpl w:val="BAB09612"/>
    <w:lvl w:ilvl="0" w:tplc="90CECDCC">
      <w:start w:val="1"/>
      <w:numFmt w:val="bullet"/>
      <w:lvlText w:val="•"/>
      <w:lvlJc w:val="left"/>
      <w:pPr>
        <w:ind w:left="145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4C33076A"/>
    <w:multiLevelType w:val="hybridMultilevel"/>
    <w:tmpl w:val="3348BEDC"/>
    <w:lvl w:ilvl="0" w:tplc="90CECDC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75D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21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6E7D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4B46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F27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8325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6588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0DEC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327E7"/>
    <w:multiLevelType w:val="hybridMultilevel"/>
    <w:tmpl w:val="1DA6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740E"/>
    <w:multiLevelType w:val="hybridMultilevel"/>
    <w:tmpl w:val="136A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C42CF"/>
    <w:multiLevelType w:val="hybridMultilevel"/>
    <w:tmpl w:val="62DAD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110C1"/>
    <w:multiLevelType w:val="hybridMultilevel"/>
    <w:tmpl w:val="9AA2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430"/>
    <w:rsid w:val="0012390B"/>
    <w:rsid w:val="001A51FF"/>
    <w:rsid w:val="003832EA"/>
    <w:rsid w:val="004177D0"/>
    <w:rsid w:val="00422093"/>
    <w:rsid w:val="0047706E"/>
    <w:rsid w:val="00482DA4"/>
    <w:rsid w:val="005A7547"/>
    <w:rsid w:val="005B2293"/>
    <w:rsid w:val="0069544A"/>
    <w:rsid w:val="007D7DB4"/>
    <w:rsid w:val="007E68DF"/>
    <w:rsid w:val="00831BBA"/>
    <w:rsid w:val="00892CEC"/>
    <w:rsid w:val="008F0D70"/>
    <w:rsid w:val="00A41512"/>
    <w:rsid w:val="00AA34C3"/>
    <w:rsid w:val="00B330F6"/>
    <w:rsid w:val="00C30238"/>
    <w:rsid w:val="00C431E2"/>
    <w:rsid w:val="00CE0732"/>
    <w:rsid w:val="00D63493"/>
    <w:rsid w:val="00D7427F"/>
    <w:rsid w:val="00DA2456"/>
    <w:rsid w:val="00DD741A"/>
    <w:rsid w:val="00F27430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4"/>
    <w:pPr>
      <w:spacing w:after="101" w:line="250" w:lineRule="auto"/>
      <w:ind w:left="9" w:right="-1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D7DB4"/>
    <w:pPr>
      <w:keepNext/>
      <w:keepLines/>
      <w:spacing w:after="0" w:line="246" w:lineRule="auto"/>
      <w:ind w:left="-5" w:right="-15" w:hanging="10"/>
      <w:outlineLvl w:val="0"/>
    </w:pPr>
    <w:rPr>
      <w:rFonts w:ascii="Calibri" w:eastAsia="Calibri" w:hAnsi="Calibri" w:cs="Calibri"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DB4"/>
    <w:rPr>
      <w:rFonts w:ascii="Calibri" w:eastAsia="Calibri" w:hAnsi="Calibri" w:cs="Calibri"/>
      <w:color w:val="4F81BD"/>
      <w:sz w:val="24"/>
    </w:rPr>
  </w:style>
  <w:style w:type="table" w:customStyle="1" w:styleId="TableGrid">
    <w:name w:val="TableGrid"/>
    <w:rsid w:val="007D7D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3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C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ratariq.39222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mohsin</dc:creator>
  <cp:lastModifiedBy>Visitor3</cp:lastModifiedBy>
  <cp:revision>2</cp:revision>
  <cp:lastPrinted>2019-06-02T17:24:00Z</cp:lastPrinted>
  <dcterms:created xsi:type="dcterms:W3CDTF">2019-06-30T07:31:00Z</dcterms:created>
  <dcterms:modified xsi:type="dcterms:W3CDTF">2019-06-30T07:31:00Z</dcterms:modified>
</cp:coreProperties>
</file>