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810" w:rsidRDefault="00696221">
      <w:pPr>
        <w:bidi w:val="0"/>
        <w:spacing w:line="288" w:lineRule="atLeast"/>
        <w:jc w:val="center"/>
        <w:rPr>
          <w:rFonts w:ascii="Arial" w:hAnsi="Arial" w:cs="Arial"/>
          <w:b/>
          <w:i/>
          <w:color w:val="333333"/>
          <w:sz w:val="36"/>
          <w:u w:val="single"/>
        </w:rPr>
      </w:pPr>
      <w:r>
        <w:rPr>
          <w:rFonts w:hint="cs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5551714</wp:posOffset>
            </wp:positionH>
            <wp:positionV relativeFrom="page">
              <wp:posOffset>1642533</wp:posOffset>
            </wp:positionV>
            <wp:extent cx="1865085" cy="26996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085" cy="269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DFD" w:rsidRPr="004E2DFD">
        <w:rPr>
          <w:rFonts w:ascii="Arial" w:hAnsi="Arial" w:cs="Arial"/>
          <w:b/>
          <w:i/>
          <w:noProof/>
          <w:color w:val="333333"/>
          <w:sz w:val="36"/>
          <w:u w:val="singl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3573eb0b-735a-4fd4-a485-8b8a07944169" o:spid="_x0000_s1032" type="#_x0000_t108" style="position:absolute;left:0;text-align:left;margin-left:24.15pt;margin-top:-14.5pt;width:396pt;height:60pt;z-index:251666432;mso-position-horizontal-relative:text;mso-position-vertical-relative:text">
            <v:stroke opacity="65535f" joinstyle="miter"/>
            <v:path o:extrusionok="t" o:connecttype="segments"/>
            <v:handles>
              <v:h position="#0,topLeft" xrange="@5,@43"/>
            </v:handles>
            <v:textbox>
              <w:txbxContent>
                <w:p w:rsidR="00D46810" w:rsidRDefault="00696221">
                  <w:pPr>
                    <w:bidi w:val="0"/>
                    <w:spacing w:line="288" w:lineRule="atLeast"/>
                    <w:jc w:val="center"/>
                    <w:rPr>
                      <w:rFonts w:ascii="Arial" w:hAnsi="Arial" w:cs="Arial"/>
                      <w:b/>
                      <w:color w:val="333333"/>
                      <w:sz w:val="40"/>
                    </w:rPr>
                  </w:pPr>
                  <w:r>
                    <w:rPr>
                      <w:b/>
                      <w:i/>
                      <w:color w:val="333333"/>
                      <w:sz w:val="40"/>
                    </w:rPr>
                    <w:t>CurriculumVitae</w:t>
                  </w:r>
                </w:p>
                <w:p w:rsidR="00D46810" w:rsidRDefault="00D46810">
                  <w:pPr>
                    <w:rPr>
                      <w:b/>
                      <w:i/>
                      <w:color w:val="333333"/>
                      <w:sz w:val="36"/>
                    </w:rPr>
                  </w:pPr>
                </w:p>
                <w:p w:rsidR="00D46810" w:rsidRDefault="00D46810">
                  <w:pPr>
                    <w:rPr>
                      <w:rtl/>
                    </w:rPr>
                  </w:pPr>
                </w:p>
                <w:p w:rsidR="00D46810" w:rsidRDefault="00D46810"/>
              </w:txbxContent>
            </v:textbox>
            <w10:wrap anchorx="page"/>
          </v:shape>
        </w:pict>
      </w:r>
      <w:r>
        <w:rPr>
          <w:b/>
          <w:i/>
          <w:color w:val="333333"/>
          <w:sz w:val="36"/>
          <w:u w:val="single"/>
        </w:rPr>
        <w:t>Curriculum Vitae</w:t>
      </w:r>
    </w:p>
    <w:p w:rsidR="00D46810" w:rsidRDefault="00D46810">
      <w:pPr>
        <w:bidi w:val="0"/>
        <w:spacing w:line="288" w:lineRule="atLeast"/>
        <w:jc w:val="center"/>
        <w:rPr>
          <w:rFonts w:ascii="Arial" w:hAnsi="Arial" w:cs="Arial"/>
          <w:color w:val="333333"/>
          <w:sz w:val="20"/>
          <w:u w:val="single"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8"/>
        </w:rPr>
        <w:t> </w:t>
      </w:r>
    </w:p>
    <w:p w:rsidR="00D46810" w:rsidRDefault="00D46810">
      <w:pPr>
        <w:bidi w:val="0"/>
        <w:spacing w:line="288" w:lineRule="atLeast"/>
        <w:rPr>
          <w:rFonts w:ascii="Arial" w:hAnsi="Arial" w:cs="Arial"/>
          <w:b/>
          <w:color w:val="333333"/>
          <w:sz w:val="28"/>
          <w:u w:val="single"/>
          <w:rtl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  <w:u w:val="single"/>
        </w:rPr>
        <w:t>Personal Information:</w:t>
      </w:r>
    </w:p>
    <w:p w:rsidR="00D46810" w:rsidRDefault="00D46810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b/>
          <w:color w:val="333333"/>
          <w:sz w:val="28"/>
        </w:rPr>
        <w:t>-Name</w:t>
      </w:r>
      <w:r>
        <w:rPr>
          <w:i/>
          <w:color w:val="333333"/>
          <w:sz w:val="28"/>
        </w:rPr>
        <w:t xml:space="preserve">: </w:t>
      </w:r>
      <w:r>
        <w:rPr>
          <w:b/>
          <w:i/>
          <w:color w:val="333333"/>
          <w:sz w:val="32"/>
        </w:rPr>
        <w:t>Yassin Hegab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28"/>
          <w:rtl/>
          <w:lang w:val="en-GB"/>
        </w:rPr>
      </w:pPr>
      <w:r>
        <w:rPr>
          <w:b/>
          <w:color w:val="333333"/>
          <w:sz w:val="28"/>
        </w:rPr>
        <w:t xml:space="preserve">-Date of Birth:  </w:t>
      </w:r>
      <w:r>
        <w:rPr>
          <w:b/>
          <w:color w:val="333333"/>
          <w:sz w:val="28"/>
          <w:lang w:val="en-GB"/>
        </w:rPr>
        <w:t>29-09-1979</w:t>
      </w:r>
    </w:p>
    <w:p w:rsidR="00D46810" w:rsidRDefault="00696221">
      <w:pPr>
        <w:bidi w:val="0"/>
        <w:spacing w:line="288" w:lineRule="atLeast"/>
        <w:jc w:val="both"/>
        <w:rPr>
          <w:b/>
          <w:color w:val="333333"/>
          <w:sz w:val="28"/>
        </w:rPr>
      </w:pPr>
      <w:r>
        <w:rPr>
          <w:b/>
          <w:color w:val="333333"/>
          <w:sz w:val="28"/>
        </w:rPr>
        <w:t>-Marital status:</w:t>
      </w:r>
      <w:r>
        <w:rPr>
          <w:color w:val="333333"/>
          <w:sz w:val="28"/>
        </w:rPr>
        <w:t>Married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b/>
          <w:color w:val="333333"/>
          <w:sz w:val="28"/>
        </w:rPr>
        <w:t>-Nationality:</w:t>
      </w:r>
      <w:r>
        <w:rPr>
          <w:color w:val="333333"/>
          <w:sz w:val="28"/>
        </w:rPr>
        <w:t xml:space="preserve">  Egyptian</w:t>
      </w:r>
    </w:p>
    <w:p w:rsidR="000634CB" w:rsidRDefault="00696221">
      <w:pPr>
        <w:bidi w:val="0"/>
        <w:spacing w:line="288" w:lineRule="atLeast"/>
        <w:jc w:val="both"/>
        <w:rPr>
          <w:color w:val="7F7F7F"/>
          <w:sz w:val="28"/>
        </w:rPr>
      </w:pPr>
      <w:r>
        <w:rPr>
          <w:b/>
          <w:color w:val="333333"/>
          <w:sz w:val="28"/>
        </w:rPr>
        <w:t xml:space="preserve">-E.mail:  </w:t>
      </w:r>
      <w:hyperlink r:id="rId8" w:history="1">
        <w:r w:rsidR="000634CB" w:rsidRPr="006F65C0">
          <w:rPr>
            <w:rStyle w:val="Hyperlink"/>
            <w:sz w:val="28"/>
          </w:rPr>
          <w:t>yassin-392266@2freemail.com</w:t>
        </w:r>
      </w:hyperlink>
    </w:p>
    <w:p w:rsidR="00D46810" w:rsidRDefault="00696221" w:rsidP="000634CB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b/>
          <w:color w:val="333333"/>
          <w:sz w:val="28"/>
        </w:rPr>
        <w:t>-Language Skills</w:t>
      </w:r>
      <w:r>
        <w:rPr>
          <w:color w:val="333333"/>
          <w:sz w:val="28"/>
        </w:rPr>
        <w:t>:  Fluent in English, French and Arabic.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0634CB" w:rsidRDefault="000634CB" w:rsidP="000634CB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0634CB" w:rsidRDefault="000634CB" w:rsidP="000634CB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4E2DFD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 w:rsidRPr="004E2DFD">
        <w:rPr>
          <w:rFonts w:ascii="Arial" w:hAnsi="Arial" w:cs="Arial"/>
          <w:noProof/>
          <w:color w:val="333333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6692bf3-c665-4326-8e7c-39023a942964" o:spid="_x0000_s1031" type="#_x0000_t32" style="position:absolute;left:0;text-align:left;margin-left:-4.45pt;margin-top:7.45pt;width:425.1pt;height:0;z-index:251660288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  <w:u w:val="single"/>
        </w:rPr>
        <w:t>Qualifications:</w:t>
      </w:r>
    </w:p>
    <w:p w:rsidR="00D46810" w:rsidRDefault="00D46810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1) Primary Medical Qualification:</w:t>
      </w: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  <w:r>
        <w:rPr>
          <w:b/>
          <w:color w:val="333333"/>
          <w:sz w:val="28"/>
        </w:rPr>
        <w:t>- M.B.B.Ch.</w:t>
      </w:r>
      <w:r>
        <w:rPr>
          <w:color w:val="333333"/>
          <w:sz w:val="28"/>
        </w:rPr>
        <w:t xml:space="preserve"> (</w:t>
      </w:r>
      <w:r>
        <w:rPr>
          <w:b/>
          <w:color w:val="333333"/>
          <w:sz w:val="28"/>
          <w:lang w:val="ar-DZ"/>
        </w:rPr>
        <w:t>2002</w:t>
      </w:r>
      <w:r>
        <w:rPr>
          <w:color w:val="333333"/>
          <w:sz w:val="28"/>
        </w:rPr>
        <w:t xml:space="preserve">), from Faculty of Medicine, Zagazig University, Egypt. </w:t>
      </w: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2) Higher Medical Qualification:</w:t>
      </w:r>
    </w:p>
    <w:p w:rsidR="00D46810" w:rsidRDefault="00696221">
      <w:pPr>
        <w:bidi w:val="0"/>
        <w:spacing w:line="288" w:lineRule="atLeast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</w:t>
      </w:r>
      <w:r>
        <w:rPr>
          <w:b/>
          <w:color w:val="333333"/>
          <w:sz w:val="28"/>
        </w:rPr>
        <w:t>M.Sc.</w:t>
      </w:r>
      <w:r>
        <w:rPr>
          <w:color w:val="333333"/>
          <w:sz w:val="28"/>
        </w:rPr>
        <w:t xml:space="preserve"> in Ophthalmology </w:t>
      </w:r>
      <w:r>
        <w:rPr>
          <w:b/>
          <w:color w:val="333333"/>
          <w:sz w:val="28"/>
        </w:rPr>
        <w:t>(200</w:t>
      </w:r>
      <w:r>
        <w:rPr>
          <w:b/>
          <w:color w:val="333333"/>
          <w:sz w:val="28"/>
          <w:lang w:val="ar-DZ"/>
        </w:rPr>
        <w:t>7</w:t>
      </w:r>
      <w:r>
        <w:rPr>
          <w:b/>
          <w:color w:val="333333"/>
          <w:sz w:val="28"/>
        </w:rPr>
        <w:t xml:space="preserve">), Very Good </w:t>
      </w:r>
      <w:r>
        <w:rPr>
          <w:color w:val="333333"/>
          <w:sz w:val="28"/>
        </w:rPr>
        <w:t>from Faculty of Medicine, Zagazig University, Egypt.</w:t>
      </w:r>
    </w:p>
    <w:p w:rsidR="00D46810" w:rsidRDefault="00696221">
      <w:pPr>
        <w:bidi w:val="0"/>
        <w:spacing w:line="288" w:lineRule="atLeast"/>
        <w:jc w:val="both"/>
        <w:rPr>
          <w:b/>
          <w:color w:val="333333"/>
          <w:sz w:val="28"/>
        </w:rPr>
      </w:pPr>
      <w:r>
        <w:rPr>
          <w:color w:val="333333"/>
          <w:sz w:val="28"/>
        </w:rPr>
        <w:t xml:space="preserve">3)  </w:t>
      </w:r>
      <w:r>
        <w:rPr>
          <w:b/>
          <w:color w:val="333333"/>
          <w:sz w:val="28"/>
        </w:rPr>
        <w:t>Fellow of Royal College of Surgeons of Glasgow</w:t>
      </w:r>
      <w:r>
        <w:rPr>
          <w:color w:val="333333"/>
          <w:sz w:val="28"/>
        </w:rPr>
        <w:t xml:space="preserve"> (UK)</w:t>
      </w:r>
      <w:r>
        <w:rPr>
          <w:b/>
          <w:color w:val="333333"/>
          <w:sz w:val="28"/>
        </w:rPr>
        <w:t> 201</w:t>
      </w:r>
      <w:r>
        <w:rPr>
          <w:b/>
          <w:color w:val="333333"/>
          <w:sz w:val="28"/>
          <w:lang w:val="en-GB"/>
        </w:rPr>
        <w:t>2</w:t>
      </w:r>
    </w:p>
    <w:p w:rsidR="00D46810" w:rsidRDefault="00696221">
      <w:pPr>
        <w:bidi w:val="0"/>
        <w:spacing w:line="288" w:lineRule="atLeast"/>
        <w:jc w:val="both"/>
        <w:rPr>
          <w:b/>
          <w:color w:val="333333"/>
          <w:sz w:val="28"/>
        </w:rPr>
      </w:pPr>
      <w:r>
        <w:rPr>
          <w:color w:val="333333"/>
          <w:sz w:val="28"/>
          <w:lang w:val="en-GB"/>
        </w:rPr>
        <w:t xml:space="preserve">4) </w:t>
      </w:r>
      <w:r>
        <w:rPr>
          <w:b/>
          <w:color w:val="333333"/>
          <w:sz w:val="28"/>
        </w:rPr>
        <w:t>Consultant from Egyptian ministry of health.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32"/>
        </w:rPr>
      </w:pPr>
      <w:r>
        <w:rPr>
          <w:rFonts w:ascii="Arial" w:hAnsi="Arial" w:cs="Arial"/>
          <w:color w:val="333333"/>
          <w:sz w:val="32"/>
          <w:lang w:val="en-GB"/>
        </w:rPr>
        <w:t xml:space="preserve">5) </w:t>
      </w:r>
      <w:r>
        <w:rPr>
          <w:rFonts w:ascii="Arial" w:hAnsi="Arial" w:cs="Arial"/>
          <w:b/>
          <w:color w:val="333333"/>
          <w:sz w:val="32"/>
          <w:lang w:val="en-GB"/>
        </w:rPr>
        <w:t xml:space="preserve">HAAD license Active </w:t>
      </w:r>
    </w:p>
    <w:p w:rsidR="00D46810" w:rsidRDefault="004E2DFD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 w:rsidRPr="004E2DFD">
        <w:rPr>
          <w:rFonts w:ascii="Arial" w:hAnsi="Arial" w:cs="Arial"/>
          <w:noProof/>
          <w:color w:val="333333"/>
          <w:sz w:val="20"/>
        </w:rPr>
        <w:pict>
          <v:shape id="94b5e54c-b065-4928-9472-d52abdd0e454" o:spid="_x0000_s1030" type="#_x0000_t32" style="position:absolute;left:0;text-align:left;margin-left:-4.45pt;margin-top:13.6pt;width:425.1pt;height:0;z-index:251661312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  <w:r w:rsidR="00696221">
        <w:rPr>
          <w:rFonts w:ascii="Arial" w:hAnsi="Arial" w:cs="Arial"/>
          <w:b/>
          <w:color w:val="333333"/>
          <w:sz w:val="28"/>
        </w:rPr>
        <w:t> 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  <w:u w:val="single"/>
        </w:rPr>
        <w:t xml:space="preserve">Surgical skills: 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b/>
          <w:i/>
          <w:color w:val="333333"/>
          <w:sz w:val="28"/>
        </w:rPr>
      </w:pPr>
    </w:p>
    <w:p w:rsidR="00D46810" w:rsidRDefault="00696221">
      <w:pPr>
        <w:bidi w:val="0"/>
        <w:spacing w:line="288" w:lineRule="atLeast"/>
        <w:jc w:val="center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i/>
          <w:color w:val="333333"/>
          <w:sz w:val="28"/>
        </w:rPr>
        <w:t>Surgeon</w:t>
      </w:r>
    </w:p>
    <w:p w:rsidR="00D46810" w:rsidRDefault="00696221">
      <w:pPr>
        <w:numPr>
          <w:ilvl w:val="0"/>
          <w:numId w:val="2"/>
        </w:numPr>
        <w:bidi w:val="0"/>
        <w:spacing w:line="288" w:lineRule="atLeast"/>
        <w:jc w:val="both"/>
        <w:rPr>
          <w:rFonts w:ascii="Arial" w:hAnsi="Arial" w:cs="Arial"/>
          <w:color w:val="333333"/>
          <w:sz w:val="20"/>
          <w:u w:val="single"/>
        </w:rPr>
      </w:pPr>
      <w:r>
        <w:rPr>
          <w:rFonts w:ascii="Arial" w:hAnsi="Arial" w:cs="Arial"/>
          <w:i/>
          <w:color w:val="333333"/>
          <w:sz w:val="28"/>
          <w:u w:val="single"/>
        </w:rPr>
        <w:t>Anterior segment: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  <w:u w:val="single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1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b/>
          <w:i/>
          <w:color w:val="333333"/>
          <w:sz w:val="28"/>
        </w:rPr>
        <w:t>Phacoemulsification</w:t>
      </w:r>
      <w:r>
        <w:rPr>
          <w:rFonts w:ascii="Arial" w:hAnsi="Arial" w:cs="Arial"/>
          <w:color w:val="333333"/>
          <w:sz w:val="28"/>
        </w:rPr>
        <w:t xml:space="preserve">: working with different phaco techniques and familiar with many machines (Over </w:t>
      </w:r>
      <w:r>
        <w:rPr>
          <w:rFonts w:ascii="Arial" w:hAnsi="Arial" w:cs="Arial"/>
          <w:color w:val="333333"/>
          <w:sz w:val="28"/>
          <w:lang w:val="en-GB"/>
        </w:rPr>
        <w:t>1000</w:t>
      </w:r>
      <w:r>
        <w:rPr>
          <w:rFonts w:ascii="Arial" w:hAnsi="Arial" w:cs="Arial"/>
          <w:color w:val="333333"/>
          <w:sz w:val="28"/>
        </w:rPr>
        <w:t xml:space="preserve"> cases with special strength in operating hard cataract)   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2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b/>
          <w:i/>
          <w:color w:val="333333"/>
          <w:sz w:val="28"/>
        </w:rPr>
        <w:t>Secondary IOL implantation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3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color w:val="333333"/>
          <w:sz w:val="28"/>
        </w:rPr>
        <w:t>ECCE and ICCE.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</w:rPr>
      </w:pPr>
      <w:r>
        <w:rPr>
          <w:rFonts w:ascii="Arial" w:hAnsi="Arial" w:cs="Arial"/>
          <w:color w:val="333333"/>
          <w:sz w:val="28"/>
        </w:rPr>
        <w:t>4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color w:val="333333"/>
          <w:sz w:val="28"/>
        </w:rPr>
        <w:t>Glaucoma filtering surgery (conventional Trabe and non penetrating procedures).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</w:rPr>
      </w:pP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</w:rPr>
      </w:pPr>
    </w:p>
    <w:p w:rsidR="000634CB" w:rsidRDefault="000634CB" w:rsidP="000634CB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</w:rPr>
      </w:pP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numPr>
          <w:ilvl w:val="0"/>
          <w:numId w:val="2"/>
        </w:numPr>
        <w:bidi w:val="0"/>
        <w:spacing w:line="288" w:lineRule="atLeast"/>
        <w:jc w:val="both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8"/>
          <w:u w:val="single"/>
        </w:rPr>
        <w:t>Oculoplastic surgery</w:t>
      </w:r>
      <w:r>
        <w:rPr>
          <w:rFonts w:ascii="Arial" w:hAnsi="Arial" w:cs="Arial"/>
          <w:b/>
          <w:color w:val="333333"/>
          <w:sz w:val="28"/>
        </w:rPr>
        <w:t>: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1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color w:val="333333"/>
          <w:sz w:val="28"/>
        </w:rPr>
        <w:t>Lacrimal surgery (</w:t>
      </w:r>
      <w:r>
        <w:rPr>
          <w:rFonts w:ascii="Arial" w:hAnsi="Arial" w:cs="Arial"/>
          <w:b/>
          <w:i/>
          <w:color w:val="333333"/>
          <w:sz w:val="28"/>
        </w:rPr>
        <w:t>DCR</w:t>
      </w:r>
      <w:r>
        <w:rPr>
          <w:rFonts w:ascii="Arial" w:hAnsi="Arial" w:cs="Arial"/>
          <w:color w:val="333333"/>
          <w:sz w:val="28"/>
        </w:rPr>
        <w:t>, Intubation and dacryocystectomy)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2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color w:val="333333"/>
          <w:sz w:val="28"/>
        </w:rPr>
        <w:t>Lid malpositions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 </w:t>
      </w:r>
    </w:p>
    <w:p w:rsidR="00D46810" w:rsidRDefault="00696221">
      <w:pPr>
        <w:numPr>
          <w:ilvl w:val="0"/>
          <w:numId w:val="2"/>
        </w:numPr>
        <w:bidi w:val="0"/>
        <w:spacing w:line="288" w:lineRule="atLeast"/>
        <w:jc w:val="both"/>
        <w:rPr>
          <w:rFonts w:ascii="Arial" w:hAnsi="Arial" w:cs="Arial"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8"/>
          <w:u w:val="single"/>
        </w:rPr>
        <w:t>Pediatrics</w:t>
      </w:r>
      <w:r>
        <w:rPr>
          <w:rFonts w:ascii="Arial" w:hAnsi="Arial" w:cs="Arial"/>
          <w:color w:val="333333"/>
          <w:sz w:val="28"/>
          <w:u w:val="single"/>
        </w:rPr>
        <w:t>: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  <w:u w:val="single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1</w:t>
      </w:r>
      <w:r>
        <w:rPr>
          <w:color w:val="333333"/>
          <w:sz w:val="14"/>
        </w:rPr>
        <w:t>    </w:t>
      </w:r>
      <w:r>
        <w:rPr>
          <w:b/>
          <w:color w:val="333333"/>
          <w:sz w:val="14"/>
        </w:rPr>
        <w:t> </w:t>
      </w:r>
      <w:r>
        <w:rPr>
          <w:color w:val="333333"/>
          <w:sz w:val="14"/>
        </w:rPr>
        <w:t xml:space="preserve">  </w:t>
      </w:r>
      <w:r>
        <w:rPr>
          <w:rFonts w:ascii="Arial" w:hAnsi="Arial" w:cs="Arial"/>
          <w:i/>
          <w:color w:val="333333"/>
          <w:sz w:val="28"/>
        </w:rPr>
        <w:t>Stabismus</w:t>
      </w:r>
      <w:r>
        <w:rPr>
          <w:rFonts w:ascii="Arial" w:hAnsi="Arial" w:cs="Arial"/>
          <w:color w:val="333333"/>
          <w:sz w:val="28"/>
        </w:rPr>
        <w:t xml:space="preserve"> (horizontal and vertical muscle surgery)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i/>
          <w:color w:val="333333"/>
          <w:sz w:val="28"/>
        </w:rPr>
        <w:t>2</w:t>
      </w:r>
      <w:r>
        <w:rPr>
          <w:i/>
          <w:color w:val="333333"/>
          <w:sz w:val="14"/>
        </w:rPr>
        <w:t> </w:t>
      </w:r>
      <w:r>
        <w:rPr>
          <w:b/>
          <w:i/>
          <w:color w:val="333333"/>
          <w:sz w:val="14"/>
        </w:rPr>
        <w:t xml:space="preserve">      </w:t>
      </w:r>
      <w:r>
        <w:rPr>
          <w:rFonts w:ascii="Arial" w:hAnsi="Arial" w:cs="Arial"/>
          <w:i/>
          <w:color w:val="333333"/>
          <w:sz w:val="28"/>
        </w:rPr>
        <w:t>Congenital cataract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3</w:t>
      </w:r>
      <w:r>
        <w:rPr>
          <w:color w:val="333333"/>
          <w:sz w:val="14"/>
        </w:rPr>
        <w:t xml:space="preserve">       </w:t>
      </w:r>
      <w:r>
        <w:rPr>
          <w:rFonts w:ascii="Arial" w:hAnsi="Arial" w:cs="Arial"/>
          <w:color w:val="333333"/>
          <w:sz w:val="28"/>
        </w:rPr>
        <w:t>Buphthalmos including Ahmed valve implantation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8"/>
        </w:rPr>
        <w:t>Laser procedures:</w:t>
      </w:r>
      <w:r>
        <w:rPr>
          <w:rFonts w:ascii="Arial" w:hAnsi="Arial" w:cs="Arial"/>
          <w:i/>
          <w:color w:val="333333"/>
          <w:sz w:val="28"/>
        </w:rPr>
        <w:t>PRP</w:t>
      </w:r>
      <w:r>
        <w:rPr>
          <w:rFonts w:ascii="Arial" w:hAnsi="Arial" w:cs="Arial"/>
          <w:b/>
          <w:i/>
          <w:color w:val="333333"/>
          <w:sz w:val="28"/>
        </w:rPr>
        <w:t xml:space="preserve">, </w:t>
      </w:r>
      <w:r>
        <w:rPr>
          <w:rFonts w:ascii="Arial" w:hAnsi="Arial" w:cs="Arial"/>
          <w:i/>
          <w:color w:val="333333"/>
          <w:sz w:val="28"/>
        </w:rPr>
        <w:t>YAGcapsulotomy, P.I,</w:t>
      </w:r>
      <w:r>
        <w:rPr>
          <w:rFonts w:ascii="Arial" w:hAnsi="Arial" w:cs="Arial"/>
          <w:b/>
          <w:i/>
          <w:color w:val="333333"/>
          <w:sz w:val="28"/>
        </w:rPr>
        <w:t xml:space="preserve"> argon laser </w:t>
      </w:r>
      <w:r>
        <w:rPr>
          <w:rFonts w:ascii="Arial" w:hAnsi="Arial" w:cs="Arial"/>
          <w:i/>
          <w:color w:val="333333"/>
          <w:sz w:val="28"/>
        </w:rPr>
        <w:t>suturelysis and lashes epilation by argon laser</w:t>
      </w:r>
      <w:r>
        <w:rPr>
          <w:rFonts w:ascii="Arial" w:hAnsi="Arial" w:cs="Arial"/>
          <w:b/>
          <w:i/>
          <w:color w:val="333333"/>
          <w:sz w:val="28"/>
        </w:rPr>
        <w:t>.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tabs>
          <w:tab w:val="left" w:pos="2952"/>
        </w:tabs>
        <w:bidi w:val="0"/>
        <w:spacing w:line="288" w:lineRule="atLeast"/>
        <w:jc w:val="both"/>
        <w:rPr>
          <w:rFonts w:ascii="Arial" w:hAnsi="Arial" w:cs="Arial"/>
          <w:b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</w:rPr>
        <w:t>Refractive:</w:t>
      </w:r>
      <w:r>
        <w:rPr>
          <w:rFonts w:ascii="Arial" w:hAnsi="Arial" w:cs="Arial"/>
          <w:b/>
          <w:color w:val="333333"/>
          <w:sz w:val="32"/>
        </w:rPr>
        <w:tab/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LASIK</w:t>
      </w:r>
    </w:p>
    <w:p w:rsidR="00D46810" w:rsidRDefault="00696221">
      <w:pPr>
        <w:bidi w:val="0"/>
        <w:spacing w:line="288" w:lineRule="atLeast"/>
        <w:rPr>
          <w:rFonts w:ascii="Arial" w:hAnsi="Arial" w:cs="Arial"/>
          <w:color w:val="333333"/>
          <w:sz w:val="28"/>
        </w:rPr>
      </w:pPr>
      <w:r>
        <w:rPr>
          <w:rFonts w:ascii="Arial" w:hAnsi="Arial" w:cs="Arial"/>
          <w:color w:val="333333"/>
          <w:sz w:val="28"/>
        </w:rPr>
        <w:t>PRK</w:t>
      </w:r>
    </w:p>
    <w:p w:rsidR="00D46810" w:rsidRDefault="00696221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  <w:r>
        <w:rPr>
          <w:rFonts w:ascii="Arial" w:hAnsi="Arial" w:cs="Arial"/>
          <w:i/>
          <w:color w:val="333333"/>
          <w:sz w:val="28"/>
        </w:rPr>
        <w:t>Cross linking</w:t>
      </w:r>
    </w:p>
    <w:p w:rsidR="00D46810" w:rsidRDefault="00D46810">
      <w:pPr>
        <w:bidi w:val="0"/>
        <w:spacing w:line="288" w:lineRule="atLeast"/>
        <w:rPr>
          <w:rFonts w:ascii="Arial" w:hAnsi="Arial" w:cs="Arial"/>
          <w:b/>
          <w:i/>
          <w:color w:val="333333"/>
          <w:sz w:val="28"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b/>
          <w:i/>
          <w:color w:val="333333"/>
          <w:sz w:val="32"/>
        </w:rPr>
      </w:pPr>
      <w:r>
        <w:rPr>
          <w:rFonts w:ascii="Arial" w:hAnsi="Arial" w:cs="Arial"/>
          <w:b/>
          <w:i/>
          <w:color w:val="333333"/>
          <w:sz w:val="32"/>
        </w:rPr>
        <w:t xml:space="preserve">Medical Retina:  </w:t>
      </w:r>
    </w:p>
    <w:p w:rsidR="00D46810" w:rsidRDefault="00D46810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  <w:r>
        <w:rPr>
          <w:rFonts w:ascii="Arial" w:hAnsi="Arial" w:cs="Arial"/>
          <w:i/>
          <w:color w:val="333333"/>
          <w:sz w:val="28"/>
        </w:rPr>
        <w:t xml:space="preserve"> Fluorescein retinography and interpretation </w:t>
      </w:r>
    </w:p>
    <w:p w:rsidR="00D46810" w:rsidRDefault="00696221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  <w:r>
        <w:rPr>
          <w:rFonts w:ascii="Arial" w:hAnsi="Arial" w:cs="Arial"/>
          <w:i/>
          <w:color w:val="333333"/>
          <w:sz w:val="28"/>
        </w:rPr>
        <w:t xml:space="preserve"> Optical coherence tomography and interpretation</w:t>
      </w:r>
    </w:p>
    <w:p w:rsidR="00D46810" w:rsidRDefault="00696221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  <w:r>
        <w:rPr>
          <w:rFonts w:ascii="Arial" w:hAnsi="Arial" w:cs="Arial"/>
          <w:i/>
          <w:color w:val="333333"/>
          <w:sz w:val="28"/>
        </w:rPr>
        <w:t xml:space="preserve"> PRP &amp; focal laser</w:t>
      </w:r>
    </w:p>
    <w:p w:rsidR="00D46810" w:rsidRDefault="00696221">
      <w:pPr>
        <w:bidi w:val="0"/>
        <w:spacing w:line="288" w:lineRule="atLeast"/>
        <w:rPr>
          <w:rFonts w:ascii="Arial" w:hAnsi="Arial" w:cs="Arial"/>
          <w:i/>
          <w:color w:val="333333"/>
          <w:sz w:val="28"/>
        </w:rPr>
      </w:pPr>
      <w:r>
        <w:rPr>
          <w:rFonts w:ascii="Arial" w:hAnsi="Arial" w:cs="Arial"/>
          <w:i/>
          <w:color w:val="333333"/>
          <w:sz w:val="28"/>
        </w:rPr>
        <w:t>Avastin injections</w:t>
      </w:r>
    </w:p>
    <w:p w:rsidR="00D46810" w:rsidRDefault="00D46810">
      <w:pPr>
        <w:bidi w:val="0"/>
        <w:spacing w:line="288" w:lineRule="atLeast"/>
        <w:rPr>
          <w:rFonts w:ascii="Arial" w:hAnsi="Arial" w:cs="Arial"/>
          <w:b/>
          <w:i/>
          <w:color w:val="333333"/>
          <w:sz w:val="28"/>
        </w:rPr>
      </w:pPr>
    </w:p>
    <w:p w:rsidR="00D46810" w:rsidRDefault="00696221">
      <w:pPr>
        <w:bidi w:val="0"/>
        <w:spacing w:line="288" w:lineRule="atLeast"/>
        <w:rPr>
          <w:rFonts w:ascii="Arial" w:hAnsi="Arial" w:cs="Arial"/>
          <w:b/>
          <w:i/>
          <w:color w:val="333333"/>
          <w:sz w:val="28"/>
        </w:rPr>
      </w:pPr>
      <w:r>
        <w:rPr>
          <w:rFonts w:ascii="Arial" w:hAnsi="Arial" w:cs="Arial"/>
          <w:b/>
          <w:i/>
          <w:color w:val="333333"/>
          <w:sz w:val="28"/>
        </w:rPr>
        <w:t xml:space="preserve">Managing emergency cases such as rupture globe. </w:t>
      </w:r>
    </w:p>
    <w:p w:rsidR="00D46810" w:rsidRDefault="00D46810">
      <w:pPr>
        <w:bidi w:val="0"/>
        <w:spacing w:line="288" w:lineRule="atLeast"/>
        <w:rPr>
          <w:rFonts w:ascii="Arial" w:hAnsi="Arial" w:cs="Arial"/>
          <w:b/>
          <w:i/>
          <w:color w:val="333333"/>
          <w:sz w:val="28"/>
        </w:rPr>
      </w:pPr>
    </w:p>
    <w:p w:rsidR="00D46810" w:rsidRDefault="00696221">
      <w:pPr>
        <w:bidi w:val="0"/>
        <w:spacing w:line="288" w:lineRule="atLeast"/>
        <w:jc w:val="center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i/>
          <w:color w:val="333333"/>
          <w:sz w:val="28"/>
        </w:rPr>
        <w:t>Assistant:</w:t>
      </w:r>
    </w:p>
    <w:p w:rsidR="00D46810" w:rsidRDefault="00D46810">
      <w:pPr>
        <w:bidi w:val="0"/>
        <w:spacing w:line="288" w:lineRule="atLeast"/>
        <w:jc w:val="center"/>
        <w:rPr>
          <w:rFonts w:ascii="Arial" w:hAnsi="Arial" w:cs="Arial"/>
          <w:color w:val="333333"/>
          <w:sz w:val="20"/>
        </w:rPr>
      </w:pPr>
    </w:p>
    <w:p w:rsidR="00D46810" w:rsidRDefault="00D46810">
      <w:pPr>
        <w:bidi w:val="0"/>
        <w:spacing w:line="288" w:lineRule="atLeast"/>
        <w:jc w:val="center"/>
        <w:rPr>
          <w:rFonts w:ascii="Arial" w:hAnsi="Arial" w:cs="Arial"/>
          <w:color w:val="333333"/>
          <w:sz w:val="20"/>
        </w:rPr>
      </w:pPr>
    </w:p>
    <w:p w:rsidR="00D46810" w:rsidRDefault="00696221">
      <w:pPr>
        <w:numPr>
          <w:ilvl w:val="0"/>
          <w:numId w:val="3"/>
        </w:num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PKP</w:t>
      </w:r>
    </w:p>
    <w:p w:rsidR="00D46810" w:rsidRDefault="00696221">
      <w:pPr>
        <w:numPr>
          <w:ilvl w:val="0"/>
          <w:numId w:val="3"/>
        </w:num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 xml:space="preserve">Conventional retinal detachment </w:t>
      </w:r>
    </w:p>
    <w:p w:rsidR="00D46810" w:rsidRDefault="00696221">
      <w:pPr>
        <w:numPr>
          <w:ilvl w:val="0"/>
          <w:numId w:val="3"/>
        </w:num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P.P.Vitrectomy</w:t>
      </w:r>
    </w:p>
    <w:p w:rsidR="00D46810" w:rsidRDefault="00D46810">
      <w:pPr>
        <w:bidi w:val="0"/>
        <w:spacing w:line="288" w:lineRule="atLeast"/>
        <w:rPr>
          <w:rFonts w:ascii="Arial" w:hAnsi="Arial" w:cs="Arial"/>
          <w:b/>
          <w:color w:val="333333"/>
          <w:sz w:val="28"/>
        </w:rPr>
      </w:pPr>
    </w:p>
    <w:p w:rsidR="00D46810" w:rsidRDefault="004E2DFD">
      <w:pPr>
        <w:bidi w:val="0"/>
        <w:spacing w:line="288" w:lineRule="atLeast"/>
        <w:rPr>
          <w:rFonts w:ascii="Arial" w:hAnsi="Arial" w:cs="Arial"/>
          <w:b/>
          <w:color w:val="333333"/>
          <w:sz w:val="28"/>
        </w:rPr>
      </w:pPr>
      <w:r w:rsidRPr="004E2DFD">
        <w:rPr>
          <w:rFonts w:ascii="Arial" w:hAnsi="Arial" w:cs="Arial"/>
          <w:b/>
          <w:noProof/>
          <w:color w:val="333333"/>
          <w:sz w:val="28"/>
        </w:rPr>
        <w:pict>
          <v:shape id="2f50ebef-9683-4f96-b2c4-87f37b5f96ee" o:spid="_x0000_s1029" type="#_x0000_t32" style="position:absolute;margin-left:-4.45pt;margin-top:3.85pt;width:425.1pt;height:0;z-index:251662336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</w:p>
    <w:p w:rsidR="00D46810" w:rsidRDefault="00696221">
      <w:pPr>
        <w:bidi w:val="0"/>
        <w:spacing w:line="288" w:lineRule="atLeast"/>
        <w:rPr>
          <w:rFonts w:ascii="Arial" w:hAnsi="Arial" w:cs="Arial"/>
          <w:b/>
          <w:color w:val="333333"/>
          <w:sz w:val="32"/>
          <w:u w:val="single"/>
          <w:lang w:val="en-GB"/>
        </w:rPr>
      </w:pPr>
      <w:r>
        <w:rPr>
          <w:rFonts w:ascii="Arial" w:hAnsi="Arial" w:cs="Arial"/>
          <w:b/>
          <w:color w:val="333333"/>
          <w:sz w:val="32"/>
          <w:u w:val="single"/>
        </w:rPr>
        <w:t xml:space="preserve">Present </w:t>
      </w:r>
      <w:r>
        <w:rPr>
          <w:rFonts w:ascii="Arial" w:hAnsi="Arial" w:cs="Arial"/>
          <w:b/>
          <w:color w:val="333333"/>
          <w:sz w:val="32"/>
          <w:u w:val="single"/>
          <w:lang w:val="en-GB"/>
        </w:rPr>
        <w:t>position</w:t>
      </w:r>
    </w:p>
    <w:p w:rsidR="00200D94" w:rsidRDefault="00200D94">
      <w:pPr>
        <w:bidi w:val="0"/>
        <w:spacing w:line="288" w:lineRule="atLeast"/>
        <w:rPr>
          <w:rFonts w:ascii="Arial" w:hAnsi="Arial" w:cs="Arial"/>
          <w:b/>
          <w:color w:val="333333"/>
          <w:sz w:val="32"/>
          <w:u w:val="single"/>
          <w:rtl/>
          <w:lang w:val="en-GB"/>
        </w:rPr>
      </w:pPr>
    </w:p>
    <w:p w:rsidR="00D46810" w:rsidRPr="007B3BF4" w:rsidRDefault="00436162" w:rsidP="00200D94">
      <w:pPr>
        <w:bidi w:val="0"/>
        <w:spacing w:line="288" w:lineRule="atLeast"/>
        <w:rPr>
          <w:rFonts w:ascii="Arial" w:hAnsi="Arial" w:cs="Arial"/>
          <w:b/>
          <w:color w:val="333333"/>
          <w:sz w:val="32"/>
          <w:lang w:val="en-GB"/>
        </w:rPr>
      </w:pPr>
      <w:bookmarkStart w:id="0" w:name="_GoBack"/>
      <w:bookmarkEnd w:id="0"/>
      <w:r w:rsidRPr="007B3BF4">
        <w:rPr>
          <w:rFonts w:ascii="Arial" w:hAnsi="Arial" w:cs="Arial" w:hint="cs"/>
          <w:b/>
          <w:color w:val="333333"/>
          <w:sz w:val="32"/>
          <w:lang w:val="en-GB"/>
        </w:rPr>
        <w:t xml:space="preserve">Ophthalmology specialist at NMC Ruwais Hospital 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28"/>
          <w:u w:val="single"/>
        </w:rPr>
      </w:pPr>
    </w:p>
    <w:p w:rsidR="00D46810" w:rsidRDefault="004E2DFD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32"/>
          <w:u w:val="single"/>
        </w:rPr>
      </w:pPr>
      <w:r w:rsidRPr="004E2DFD">
        <w:rPr>
          <w:rFonts w:ascii="Arial" w:hAnsi="Arial" w:cs="Arial"/>
          <w:b/>
          <w:noProof/>
          <w:color w:val="333333"/>
          <w:sz w:val="32"/>
        </w:rPr>
        <w:lastRenderedPageBreak/>
        <w:pict>
          <v:shape id="47705698-ee36-41d4-9e47-b0cf3935a461" o:spid="_x0000_s1028" type="#_x0000_t32" style="position:absolute;left:0;text-align:left;margin-left:-1.6pt;margin-top:13.95pt;width:425.1pt;height:0;z-index:251663360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32"/>
          <w:u w:val="single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32"/>
          <w:u w:val="single"/>
        </w:rPr>
      </w:pPr>
      <w:r>
        <w:rPr>
          <w:rFonts w:ascii="Arial" w:hAnsi="Arial" w:cs="Arial"/>
          <w:b/>
          <w:color w:val="333333"/>
          <w:sz w:val="32"/>
          <w:u w:val="single"/>
        </w:rPr>
        <w:t>Previous Posts: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  <w:lang w:val="en-GB"/>
        </w:rPr>
      </w:pPr>
      <w:r>
        <w:rPr>
          <w:rFonts w:ascii="Arial" w:hAnsi="Arial" w:cs="Arial"/>
          <w:color w:val="333333"/>
          <w:sz w:val="28"/>
          <w:lang w:val="en-GB"/>
        </w:rPr>
        <w:t xml:space="preserve">Ophthalmology Resident in Ophthalmology department, Zagazig University Hospitals, Egypt 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  <w:lang w:val="en-GB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8"/>
          <w:lang w:val="en-GB"/>
        </w:rPr>
      </w:pPr>
      <w:r>
        <w:rPr>
          <w:rFonts w:ascii="Arial" w:hAnsi="Arial" w:cs="Arial"/>
          <w:color w:val="333333"/>
          <w:sz w:val="28"/>
          <w:lang w:val="en-GB"/>
        </w:rPr>
        <w:t xml:space="preserve">Ophthalmology specialist in Zagazig Eye hospital, Ministry of Health, Egypt 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32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color w:val="333333"/>
          <w:sz w:val="32"/>
          <w:lang w:val="en-GB"/>
        </w:rPr>
        <w:t xml:space="preserve">Ophthalmology specialist, Magrabi eye hospitals , Saudi Arabia 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32"/>
        </w:rPr>
      </w:pP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rPr>
          <w:color w:val="333333"/>
          <w:sz w:val="32"/>
        </w:rPr>
      </w:pPr>
      <w:r>
        <w:rPr>
          <w:i/>
          <w:color w:val="333333"/>
          <w:sz w:val="32"/>
        </w:rPr>
        <w:t>I) Title of post:</w:t>
      </w:r>
      <w:r>
        <w:rPr>
          <w:b/>
          <w:color w:val="333333"/>
          <w:sz w:val="32"/>
        </w:rPr>
        <w:t>   Intern (House officer).</w:t>
      </w:r>
    </w:p>
    <w:p w:rsidR="00D46810" w:rsidRDefault="00D46810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1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 xml:space="preserve">At </w:t>
      </w:r>
      <w:r>
        <w:rPr>
          <w:b/>
          <w:color w:val="333333"/>
          <w:sz w:val="28"/>
        </w:rPr>
        <w:t>Zagazig University Hospital</w:t>
      </w:r>
      <w:r>
        <w:rPr>
          <w:color w:val="333333"/>
          <w:sz w:val="28"/>
        </w:rPr>
        <w:t xml:space="preserve"> (University teaching Hospital).</w:t>
      </w: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2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>Period: March 1st, 200</w:t>
      </w:r>
      <w:r>
        <w:rPr>
          <w:color w:val="333333"/>
          <w:sz w:val="28"/>
          <w:lang w:val="en-GB"/>
        </w:rPr>
        <w:t>3</w:t>
      </w:r>
      <w:r>
        <w:rPr>
          <w:color w:val="333333"/>
          <w:sz w:val="28"/>
        </w:rPr>
        <w:t xml:space="preserve"> to February 28th, 200</w:t>
      </w:r>
      <w:r>
        <w:rPr>
          <w:color w:val="333333"/>
          <w:sz w:val="28"/>
          <w:lang w:val="en-GB"/>
        </w:rPr>
        <w:t>4</w:t>
      </w:r>
      <w:r>
        <w:rPr>
          <w:color w:val="333333"/>
          <w:sz w:val="28"/>
        </w:rPr>
        <w:t xml:space="preserve">(one year). 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3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>Job description: included rotation of 2 months in the following departments: (Internal medicine, General surgery, Obstetrics &amp; Gynecology, Pediatrics, Causalities and Ophthalmology).</w: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i/>
          <w:color w:val="333333"/>
          <w:sz w:val="32"/>
        </w:rPr>
        <w:t> </w:t>
      </w:r>
    </w:p>
    <w:p w:rsidR="00D46810" w:rsidRDefault="00D46810">
      <w:pPr>
        <w:bidi w:val="0"/>
        <w:spacing w:line="288" w:lineRule="atLeast"/>
        <w:jc w:val="both"/>
        <w:rPr>
          <w:i/>
          <w:color w:val="333333"/>
          <w:sz w:val="32"/>
        </w:rPr>
      </w:pPr>
    </w:p>
    <w:p w:rsidR="00D46810" w:rsidRDefault="00D46810">
      <w:pPr>
        <w:bidi w:val="0"/>
        <w:spacing w:line="288" w:lineRule="atLeast"/>
        <w:jc w:val="both"/>
        <w:rPr>
          <w:i/>
          <w:color w:val="333333"/>
          <w:sz w:val="32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i/>
          <w:color w:val="333333"/>
          <w:sz w:val="32"/>
        </w:rPr>
        <w:t>II) Title of post:</w:t>
      </w:r>
      <w:r>
        <w:rPr>
          <w:b/>
          <w:color w:val="333333"/>
          <w:sz w:val="32"/>
        </w:rPr>
        <w:t>Ophthalmology Resident (SHO).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jc w:val="both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1</w:t>
      </w:r>
      <w:r>
        <w:rPr>
          <w:color w:val="333333"/>
          <w:sz w:val="14"/>
        </w:rPr>
        <w:t xml:space="preserve">       </w:t>
      </w:r>
      <w:r>
        <w:rPr>
          <w:b/>
          <w:color w:val="333333"/>
          <w:sz w:val="32"/>
        </w:rPr>
        <w:t> </w:t>
      </w:r>
      <w:r>
        <w:rPr>
          <w:color w:val="333333"/>
          <w:sz w:val="28"/>
        </w:rPr>
        <w:t xml:space="preserve">At </w:t>
      </w:r>
      <w:r>
        <w:rPr>
          <w:b/>
          <w:color w:val="333333"/>
          <w:sz w:val="28"/>
        </w:rPr>
        <w:t>Zagazig University Hospital</w:t>
      </w:r>
      <w:r>
        <w:rPr>
          <w:color w:val="333333"/>
          <w:sz w:val="28"/>
        </w:rPr>
        <w:t>.</w:t>
      </w: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2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 xml:space="preserve"> Period: </w:t>
      </w:r>
      <w:r>
        <w:rPr>
          <w:color w:val="333333"/>
          <w:sz w:val="28"/>
          <w:lang w:val="en-GB"/>
        </w:rPr>
        <w:t>31/8/</w:t>
      </w:r>
      <w:r>
        <w:rPr>
          <w:color w:val="333333"/>
          <w:sz w:val="28"/>
        </w:rPr>
        <w:t xml:space="preserve">2004 to </w:t>
      </w:r>
      <w:r>
        <w:rPr>
          <w:color w:val="333333"/>
          <w:sz w:val="28"/>
          <w:lang w:val="en-GB"/>
        </w:rPr>
        <w:t>30/4/</w:t>
      </w:r>
      <w:r>
        <w:rPr>
          <w:color w:val="333333"/>
          <w:sz w:val="28"/>
        </w:rPr>
        <w:t xml:space="preserve"> 2007, full time. </w:t>
      </w:r>
    </w:p>
    <w:p w:rsidR="00D46810" w:rsidRDefault="00696221">
      <w:pPr>
        <w:bidi w:val="0"/>
        <w:spacing w:line="380" w:lineRule="atLeast"/>
        <w:jc w:val="both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3</w:t>
      </w:r>
      <w:r>
        <w:rPr>
          <w:color w:val="333333"/>
          <w:sz w:val="14"/>
        </w:rPr>
        <w:t xml:space="preserve">       </w:t>
      </w:r>
      <w:r>
        <w:rPr>
          <w:b/>
          <w:color w:val="333333"/>
          <w:sz w:val="32"/>
        </w:rPr>
        <w:t> </w:t>
      </w:r>
      <w:r>
        <w:rPr>
          <w:color w:val="333333"/>
          <w:sz w:val="28"/>
        </w:rPr>
        <w:t xml:space="preserve">Job description: Basic ophthalmology training included outpatient clinic activities as well as surgical training with rotation in the following departments: </w:t>
      </w:r>
    </w:p>
    <w:p w:rsidR="00D46810" w:rsidRDefault="00696221">
      <w:pPr>
        <w:bidi w:val="0"/>
        <w:spacing w:line="380" w:lineRule="atLeast"/>
        <w:ind w:firstLine="72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 xml:space="preserve">        1- Anterior segment unit (9 months). </w:t>
      </w:r>
    </w:p>
    <w:p w:rsidR="00D46810" w:rsidRDefault="00696221">
      <w:pPr>
        <w:bidi w:val="0"/>
        <w:spacing w:line="380" w:lineRule="atLeast"/>
        <w:ind w:firstLine="72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 xml:space="preserve">        2- Posterior segment unit (6 months). </w:t>
      </w:r>
    </w:p>
    <w:p w:rsidR="00D46810" w:rsidRDefault="00696221">
      <w:pPr>
        <w:bidi w:val="0"/>
        <w:spacing w:line="380" w:lineRule="atLeast"/>
        <w:ind w:firstLine="72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 xml:space="preserve">        3-Oculoplastic unit (9 months). </w:t>
      </w:r>
    </w:p>
    <w:p w:rsidR="00D46810" w:rsidRDefault="00696221">
      <w:pPr>
        <w:bidi w:val="0"/>
        <w:spacing w:line="380" w:lineRule="atLeast"/>
        <w:ind w:firstLine="72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        4-Investigative Ophthalmology unit.</w:t>
      </w:r>
    </w:p>
    <w:p w:rsidR="00D46810" w:rsidRDefault="00D46810">
      <w:pPr>
        <w:bidi w:val="0"/>
        <w:spacing w:line="380" w:lineRule="atLeast"/>
        <w:ind w:firstLine="720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jc w:val="both"/>
        <w:rPr>
          <w:b/>
          <w:color w:val="333333"/>
          <w:sz w:val="32"/>
        </w:rPr>
      </w:pPr>
      <w:r>
        <w:rPr>
          <w:i/>
          <w:color w:val="333333"/>
          <w:sz w:val="32"/>
        </w:rPr>
        <w:t xml:space="preserve">III) Title of post: </w:t>
      </w:r>
      <w:r>
        <w:rPr>
          <w:b/>
          <w:i/>
          <w:color w:val="333333"/>
          <w:sz w:val="32"/>
          <w:lang w:val="en-GB"/>
        </w:rPr>
        <w:t xml:space="preserve">Ophthalmology Resident </w:t>
      </w:r>
    </w:p>
    <w:p w:rsidR="00D46810" w:rsidRDefault="00D46810">
      <w:pPr>
        <w:bidi w:val="0"/>
        <w:spacing w:line="380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ind w:firstLine="180"/>
        <w:jc w:val="both"/>
        <w:rPr>
          <w:rFonts w:ascii="Arial" w:hAnsi="Arial" w:cs="Arial"/>
          <w:color w:val="333333"/>
          <w:sz w:val="20"/>
        </w:rPr>
      </w:pPr>
      <w:r>
        <w:rPr>
          <w:color w:val="333333"/>
          <w:sz w:val="14"/>
        </w:rPr>
        <w:lastRenderedPageBreak/>
        <w:t xml:space="preserve">       </w:t>
      </w:r>
      <w:r>
        <w:rPr>
          <w:color w:val="333333"/>
          <w:sz w:val="28"/>
        </w:rPr>
        <w:t xml:space="preserve">At </w:t>
      </w:r>
      <w:r>
        <w:rPr>
          <w:color w:val="333333"/>
          <w:sz w:val="28"/>
          <w:lang w:val="en-GB"/>
        </w:rPr>
        <w:t>Zagazig eye hospital</w:t>
      </w:r>
      <w:r>
        <w:rPr>
          <w:color w:val="333333"/>
          <w:sz w:val="28"/>
        </w:rPr>
        <w:t xml:space="preserve">, </w:t>
      </w:r>
      <w:r>
        <w:rPr>
          <w:color w:val="333333"/>
          <w:sz w:val="28"/>
          <w:lang w:val="en-GB"/>
        </w:rPr>
        <w:t>Zagazig</w:t>
      </w:r>
    </w:p>
    <w:p w:rsidR="00D46810" w:rsidRDefault="00696221">
      <w:pPr>
        <w:bidi w:val="0"/>
        <w:spacing w:line="380" w:lineRule="atLeast"/>
        <w:ind w:firstLine="180"/>
        <w:rPr>
          <w:rFonts w:ascii="Arial" w:hAnsi="Arial" w:cs="Arial"/>
          <w:color w:val="333333"/>
          <w:sz w:val="20"/>
        </w:rPr>
      </w:pP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 xml:space="preserve"> Period: </w:t>
      </w:r>
      <w:r>
        <w:rPr>
          <w:color w:val="333333"/>
          <w:sz w:val="28"/>
          <w:lang w:val="en-GB"/>
        </w:rPr>
        <w:t>5/7/2007 to 1/12/2007</w:t>
      </w:r>
    </w:p>
    <w:p w:rsidR="00D46810" w:rsidRDefault="00696221">
      <w:pPr>
        <w:bidi w:val="0"/>
        <w:spacing w:line="380" w:lineRule="atLeast"/>
        <w:ind w:firstLine="180"/>
        <w:rPr>
          <w:rFonts w:ascii="Arial" w:hAnsi="Arial" w:cs="Arial"/>
          <w:color w:val="333333"/>
          <w:sz w:val="20"/>
        </w:rPr>
      </w:pP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 xml:space="preserve">Job description: </w:t>
      </w:r>
    </w:p>
    <w:p w:rsidR="00D46810" w:rsidRDefault="00696221">
      <w:pPr>
        <w:bidi w:val="0"/>
        <w:spacing w:line="380" w:lineRule="atLeast"/>
        <w:ind w:firstLine="126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Resident supervision.</w:t>
      </w:r>
    </w:p>
    <w:p w:rsidR="00D46810" w:rsidRDefault="00696221">
      <w:pPr>
        <w:bidi w:val="0"/>
        <w:spacing w:line="380" w:lineRule="atLeast"/>
        <w:ind w:firstLine="126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Student teaching.</w:t>
      </w:r>
    </w:p>
    <w:p w:rsidR="00D46810" w:rsidRDefault="00696221">
      <w:pPr>
        <w:bidi w:val="0"/>
        <w:spacing w:line="380" w:lineRule="atLeast"/>
        <w:ind w:firstLine="1260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Research work.</w:t>
      </w:r>
    </w:p>
    <w:p w:rsidR="00D46810" w:rsidRDefault="00696221">
      <w:pPr>
        <w:bidi w:val="0"/>
        <w:spacing w:line="380" w:lineRule="atLeast"/>
        <w:ind w:firstLine="1260"/>
        <w:rPr>
          <w:color w:val="333333"/>
          <w:sz w:val="28"/>
        </w:rPr>
      </w:pPr>
      <w:r>
        <w:rPr>
          <w:color w:val="333333"/>
          <w:sz w:val="28"/>
        </w:rPr>
        <w:t xml:space="preserve">Weekly surgical list. </w:t>
      </w:r>
    </w:p>
    <w:p w:rsidR="00D46810" w:rsidRDefault="00D46810">
      <w:pPr>
        <w:bidi w:val="0"/>
        <w:spacing w:line="380" w:lineRule="atLeast"/>
        <w:ind w:firstLine="1260"/>
        <w:rPr>
          <w:color w:val="333333"/>
          <w:sz w:val="28"/>
        </w:rPr>
      </w:pPr>
    </w:p>
    <w:p w:rsidR="00D46810" w:rsidRDefault="00696221">
      <w:pPr>
        <w:bidi w:val="0"/>
        <w:spacing w:line="380" w:lineRule="atLeast"/>
        <w:ind w:firstLine="1260"/>
        <w:rPr>
          <w:b/>
          <w:color w:val="333333"/>
          <w:sz w:val="28"/>
          <w:lang w:val="en-GB"/>
        </w:rPr>
      </w:pPr>
      <w:r>
        <w:rPr>
          <w:b/>
          <w:color w:val="333333"/>
          <w:sz w:val="28"/>
          <w:lang w:val="en-GB"/>
        </w:rPr>
        <w:t>Title of post: Qualified ophthalmology resident</w:t>
      </w:r>
    </w:p>
    <w:p w:rsidR="00D46810" w:rsidRDefault="00D46810">
      <w:pPr>
        <w:bidi w:val="0"/>
        <w:spacing w:line="380" w:lineRule="atLeast"/>
        <w:ind w:firstLine="1260"/>
        <w:rPr>
          <w:b/>
          <w:color w:val="333333"/>
          <w:sz w:val="28"/>
          <w:lang w:val="en-GB"/>
        </w:rPr>
      </w:pPr>
    </w:p>
    <w:p w:rsidR="00D46810" w:rsidRDefault="00696221">
      <w:pPr>
        <w:bidi w:val="0"/>
        <w:spacing w:line="380" w:lineRule="atLeast"/>
        <w:ind w:firstLine="1260"/>
        <w:rPr>
          <w:i/>
          <w:color w:val="333333"/>
          <w:sz w:val="28"/>
          <w:lang w:val="en-GB"/>
        </w:rPr>
      </w:pPr>
      <w:r>
        <w:rPr>
          <w:i/>
          <w:color w:val="333333"/>
          <w:sz w:val="28"/>
          <w:lang w:val="en-GB"/>
        </w:rPr>
        <w:t>At Zagazig eye hospital, Zagazig</w:t>
      </w:r>
    </w:p>
    <w:p w:rsidR="00D46810" w:rsidRDefault="00696221">
      <w:pPr>
        <w:bidi w:val="0"/>
        <w:spacing w:line="380" w:lineRule="atLeast"/>
        <w:ind w:firstLine="1260"/>
        <w:rPr>
          <w:i/>
          <w:color w:val="333333"/>
          <w:sz w:val="28"/>
          <w:lang w:val="en-GB"/>
        </w:rPr>
      </w:pPr>
      <w:r>
        <w:rPr>
          <w:i/>
          <w:color w:val="333333"/>
          <w:sz w:val="28"/>
          <w:lang w:val="en-GB"/>
        </w:rPr>
        <w:t>Period: 2/12/2007 to 28/2/2009</w:t>
      </w:r>
    </w:p>
    <w:p w:rsidR="00D46810" w:rsidRDefault="00D46810">
      <w:pPr>
        <w:bidi w:val="0"/>
        <w:spacing w:line="380" w:lineRule="atLeast"/>
        <w:ind w:firstLine="1260"/>
        <w:rPr>
          <w:i/>
          <w:color w:val="333333"/>
          <w:sz w:val="28"/>
          <w:lang w:val="en-GB"/>
        </w:rPr>
      </w:pPr>
    </w:p>
    <w:p w:rsidR="00D46810" w:rsidRDefault="00696221">
      <w:pPr>
        <w:bidi w:val="0"/>
        <w:spacing w:line="380" w:lineRule="atLeast"/>
        <w:ind w:firstLine="1260"/>
        <w:rPr>
          <w:b/>
          <w:i/>
          <w:color w:val="333333"/>
          <w:sz w:val="28"/>
          <w:lang w:val="en-GB"/>
        </w:rPr>
      </w:pPr>
      <w:r>
        <w:rPr>
          <w:b/>
          <w:i/>
          <w:color w:val="333333"/>
          <w:sz w:val="28"/>
          <w:lang w:val="en-GB"/>
        </w:rPr>
        <w:t xml:space="preserve">Title of post: Ophthalmology specialist </w:t>
      </w:r>
    </w:p>
    <w:p w:rsidR="00D46810" w:rsidRDefault="00D46810">
      <w:pPr>
        <w:bidi w:val="0"/>
        <w:spacing w:line="380" w:lineRule="atLeast"/>
        <w:ind w:firstLine="1260"/>
        <w:rPr>
          <w:b/>
          <w:i/>
          <w:color w:val="333333"/>
          <w:sz w:val="28"/>
          <w:lang w:val="en-GB"/>
        </w:rPr>
      </w:pPr>
    </w:p>
    <w:p w:rsidR="00D46810" w:rsidRDefault="00696221">
      <w:pPr>
        <w:bidi w:val="0"/>
        <w:spacing w:line="380" w:lineRule="atLeast"/>
        <w:ind w:firstLine="1260"/>
        <w:rPr>
          <w:i/>
          <w:color w:val="333333"/>
          <w:sz w:val="28"/>
          <w:lang w:val="en-GB"/>
        </w:rPr>
      </w:pPr>
      <w:r>
        <w:rPr>
          <w:i/>
          <w:color w:val="333333"/>
          <w:sz w:val="28"/>
          <w:lang w:val="en-GB"/>
        </w:rPr>
        <w:t>At Zagazig eye hospital, Zagazig</w:t>
      </w:r>
    </w:p>
    <w:p w:rsidR="00D46810" w:rsidRDefault="00696221">
      <w:pPr>
        <w:bidi w:val="0"/>
        <w:spacing w:line="380" w:lineRule="atLeast"/>
        <w:ind w:firstLine="1260"/>
        <w:rPr>
          <w:i/>
          <w:color w:val="333333"/>
          <w:sz w:val="28"/>
          <w:lang w:val="en-GB"/>
        </w:rPr>
      </w:pPr>
      <w:r>
        <w:rPr>
          <w:i/>
          <w:color w:val="333333"/>
          <w:sz w:val="28"/>
          <w:lang w:val="en-GB"/>
        </w:rPr>
        <w:t>Period: 1/3/2009 to 1/11/2012</w:t>
      </w:r>
    </w:p>
    <w:p w:rsidR="00D46810" w:rsidRDefault="00D46810">
      <w:pPr>
        <w:bidi w:val="0"/>
        <w:spacing w:line="380" w:lineRule="atLeast"/>
        <w:ind w:firstLine="1260"/>
        <w:rPr>
          <w:rFonts w:ascii="Arial" w:hAnsi="Arial" w:cs="Arial"/>
          <w:color w:val="333333"/>
          <w:sz w:val="20"/>
        </w:rPr>
      </w:pPr>
    </w:p>
    <w:p w:rsidR="00D46810" w:rsidRDefault="004E2DFD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 w:rsidRPr="004E2DFD">
        <w:rPr>
          <w:rFonts w:ascii="Arial" w:hAnsi="Arial" w:cs="Arial"/>
          <w:b/>
          <w:noProof/>
          <w:color w:val="333333"/>
          <w:sz w:val="28"/>
        </w:rPr>
        <w:pict>
          <v:shape id="e91d0711-770a-426f-86e5-a63ae16d482d" o:spid="_x0000_s1027" type="#_x0000_t32" style="position:absolute;margin-left:0;margin-top:10pt;width:425.1pt;height:0;z-index:251664384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  <w:r w:rsidR="00696221">
        <w:rPr>
          <w:rFonts w:ascii="Arial" w:hAnsi="Arial" w:cs="Arial"/>
          <w:b/>
          <w:color w:val="333333"/>
          <w:sz w:val="28"/>
        </w:rPr>
        <w:t> </w:t>
      </w:r>
    </w:p>
    <w:p w:rsidR="00D46810" w:rsidRDefault="00D46810">
      <w:pPr>
        <w:bidi w:val="0"/>
        <w:spacing w:line="380" w:lineRule="atLeast"/>
        <w:rPr>
          <w:rFonts w:ascii="Arial" w:hAnsi="Arial" w:cs="Arial"/>
          <w:b/>
          <w:color w:val="333333"/>
          <w:sz w:val="32"/>
          <w:u w:val="single"/>
        </w:rPr>
      </w:pPr>
    </w:p>
    <w:p w:rsidR="00D46810" w:rsidRDefault="00D46810">
      <w:pPr>
        <w:bidi w:val="0"/>
        <w:spacing w:line="380" w:lineRule="atLeast"/>
        <w:rPr>
          <w:rFonts w:ascii="Arial" w:hAnsi="Arial" w:cs="Arial"/>
          <w:b/>
          <w:color w:val="333333"/>
          <w:sz w:val="32"/>
          <w:u w:val="single"/>
        </w:rPr>
      </w:pP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  <w:u w:val="single"/>
        </w:rPr>
        <w:t xml:space="preserve">Ophthalmic Societies Memberships: </w:t>
      </w:r>
    </w:p>
    <w:p w:rsidR="00D46810" w:rsidRDefault="00D46810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1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>Ophthalmological society of Egypt.</w:t>
      </w: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>2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>Delta ophthalmological society.</w:t>
      </w:r>
    </w:p>
    <w:p w:rsidR="00D46810" w:rsidRDefault="00696221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8"/>
        </w:rPr>
        <w:t>3</w:t>
      </w:r>
      <w:r>
        <w:rPr>
          <w:color w:val="333333"/>
          <w:sz w:val="14"/>
        </w:rPr>
        <w:t xml:space="preserve">       </w:t>
      </w:r>
      <w:r>
        <w:rPr>
          <w:color w:val="333333"/>
          <w:sz w:val="28"/>
        </w:rPr>
        <w:t>Egyptian society of cataract and corneal diseases.</w:t>
      </w:r>
    </w:p>
    <w:p w:rsidR="00D46810" w:rsidRDefault="00D46810">
      <w:pPr>
        <w:bidi w:val="0"/>
        <w:spacing w:line="380" w:lineRule="atLeast"/>
        <w:rPr>
          <w:rFonts w:ascii="Arial" w:hAnsi="Arial" w:cs="Arial"/>
          <w:color w:val="333333"/>
          <w:sz w:val="20"/>
        </w:rPr>
      </w:pPr>
    </w:p>
    <w:p w:rsidR="00D46810" w:rsidRDefault="004E2DFD">
      <w:pPr>
        <w:bidi w:val="0"/>
        <w:spacing w:line="288" w:lineRule="atLeast"/>
        <w:jc w:val="both"/>
        <w:rPr>
          <w:rFonts w:ascii="Arial" w:hAnsi="Arial" w:cs="Arial"/>
          <w:b/>
          <w:color w:val="333333"/>
          <w:sz w:val="28"/>
          <w:u w:val="single"/>
        </w:rPr>
      </w:pPr>
      <w:r w:rsidRPr="004E2DFD">
        <w:rPr>
          <w:rFonts w:ascii="Arial" w:hAnsi="Arial" w:cs="Arial"/>
          <w:b/>
          <w:noProof/>
          <w:color w:val="333333"/>
          <w:sz w:val="28"/>
          <w:u w:val="single"/>
        </w:rPr>
        <w:pict>
          <v:shape id="0adf19f9-d36f-4ea8-8cb6-b1dc6493789c" o:spid="_x0000_s1026" type="#_x0000_t32" style="position:absolute;left:0;text-align:left;margin-left:0;margin-top:13pt;width:425.1pt;height:0;z-index:251665408" strokeweight="2.25pt">
            <v:stroke opacity="65535f" joinstyle="miter"/>
            <v:path arrowok="f" fillok="t" o:connecttype="segments"/>
            <o:lock v:ext="edit" shapetype="f"/>
            <w10:wrap anchorx="page"/>
          </v:shape>
        </w:pict>
      </w: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  <w:u w:val="single"/>
        </w:rPr>
        <w:t>Research: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696221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  <w:r>
        <w:rPr>
          <w:color w:val="333333"/>
          <w:sz w:val="28"/>
        </w:rPr>
        <w:t xml:space="preserve">The title of M.Sc. Thesis was: </w:t>
      </w:r>
      <w:r>
        <w:rPr>
          <w:b/>
          <w:i/>
          <w:color w:val="333333"/>
          <w:sz w:val="28"/>
        </w:rPr>
        <w:t>Refractive changes After Pterygium Excision</w:t>
      </w:r>
    </w:p>
    <w:p w:rsidR="00D46810" w:rsidRDefault="00D46810">
      <w:pPr>
        <w:bidi w:val="0"/>
        <w:spacing w:line="288" w:lineRule="atLeast"/>
        <w:jc w:val="both"/>
        <w:rPr>
          <w:rFonts w:ascii="Arial" w:hAnsi="Arial" w:cs="Arial"/>
          <w:color w:val="333333"/>
          <w:sz w:val="20"/>
        </w:rPr>
      </w:pPr>
    </w:p>
    <w:p w:rsidR="00D46810" w:rsidRDefault="00D46810">
      <w:pPr>
        <w:bidi w:val="0"/>
        <w:spacing w:line="380" w:lineRule="atLeast"/>
        <w:jc w:val="center"/>
        <w:rPr>
          <w:rFonts w:ascii="Arial" w:hAnsi="Arial" w:cs="Arial"/>
          <w:b/>
          <w:color w:val="333333"/>
          <w:sz w:val="28"/>
        </w:rPr>
      </w:pPr>
    </w:p>
    <w:p w:rsidR="00D46810" w:rsidRDefault="00D46810">
      <w:pPr>
        <w:bidi w:val="0"/>
        <w:spacing w:line="380" w:lineRule="atLeast"/>
        <w:jc w:val="center"/>
        <w:rPr>
          <w:rFonts w:ascii="Arial" w:hAnsi="Arial" w:cs="Arial"/>
          <w:b/>
          <w:color w:val="333333"/>
          <w:sz w:val="28"/>
        </w:rPr>
      </w:pPr>
    </w:p>
    <w:sectPr w:rsidR="00D46810" w:rsidSect="004E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AF" w:rsidRDefault="001815AF" w:rsidP="007169F3">
      <w:r>
        <w:separator/>
      </w:r>
    </w:p>
  </w:endnote>
  <w:endnote w:type="continuationSeparator" w:id="1">
    <w:p w:rsidR="001815AF" w:rsidRDefault="001815AF" w:rsidP="0071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AF" w:rsidRDefault="001815AF" w:rsidP="007169F3">
      <w:r>
        <w:separator/>
      </w:r>
    </w:p>
  </w:footnote>
  <w:footnote w:type="continuationSeparator" w:id="1">
    <w:p w:rsidR="001815AF" w:rsidRDefault="001815AF" w:rsidP="0071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3" w:rsidRDefault="00716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4E4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F71D3D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C4B6F17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92974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6810"/>
    <w:rsid w:val="000634CB"/>
    <w:rsid w:val="001815AF"/>
    <w:rsid w:val="00200D94"/>
    <w:rsid w:val="00355CAA"/>
    <w:rsid w:val="00436162"/>
    <w:rsid w:val="004E2DFD"/>
    <w:rsid w:val="005C1FDD"/>
    <w:rsid w:val="00696221"/>
    <w:rsid w:val="007169F3"/>
    <w:rsid w:val="007B3BF4"/>
    <w:rsid w:val="009853CF"/>
    <w:rsid w:val="00A73239"/>
    <w:rsid w:val="00B77347"/>
    <w:rsid w:val="00D46810"/>
    <w:rsid w:val="00ED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26692bf3-c665-4326-8e7c-39023a942964"/>
        <o:r id="V:Rule2" type="connector" idref="#94b5e54c-b065-4928-9472-d52abdd0e454"/>
        <o:r id="V:Rule3" type="connector" idref="#2f50ebef-9683-4f96-b2c4-87f37b5f96ee"/>
        <o:r id="V:Rule4" type="connector" idref="#47705698-ee36-41d4-9e47-b0cf3935a461"/>
        <o:r id="V:Rule5" type="connector" idref="#e91d0711-770a-426f-86e5-a63ae16d482d"/>
        <o:r id="V:Rule6" type="connector" idref="#0adf19f9-d36f-4ea8-8cb6-b1dc6493789c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FD"/>
    <w:pPr>
      <w:bidi/>
    </w:pPr>
    <w:rPr>
      <w:sz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4E2DFD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4E2DFD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4E2DFD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4E2DFD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4E2DFD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4E2DFD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next w:val="Normal"/>
    <w:link w:val="Heading7Char"/>
    <w:uiPriority w:val="9"/>
    <w:semiHidden/>
    <w:qFormat/>
    <w:rsid w:val="004E2DFD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next w:val="Normal"/>
    <w:link w:val="Heading8Char"/>
    <w:uiPriority w:val="9"/>
    <w:semiHidden/>
    <w:qFormat/>
    <w:rsid w:val="004E2DFD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next w:val="Normal"/>
    <w:link w:val="Heading9Char"/>
    <w:uiPriority w:val="9"/>
    <w:semiHidden/>
    <w:qFormat/>
    <w:rsid w:val="004E2DFD"/>
    <w:pPr>
      <w:keepNext/>
      <w:keepLines/>
      <w:spacing w:before="200"/>
      <w:outlineLvl w:val="8"/>
    </w:pPr>
    <w:rPr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E2DFD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4E2DFD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next w:val="Normal"/>
    <w:link w:val="IntenseQuoteChar"/>
    <w:uiPriority w:val="30"/>
    <w:qFormat/>
    <w:rsid w:val="004E2DF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next w:val="Normal"/>
    <w:link w:val="QuoteChar"/>
    <w:uiPriority w:val="29"/>
    <w:qFormat/>
    <w:rsid w:val="004E2DFD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E2DFD"/>
    <w:rPr>
      <w:vertAlign w:val="superscript"/>
    </w:rPr>
  </w:style>
  <w:style w:type="paragraph" w:styleId="Subtitle">
    <w:name w:val="Subtitle"/>
    <w:next w:val="Normal"/>
    <w:link w:val="SubtitleChar"/>
    <w:uiPriority w:val="11"/>
    <w:qFormat/>
    <w:rsid w:val="004E2DFD"/>
    <w:rPr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F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E2DFD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4E2DFD"/>
    <w:rPr>
      <w:i/>
      <w:color w:val="808080"/>
    </w:rPr>
  </w:style>
  <w:style w:type="character" w:styleId="SubtleReference">
    <w:name w:val="Subtle Reference"/>
    <w:basedOn w:val="DefaultParagraphFont"/>
    <w:uiPriority w:val="31"/>
    <w:qFormat/>
    <w:rsid w:val="004E2DFD"/>
    <w:rPr>
      <w:smallCaps/>
      <w:color w:val="C0504D"/>
      <w:u w:val="single"/>
    </w:rPr>
  </w:style>
  <w:style w:type="paragraph" w:styleId="FootnoteText">
    <w:name w:val="footnote text"/>
    <w:next w:val="Normal"/>
    <w:link w:val="FootnoteTextChar"/>
    <w:uiPriority w:val="99"/>
    <w:semiHidden/>
    <w:rsid w:val="004E2DFD"/>
  </w:style>
  <w:style w:type="paragraph" w:styleId="EndnoteText">
    <w:name w:val="endnote text"/>
    <w:basedOn w:val="Normal"/>
    <w:link w:val="EndnoteTextChar"/>
    <w:uiPriority w:val="99"/>
    <w:semiHidden/>
    <w:unhideWhenUsed/>
    <w:rsid w:val="004E2DFD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2DFD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DF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FD"/>
    <w:rPr>
      <w:sz w:val="20"/>
    </w:rPr>
  </w:style>
  <w:style w:type="character" w:styleId="Hyperlink">
    <w:name w:val="Hyperlink"/>
    <w:uiPriority w:val="99"/>
    <w:rsid w:val="004E2DFD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E2DF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E2DFD"/>
  </w:style>
  <w:style w:type="character" w:styleId="Emphasis">
    <w:name w:val="Emphasis"/>
    <w:basedOn w:val="DefaultParagraphFont"/>
    <w:uiPriority w:val="20"/>
    <w:qFormat/>
    <w:rsid w:val="004E2DF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4E2DFD"/>
    <w:rPr>
      <w:rFonts w:ascii="Times New Roman" w:eastAsia="Times New Roman" w:hAnsi="Times New Roman" w:cs="Times New Roman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4E2DFD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4E2DFD"/>
    <w:rPr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4E2DFD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DFD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E2DFD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Yshortcuts">
    <w:name w:val="Yshortcuts"/>
    <w:basedOn w:val="DefaultParagraphFont"/>
    <w:rsid w:val="004E2DFD"/>
  </w:style>
  <w:style w:type="character" w:customStyle="1" w:styleId="Heading3Char">
    <w:name w:val="Heading 3 Char"/>
    <w:basedOn w:val="DefaultParagraphFont"/>
    <w:link w:val="Heading3"/>
    <w:uiPriority w:val="9"/>
    <w:rsid w:val="004E2DFD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4E2DFD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4E2DFD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E2DFD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E2DFD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4E2DF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E2DFD"/>
    <w:rPr>
      <w:rFonts w:ascii="Times New Roman" w:eastAsia="Times New Roman" w:hAnsi="Times New Roman" w:cs="Times New Roman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4E2DF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4E2DFD"/>
    <w:rPr>
      <w:rFonts w:ascii="Times New Roman" w:eastAsia="Times New Roman" w:hAnsi="Times New Roman" w:cs="Times New Roman"/>
      <w:i/>
      <w:color w:val="404040"/>
      <w:sz w:val="20"/>
    </w:rPr>
  </w:style>
  <w:style w:type="character" w:styleId="BookTitle">
    <w:name w:val="Book Title"/>
    <w:basedOn w:val="DefaultParagraphFont"/>
    <w:uiPriority w:val="33"/>
    <w:qFormat/>
    <w:rsid w:val="004E2DFD"/>
    <w:rPr>
      <w:b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4E2DFD"/>
    <w:rPr>
      <w:rFonts w:ascii="Times New Roman" w:eastAsia="Times New Roman" w:hAnsi="Times New Roman" w:cs="Times New Roman"/>
      <w:i/>
      <w:color w:val="243F60"/>
    </w:rPr>
  </w:style>
  <w:style w:type="paragraph" w:styleId="Title">
    <w:name w:val="Title"/>
    <w:next w:val="Normal"/>
    <w:link w:val="TitleChar"/>
    <w:uiPriority w:val="10"/>
    <w:qFormat/>
    <w:rsid w:val="004E2DFD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styleId="Header">
    <w:name w:val="header"/>
    <w:basedOn w:val="Normal"/>
    <w:link w:val="HeaderChar"/>
    <w:uiPriority w:val="99"/>
    <w:unhideWhenUsed/>
    <w:rsid w:val="00716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F3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F3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in-392266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ahmed noor</dc:creator>
  <cp:lastModifiedBy>Staff</cp:lastModifiedBy>
  <cp:revision>2</cp:revision>
  <dcterms:created xsi:type="dcterms:W3CDTF">2019-06-30T07:26:00Z</dcterms:created>
  <dcterms:modified xsi:type="dcterms:W3CDTF">2019-06-30T07:26:00Z</dcterms:modified>
</cp:coreProperties>
</file>