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DD" w:rsidRDefault="005A2AD7">
      <w:pPr>
        <w:tabs>
          <w:tab w:val="left" w:pos="3680"/>
        </w:tabs>
        <w:spacing w:before="80"/>
        <w:ind w:left="120"/>
        <w:rPr>
          <w:b/>
          <w:sz w:val="23"/>
        </w:rPr>
      </w:pPr>
      <w:r>
        <w:rPr>
          <w:b/>
          <w:sz w:val="24"/>
          <w:shd w:val="clear" w:color="auto" w:fill="E5E5E5"/>
        </w:rPr>
        <w:t xml:space="preserve">Dr. BINCY </w:t>
      </w:r>
      <w:r w:rsidR="009E71F7">
        <w:rPr>
          <w:b/>
          <w:sz w:val="24"/>
          <w:shd w:val="clear" w:color="auto" w:fill="E5E5E5"/>
        </w:rPr>
        <w:t xml:space="preserve"> </w:t>
      </w:r>
      <w:r>
        <w:rPr>
          <w:b/>
          <w:sz w:val="24"/>
        </w:rPr>
        <w:tab/>
      </w:r>
      <w:r>
        <w:rPr>
          <w:b/>
          <w:sz w:val="23"/>
          <w:u w:val="thick"/>
        </w:rPr>
        <w:t>Profile – Dental</w:t>
      </w:r>
      <w:r>
        <w:rPr>
          <w:b/>
          <w:spacing w:val="-3"/>
          <w:sz w:val="23"/>
          <w:u w:val="thick"/>
        </w:rPr>
        <w:t xml:space="preserve"> </w:t>
      </w:r>
      <w:r>
        <w:rPr>
          <w:b/>
          <w:sz w:val="23"/>
          <w:u w:val="thick"/>
        </w:rPr>
        <w:t>Surgeon</w:t>
      </w:r>
    </w:p>
    <w:p w:rsidR="00DC6EDD" w:rsidRDefault="005A2AD7">
      <w:pPr>
        <w:tabs>
          <w:tab w:val="left" w:pos="4629"/>
        </w:tabs>
        <w:spacing w:before="242"/>
        <w:ind w:left="4061"/>
        <w:rPr>
          <w:b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729159</wp:posOffset>
            </wp:positionH>
            <wp:positionV relativeFrom="paragraph">
              <wp:posOffset>175159</wp:posOffset>
            </wp:positionV>
            <wp:extent cx="1403985" cy="15824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58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ab/>
      </w:r>
      <w:r>
        <w:rPr>
          <w:b/>
        </w:rPr>
        <w:t>Objective</w:t>
      </w:r>
    </w:p>
    <w:p w:rsidR="00DC6EDD" w:rsidRDefault="00DC6EDD">
      <w:pPr>
        <w:pStyle w:val="BodyText"/>
        <w:rPr>
          <w:b/>
          <w:sz w:val="26"/>
        </w:rPr>
      </w:pPr>
    </w:p>
    <w:p w:rsidR="00DC6EDD" w:rsidRDefault="005A2AD7">
      <w:pPr>
        <w:pStyle w:val="BodyText"/>
        <w:spacing w:before="181" w:line="247" w:lineRule="auto"/>
        <w:ind w:left="3700" w:right="713"/>
      </w:pPr>
      <w:r>
        <w:t>Seeking a challenging position, utilizing my abilities developed through my experience and education, with an opportunity for career growth based on merit and to promote the growth of organizations that I work for.</w:t>
      </w:r>
    </w:p>
    <w:p w:rsidR="00DC6EDD" w:rsidRDefault="00DC6EDD">
      <w:pPr>
        <w:pStyle w:val="BodyText"/>
        <w:spacing w:before="3"/>
        <w:rPr>
          <w:sz w:val="23"/>
        </w:rPr>
      </w:pPr>
      <w:r w:rsidRPr="00DC6EDD">
        <w:pict>
          <v:group id="_x0000_s1041" style="position:absolute;margin-left:234.65pt;margin-top:16.1pt;width:311.5pt;height:18.8pt;z-index:-251660800;mso-wrap-distance-left:0;mso-wrap-distance-right:0;mso-position-horizontal-relative:page" coordorigin="4693,322" coordsize="6230,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693;top:351;width:6230;height:34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693;top:321;width:6230;height:376" filled="f" stroked="f">
              <v:textbox inset="0,0,0,0">
                <w:txbxContent>
                  <w:p w:rsidR="00DC6EDD" w:rsidRDefault="005A2AD7">
                    <w:pPr>
                      <w:ind w:left="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Dental Licenses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EDD" w:rsidRDefault="00DC6EDD">
      <w:pPr>
        <w:pStyle w:val="BodyText"/>
        <w:spacing w:before="5"/>
        <w:rPr>
          <w:sz w:val="22"/>
        </w:rPr>
      </w:pPr>
    </w:p>
    <w:p w:rsidR="00DC6EDD" w:rsidRDefault="00DC6EDD">
      <w:pPr>
        <w:sectPr w:rsidR="00DC6EDD">
          <w:type w:val="continuous"/>
          <w:pgSz w:w="11910" w:h="16840"/>
          <w:pgMar w:top="1160" w:right="860" w:bottom="280" w:left="1020" w:header="720" w:footer="720" w:gutter="0"/>
          <w:cols w:space="720"/>
        </w:sectPr>
      </w:pPr>
    </w:p>
    <w:p w:rsidR="00DC6EDD" w:rsidRDefault="005A2AD7">
      <w:pPr>
        <w:pStyle w:val="Heading2"/>
        <w:spacing w:before="101"/>
      </w:pPr>
      <w:r>
        <w:rPr>
          <w:u w:val="thick"/>
        </w:rPr>
        <w:lastRenderedPageBreak/>
        <w:t>E</w:t>
      </w:r>
      <w:r>
        <w:rPr>
          <w:u w:val="thick"/>
        </w:rPr>
        <w:t>xperience &amp; Role</w:t>
      </w:r>
    </w:p>
    <w:p w:rsidR="00DC6EDD" w:rsidRDefault="00DC6EDD">
      <w:pPr>
        <w:pStyle w:val="BodyText"/>
        <w:spacing w:before="10"/>
        <w:rPr>
          <w:b/>
          <w:sz w:val="21"/>
        </w:rPr>
      </w:pPr>
    </w:p>
    <w:p w:rsidR="00DC6EDD" w:rsidRDefault="005A2AD7">
      <w:pPr>
        <w:pStyle w:val="BodyText"/>
        <w:spacing w:before="1"/>
        <w:ind w:left="120"/>
      </w:pPr>
      <w:r>
        <w:rPr>
          <w:u w:val="single"/>
        </w:rPr>
        <w:t>13 years total experience</w:t>
      </w:r>
    </w:p>
    <w:p w:rsidR="00DC6EDD" w:rsidRDefault="00DC6EDD">
      <w:pPr>
        <w:pStyle w:val="BodyText"/>
        <w:spacing w:before="5"/>
        <w:rPr>
          <w:sz w:val="23"/>
        </w:rPr>
      </w:pPr>
    </w:p>
    <w:p w:rsidR="00DC6EDD" w:rsidRDefault="005A2AD7">
      <w:pPr>
        <w:pStyle w:val="Heading3"/>
        <w:spacing w:line="266" w:lineRule="auto"/>
        <w:ind w:right="694"/>
      </w:pPr>
      <w:r>
        <w:t xml:space="preserve">Axon </w:t>
      </w:r>
      <w:proofErr w:type="spellStart"/>
      <w:r>
        <w:t>medica</w:t>
      </w:r>
      <w:proofErr w:type="spellEnd"/>
      <w:r>
        <w:t xml:space="preserve"> Medical Center, Dubai, UAE</w:t>
      </w:r>
    </w:p>
    <w:p w:rsidR="00DC6EDD" w:rsidRDefault="005A2AD7">
      <w:pPr>
        <w:pStyle w:val="BodyText"/>
        <w:spacing w:before="190" w:line="266" w:lineRule="auto"/>
        <w:ind w:left="120" w:right="329"/>
      </w:pPr>
      <w:r>
        <w:t>October 2014 to July 2019 General Dental Practitioner</w:t>
      </w:r>
    </w:p>
    <w:p w:rsidR="00DC6EDD" w:rsidRDefault="005A2AD7">
      <w:pPr>
        <w:pStyle w:val="Heading3"/>
        <w:spacing w:before="190" w:line="266" w:lineRule="auto"/>
        <w:ind w:right="644"/>
      </w:pPr>
      <w:r>
        <w:t>Emirates Medical Center, Fujairah, UAE</w:t>
      </w:r>
    </w:p>
    <w:p w:rsidR="00DC6EDD" w:rsidRDefault="005A2AD7">
      <w:pPr>
        <w:pStyle w:val="BodyText"/>
        <w:spacing w:before="190" w:line="266" w:lineRule="auto"/>
        <w:ind w:left="120" w:right="162"/>
      </w:pPr>
      <w:r>
        <w:t>January 2011 to March 2012 General Dental Practitioner</w:t>
      </w:r>
    </w:p>
    <w:p w:rsidR="00DC6EDD" w:rsidRDefault="005A2AD7">
      <w:pPr>
        <w:pStyle w:val="Heading3"/>
        <w:spacing w:before="190" w:line="259" w:lineRule="auto"/>
        <w:ind w:right="323"/>
      </w:pPr>
      <w:r>
        <w:t>Kamala Dental Specialty Hospital, Trivandrum, India</w:t>
      </w:r>
    </w:p>
    <w:p w:rsidR="00DC6EDD" w:rsidRDefault="005A2AD7">
      <w:pPr>
        <w:pStyle w:val="BodyText"/>
        <w:spacing w:before="206" w:line="256" w:lineRule="auto"/>
        <w:ind w:left="120" w:right="329"/>
      </w:pPr>
      <w:r>
        <w:t>August 2008 to April 2010 General Dental Practitioner</w:t>
      </w:r>
    </w:p>
    <w:p w:rsidR="00DC6EDD" w:rsidRDefault="005A2AD7">
      <w:pPr>
        <w:pStyle w:val="Heading3"/>
        <w:spacing w:before="210" w:line="249" w:lineRule="auto"/>
        <w:ind w:right="19"/>
      </w:pPr>
      <w:r>
        <w:t xml:space="preserve">Smile </w:t>
      </w:r>
      <w:proofErr w:type="spellStart"/>
      <w:r>
        <w:t>Stylers</w:t>
      </w:r>
      <w:proofErr w:type="spellEnd"/>
      <w:r>
        <w:t xml:space="preserve"> International Dental and </w:t>
      </w:r>
      <w:proofErr w:type="spellStart"/>
      <w:r>
        <w:t>Implantology</w:t>
      </w:r>
      <w:proofErr w:type="spellEnd"/>
      <w:r>
        <w:t xml:space="preserve"> Clinic, Trivandrum, India</w:t>
      </w:r>
    </w:p>
    <w:p w:rsidR="00DC6EDD" w:rsidRDefault="005A2AD7">
      <w:pPr>
        <w:pStyle w:val="BodyText"/>
        <w:spacing w:before="211" w:line="261" w:lineRule="auto"/>
        <w:ind w:left="120" w:right="329"/>
      </w:pPr>
      <w:r>
        <w:t>March 2006 to April 2008 General Dental Practitioner</w:t>
      </w:r>
    </w:p>
    <w:p w:rsidR="00DC6EDD" w:rsidRDefault="00DC6EDD">
      <w:pPr>
        <w:pStyle w:val="BodyText"/>
        <w:spacing w:before="2"/>
        <w:rPr>
          <w:sz w:val="21"/>
        </w:rPr>
      </w:pPr>
    </w:p>
    <w:p w:rsidR="00DC6EDD" w:rsidRDefault="005A2AD7">
      <w:pPr>
        <w:ind w:left="120"/>
        <w:rPr>
          <w:b/>
          <w:sz w:val="18"/>
        </w:rPr>
      </w:pPr>
      <w:r>
        <w:rPr>
          <w:b/>
          <w:sz w:val="18"/>
          <w:u w:val="single"/>
        </w:rPr>
        <w:t>Contact</w:t>
      </w:r>
    </w:p>
    <w:p w:rsidR="00DC6EDD" w:rsidRDefault="00DC6EDD">
      <w:pPr>
        <w:pStyle w:val="BodyText"/>
        <w:spacing w:before="6"/>
        <w:ind w:left="120" w:right="234"/>
      </w:pPr>
      <w:hyperlink r:id="rId9">
        <w:r w:rsidR="005A2AD7" w:rsidRPr="009E71F7">
          <w:rPr>
            <w:sz w:val="16"/>
          </w:rPr>
          <w:t>drbincy</w:t>
        </w:r>
        <w:r w:rsidR="009E71F7" w:rsidRPr="009E71F7">
          <w:rPr>
            <w:sz w:val="16"/>
          </w:rPr>
          <w:t>-392578</w:t>
        </w:r>
        <w:r w:rsidR="005A2AD7" w:rsidRPr="009E71F7">
          <w:rPr>
            <w:sz w:val="16"/>
          </w:rPr>
          <w:t>@</w:t>
        </w:r>
        <w:r w:rsidR="009E71F7" w:rsidRPr="009E71F7">
          <w:rPr>
            <w:sz w:val="16"/>
          </w:rPr>
          <w:t>2free</w:t>
        </w:r>
        <w:r w:rsidR="005A2AD7" w:rsidRPr="009E71F7">
          <w:rPr>
            <w:sz w:val="16"/>
          </w:rPr>
          <w:t>mail.com</w:t>
        </w:r>
      </w:hyperlink>
      <w:r w:rsidR="009E71F7">
        <w:rPr>
          <w:sz w:val="16"/>
        </w:rPr>
        <w:t xml:space="preserve">  </w:t>
      </w:r>
      <w:r w:rsidR="009E71F7">
        <w:t xml:space="preserve">  </w:t>
      </w:r>
      <w:r w:rsidR="005A2AD7">
        <w:t xml:space="preserve"> </w:t>
      </w:r>
    </w:p>
    <w:p w:rsidR="00DC6EDD" w:rsidRDefault="00DC6EDD">
      <w:pPr>
        <w:pStyle w:val="BodyText"/>
        <w:spacing w:before="2"/>
        <w:rPr>
          <w:sz w:val="23"/>
        </w:rPr>
      </w:pPr>
    </w:p>
    <w:p w:rsidR="00DC6EDD" w:rsidRDefault="005A2AD7">
      <w:pPr>
        <w:pStyle w:val="Heading3"/>
      </w:pPr>
      <w:r>
        <w:rPr>
          <w:u w:val="single"/>
        </w:rPr>
        <w:t>Personal Data</w:t>
      </w:r>
    </w:p>
    <w:p w:rsidR="00DC6EDD" w:rsidRDefault="005A2AD7">
      <w:pPr>
        <w:pStyle w:val="BodyText"/>
        <w:tabs>
          <w:tab w:val="left" w:pos="1540"/>
        </w:tabs>
        <w:spacing w:before="12"/>
        <w:ind w:left="120" w:right="283"/>
      </w:pPr>
      <w:r>
        <w:t xml:space="preserve">Date of </w:t>
      </w:r>
      <w:proofErr w:type="gramStart"/>
      <w:r>
        <w:t>Birth :</w:t>
      </w:r>
      <w:proofErr w:type="gramEnd"/>
      <w:r>
        <w:t xml:space="preserve"> 22-12-1981 Sex</w:t>
      </w:r>
      <w:r>
        <w:tab/>
        <w:t>: Female Nationality</w:t>
      </w:r>
      <w:r>
        <w:tab/>
        <w:t>: Indian Marital Status:</w:t>
      </w:r>
      <w:r>
        <w:rPr>
          <w:spacing w:val="-3"/>
        </w:rPr>
        <w:t xml:space="preserve"> </w:t>
      </w:r>
      <w:r>
        <w:t>Married</w:t>
      </w:r>
    </w:p>
    <w:p w:rsidR="00DC6EDD" w:rsidRDefault="005A2AD7">
      <w:pPr>
        <w:spacing w:before="136"/>
        <w:ind w:left="103" w:right="601"/>
        <w:jc w:val="center"/>
        <w:rPr>
          <w:b/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Ministry of</w:t>
      </w:r>
      <w:r>
        <w:rPr>
          <w:sz w:val="18"/>
        </w:rPr>
        <w:t xml:space="preserve"> Health License </w:t>
      </w:r>
      <w:r>
        <w:rPr>
          <w:b/>
          <w:sz w:val="18"/>
        </w:rPr>
        <w:t>13/12/2010</w:t>
      </w:r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>License no. D 7319</w:t>
      </w:r>
    </w:p>
    <w:p w:rsidR="00DC6EDD" w:rsidRDefault="00DC6EDD">
      <w:pPr>
        <w:pStyle w:val="BodyText"/>
        <w:spacing w:before="11"/>
        <w:rPr>
          <w:b/>
          <w:sz w:val="19"/>
        </w:rPr>
      </w:pPr>
    </w:p>
    <w:p w:rsidR="00DC6EDD" w:rsidRDefault="005A2AD7">
      <w:pPr>
        <w:ind w:left="120"/>
        <w:rPr>
          <w:b/>
          <w:sz w:val="18"/>
        </w:rPr>
      </w:pPr>
      <w:r>
        <w:rPr>
          <w:sz w:val="18"/>
        </w:rPr>
        <w:t xml:space="preserve">DHA passed </w:t>
      </w:r>
      <w:r>
        <w:rPr>
          <w:b/>
          <w:sz w:val="18"/>
        </w:rPr>
        <w:t>06/04/2014 LIC NO.DHA-P-0074333</w:t>
      </w:r>
    </w:p>
    <w:p w:rsidR="00DC6EDD" w:rsidRDefault="00DC6EDD">
      <w:pPr>
        <w:pStyle w:val="BodyText"/>
        <w:spacing w:before="3"/>
        <w:rPr>
          <w:b/>
          <w:sz w:val="17"/>
        </w:rPr>
      </w:pPr>
      <w:r w:rsidRPr="00DC6EDD">
        <w:pict>
          <v:group id="_x0000_s1038" style="position:absolute;margin-left:234.65pt;margin-top:12.45pt;width:311.5pt;height:18.7pt;z-index:-251659776;mso-wrap-distance-left:0;mso-wrap-distance-right:0;mso-position-horizontal-relative:page" coordorigin="4693,249" coordsize="6230,374">
            <v:shape id="_x0000_s1040" type="#_x0000_t75" style="position:absolute;left:4693;top:276;width:6230;height:346">
              <v:imagedata r:id="rId8" o:title=""/>
            </v:shape>
            <v:shape id="_x0000_s1039" type="#_x0000_t202" style="position:absolute;left:4693;top:249;width:6230;height:374" filled="f" stroked="f">
              <v:textbox inset="0,0,0,0">
                <w:txbxContent>
                  <w:p w:rsidR="00DC6EDD" w:rsidRDefault="005A2AD7">
                    <w:pPr>
                      <w:ind w:left="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EDD" w:rsidRDefault="00DC6EDD">
      <w:pPr>
        <w:pStyle w:val="BodyText"/>
        <w:rPr>
          <w:b/>
          <w:sz w:val="22"/>
        </w:rPr>
      </w:pPr>
    </w:p>
    <w:p w:rsidR="00DC6EDD" w:rsidRDefault="00DC6EDD">
      <w:pPr>
        <w:pStyle w:val="BodyText"/>
        <w:spacing w:before="7"/>
        <w:rPr>
          <w:b/>
          <w:sz w:val="21"/>
        </w:rPr>
      </w:pPr>
    </w:p>
    <w:p w:rsidR="00DC6EDD" w:rsidRDefault="005A2AD7">
      <w:pPr>
        <w:pStyle w:val="Heading3"/>
        <w:ind w:left="480"/>
      </w:pPr>
      <w:r>
        <w:rPr>
          <w:rFonts w:ascii="Wingdings" w:hAnsi="Wingdings"/>
          <w:b w:val="0"/>
        </w:rPr>
        <w:t></w:t>
      </w:r>
      <w:r>
        <w:rPr>
          <w:rFonts w:ascii="Wingdings" w:hAnsi="Wingdings"/>
          <w:b w:val="0"/>
        </w:rPr>
        <w:t></w:t>
      </w:r>
      <w:r>
        <w:rPr>
          <w:rFonts w:ascii="Times New Roman" w:hAnsi="Times New Roman"/>
          <w:b w:val="0"/>
        </w:rPr>
        <w:t xml:space="preserve"> </w:t>
      </w:r>
      <w:r>
        <w:t>Bachelor of Dentistry</w:t>
      </w:r>
    </w:p>
    <w:p w:rsidR="00DC6EDD" w:rsidRDefault="00DC6EDD">
      <w:pPr>
        <w:pStyle w:val="BodyText"/>
        <w:spacing w:before="9"/>
        <w:rPr>
          <w:b/>
        </w:rPr>
      </w:pPr>
    </w:p>
    <w:p w:rsidR="00DC6EDD" w:rsidRDefault="005A2AD7">
      <w:pPr>
        <w:pStyle w:val="BodyText"/>
        <w:tabs>
          <w:tab w:val="left" w:pos="1440"/>
        </w:tabs>
        <w:ind w:left="480"/>
      </w:pPr>
      <w:r>
        <w:t>Period</w:t>
      </w:r>
      <w:r>
        <w:tab/>
        <w:t>: 2000 –</w:t>
      </w:r>
      <w:r>
        <w:rPr>
          <w:spacing w:val="-4"/>
        </w:rPr>
        <w:t xml:space="preserve"> </w:t>
      </w:r>
      <w:r>
        <w:t>2006</w:t>
      </w:r>
    </w:p>
    <w:p w:rsidR="00DC6EDD" w:rsidRDefault="005A2AD7">
      <w:pPr>
        <w:pStyle w:val="BodyText"/>
        <w:tabs>
          <w:tab w:val="left" w:pos="1480"/>
        </w:tabs>
        <w:spacing w:before="6"/>
        <w:ind w:left="1597" w:right="1456" w:hanging="1117"/>
      </w:pPr>
      <w:r>
        <w:t>College</w:t>
      </w:r>
      <w:r>
        <w:tab/>
        <w:t xml:space="preserve">: Sri </w:t>
      </w:r>
      <w:proofErr w:type="spellStart"/>
      <w:r>
        <w:t>Ramachandra</w:t>
      </w:r>
      <w:proofErr w:type="spellEnd"/>
      <w:r>
        <w:t xml:space="preserve"> Medical College &amp; Research Institute.</w:t>
      </w:r>
      <w:r>
        <w:rPr>
          <w:spacing w:val="-1"/>
        </w:rPr>
        <w:t xml:space="preserve"> </w:t>
      </w:r>
      <w:r>
        <w:t>Chennai</w:t>
      </w:r>
    </w:p>
    <w:p w:rsidR="00DC6EDD" w:rsidRDefault="005A2AD7">
      <w:pPr>
        <w:pStyle w:val="BodyText"/>
        <w:spacing w:before="4" w:line="247" w:lineRule="auto"/>
        <w:ind w:left="1600" w:right="1985" w:hanging="1125"/>
      </w:pPr>
      <w:r>
        <w:t xml:space="preserve">University: Sri </w:t>
      </w:r>
      <w:proofErr w:type="spellStart"/>
      <w:r>
        <w:t>Ramachandra</w:t>
      </w:r>
      <w:proofErr w:type="spellEnd"/>
      <w:r>
        <w:t xml:space="preserve"> University </w:t>
      </w:r>
      <w:proofErr w:type="gramStart"/>
      <w:r>
        <w:t>Tamil Nadu.</w:t>
      </w:r>
      <w:proofErr w:type="gramEnd"/>
    </w:p>
    <w:p w:rsidR="00DC6EDD" w:rsidRDefault="005A2AD7">
      <w:pPr>
        <w:tabs>
          <w:tab w:val="left" w:pos="1440"/>
        </w:tabs>
        <w:spacing w:before="23" w:line="490" w:lineRule="exact"/>
        <w:ind w:left="480" w:right="2308"/>
        <w:rPr>
          <w:sz w:val="20"/>
        </w:rPr>
      </w:pPr>
      <w:r>
        <w:rPr>
          <w:rFonts w:ascii="Wingdings" w:hAnsi="Wingdings"/>
          <w:sz w:val="20"/>
        </w:rPr>
        <w:t></w:t>
      </w:r>
      <w:r>
        <w:rPr>
          <w:rFonts w:ascii="Wingdings" w:hAnsi="Wingdings"/>
          <w:sz w:val="20"/>
        </w:rPr>
        <w:t>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 xml:space="preserve">Higher Secondary </w:t>
      </w:r>
      <w:r>
        <w:rPr>
          <w:sz w:val="20"/>
        </w:rPr>
        <w:t>(Science) Period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1999-2000</w:t>
      </w:r>
    </w:p>
    <w:p w:rsidR="00DC6EDD" w:rsidRDefault="005A2AD7">
      <w:pPr>
        <w:pStyle w:val="BodyText"/>
        <w:tabs>
          <w:tab w:val="left" w:pos="1480"/>
        </w:tabs>
        <w:spacing w:line="193" w:lineRule="exact"/>
        <w:ind w:left="480"/>
      </w:pPr>
      <w:r>
        <w:t>College</w:t>
      </w:r>
      <w:r>
        <w:tab/>
        <w:t>: INDIAN SCHOOL KUWAIT,</w:t>
      </w:r>
      <w:r>
        <w:rPr>
          <w:spacing w:val="-7"/>
        </w:rPr>
        <w:t xml:space="preserve"> </w:t>
      </w:r>
      <w:r>
        <w:t>CBSE.</w:t>
      </w:r>
    </w:p>
    <w:p w:rsidR="00DC6EDD" w:rsidRDefault="00DC6EDD">
      <w:pPr>
        <w:pStyle w:val="BodyText"/>
      </w:pPr>
    </w:p>
    <w:p w:rsidR="00DC6EDD" w:rsidRDefault="00DC6EDD">
      <w:pPr>
        <w:pStyle w:val="BodyText"/>
      </w:pPr>
    </w:p>
    <w:p w:rsidR="00DC6EDD" w:rsidRDefault="00DC6EDD">
      <w:pPr>
        <w:pStyle w:val="BodyText"/>
        <w:spacing w:before="11"/>
        <w:rPr>
          <w:sz w:val="10"/>
        </w:rPr>
      </w:pPr>
      <w:r w:rsidRPr="00DC6EDD">
        <w:pict>
          <v:group id="_x0000_s1035" style="position:absolute;margin-left:234.65pt;margin-top:8.6pt;width:311.5pt;height:19pt;z-index:-251658752;mso-wrap-distance-left:0;mso-wrap-distance-right:0;mso-position-horizontal-relative:page" coordorigin="4693,172" coordsize="6230,380">
            <v:shape id="_x0000_s1037" type="#_x0000_t75" style="position:absolute;left:4693;top:201;width:6230;height:350">
              <v:imagedata r:id="rId10" o:title=""/>
            </v:shape>
            <v:shape id="_x0000_s1036" type="#_x0000_t202" style="position:absolute;left:4693;top:171;width:6230;height:380" filled="f" stroked="f">
              <v:textbox inset="0,0,0,0">
                <w:txbxContent>
                  <w:p w:rsidR="00DC6EDD" w:rsidRDefault="005A2AD7">
                    <w:pPr>
                      <w:ind w:left="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Assets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EDD" w:rsidRDefault="00DC6EDD">
      <w:pPr>
        <w:pStyle w:val="BodyText"/>
        <w:spacing w:before="1"/>
        <w:rPr>
          <w:sz w:val="24"/>
        </w:rPr>
      </w:pPr>
    </w:p>
    <w:p w:rsidR="00DC6EDD" w:rsidRDefault="005A2AD7">
      <w:pPr>
        <w:pStyle w:val="BodyTex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Positive attitude and hard worker.</w:t>
      </w:r>
      <w:proofErr w:type="gramEnd"/>
    </w:p>
    <w:p w:rsidR="00DC6EDD" w:rsidRDefault="005A2AD7">
      <w:pPr>
        <w:pStyle w:val="BodyText"/>
        <w:spacing w:before="7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Good Communication and interpersonal skills.</w:t>
      </w:r>
      <w:proofErr w:type="gramEnd"/>
    </w:p>
    <w:p w:rsidR="00DC6EDD" w:rsidRDefault="005A2AD7">
      <w:pPr>
        <w:pStyle w:val="BodyText"/>
        <w:spacing w:before="6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Ability to work under pressure.</w:t>
      </w:r>
      <w:proofErr w:type="gramEnd"/>
    </w:p>
    <w:p w:rsidR="00DC6EDD" w:rsidRDefault="00DC6EDD">
      <w:pPr>
        <w:pStyle w:val="BodyText"/>
      </w:pPr>
    </w:p>
    <w:p w:rsidR="00DC6EDD" w:rsidRDefault="00DC6EDD">
      <w:pPr>
        <w:pStyle w:val="BodyText"/>
      </w:pPr>
    </w:p>
    <w:p w:rsidR="00DC6EDD" w:rsidRDefault="00DC6EDD">
      <w:pPr>
        <w:pStyle w:val="BodyText"/>
        <w:spacing w:before="11"/>
        <w:rPr>
          <w:sz w:val="12"/>
        </w:rPr>
      </w:pPr>
      <w:r w:rsidRPr="00DC6EDD">
        <w:pict>
          <v:group id="_x0000_s1032" style="position:absolute;margin-left:234.65pt;margin-top:9.8pt;width:311.5pt;height:19.05pt;z-index:-251657728;mso-wrap-distance-left:0;mso-wrap-distance-right:0;mso-position-horizontal-relative:page" coordorigin="4693,196" coordsize="6230,381">
            <v:shape id="_x0000_s1034" type="#_x0000_t75" style="position:absolute;left:4693;top:226;width:6230;height:350">
              <v:imagedata r:id="rId10" o:title=""/>
            </v:shape>
            <v:shape id="_x0000_s1033" type="#_x0000_t202" style="position:absolute;left:4693;top:196;width:6230;height:381" filled="f" stroked="f">
              <v:textbox inset="0,0,0,0">
                <w:txbxContent>
                  <w:p w:rsidR="00DC6EDD" w:rsidRDefault="005A2AD7">
                    <w:pPr>
                      <w:ind w:left="2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Languages Known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EDD" w:rsidRDefault="00DC6EDD">
      <w:pPr>
        <w:pStyle w:val="BodyText"/>
        <w:spacing w:before="1"/>
        <w:rPr>
          <w:sz w:val="24"/>
        </w:rPr>
      </w:pPr>
    </w:p>
    <w:p w:rsidR="00DC6EDD" w:rsidRDefault="005A2AD7">
      <w:pPr>
        <w:pStyle w:val="BodyTex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English, Hindi and </w:t>
      </w:r>
      <w:proofErr w:type="gramStart"/>
      <w:r>
        <w:t>Malayalam(</w:t>
      </w:r>
      <w:proofErr w:type="gramEnd"/>
      <w:r>
        <w:t>read and write)</w:t>
      </w:r>
    </w:p>
    <w:p w:rsidR="00DC6EDD" w:rsidRDefault="005A2AD7">
      <w:pPr>
        <w:pStyle w:val="BodyText"/>
        <w:spacing w:before="11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Tamil (speak)</w:t>
      </w:r>
    </w:p>
    <w:p w:rsidR="00DC6EDD" w:rsidRDefault="00DC6EDD">
      <w:pPr>
        <w:sectPr w:rsidR="00DC6EDD">
          <w:type w:val="continuous"/>
          <w:pgSz w:w="11910" w:h="16840"/>
          <w:pgMar w:top="1160" w:right="860" w:bottom="280" w:left="1020" w:header="720" w:footer="720" w:gutter="0"/>
          <w:cols w:num="2" w:space="720" w:equalWidth="0">
            <w:col w:w="3194" w:space="382"/>
            <w:col w:w="6454"/>
          </w:cols>
        </w:sectPr>
      </w:pPr>
    </w:p>
    <w:p w:rsidR="00DC6EDD" w:rsidRDefault="00DC6EDD">
      <w:pPr>
        <w:pStyle w:val="BodyText"/>
        <w:ind w:left="92"/>
      </w:pPr>
      <w:r>
        <w:pict>
          <v:group id="_x0000_s1029" style="width:490.8pt;height:18.7pt;mso-position-horizontal-relative:char;mso-position-vertical-relative:line" coordsize="9816,374">
            <v:shape id="_x0000_s1031" type="#_x0000_t75" style="position:absolute;top:27;width:9816;height:346">
              <v:imagedata r:id="rId11" o:title=""/>
            </v:shape>
            <v:shape id="_x0000_s1030" type="#_x0000_t202" style="position:absolute;width:9816;height:374" filled="f" stroked="f">
              <v:textbox inset="0,0,0,0">
                <w:txbxContent>
                  <w:p w:rsidR="00DC6EDD" w:rsidRDefault="005A2AD7">
                    <w:pPr>
                      <w:ind w:left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Experience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6EDD" w:rsidRDefault="005A2AD7">
      <w:pPr>
        <w:pStyle w:val="Heading1"/>
        <w:spacing w:before="109"/>
        <w:rPr>
          <w:u w:val="none"/>
        </w:rPr>
      </w:pPr>
      <w:r>
        <w:rPr>
          <w:u w:val="thick"/>
        </w:rPr>
        <w:t xml:space="preserve">Axon </w:t>
      </w:r>
      <w:proofErr w:type="spellStart"/>
      <w:r>
        <w:rPr>
          <w:u w:val="thick"/>
        </w:rPr>
        <w:t>Medica</w:t>
      </w:r>
      <w:proofErr w:type="spellEnd"/>
      <w:r>
        <w:rPr>
          <w:u w:val="thick"/>
        </w:rPr>
        <w:t xml:space="preserve"> Medical Centre, Jebel Ali, UAE</w:t>
      </w:r>
    </w:p>
    <w:p w:rsidR="00DC6EDD" w:rsidRDefault="005A2AD7">
      <w:pPr>
        <w:pStyle w:val="BodyText"/>
        <w:spacing w:before="12"/>
        <w:ind w:left="120"/>
      </w:pPr>
      <w:r>
        <w:t>October 2014 to July 2019</w:t>
      </w:r>
    </w:p>
    <w:p w:rsidR="00DC6EDD" w:rsidRDefault="00DC6EDD">
      <w:pPr>
        <w:pStyle w:val="BodyText"/>
        <w:spacing w:before="1"/>
        <w:rPr>
          <w:sz w:val="19"/>
        </w:rPr>
      </w:pPr>
    </w:p>
    <w:p w:rsidR="00DC6EDD" w:rsidRDefault="005A2AD7">
      <w:pPr>
        <w:pStyle w:val="Heading3"/>
      </w:pPr>
      <w:r>
        <w:rPr>
          <w:u w:val="single"/>
        </w:rPr>
        <w:t>Worked as a General Dental Practitioner</w:t>
      </w:r>
    </w:p>
    <w:p w:rsidR="00DC6EDD" w:rsidRDefault="00DC6EDD">
      <w:pPr>
        <w:pStyle w:val="BodyText"/>
        <w:spacing w:before="4"/>
        <w:rPr>
          <w:b/>
        </w:rPr>
      </w:pPr>
    </w:p>
    <w:p w:rsidR="00DC6EDD" w:rsidRDefault="005A2AD7">
      <w:pPr>
        <w:pStyle w:val="BodyTex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Certified </w:t>
      </w:r>
      <w:proofErr w:type="spellStart"/>
      <w:r>
        <w:t>Lumineers</w:t>
      </w:r>
      <w:proofErr w:type="spellEnd"/>
      <w:r>
        <w:t xml:space="preserve"> Dentist and non-prep veneers.</w:t>
      </w:r>
    </w:p>
    <w:p w:rsidR="00DC6EDD" w:rsidRDefault="005A2AD7">
      <w:pPr>
        <w:pStyle w:val="BodyText"/>
        <w:spacing w:before="6" w:line="242" w:lineRule="exac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Conducted Camps for both pediatrics and adult patient</w:t>
      </w:r>
      <w:r>
        <w:t>s.</w:t>
      </w:r>
      <w:proofErr w:type="gramEnd"/>
    </w:p>
    <w:p w:rsidR="00DC6EDD" w:rsidRDefault="005A2AD7">
      <w:pPr>
        <w:pStyle w:val="BodyText"/>
        <w:spacing w:line="242" w:lineRule="exac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Fitted </w:t>
      </w:r>
      <w:proofErr w:type="spellStart"/>
      <w:r>
        <w:t>prosthodontic</w:t>
      </w:r>
      <w:proofErr w:type="spellEnd"/>
      <w:r>
        <w:t xml:space="preserve"> appliances such as space maintainers, bridges, and dentures.</w:t>
      </w:r>
    </w:p>
    <w:p w:rsidR="00DC6EDD" w:rsidRDefault="005A2AD7">
      <w:pPr>
        <w:pStyle w:val="BodyText"/>
        <w:spacing w:before="7" w:line="242" w:lineRule="exac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Treated exposure and removal of pulp and root canal treatment.</w:t>
      </w:r>
      <w:proofErr w:type="gramEnd"/>
    </w:p>
    <w:p w:rsidR="00DC6EDD" w:rsidRDefault="005A2AD7">
      <w:pPr>
        <w:pStyle w:val="BodyText"/>
        <w:ind w:left="840" w:right="713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Attended discussions on various dental topics and updates on the latest pharmaceutical drugs.</w:t>
      </w:r>
    </w:p>
    <w:p w:rsidR="00DC6EDD" w:rsidRDefault="005A2AD7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rPr>
          <w:sz w:val="20"/>
        </w:rPr>
      </w:pPr>
      <w:r>
        <w:rPr>
          <w:sz w:val="20"/>
        </w:rPr>
        <w:t>Coord</w:t>
      </w:r>
      <w:r>
        <w:rPr>
          <w:sz w:val="20"/>
        </w:rPr>
        <w:t>inating the surgery budgets &amp; dealing with all aspects of financial</w:t>
      </w:r>
      <w:r>
        <w:rPr>
          <w:spacing w:val="-23"/>
          <w:sz w:val="20"/>
        </w:rPr>
        <w:t xml:space="preserve"> </w:t>
      </w:r>
      <w:r>
        <w:rPr>
          <w:sz w:val="20"/>
        </w:rPr>
        <w:t>control.</w:t>
      </w:r>
    </w:p>
    <w:p w:rsidR="00DC6EDD" w:rsidRDefault="005A2AD7">
      <w:pPr>
        <w:pStyle w:val="BodyText"/>
        <w:spacing w:before="2" w:line="252" w:lineRule="auto"/>
        <w:ind w:left="840" w:right="516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Managed business, training/supervising staff and handling paperwork and insurance claims.</w:t>
      </w:r>
    </w:p>
    <w:p w:rsidR="00DC6EDD" w:rsidRDefault="005A2AD7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exact"/>
        <w:ind w:left="820" w:hanging="340"/>
        <w:rPr>
          <w:sz w:val="20"/>
        </w:rPr>
      </w:pPr>
      <w:r>
        <w:rPr>
          <w:sz w:val="20"/>
        </w:rPr>
        <w:t>Surgical extractions of impacted molars and broken</w:t>
      </w:r>
      <w:r>
        <w:rPr>
          <w:spacing w:val="-11"/>
          <w:sz w:val="20"/>
        </w:rPr>
        <w:t xml:space="preserve"> </w:t>
      </w:r>
      <w:r>
        <w:rPr>
          <w:sz w:val="20"/>
        </w:rPr>
        <w:t>roots</w:t>
      </w:r>
    </w:p>
    <w:p w:rsidR="00DC6EDD" w:rsidRDefault="00DC6EDD">
      <w:pPr>
        <w:pStyle w:val="BodyText"/>
        <w:rPr>
          <w:sz w:val="24"/>
        </w:rPr>
      </w:pP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pStyle w:val="Heading1"/>
        <w:spacing w:before="170"/>
        <w:rPr>
          <w:u w:val="none"/>
        </w:rPr>
      </w:pPr>
      <w:r>
        <w:rPr>
          <w:u w:val="thick"/>
        </w:rPr>
        <w:t>Emirates Medical Centre, Fujairah, UAE</w:t>
      </w:r>
    </w:p>
    <w:p w:rsidR="00DC6EDD" w:rsidRDefault="005A2AD7">
      <w:pPr>
        <w:pStyle w:val="BodyText"/>
        <w:spacing w:before="12"/>
        <w:ind w:left="120"/>
      </w:pPr>
      <w:r>
        <w:t>January 2011 to March 2012</w:t>
      </w: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pStyle w:val="Heading3"/>
        <w:spacing w:before="186"/>
      </w:pPr>
      <w:r>
        <w:rPr>
          <w:u w:val="single"/>
        </w:rPr>
        <w:t>Worked as a General Dental Practitioner</w:t>
      </w:r>
    </w:p>
    <w:p w:rsidR="00DC6EDD" w:rsidRDefault="00DC6EDD">
      <w:pPr>
        <w:pStyle w:val="BodyText"/>
        <w:spacing w:before="3"/>
        <w:rPr>
          <w:b/>
        </w:rPr>
      </w:pPr>
    </w:p>
    <w:p w:rsidR="00DC6EDD" w:rsidRDefault="005A2AD7">
      <w:pPr>
        <w:pStyle w:val="BodyText"/>
        <w:ind w:left="840" w:right="713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Key role responsibility in handling and management of the entire clinic. </w:t>
      </w:r>
      <w:proofErr w:type="gramStart"/>
      <w:r>
        <w:t>Individual Handling and providing Dental Care Services.</w:t>
      </w:r>
      <w:proofErr w:type="gramEnd"/>
    </w:p>
    <w:p w:rsidR="00DC6EDD" w:rsidRDefault="005A2AD7">
      <w:pPr>
        <w:pStyle w:val="BodyText"/>
        <w:spacing w:before="4"/>
        <w:ind w:left="840" w:right="713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Diagnosed and treated diseases, injuries, and malformations of teeth, gums and related oral structures, and provided preventive and corrective services.</w:t>
      </w:r>
    </w:p>
    <w:p w:rsidR="00DC6EDD" w:rsidRDefault="005A2AD7">
      <w:pPr>
        <w:pStyle w:val="BodyText"/>
        <w:ind w:left="840" w:right="377" w:hanging="360"/>
        <w:jc w:val="both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-30"/>
        </w:rPr>
        <w:t xml:space="preserve"> </w:t>
      </w:r>
      <w:r>
        <w:t>Examined</w:t>
      </w:r>
      <w:r>
        <w:rPr>
          <w:spacing w:val="-6"/>
        </w:rPr>
        <w:t xml:space="preserve"> </w:t>
      </w:r>
      <w:r>
        <w:t>teeth,</w:t>
      </w:r>
      <w:r>
        <w:rPr>
          <w:spacing w:val="-5"/>
        </w:rPr>
        <w:t xml:space="preserve"> </w:t>
      </w:r>
      <w:r>
        <w:t>gums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tissues,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instruments,</w:t>
      </w:r>
      <w:r>
        <w:rPr>
          <w:spacing w:val="-5"/>
        </w:rPr>
        <w:t xml:space="preserve"> </w:t>
      </w:r>
      <w:r>
        <w:t>x-</w:t>
      </w:r>
      <w:r>
        <w:rPr>
          <w:spacing w:val="-6"/>
        </w:rPr>
        <w:t xml:space="preserve"> </w:t>
      </w:r>
      <w:r>
        <w:t>rays,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 diagnostic eq</w:t>
      </w:r>
      <w:r>
        <w:t>uipment, to evaluate dental health, diagnose diseases and abnormalities, and plan appropriate</w:t>
      </w:r>
      <w:r>
        <w:rPr>
          <w:spacing w:val="-4"/>
        </w:rPr>
        <w:t xml:space="preserve"> </w:t>
      </w:r>
      <w:r>
        <w:t>treatments.</w:t>
      </w:r>
    </w:p>
    <w:p w:rsidR="00DC6EDD" w:rsidRDefault="005A2AD7">
      <w:pPr>
        <w:pStyle w:val="BodyTex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Fitted </w:t>
      </w:r>
      <w:proofErr w:type="spellStart"/>
      <w:r>
        <w:t>prosthodontic</w:t>
      </w:r>
      <w:proofErr w:type="spellEnd"/>
      <w:r>
        <w:t xml:space="preserve"> appliances such as space maintainers, bridges, and dentures.</w:t>
      </w:r>
    </w:p>
    <w:p w:rsidR="00DC6EDD" w:rsidRDefault="005A2AD7">
      <w:pPr>
        <w:pStyle w:val="BodyTex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Treated exposure and removal of pulp and root canal treatment.</w:t>
      </w:r>
      <w:proofErr w:type="gramEnd"/>
    </w:p>
    <w:p w:rsidR="00DC6EDD" w:rsidRDefault="005A2AD7">
      <w:pPr>
        <w:pStyle w:val="BodyText"/>
        <w:spacing w:before="2"/>
        <w:ind w:left="840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Attended discussions on various dental topics and updates on the latest pharmaceutical drugs.</w:t>
      </w:r>
    </w:p>
    <w:p w:rsidR="00DC6EDD" w:rsidRDefault="005A2AD7">
      <w:pPr>
        <w:pStyle w:val="BodyText"/>
        <w:spacing w:line="242" w:lineRule="exac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proofErr w:type="gramStart"/>
      <w:r>
        <w:t>Coordinating</w:t>
      </w:r>
      <w:proofErr w:type="gramEnd"/>
      <w:r>
        <w:t xml:space="preserve"> the surgery budgets &amp; dealing with all aspects of financial control.</w:t>
      </w:r>
    </w:p>
    <w:p w:rsidR="00DC6EDD" w:rsidRDefault="005A2AD7">
      <w:pPr>
        <w:pStyle w:val="BodyText"/>
        <w:spacing w:before="2" w:line="252" w:lineRule="auto"/>
        <w:ind w:left="840" w:right="516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Managed business, training/supervising staff and handling paperwork an</w:t>
      </w:r>
      <w:r>
        <w:t>d insurance claims.</w:t>
      </w:r>
    </w:p>
    <w:p w:rsidR="00DC6EDD" w:rsidRDefault="00DC6EDD">
      <w:pPr>
        <w:pStyle w:val="BodyText"/>
        <w:rPr>
          <w:sz w:val="24"/>
        </w:rPr>
      </w:pP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pStyle w:val="Heading1"/>
        <w:spacing w:before="157"/>
        <w:rPr>
          <w:u w:val="none"/>
        </w:rPr>
      </w:pPr>
      <w:r>
        <w:rPr>
          <w:u w:val="thick"/>
        </w:rPr>
        <w:t xml:space="preserve">Kamala Dental </w:t>
      </w:r>
      <w:proofErr w:type="spellStart"/>
      <w:r>
        <w:rPr>
          <w:u w:val="thick"/>
        </w:rPr>
        <w:t>Speciality</w:t>
      </w:r>
      <w:proofErr w:type="spellEnd"/>
      <w:r>
        <w:rPr>
          <w:u w:val="thick"/>
        </w:rPr>
        <w:t xml:space="preserve"> Hospital, Trivandrum, India</w:t>
      </w:r>
    </w:p>
    <w:p w:rsidR="00DC6EDD" w:rsidRDefault="005A2AD7">
      <w:pPr>
        <w:pStyle w:val="BodyText"/>
        <w:spacing w:before="13"/>
        <w:ind w:left="120"/>
      </w:pPr>
      <w:r>
        <w:t>August 2008 to April 2010</w:t>
      </w: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pStyle w:val="Heading3"/>
        <w:spacing w:before="180"/>
      </w:pPr>
      <w:r>
        <w:rPr>
          <w:u w:val="single"/>
        </w:rPr>
        <w:t>Worked as a General Dental Practitioner</w:t>
      </w:r>
    </w:p>
    <w:p w:rsidR="00DC6EDD" w:rsidRDefault="005A2AD7">
      <w:pPr>
        <w:pStyle w:val="BodyText"/>
        <w:tabs>
          <w:tab w:val="left" w:pos="3029"/>
        </w:tabs>
        <w:spacing w:before="179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  <w:spacing w:val="-10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handling</w:t>
      </w:r>
      <w:r>
        <w:tab/>
        <w:t>and providing Dental Care</w:t>
      </w:r>
      <w:r>
        <w:rPr>
          <w:spacing w:val="-5"/>
        </w:rPr>
        <w:t xml:space="preserve"> </w:t>
      </w:r>
      <w:r>
        <w:t>Services.</w:t>
      </w:r>
      <w:proofErr w:type="gramEnd"/>
    </w:p>
    <w:p w:rsidR="00DC6EDD" w:rsidRDefault="005A2AD7">
      <w:pPr>
        <w:pStyle w:val="BodyText"/>
        <w:spacing w:before="42" w:line="237" w:lineRule="auto"/>
        <w:ind w:left="840" w:hanging="36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Standard dental procedures including root canal treatment, aesthetic treatment, crowns and bridges.</w:t>
      </w:r>
      <w:proofErr w:type="gramEnd"/>
    </w:p>
    <w:p w:rsidR="00DC6EDD" w:rsidRDefault="005A2AD7">
      <w:pPr>
        <w:pStyle w:val="BodyText"/>
        <w:spacing w:line="240" w:lineRule="exac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Interpretation of dental radiograph.</w:t>
      </w:r>
      <w:proofErr w:type="gramEnd"/>
    </w:p>
    <w:p w:rsidR="00DC6EDD" w:rsidRDefault="005A2AD7">
      <w:pPr>
        <w:pStyle w:val="BodyText"/>
        <w:spacing w:before="2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Directed appropriate oral hygiene instructions to patients.</w:t>
      </w:r>
    </w:p>
    <w:p w:rsidR="00DC6EDD" w:rsidRDefault="00DC6EDD">
      <w:pPr>
        <w:sectPr w:rsidR="00DC6EDD">
          <w:footerReference w:type="default" r:id="rId12"/>
          <w:pgSz w:w="11910" w:h="16840"/>
          <w:pgMar w:top="1160" w:right="860" w:bottom="940" w:left="1020" w:header="0" w:footer="744" w:gutter="0"/>
          <w:pgNumType w:start="2"/>
          <w:cols w:space="720"/>
        </w:sectPr>
      </w:pPr>
    </w:p>
    <w:p w:rsidR="00DC6EDD" w:rsidRDefault="005A2AD7">
      <w:pPr>
        <w:pStyle w:val="Heading1"/>
        <w:spacing w:before="89" w:line="244" w:lineRule="auto"/>
        <w:ind w:right="1910"/>
        <w:rPr>
          <w:u w:val="none"/>
        </w:rPr>
      </w:pPr>
      <w:r>
        <w:rPr>
          <w:u w:val="thick"/>
        </w:rPr>
        <w:lastRenderedPageBreak/>
        <w:t xml:space="preserve">Smile </w:t>
      </w:r>
      <w:proofErr w:type="spellStart"/>
      <w:r>
        <w:rPr>
          <w:u w:val="thick"/>
        </w:rPr>
        <w:t>Stylers</w:t>
      </w:r>
      <w:proofErr w:type="spellEnd"/>
      <w:r>
        <w:rPr>
          <w:u w:val="thick"/>
        </w:rPr>
        <w:t xml:space="preserve"> International Dental and </w:t>
      </w:r>
      <w:proofErr w:type="spellStart"/>
      <w:r>
        <w:rPr>
          <w:u w:val="thick"/>
        </w:rPr>
        <w:t>Implantology</w:t>
      </w:r>
      <w:proofErr w:type="spellEnd"/>
      <w:r>
        <w:rPr>
          <w:u w:val="thick"/>
        </w:rPr>
        <w:t xml:space="preserve"> Clinic,</w:t>
      </w:r>
      <w:r>
        <w:rPr>
          <w:u w:val="none"/>
        </w:rPr>
        <w:t xml:space="preserve"> </w:t>
      </w:r>
      <w:r>
        <w:rPr>
          <w:u w:val="thick"/>
        </w:rPr>
        <w:t>Trivandrum, India</w:t>
      </w:r>
    </w:p>
    <w:p w:rsidR="00DC6EDD" w:rsidRDefault="005A2AD7">
      <w:pPr>
        <w:pStyle w:val="BodyText"/>
        <w:spacing w:line="240" w:lineRule="exact"/>
        <w:ind w:left="120"/>
      </w:pPr>
      <w:r>
        <w:t xml:space="preserve">March 2006 </w:t>
      </w:r>
      <w:proofErr w:type="gramStart"/>
      <w:r>
        <w:t>To</w:t>
      </w:r>
      <w:proofErr w:type="gramEnd"/>
      <w:r>
        <w:t xml:space="preserve"> April 2008</w:t>
      </w: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pStyle w:val="Heading3"/>
        <w:spacing w:before="185"/>
      </w:pPr>
      <w:r>
        <w:rPr>
          <w:u w:val="single"/>
        </w:rPr>
        <w:t>Worked as a General Dental Practitioner</w:t>
      </w:r>
    </w:p>
    <w:p w:rsidR="00DC6EDD" w:rsidRDefault="00DC6EDD">
      <w:pPr>
        <w:pStyle w:val="BodyText"/>
        <w:spacing w:before="4"/>
        <w:rPr>
          <w:b/>
        </w:rPr>
      </w:pPr>
    </w:p>
    <w:p w:rsidR="00DC6EDD" w:rsidRDefault="005A2AD7">
      <w:pPr>
        <w:pStyle w:val="BodyText"/>
        <w:ind w:left="840" w:right="516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t xml:space="preserve">I had started out working on Diagnosis / treatment planning, scaling and fillings, composite fillings, impression taken for CD’s and RPD’s, post and core, crown cutting, FPD, RPD, </w:t>
      </w:r>
      <w:proofErr w:type="spellStart"/>
      <w:r>
        <w:t>ortho</w:t>
      </w:r>
      <w:proofErr w:type="spellEnd"/>
      <w:r>
        <w:t xml:space="preserve"> appliances insertion, anterior RCT. Dealt with post extraction cases (</w:t>
      </w:r>
      <w:r>
        <w:t>dry socket, bleeding)</w:t>
      </w:r>
    </w:p>
    <w:p w:rsidR="00DC6EDD" w:rsidRDefault="005A2AD7">
      <w:pPr>
        <w:pStyle w:val="BodyText"/>
        <w:spacing w:before="2" w:line="247" w:lineRule="auto"/>
        <w:ind w:left="840" w:right="37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Key role responsibility in handling a dedicated chair in the clinic. Handled priority cases and had my own set of patients.</w:t>
      </w:r>
    </w:p>
    <w:p w:rsidR="00DC6EDD" w:rsidRDefault="005A2AD7">
      <w:pPr>
        <w:pStyle w:val="BodyText"/>
        <w:spacing w:line="227" w:lineRule="exact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 xml:space="preserve">Assisted </w:t>
      </w:r>
      <w:proofErr w:type="spellStart"/>
      <w:r>
        <w:t>perio</w:t>
      </w:r>
      <w:proofErr w:type="spellEnd"/>
      <w:r>
        <w:t>-flap surgeries and impaction.</w:t>
      </w:r>
      <w:proofErr w:type="gramEnd"/>
    </w:p>
    <w:p w:rsidR="00DC6EDD" w:rsidRDefault="005A2AD7">
      <w:pPr>
        <w:pStyle w:val="BodyText"/>
        <w:spacing w:before="2" w:line="247" w:lineRule="auto"/>
        <w:ind w:left="840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Attended discussions on various dental topics and update</w:t>
      </w:r>
      <w:r>
        <w:t>s on the latest pharmaceutical drugs.</w:t>
      </w:r>
    </w:p>
    <w:p w:rsidR="00DC6EDD" w:rsidRDefault="005A2AD7">
      <w:pPr>
        <w:pStyle w:val="BodyText"/>
        <w:spacing w:line="256" w:lineRule="auto"/>
        <w:ind w:left="840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Attended camps in nearby schools giving awareness regarding brushing techniques and maintaining oral hygiene.</w:t>
      </w:r>
    </w:p>
    <w:p w:rsidR="00DC6EDD" w:rsidRDefault="00DC6EDD">
      <w:pPr>
        <w:pStyle w:val="BodyText"/>
        <w:spacing w:before="6"/>
        <w:rPr>
          <w:sz w:val="35"/>
        </w:rPr>
      </w:pPr>
    </w:p>
    <w:p w:rsidR="00DC6EDD" w:rsidRDefault="005A2AD7">
      <w:pPr>
        <w:pStyle w:val="Heading1"/>
        <w:spacing w:line="244" w:lineRule="auto"/>
        <w:ind w:right="1219"/>
        <w:rPr>
          <w:u w:val="none"/>
        </w:rPr>
      </w:pPr>
      <w:r>
        <w:rPr>
          <w:u w:val="thick"/>
        </w:rPr>
        <w:t xml:space="preserve">Sri </w:t>
      </w:r>
      <w:proofErr w:type="spellStart"/>
      <w:r>
        <w:rPr>
          <w:u w:val="thick"/>
        </w:rPr>
        <w:t>Ramachandra</w:t>
      </w:r>
      <w:proofErr w:type="spellEnd"/>
      <w:r>
        <w:rPr>
          <w:u w:val="thick"/>
        </w:rPr>
        <w:t xml:space="preserve"> Medical College &amp; Research Institute (Deemed</w:t>
      </w:r>
      <w:r>
        <w:rPr>
          <w:u w:val="none"/>
        </w:rPr>
        <w:t xml:space="preserve"> </w:t>
      </w:r>
      <w:r>
        <w:rPr>
          <w:u w:val="thick"/>
        </w:rPr>
        <w:t>University), Chennai, India</w:t>
      </w:r>
    </w:p>
    <w:p w:rsidR="00DC6EDD" w:rsidRDefault="005A2AD7">
      <w:pPr>
        <w:pStyle w:val="BodyText"/>
        <w:spacing w:line="240" w:lineRule="exact"/>
        <w:ind w:left="120"/>
      </w:pPr>
      <w:r>
        <w:t>December 2004-M</w:t>
      </w:r>
      <w:r>
        <w:t>arch 2006</w:t>
      </w:r>
    </w:p>
    <w:p w:rsidR="00DC6EDD" w:rsidRDefault="00DC6EDD">
      <w:pPr>
        <w:pStyle w:val="BodyText"/>
        <w:rPr>
          <w:sz w:val="24"/>
        </w:rPr>
      </w:pPr>
    </w:p>
    <w:p w:rsidR="00DC6EDD" w:rsidRDefault="005A2AD7">
      <w:pPr>
        <w:spacing w:before="180"/>
        <w:ind w:left="120"/>
        <w:rPr>
          <w:b/>
          <w:i/>
          <w:sz w:val="20"/>
        </w:rPr>
      </w:pPr>
      <w:r>
        <w:rPr>
          <w:b/>
          <w:i/>
          <w:sz w:val="20"/>
        </w:rPr>
        <w:t>Internship (CRI)</w:t>
      </w:r>
    </w:p>
    <w:p w:rsidR="00DC6EDD" w:rsidRDefault="00DC6EDD">
      <w:pPr>
        <w:pStyle w:val="BodyText"/>
        <w:spacing w:before="1"/>
        <w:rPr>
          <w:b/>
          <w:i/>
          <w:sz w:val="21"/>
        </w:rPr>
      </w:pPr>
    </w:p>
    <w:p w:rsidR="00DC6EDD" w:rsidRDefault="005A2AD7">
      <w:pPr>
        <w:pStyle w:val="BodyText"/>
        <w:ind w:left="840" w:hanging="36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Examine patient's teeth, gums and surrounding tissue to diagnose disease, injury and decay and plan appropriate treatment.</w:t>
      </w:r>
    </w:p>
    <w:p w:rsidR="00DC6EDD" w:rsidRDefault="005A2AD7">
      <w:pPr>
        <w:pStyle w:val="BodyText"/>
        <w:spacing w:line="242" w:lineRule="exact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Restore, extract and replace diseased and decayed teeth.</w:t>
      </w:r>
    </w:p>
    <w:p w:rsidR="00DC6EDD" w:rsidRDefault="005A2AD7">
      <w:pPr>
        <w:pStyle w:val="BodyText"/>
        <w:spacing w:before="2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Perform oral surgery, periodontal surgery and other treatments.</w:t>
      </w:r>
    </w:p>
    <w:p w:rsidR="00DC6EDD" w:rsidRDefault="005A2AD7">
      <w:pPr>
        <w:pStyle w:val="BodyText"/>
        <w:spacing w:before="2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Clean teeth and instruct patients on oral hygiene.</w:t>
      </w:r>
    </w:p>
    <w:p w:rsidR="00DC6EDD" w:rsidRDefault="005A2AD7">
      <w:pPr>
        <w:pStyle w:val="BodyText"/>
        <w:spacing w:before="2"/>
        <w:ind w:left="480"/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Fit dentures, provide appliances to correct abnormal positioning of the teeth</w:t>
      </w:r>
    </w:p>
    <w:p w:rsidR="00DC6EDD" w:rsidRDefault="005A2AD7">
      <w:pPr>
        <w:pStyle w:val="BodyText"/>
        <w:spacing w:before="11"/>
        <w:ind w:left="480"/>
      </w:pPr>
      <w:proofErr w:type="gramStart"/>
      <w:r>
        <w:rPr>
          <w:rFonts w:ascii="Wingdings" w:hAnsi="Wingdings"/>
        </w:rPr>
        <w:t></w:t>
      </w: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 </w:t>
      </w:r>
      <w:r>
        <w:t>Supervise dental hygienists, dental assistants.</w:t>
      </w:r>
      <w:proofErr w:type="gramEnd"/>
    </w:p>
    <w:p w:rsidR="00DC6EDD" w:rsidRDefault="00DC6EDD">
      <w:pPr>
        <w:pStyle w:val="BodyText"/>
      </w:pPr>
    </w:p>
    <w:p w:rsidR="00DC6EDD" w:rsidRDefault="00DC6EDD">
      <w:pPr>
        <w:pStyle w:val="BodyText"/>
      </w:pPr>
    </w:p>
    <w:p w:rsidR="00DC6EDD" w:rsidRDefault="00DC6EDD">
      <w:pPr>
        <w:pStyle w:val="BodyText"/>
        <w:spacing w:before="3"/>
        <w:rPr>
          <w:sz w:val="15"/>
        </w:rPr>
      </w:pPr>
      <w:r w:rsidRPr="00DC6EDD">
        <w:pict>
          <v:group id="_x0000_s1026" style="position:absolute;margin-left:56.1pt;margin-top:11.2pt;width:490.8pt;height:18.75pt;z-index:-251656704;mso-wrap-distance-left:0;mso-wrap-distance-right:0;mso-position-horizontal-relative:page" coordorigin="1122,224" coordsize="9816,375">
            <v:shape id="_x0000_s1028" type="#_x0000_t75" style="position:absolute;left:1122;top:253;width:9816;height:346">
              <v:imagedata r:id="rId11" o:title=""/>
            </v:shape>
            <v:shape id="_x0000_s1027" type="#_x0000_t202" style="position:absolute;left:1122;top:224;width:9816;height:375" filled="f" stroked="f">
              <v:textbox inset="0,0,0,0">
                <w:txbxContent>
                  <w:p w:rsidR="00DC6EDD" w:rsidRDefault="005A2AD7">
                    <w:pPr>
                      <w:ind w:left="1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Conferences Attended and Achievements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C6EDD" w:rsidRDefault="00DC6EDD">
      <w:pPr>
        <w:pStyle w:val="BodyText"/>
        <w:spacing w:before="9"/>
        <w:rPr>
          <w:sz w:val="15"/>
        </w:rPr>
      </w:pPr>
    </w:p>
    <w:p w:rsidR="00DC6EDD" w:rsidRDefault="005A2AD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02"/>
        <w:rPr>
          <w:sz w:val="20"/>
        </w:rPr>
      </w:pPr>
      <w:r>
        <w:rPr>
          <w:sz w:val="20"/>
        </w:rPr>
        <w:t xml:space="preserve">3M ESPE Dental Conference, </w:t>
      </w:r>
      <w:proofErr w:type="spellStart"/>
      <w:r>
        <w:rPr>
          <w:sz w:val="20"/>
        </w:rPr>
        <w:t>Sharjah</w:t>
      </w:r>
      <w:proofErr w:type="spellEnd"/>
      <w:r>
        <w:rPr>
          <w:sz w:val="20"/>
        </w:rPr>
        <w:t>, June</w:t>
      </w:r>
      <w:r>
        <w:rPr>
          <w:spacing w:val="-8"/>
          <w:sz w:val="20"/>
        </w:rPr>
        <w:t xml:space="preserve"> </w:t>
      </w:r>
      <w:r>
        <w:rPr>
          <w:sz w:val="20"/>
        </w:rPr>
        <w:t>2008.</w:t>
      </w:r>
    </w:p>
    <w:p w:rsidR="00DC6EDD" w:rsidRDefault="005A2AD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rPr>
          <w:sz w:val="20"/>
        </w:rPr>
      </w:pPr>
      <w:r>
        <w:rPr>
          <w:sz w:val="20"/>
        </w:rPr>
        <w:t>Participated actively in major college cultural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</w:t>
      </w:r>
    </w:p>
    <w:p w:rsidR="00DC6EDD" w:rsidRDefault="005A2AD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"/>
        <w:rPr>
          <w:sz w:val="20"/>
        </w:rPr>
      </w:pPr>
      <w:r>
        <w:rPr>
          <w:sz w:val="20"/>
        </w:rPr>
        <w:t>Participated in IDA dental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conferences</w:t>
      </w:r>
    </w:p>
    <w:p w:rsidR="00DC6EDD" w:rsidRDefault="005A2AD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42" w:lineRule="exact"/>
        <w:rPr>
          <w:sz w:val="20"/>
        </w:rPr>
      </w:pPr>
      <w:proofErr w:type="spellStart"/>
      <w:r>
        <w:rPr>
          <w:color w:val="141823"/>
          <w:sz w:val="20"/>
        </w:rPr>
        <w:t>Lumineers</w:t>
      </w:r>
      <w:proofErr w:type="spellEnd"/>
      <w:r>
        <w:rPr>
          <w:color w:val="141823"/>
          <w:sz w:val="20"/>
        </w:rPr>
        <w:t xml:space="preserve"> </w:t>
      </w:r>
      <w:proofErr w:type="spellStart"/>
      <w:r>
        <w:rPr>
          <w:color w:val="141823"/>
          <w:sz w:val="20"/>
        </w:rPr>
        <w:t>Cerinate</w:t>
      </w:r>
      <w:proofErr w:type="spellEnd"/>
      <w:r>
        <w:rPr>
          <w:color w:val="141823"/>
          <w:sz w:val="20"/>
        </w:rPr>
        <w:t xml:space="preserve"> Smile design</w:t>
      </w:r>
      <w:r>
        <w:rPr>
          <w:color w:val="141823"/>
          <w:spacing w:val="-5"/>
          <w:sz w:val="20"/>
        </w:rPr>
        <w:t xml:space="preserve"> </w:t>
      </w:r>
      <w:r>
        <w:rPr>
          <w:color w:val="141823"/>
          <w:sz w:val="20"/>
        </w:rPr>
        <w:t>certification</w:t>
      </w:r>
    </w:p>
    <w:p w:rsidR="00DC6EDD" w:rsidRDefault="005A2AD7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line="242" w:lineRule="exact"/>
        <w:rPr>
          <w:sz w:val="20"/>
        </w:rPr>
      </w:pPr>
      <w:r>
        <w:rPr>
          <w:color w:val="141823"/>
          <w:sz w:val="20"/>
        </w:rPr>
        <w:t xml:space="preserve">Current </w:t>
      </w:r>
      <w:proofErr w:type="spellStart"/>
      <w:r>
        <w:rPr>
          <w:color w:val="141823"/>
          <w:sz w:val="20"/>
        </w:rPr>
        <w:t>Bls</w:t>
      </w:r>
      <w:proofErr w:type="spellEnd"/>
      <w:r>
        <w:rPr>
          <w:color w:val="141823"/>
          <w:spacing w:val="-3"/>
          <w:sz w:val="20"/>
        </w:rPr>
        <w:t xml:space="preserve"> </w:t>
      </w:r>
      <w:r>
        <w:rPr>
          <w:color w:val="141823"/>
          <w:sz w:val="20"/>
        </w:rPr>
        <w:t>Certificate</w:t>
      </w:r>
    </w:p>
    <w:p w:rsidR="00DC6EDD" w:rsidRDefault="00DC6EDD">
      <w:pPr>
        <w:pStyle w:val="BodyText"/>
        <w:rPr>
          <w:sz w:val="24"/>
        </w:rPr>
      </w:pPr>
    </w:p>
    <w:p w:rsidR="00DC6EDD" w:rsidRDefault="00DC6EDD">
      <w:pPr>
        <w:pStyle w:val="BodyText"/>
        <w:rPr>
          <w:sz w:val="24"/>
        </w:rPr>
      </w:pPr>
    </w:p>
    <w:p w:rsidR="00DC6EDD" w:rsidRDefault="00DC6EDD">
      <w:pPr>
        <w:pStyle w:val="BodyText"/>
        <w:spacing w:before="4"/>
        <w:rPr>
          <w:sz w:val="35"/>
        </w:rPr>
      </w:pPr>
    </w:p>
    <w:sectPr w:rsidR="00DC6EDD" w:rsidSect="00DC6EDD">
      <w:pgSz w:w="11910" w:h="16840"/>
      <w:pgMar w:top="1060" w:right="860" w:bottom="940" w:left="1020" w:header="0" w:footer="7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D7" w:rsidRDefault="005A2AD7" w:rsidP="00DC6EDD">
      <w:r>
        <w:separator/>
      </w:r>
    </w:p>
  </w:endnote>
  <w:endnote w:type="continuationSeparator" w:id="0">
    <w:p w:rsidR="005A2AD7" w:rsidRDefault="005A2AD7" w:rsidP="00DC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DD" w:rsidRDefault="00DC6EDD">
    <w:pPr>
      <w:pStyle w:val="BodyText"/>
      <w:spacing w:line="14" w:lineRule="auto"/>
      <w:rPr>
        <w:sz w:val="18"/>
      </w:rPr>
    </w:pPr>
    <w:r w:rsidRPr="00DC6E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pt;margin-top:792.75pt;width:47.65pt;height:12.6pt;z-index:-251658752;mso-position-horizontal-relative:page;mso-position-vertical-relative:page" filled="f" stroked="f">
          <v:textbox inset="0,0,0,0">
            <w:txbxContent>
              <w:p w:rsidR="00DC6EDD" w:rsidRDefault="005A2AD7">
                <w:pPr>
                  <w:spacing w:before="3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DC6EDD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DC6EDD">
                  <w:fldChar w:fldCharType="separate"/>
                </w:r>
                <w:r w:rsidR="009E71F7">
                  <w:rPr>
                    <w:noProof/>
                    <w:sz w:val="16"/>
                  </w:rPr>
                  <w:t>2</w:t>
                </w:r>
                <w:r w:rsidR="00DC6EDD"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D7" w:rsidRDefault="005A2AD7" w:rsidP="00DC6EDD">
      <w:r>
        <w:separator/>
      </w:r>
    </w:p>
  </w:footnote>
  <w:footnote w:type="continuationSeparator" w:id="0">
    <w:p w:rsidR="005A2AD7" w:rsidRDefault="005A2AD7" w:rsidP="00DC6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F2"/>
    <w:multiLevelType w:val="hybridMultilevel"/>
    <w:tmpl w:val="56B24036"/>
    <w:lvl w:ilvl="0" w:tplc="A8DECF26">
      <w:numFmt w:val="bullet"/>
      <w:lvlText w:val=""/>
      <w:lvlJc w:val="left"/>
      <w:pPr>
        <w:ind w:left="839" w:hanging="35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F7058E0">
      <w:numFmt w:val="bullet"/>
      <w:lvlText w:val="•"/>
      <w:lvlJc w:val="left"/>
      <w:pPr>
        <w:ind w:left="1758" w:hanging="359"/>
      </w:pPr>
      <w:rPr>
        <w:rFonts w:hint="default"/>
      </w:rPr>
    </w:lvl>
    <w:lvl w:ilvl="2" w:tplc="2096A1EE">
      <w:numFmt w:val="bullet"/>
      <w:lvlText w:val="•"/>
      <w:lvlJc w:val="left"/>
      <w:pPr>
        <w:ind w:left="2677" w:hanging="359"/>
      </w:pPr>
      <w:rPr>
        <w:rFonts w:hint="default"/>
      </w:rPr>
    </w:lvl>
    <w:lvl w:ilvl="3" w:tplc="C9D45D54">
      <w:numFmt w:val="bullet"/>
      <w:lvlText w:val="•"/>
      <w:lvlJc w:val="left"/>
      <w:pPr>
        <w:ind w:left="3595" w:hanging="359"/>
      </w:pPr>
      <w:rPr>
        <w:rFonts w:hint="default"/>
      </w:rPr>
    </w:lvl>
    <w:lvl w:ilvl="4" w:tplc="EF961294">
      <w:numFmt w:val="bullet"/>
      <w:lvlText w:val="•"/>
      <w:lvlJc w:val="left"/>
      <w:pPr>
        <w:ind w:left="4514" w:hanging="359"/>
      </w:pPr>
      <w:rPr>
        <w:rFonts w:hint="default"/>
      </w:rPr>
    </w:lvl>
    <w:lvl w:ilvl="5" w:tplc="F454CAD8">
      <w:numFmt w:val="bullet"/>
      <w:lvlText w:val="•"/>
      <w:lvlJc w:val="left"/>
      <w:pPr>
        <w:ind w:left="5432" w:hanging="359"/>
      </w:pPr>
      <w:rPr>
        <w:rFonts w:hint="default"/>
      </w:rPr>
    </w:lvl>
    <w:lvl w:ilvl="6" w:tplc="517A1F18">
      <w:numFmt w:val="bullet"/>
      <w:lvlText w:val="•"/>
      <w:lvlJc w:val="left"/>
      <w:pPr>
        <w:ind w:left="6351" w:hanging="359"/>
      </w:pPr>
      <w:rPr>
        <w:rFonts w:hint="default"/>
      </w:rPr>
    </w:lvl>
    <w:lvl w:ilvl="7" w:tplc="26748FB8">
      <w:numFmt w:val="bullet"/>
      <w:lvlText w:val="•"/>
      <w:lvlJc w:val="left"/>
      <w:pPr>
        <w:ind w:left="7269" w:hanging="359"/>
      </w:pPr>
      <w:rPr>
        <w:rFonts w:hint="default"/>
      </w:rPr>
    </w:lvl>
    <w:lvl w:ilvl="8" w:tplc="E8243E0C">
      <w:numFmt w:val="bullet"/>
      <w:lvlText w:val="•"/>
      <w:lvlJc w:val="left"/>
      <w:pPr>
        <w:ind w:left="8188" w:hanging="359"/>
      </w:pPr>
      <w:rPr>
        <w:rFonts w:hint="default"/>
      </w:rPr>
    </w:lvl>
  </w:abstractNum>
  <w:abstractNum w:abstractNumId="1">
    <w:nsid w:val="5BC01B18"/>
    <w:multiLevelType w:val="hybridMultilevel"/>
    <w:tmpl w:val="4E349BD0"/>
    <w:lvl w:ilvl="0" w:tplc="F0801B8C">
      <w:numFmt w:val="bullet"/>
      <w:lvlText w:val="•"/>
      <w:lvlJc w:val="left"/>
      <w:pPr>
        <w:ind w:left="480" w:hanging="35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3FA7BCA">
      <w:numFmt w:val="bullet"/>
      <w:lvlText w:val="•"/>
      <w:lvlJc w:val="left"/>
      <w:pPr>
        <w:ind w:left="1434" w:hanging="350"/>
      </w:pPr>
      <w:rPr>
        <w:rFonts w:hint="default"/>
      </w:rPr>
    </w:lvl>
    <w:lvl w:ilvl="2" w:tplc="6310BD0E">
      <w:numFmt w:val="bullet"/>
      <w:lvlText w:val="•"/>
      <w:lvlJc w:val="left"/>
      <w:pPr>
        <w:ind w:left="2389" w:hanging="350"/>
      </w:pPr>
      <w:rPr>
        <w:rFonts w:hint="default"/>
      </w:rPr>
    </w:lvl>
    <w:lvl w:ilvl="3" w:tplc="58985914">
      <w:numFmt w:val="bullet"/>
      <w:lvlText w:val="•"/>
      <w:lvlJc w:val="left"/>
      <w:pPr>
        <w:ind w:left="3343" w:hanging="350"/>
      </w:pPr>
      <w:rPr>
        <w:rFonts w:hint="default"/>
      </w:rPr>
    </w:lvl>
    <w:lvl w:ilvl="4" w:tplc="B75CC694">
      <w:numFmt w:val="bullet"/>
      <w:lvlText w:val="•"/>
      <w:lvlJc w:val="left"/>
      <w:pPr>
        <w:ind w:left="4298" w:hanging="350"/>
      </w:pPr>
      <w:rPr>
        <w:rFonts w:hint="default"/>
      </w:rPr>
    </w:lvl>
    <w:lvl w:ilvl="5" w:tplc="D00C0C0C">
      <w:numFmt w:val="bullet"/>
      <w:lvlText w:val="•"/>
      <w:lvlJc w:val="left"/>
      <w:pPr>
        <w:ind w:left="5252" w:hanging="350"/>
      </w:pPr>
      <w:rPr>
        <w:rFonts w:hint="default"/>
      </w:rPr>
    </w:lvl>
    <w:lvl w:ilvl="6" w:tplc="9DEE1B0A">
      <w:numFmt w:val="bullet"/>
      <w:lvlText w:val="•"/>
      <w:lvlJc w:val="left"/>
      <w:pPr>
        <w:ind w:left="6207" w:hanging="350"/>
      </w:pPr>
      <w:rPr>
        <w:rFonts w:hint="default"/>
      </w:rPr>
    </w:lvl>
    <w:lvl w:ilvl="7" w:tplc="BF549E30">
      <w:numFmt w:val="bullet"/>
      <w:lvlText w:val="•"/>
      <w:lvlJc w:val="left"/>
      <w:pPr>
        <w:ind w:left="7161" w:hanging="350"/>
      </w:pPr>
      <w:rPr>
        <w:rFonts w:hint="default"/>
      </w:rPr>
    </w:lvl>
    <w:lvl w:ilvl="8" w:tplc="269442FC">
      <w:numFmt w:val="bullet"/>
      <w:lvlText w:val="•"/>
      <w:lvlJc w:val="left"/>
      <w:pPr>
        <w:ind w:left="8116" w:hanging="3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6EDD"/>
    <w:rsid w:val="005A2AD7"/>
    <w:rsid w:val="009E71F7"/>
    <w:rsid w:val="00D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EDD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C6EDD"/>
    <w:pPr>
      <w:ind w:left="1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DC6EDD"/>
    <w:pPr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DC6EDD"/>
    <w:pPr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6EDD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C6EDD"/>
    <w:pPr>
      <w:ind w:left="480" w:hanging="350"/>
    </w:pPr>
  </w:style>
  <w:style w:type="paragraph" w:customStyle="1" w:styleId="TableParagraph">
    <w:name w:val="Table Paragraph"/>
    <w:basedOn w:val="Normal"/>
    <w:uiPriority w:val="1"/>
    <w:qFormat/>
    <w:rsid w:val="00DC6E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rbincy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2019-08-13T08:09:00Z</dcterms:created>
  <dcterms:modified xsi:type="dcterms:W3CDTF">2019-08-13T08:09:00Z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2019-08-13T00:00:00Z</vt:filetime>
  </property>
</Properties>
</file>