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7" w:rsidRDefault="00855917">
      <w:pPr>
        <w:pStyle w:val="BodyText"/>
        <w:spacing w:before="4"/>
        <w:ind w:left="0" w:firstLine="0"/>
        <w:rPr>
          <w:rFonts w:ascii="Times New Roman"/>
          <w:sz w:val="15"/>
        </w:rPr>
      </w:pPr>
    </w:p>
    <w:p w:rsidR="00855917" w:rsidRDefault="00FE3D37">
      <w:pPr>
        <w:spacing w:before="101"/>
        <w:ind w:right="103"/>
        <w:jc w:val="right"/>
        <w:rPr>
          <w:b/>
          <w:sz w:val="27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1059180</wp:posOffset>
            </wp:positionH>
            <wp:positionV relativeFrom="paragraph">
              <wp:posOffset>-116375</wp:posOffset>
            </wp:positionV>
            <wp:extent cx="993647" cy="1211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7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Antony</w:t>
      </w:r>
      <w:r>
        <w:rPr>
          <w:b/>
          <w:spacing w:val="-5"/>
          <w:sz w:val="27"/>
        </w:rPr>
        <w:t xml:space="preserve"> </w:t>
      </w:r>
    </w:p>
    <w:p w:rsidR="00855917" w:rsidRDefault="00FE3D37">
      <w:pPr>
        <w:pStyle w:val="BodyText"/>
        <w:spacing w:line="229" w:lineRule="exact"/>
        <w:ind w:left="0" w:right="102" w:firstLine="0"/>
        <w:jc w:val="right"/>
      </w:pPr>
      <w:hyperlink r:id="rId6" w:history="1">
        <w:r w:rsidRPr="004C5EF8">
          <w:rPr>
            <w:rStyle w:val="Hyperlink"/>
            <w:spacing w:val="-1"/>
          </w:rPr>
          <w:t>antony-392605@2freemail.com</w:t>
        </w:r>
      </w:hyperlink>
    </w:p>
    <w:p w:rsidR="00855917" w:rsidRDefault="00855917">
      <w:pPr>
        <w:pStyle w:val="BodyText"/>
        <w:ind w:left="0" w:firstLine="0"/>
        <w:rPr>
          <w:sz w:val="22"/>
        </w:rPr>
      </w:pPr>
    </w:p>
    <w:p w:rsidR="00FE3D37" w:rsidRDefault="00FE3D37">
      <w:pPr>
        <w:pStyle w:val="Heading2"/>
        <w:spacing w:before="194" w:line="588" w:lineRule="auto"/>
        <w:ind w:left="3808" w:right="2599" w:hanging="1193"/>
        <w:jc w:val="left"/>
      </w:pPr>
    </w:p>
    <w:p w:rsidR="00855917" w:rsidRDefault="00855917">
      <w:pPr>
        <w:pStyle w:val="Heading2"/>
        <w:spacing w:before="194" w:line="588" w:lineRule="auto"/>
        <w:ind w:left="3808" w:right="2599" w:hanging="1193"/>
        <w:jc w:val="left"/>
      </w:pPr>
      <w:r>
        <w:pict>
          <v:line id="_x0000_s1037" style="position:absolute;left:0;text-align:left;z-index:-4384;mso-position-horizontal-relative:page" from="59.75pt,37.25pt" to="535.1pt,37.25pt" strokeweight=".84pt">
            <w10:wrap anchorx="page"/>
          </v:line>
        </w:pict>
      </w:r>
      <w:r>
        <w:pict>
          <v:line id="_x0000_s1036" style="position:absolute;left:0;text-align:left;z-index:-4360;mso-position-horizontal-relative:page" from="59.05pt,55.25pt" to="535.45pt,55.25pt" strokeweight=".36pt">
            <w10:wrap anchorx="page"/>
          </v:line>
        </w:pict>
      </w:r>
      <w:r w:rsidR="00FE3D37">
        <w:t>CHIEF ACCOUNTANT / ACCOUNTS MANAGER PROFILE SUMMARY</w:t>
      </w:r>
    </w:p>
    <w:p w:rsidR="00855917" w:rsidRDefault="00FE3D37">
      <w:pPr>
        <w:pStyle w:val="BodyText"/>
        <w:spacing w:before="21"/>
        <w:ind w:left="103" w:right="102" w:firstLine="0"/>
        <w:jc w:val="both"/>
      </w:pPr>
      <w:r>
        <w:t xml:space="preserve">Senior Accounts Manager, with over 20 years experience in managing finance functions in privately-held companies. </w:t>
      </w:r>
      <w:proofErr w:type="gramStart"/>
      <w:r>
        <w:t>Proficient in working with various groups, including vendors, sales, legal and financial controllers to determine optimal strategies and creat</w:t>
      </w:r>
      <w:r>
        <w:t>e efficiency.</w:t>
      </w:r>
      <w:proofErr w:type="gramEnd"/>
      <w:r>
        <w:t xml:space="preserve"> Restored financial health of the former company by taking control of all receivables, payables and assets; and strengthened financial position of the company by implementing new procedures, quality control measures, and ensuring complete tran</w:t>
      </w:r>
      <w:r>
        <w:t xml:space="preserve">sparency. </w:t>
      </w:r>
      <w:proofErr w:type="gramStart"/>
      <w:r>
        <w:t xml:space="preserve">Currently seeking to work in a challenging environment that demands strong leadership skills to </w:t>
      </w:r>
      <w:proofErr w:type="spellStart"/>
      <w:r>
        <w:t>to</w:t>
      </w:r>
      <w:proofErr w:type="spellEnd"/>
      <w:r>
        <w:t xml:space="preserve"> make tangible contributions to the financial bottom line.</w:t>
      </w:r>
      <w:proofErr w:type="gramEnd"/>
    </w:p>
    <w:p w:rsidR="00855917" w:rsidRDefault="00855917">
      <w:pPr>
        <w:pStyle w:val="BodyText"/>
        <w:ind w:left="0" w:firstLine="0"/>
        <w:rPr>
          <w:sz w:val="22"/>
        </w:rPr>
      </w:pPr>
    </w:p>
    <w:p w:rsidR="00855917" w:rsidRDefault="00855917">
      <w:pPr>
        <w:pStyle w:val="Heading2"/>
        <w:spacing w:before="153"/>
      </w:pPr>
      <w:r>
        <w:pict>
          <v:line id="_x0000_s1035" style="position:absolute;left:0;text-align:left;z-index:1072;mso-position-horizontal-relative:page" from="59.75pt,7.15pt" to="535.1pt,7.15pt" strokeweight=".84pt">
            <w10:wrap anchorx="page"/>
          </v:line>
        </w:pict>
      </w:r>
      <w:r>
        <w:pict>
          <v:line id="_x0000_s1034" style="position:absolute;left:0;text-align:left;z-index:1096;mso-position-horizontal-relative:page" from="59.05pt,25.15pt" to="535.45pt,25.15pt" strokeweight=".36pt">
            <w10:wrap anchorx="page"/>
          </v:line>
        </w:pict>
      </w:r>
      <w:r w:rsidR="00FE3D37">
        <w:t>EDUCATION</w:t>
      </w:r>
    </w:p>
    <w:p w:rsidR="00855917" w:rsidRDefault="00855917">
      <w:pPr>
        <w:pStyle w:val="BodyText"/>
        <w:spacing w:before="3"/>
        <w:ind w:left="0" w:firstLine="0"/>
        <w:rPr>
          <w:b/>
          <w:sz w:val="21"/>
        </w:rPr>
      </w:pPr>
    </w:p>
    <w:p w:rsidR="00855917" w:rsidRDefault="00FE3D37">
      <w:pPr>
        <w:spacing w:before="99"/>
        <w:ind w:left="2219" w:right="2222"/>
        <w:jc w:val="center"/>
        <w:rPr>
          <w:b/>
          <w:sz w:val="19"/>
        </w:rPr>
      </w:pPr>
      <w:r>
        <w:rPr>
          <w:b/>
          <w:sz w:val="19"/>
        </w:rPr>
        <w:t>Bachelor in Commerce (B. Com)</w:t>
      </w:r>
    </w:p>
    <w:p w:rsidR="00855917" w:rsidRDefault="00FE3D37">
      <w:pPr>
        <w:pStyle w:val="BodyText"/>
        <w:spacing w:before="114"/>
        <w:ind w:left="2219" w:right="2220" w:firstLine="0"/>
        <w:jc w:val="center"/>
      </w:pPr>
      <w:r>
        <w:t>University of Kerala</w:t>
      </w:r>
    </w:p>
    <w:p w:rsidR="00855917" w:rsidRDefault="00FE3D37">
      <w:pPr>
        <w:spacing w:before="1"/>
        <w:ind w:left="2219" w:right="2224"/>
        <w:jc w:val="center"/>
        <w:rPr>
          <w:i/>
          <w:sz w:val="19"/>
        </w:rPr>
      </w:pPr>
      <w:r>
        <w:rPr>
          <w:i/>
          <w:sz w:val="19"/>
        </w:rPr>
        <w:t>Advanced Accounting, Cost Accounting &amp; Business Statistics</w:t>
      </w:r>
    </w:p>
    <w:p w:rsidR="00855917" w:rsidRDefault="00855917">
      <w:pPr>
        <w:pStyle w:val="BodyText"/>
        <w:spacing w:before="7"/>
        <w:ind w:left="0" w:firstLine="0"/>
        <w:rPr>
          <w:i/>
          <w:sz w:val="26"/>
        </w:rPr>
      </w:pPr>
    </w:p>
    <w:p w:rsidR="00855917" w:rsidRDefault="00855917">
      <w:pPr>
        <w:pStyle w:val="Heading2"/>
        <w:ind w:right="2219"/>
      </w:pPr>
      <w:r>
        <w:pict>
          <v:line id="_x0000_s1033" style="position:absolute;left:0;text-align:left;z-index:1120;mso-position-horizontal-relative:page" from="59.75pt,-.5pt" to="535.1pt,-.5pt" strokeweight=".84pt">
            <w10:wrap anchorx="page"/>
          </v:line>
        </w:pict>
      </w:r>
      <w:r>
        <w:pict>
          <v:line id="_x0000_s1032" style="position:absolute;left:0;text-align:left;z-index:1144;mso-position-horizontal-relative:page" from="59.05pt,17.5pt" to="535.45pt,17.5pt" strokeweight=".36pt">
            <w10:wrap anchorx="page"/>
          </v:line>
        </w:pict>
      </w:r>
      <w:r w:rsidR="00FE3D37">
        <w:t>CORE SKILLS</w:t>
      </w:r>
    </w:p>
    <w:p w:rsidR="00855917" w:rsidRDefault="00855917">
      <w:pPr>
        <w:pStyle w:val="BodyText"/>
        <w:ind w:left="0" w:firstLine="0"/>
        <w:rPr>
          <w:b/>
          <w:sz w:val="23"/>
        </w:rPr>
      </w:pPr>
    </w:p>
    <w:p w:rsidR="00855917" w:rsidRDefault="00FE3D37">
      <w:pPr>
        <w:pStyle w:val="BodyText"/>
        <w:tabs>
          <w:tab w:val="left" w:pos="2983"/>
          <w:tab w:val="left" w:pos="6583"/>
        </w:tabs>
        <w:spacing w:before="100" w:line="362" w:lineRule="auto"/>
        <w:ind w:left="103" w:right="871" w:firstLine="0"/>
      </w:pPr>
      <w:r>
        <w:t>Financial</w:t>
      </w:r>
      <w:r>
        <w:rPr>
          <w:spacing w:val="-3"/>
        </w:rPr>
        <w:t xml:space="preserve"> </w:t>
      </w:r>
      <w:r>
        <w:t>Planning</w:t>
      </w:r>
      <w:r>
        <w:tab/>
        <w:t>Month &amp; Year</w:t>
      </w:r>
      <w:r>
        <w:rPr>
          <w:spacing w:val="-5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Closing</w:t>
      </w:r>
      <w:r>
        <w:tab/>
        <w:t>Budgeting &amp; Forecasting Financial</w:t>
      </w:r>
      <w:r>
        <w:rPr>
          <w:spacing w:val="-3"/>
        </w:rPr>
        <w:t xml:space="preserve"> </w:t>
      </w:r>
      <w:r>
        <w:t>Reporting</w:t>
      </w:r>
      <w:r>
        <w:tab/>
        <w:t>Cash</w:t>
      </w:r>
      <w:r>
        <w:rPr>
          <w:spacing w:val="-3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management</w:t>
      </w:r>
      <w:r>
        <w:tab/>
        <w:t>Cost analysis</w:t>
      </w:r>
    </w:p>
    <w:p w:rsidR="00855917" w:rsidRDefault="00855917">
      <w:pPr>
        <w:pStyle w:val="BodyText"/>
        <w:spacing w:before="4"/>
        <w:ind w:left="0" w:firstLine="0"/>
        <w:rPr>
          <w:sz w:val="28"/>
        </w:rPr>
      </w:pPr>
    </w:p>
    <w:p w:rsidR="00855917" w:rsidRDefault="00855917">
      <w:pPr>
        <w:pStyle w:val="Heading2"/>
        <w:ind w:right="2222"/>
      </w:pPr>
      <w:r>
        <w:pict>
          <v:line id="_x0000_s1031" style="position:absolute;left:0;text-align:left;z-index:1168;mso-position-horizontal-relative:page" from="59.75pt,-.5pt" to="535.1pt,-.5pt" strokeweight=".84pt">
            <w10:wrap anchorx="page"/>
          </v:line>
        </w:pict>
      </w:r>
      <w:r>
        <w:pict>
          <v:line id="_x0000_s1030" style="position:absolute;left:0;text-align:left;z-index:1192;mso-position-horizontal-relative:page" from="59.05pt,17.5pt" to="535.45pt,17.5pt" strokeweight=".36pt">
            <w10:wrap anchorx="page"/>
          </v:line>
        </w:pict>
      </w:r>
      <w:r w:rsidR="00FE3D37">
        <w:t>PROFESSIONAL EXPERIENCE</w:t>
      </w:r>
    </w:p>
    <w:p w:rsidR="00855917" w:rsidRDefault="00855917">
      <w:pPr>
        <w:pStyle w:val="BodyText"/>
        <w:spacing w:before="1"/>
        <w:ind w:left="0" w:firstLine="0"/>
        <w:rPr>
          <w:b/>
          <w:sz w:val="21"/>
        </w:rPr>
      </w:pPr>
    </w:p>
    <w:p w:rsidR="00855917" w:rsidRDefault="00FE3D37">
      <w:pPr>
        <w:spacing w:before="99"/>
        <w:ind w:left="103"/>
        <w:rPr>
          <w:b/>
          <w:sz w:val="19"/>
        </w:rPr>
      </w:pPr>
      <w:r>
        <w:rPr>
          <w:b/>
          <w:sz w:val="19"/>
          <w:u w:val="single"/>
        </w:rPr>
        <w:t>Presently working as a Auditor in a reputed firm in Dubai</w:t>
      </w:r>
    </w:p>
    <w:p w:rsidR="00855917" w:rsidRDefault="00855917">
      <w:pPr>
        <w:pStyle w:val="BodyText"/>
        <w:ind w:left="0" w:firstLine="0"/>
        <w:rPr>
          <w:b/>
          <w:sz w:val="20"/>
        </w:rPr>
      </w:pPr>
    </w:p>
    <w:p w:rsidR="00855917" w:rsidRDefault="00FE3D37">
      <w:pPr>
        <w:spacing w:before="144" w:line="340" w:lineRule="atLeast"/>
        <w:ind w:left="2673" w:right="2674"/>
        <w:jc w:val="center"/>
        <w:rPr>
          <w:b/>
          <w:sz w:val="19"/>
        </w:rPr>
      </w:pPr>
      <w:r>
        <w:rPr>
          <w:b/>
          <w:sz w:val="19"/>
        </w:rPr>
        <w:t xml:space="preserve">Dr. </w:t>
      </w:r>
      <w:proofErr w:type="spellStart"/>
      <w:r>
        <w:rPr>
          <w:b/>
          <w:sz w:val="19"/>
        </w:rPr>
        <w:t>Samiha</w:t>
      </w:r>
      <w:proofErr w:type="spellEnd"/>
      <w:r>
        <w:rPr>
          <w:b/>
          <w:sz w:val="19"/>
        </w:rPr>
        <w:t xml:space="preserve"> Group – Angela General Trading FINANCE MANAGER</w:t>
      </w:r>
    </w:p>
    <w:p w:rsidR="00855917" w:rsidRDefault="00FE3D37">
      <w:pPr>
        <w:pStyle w:val="BodyText"/>
        <w:spacing w:before="4"/>
        <w:ind w:left="2219" w:right="2219" w:firstLine="0"/>
        <w:jc w:val="center"/>
      </w:pPr>
      <w:r>
        <w:t>2013- Feb. 2017 / Dubai, UAE</w:t>
      </w:r>
    </w:p>
    <w:p w:rsidR="00855917" w:rsidRDefault="00855917">
      <w:pPr>
        <w:pStyle w:val="BodyText"/>
        <w:ind w:left="0" w:firstLine="0"/>
      </w:pPr>
    </w:p>
    <w:p w:rsidR="00855917" w:rsidRDefault="00FE3D37">
      <w:pPr>
        <w:pStyle w:val="ListParagraph"/>
        <w:numPr>
          <w:ilvl w:val="0"/>
          <w:numId w:val="1"/>
        </w:numPr>
        <w:tabs>
          <w:tab w:val="left" w:pos="824"/>
        </w:tabs>
        <w:spacing w:before="0"/>
        <w:ind w:right="111"/>
        <w:jc w:val="both"/>
        <w:rPr>
          <w:sz w:val="19"/>
        </w:rPr>
      </w:pPr>
      <w:r>
        <w:rPr>
          <w:sz w:val="19"/>
        </w:rPr>
        <w:t>Created standardized, workable accounting systems with four direct reports; manage accounting staff in five locations spread across the UAE.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4"/>
        </w:tabs>
        <w:spacing w:before="107"/>
        <w:ind w:right="106"/>
        <w:jc w:val="both"/>
        <w:rPr>
          <w:sz w:val="19"/>
        </w:rPr>
      </w:pPr>
      <w:r>
        <w:rPr>
          <w:sz w:val="19"/>
        </w:rPr>
        <w:t>Analyzed and forecasted financial requirements of the organization; prepared monthly cash flow and forecasts and co</w:t>
      </w:r>
      <w:r>
        <w:rPr>
          <w:sz w:val="19"/>
        </w:rPr>
        <w:t>mpared actual with</w:t>
      </w:r>
      <w:r>
        <w:rPr>
          <w:spacing w:val="-1"/>
          <w:sz w:val="19"/>
        </w:rPr>
        <w:t xml:space="preserve"> </w:t>
      </w:r>
      <w:r>
        <w:rPr>
          <w:sz w:val="19"/>
        </w:rPr>
        <w:t>forecast.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4"/>
        </w:tabs>
        <w:spacing w:before="87"/>
        <w:ind w:right="110"/>
        <w:jc w:val="both"/>
        <w:rPr>
          <w:sz w:val="19"/>
        </w:rPr>
      </w:pPr>
      <w:r>
        <w:rPr>
          <w:sz w:val="19"/>
        </w:rPr>
        <w:t>Supervised the general ledger group to ensure all financial reporting deadlines are met and the entries are</w:t>
      </w:r>
      <w:r>
        <w:rPr>
          <w:spacing w:val="-1"/>
          <w:sz w:val="19"/>
        </w:rPr>
        <w:t xml:space="preserve"> </w:t>
      </w:r>
      <w:r>
        <w:rPr>
          <w:sz w:val="19"/>
        </w:rPr>
        <w:t>correct.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4"/>
        </w:tabs>
        <w:spacing w:before="83"/>
        <w:ind w:right="106"/>
        <w:jc w:val="both"/>
        <w:rPr>
          <w:sz w:val="19"/>
        </w:rPr>
      </w:pPr>
      <w:r>
        <w:rPr>
          <w:sz w:val="19"/>
        </w:rPr>
        <w:t>Liaised with external auditors. Ensure audit is started and completed on time with minimal interruptions to</w:t>
      </w:r>
      <w:r>
        <w:rPr>
          <w:spacing w:val="1"/>
          <w:sz w:val="19"/>
        </w:rPr>
        <w:t xml:space="preserve"> </w:t>
      </w:r>
      <w:r>
        <w:rPr>
          <w:sz w:val="19"/>
        </w:rPr>
        <w:t>op</w:t>
      </w:r>
      <w:r>
        <w:rPr>
          <w:sz w:val="19"/>
        </w:rPr>
        <w:t>erations.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4"/>
        </w:tabs>
        <w:spacing w:before="84"/>
        <w:ind w:right="110"/>
        <w:jc w:val="both"/>
        <w:rPr>
          <w:sz w:val="19"/>
        </w:rPr>
      </w:pPr>
      <w:r>
        <w:rPr>
          <w:sz w:val="19"/>
        </w:rPr>
        <w:t>Monthly/annual finalization of accounts and financial reporting; prepared and reviewed monthly management reports including Group Consolidated Financial Statement and analyzed the Company’s periodic</w:t>
      </w:r>
      <w:r>
        <w:rPr>
          <w:spacing w:val="-2"/>
          <w:sz w:val="19"/>
        </w:rPr>
        <w:t xml:space="preserve"> </w:t>
      </w:r>
      <w:r>
        <w:rPr>
          <w:sz w:val="19"/>
        </w:rPr>
        <w:t>performance.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4"/>
        </w:tabs>
        <w:spacing w:before="85"/>
        <w:ind w:right="110"/>
        <w:jc w:val="both"/>
        <w:rPr>
          <w:sz w:val="19"/>
        </w:rPr>
      </w:pPr>
      <w:r>
        <w:rPr>
          <w:sz w:val="19"/>
        </w:rPr>
        <w:t>Presented on a regular basis compa</w:t>
      </w:r>
      <w:r>
        <w:rPr>
          <w:sz w:val="19"/>
        </w:rPr>
        <w:t>ny’s monthly performance to senior management highlighting key issues and recommendations</w:t>
      </w:r>
      <w:r>
        <w:rPr>
          <w:spacing w:val="1"/>
          <w:sz w:val="19"/>
        </w:rPr>
        <w:t xml:space="preserve"> </w:t>
      </w:r>
      <w:r>
        <w:rPr>
          <w:sz w:val="19"/>
        </w:rPr>
        <w:t>thereon.</w:t>
      </w:r>
    </w:p>
    <w:p w:rsidR="00855917" w:rsidRDefault="00855917">
      <w:pPr>
        <w:jc w:val="both"/>
        <w:rPr>
          <w:sz w:val="19"/>
        </w:rPr>
        <w:sectPr w:rsidR="00855917">
          <w:type w:val="continuous"/>
          <w:pgSz w:w="11910" w:h="16840"/>
          <w:pgMar w:top="1140" w:right="1200" w:bottom="280" w:left="1200" w:header="720" w:footer="720" w:gutter="0"/>
          <w:cols w:space="720"/>
        </w:sectPr>
      </w:pPr>
    </w:p>
    <w:p w:rsidR="00855917" w:rsidRDefault="00FE3D37">
      <w:pPr>
        <w:pStyle w:val="Heading1"/>
        <w:spacing w:before="88"/>
      </w:pPr>
      <w:r>
        <w:lastRenderedPageBreak/>
        <w:t xml:space="preserve">IBN </w:t>
      </w:r>
      <w:proofErr w:type="spellStart"/>
      <w:r>
        <w:t>Khaldoom</w:t>
      </w:r>
      <w:proofErr w:type="spellEnd"/>
      <w:r>
        <w:t xml:space="preserve"> Drugstore</w:t>
      </w:r>
    </w:p>
    <w:p w:rsidR="00855917" w:rsidRDefault="00FE3D37">
      <w:pPr>
        <w:spacing w:before="127"/>
        <w:ind w:left="2219" w:right="2219"/>
        <w:jc w:val="center"/>
        <w:rPr>
          <w:b/>
          <w:sz w:val="18"/>
        </w:rPr>
      </w:pPr>
      <w:r>
        <w:rPr>
          <w:b/>
          <w:sz w:val="18"/>
        </w:rPr>
        <w:t>ACCOUNTS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MANAGER</w:t>
      </w:r>
    </w:p>
    <w:p w:rsidR="00855917" w:rsidRDefault="00FE3D37">
      <w:pPr>
        <w:pStyle w:val="BodyText"/>
        <w:spacing w:before="1"/>
        <w:ind w:left="2219" w:right="2219" w:firstLine="0"/>
        <w:jc w:val="center"/>
      </w:pPr>
      <w:r>
        <w:t>2008-2013 / Dubai,</w:t>
      </w:r>
      <w:r>
        <w:rPr>
          <w:spacing w:val="-12"/>
        </w:rPr>
        <w:t xml:space="preserve"> </w:t>
      </w:r>
      <w:r>
        <w:t>UAE</w:t>
      </w:r>
    </w:p>
    <w:p w:rsidR="00855917" w:rsidRDefault="00855917">
      <w:pPr>
        <w:pStyle w:val="BodyText"/>
        <w:ind w:left="0" w:firstLine="0"/>
        <w:rPr>
          <w:sz w:val="22"/>
        </w:rPr>
      </w:pPr>
    </w:p>
    <w:p w:rsidR="00855917" w:rsidRDefault="00FE3D37">
      <w:pPr>
        <w:pStyle w:val="Heading1"/>
        <w:spacing w:before="190"/>
      </w:pPr>
      <w:r>
        <w:t>Al Abbas Group</w:t>
      </w:r>
    </w:p>
    <w:p w:rsidR="00855917" w:rsidRDefault="00FE3D37">
      <w:pPr>
        <w:spacing w:before="128"/>
        <w:ind w:left="2219" w:right="2219"/>
        <w:jc w:val="center"/>
        <w:rPr>
          <w:b/>
          <w:sz w:val="16"/>
        </w:rPr>
      </w:pPr>
      <w:r>
        <w:rPr>
          <w:b/>
          <w:sz w:val="16"/>
        </w:rPr>
        <w:t>ACCOUNTANT</w:t>
      </w:r>
    </w:p>
    <w:p w:rsidR="00855917" w:rsidRDefault="00FE3D37">
      <w:pPr>
        <w:pStyle w:val="BodyText"/>
        <w:ind w:left="2219" w:right="2219" w:firstLine="0"/>
        <w:jc w:val="center"/>
      </w:pPr>
      <w:proofErr w:type="gramStart"/>
      <w:r>
        <w:t>2001-2007/ Dubai, UAE.</w:t>
      </w:r>
      <w:proofErr w:type="gramEnd"/>
    </w:p>
    <w:p w:rsidR="00855917" w:rsidRDefault="00855917">
      <w:pPr>
        <w:pStyle w:val="BodyText"/>
        <w:ind w:left="0" w:firstLine="0"/>
        <w:rPr>
          <w:sz w:val="22"/>
        </w:rPr>
      </w:pPr>
    </w:p>
    <w:p w:rsidR="00855917" w:rsidRDefault="00855917">
      <w:pPr>
        <w:pStyle w:val="BodyText"/>
        <w:ind w:left="0" w:firstLine="0"/>
        <w:rPr>
          <w:sz w:val="18"/>
        </w:rPr>
      </w:pPr>
    </w:p>
    <w:p w:rsidR="00855917" w:rsidRDefault="00FE3D37">
      <w:pPr>
        <w:pStyle w:val="Heading1"/>
        <w:ind w:right="2223"/>
      </w:pPr>
      <w:r>
        <w:t>International Trading &amp;</w:t>
      </w:r>
      <w:r>
        <w:t xml:space="preserve"> Contracting LLC</w:t>
      </w:r>
    </w:p>
    <w:p w:rsidR="00855917" w:rsidRDefault="00FE3D37">
      <w:pPr>
        <w:spacing w:before="127"/>
        <w:ind w:left="2219" w:right="2219"/>
        <w:jc w:val="center"/>
        <w:rPr>
          <w:b/>
          <w:sz w:val="18"/>
        </w:rPr>
      </w:pPr>
      <w:r>
        <w:rPr>
          <w:b/>
          <w:sz w:val="18"/>
        </w:rPr>
        <w:t>ACCOUNTANT</w:t>
      </w:r>
    </w:p>
    <w:p w:rsidR="00855917" w:rsidRDefault="00FE3D37">
      <w:pPr>
        <w:pStyle w:val="BodyText"/>
        <w:spacing w:before="1"/>
        <w:ind w:left="2219" w:right="2220" w:firstLine="0"/>
        <w:jc w:val="center"/>
      </w:pPr>
      <w:r>
        <w:t>1997-2001/ Dubai, UAE</w:t>
      </w:r>
    </w:p>
    <w:p w:rsidR="00855917" w:rsidRDefault="00855917">
      <w:pPr>
        <w:pStyle w:val="BodyText"/>
        <w:spacing w:before="6"/>
        <w:ind w:left="0" w:firstLine="0"/>
        <w:rPr>
          <w:sz w:val="28"/>
        </w:rPr>
      </w:pP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rPr>
          <w:sz w:val="19"/>
        </w:rPr>
      </w:pPr>
      <w:r>
        <w:rPr>
          <w:sz w:val="19"/>
        </w:rPr>
        <w:t>Accounts payable; accounts receivable; bank</w:t>
      </w:r>
      <w:r>
        <w:rPr>
          <w:spacing w:val="-4"/>
          <w:sz w:val="19"/>
        </w:rPr>
        <w:t xml:space="preserve"> </w:t>
      </w:r>
      <w:r>
        <w:rPr>
          <w:sz w:val="19"/>
        </w:rPr>
        <w:t>dealings.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Establishment of credit terms with suppliers and</w:t>
      </w:r>
      <w:r>
        <w:rPr>
          <w:spacing w:val="-3"/>
          <w:sz w:val="19"/>
        </w:rPr>
        <w:t xml:space="preserve"> </w:t>
      </w:r>
      <w:r>
        <w:rPr>
          <w:sz w:val="19"/>
        </w:rPr>
        <w:t>customers.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Planning and control of credit</w:t>
      </w:r>
      <w:r>
        <w:rPr>
          <w:spacing w:val="2"/>
          <w:sz w:val="19"/>
        </w:rPr>
        <w:t xml:space="preserve"> </w:t>
      </w:r>
      <w:r>
        <w:rPr>
          <w:sz w:val="19"/>
        </w:rPr>
        <w:t>collection.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6"/>
        <w:rPr>
          <w:sz w:val="19"/>
        </w:rPr>
      </w:pPr>
      <w:r>
        <w:rPr>
          <w:sz w:val="19"/>
        </w:rPr>
        <w:t>Establishing of letters of</w:t>
      </w:r>
      <w:r>
        <w:rPr>
          <w:spacing w:val="-1"/>
          <w:sz w:val="19"/>
        </w:rPr>
        <w:t xml:space="preserve"> </w:t>
      </w:r>
      <w:r>
        <w:rPr>
          <w:sz w:val="19"/>
        </w:rPr>
        <w:t>credit.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Import/export</w:t>
      </w:r>
      <w:r>
        <w:rPr>
          <w:spacing w:val="-2"/>
          <w:sz w:val="19"/>
        </w:rPr>
        <w:t xml:space="preserve"> </w:t>
      </w:r>
      <w:r>
        <w:rPr>
          <w:sz w:val="19"/>
        </w:rPr>
        <w:t>documentation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Auditing of all expenses vouchers, suppliers</w:t>
      </w:r>
      <w:r>
        <w:rPr>
          <w:spacing w:val="-3"/>
          <w:sz w:val="19"/>
        </w:rPr>
        <w:t xml:space="preserve"> </w:t>
      </w:r>
      <w:r>
        <w:rPr>
          <w:sz w:val="19"/>
        </w:rPr>
        <w:t>invoices.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6"/>
        <w:rPr>
          <w:sz w:val="19"/>
        </w:rPr>
      </w:pPr>
      <w:r>
        <w:rPr>
          <w:sz w:val="19"/>
        </w:rPr>
        <w:t>Preparation and disbursing wages for a large</w:t>
      </w:r>
      <w:r>
        <w:rPr>
          <w:spacing w:val="-1"/>
          <w:sz w:val="19"/>
        </w:rPr>
        <w:t xml:space="preserve"> </w:t>
      </w:r>
      <w:r>
        <w:rPr>
          <w:sz w:val="19"/>
        </w:rPr>
        <w:t>staff.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Costing of all imported materials and pricing for the sale department.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Preparation of monthly trial balance, profit-loss account and b</w:t>
      </w:r>
      <w:r>
        <w:rPr>
          <w:sz w:val="19"/>
        </w:rPr>
        <w:t>alance</w:t>
      </w:r>
      <w:r>
        <w:rPr>
          <w:spacing w:val="-1"/>
          <w:sz w:val="19"/>
        </w:rPr>
        <w:t xml:space="preserve"> </w:t>
      </w:r>
      <w:r>
        <w:rPr>
          <w:sz w:val="19"/>
        </w:rPr>
        <w:t>sheet.</w:t>
      </w:r>
    </w:p>
    <w:p w:rsidR="00855917" w:rsidRDefault="00855917">
      <w:pPr>
        <w:pStyle w:val="BodyText"/>
        <w:ind w:left="0" w:firstLine="0"/>
        <w:rPr>
          <w:sz w:val="31"/>
        </w:rPr>
      </w:pPr>
    </w:p>
    <w:p w:rsidR="00855917" w:rsidRDefault="00FE3D37">
      <w:pPr>
        <w:spacing w:line="360" w:lineRule="auto"/>
        <w:ind w:left="2716" w:right="2717" w:hanging="2"/>
        <w:jc w:val="center"/>
        <w:rPr>
          <w:sz w:val="19"/>
        </w:rPr>
      </w:pPr>
      <w:r>
        <w:rPr>
          <w:b/>
          <w:sz w:val="21"/>
        </w:rPr>
        <w:t xml:space="preserve">Electrical Lighting Company LLC </w:t>
      </w:r>
      <w:r>
        <w:rPr>
          <w:b/>
          <w:sz w:val="18"/>
        </w:rPr>
        <w:t xml:space="preserve">ACCOUNTANT CUM WAREHOUSE IN-CHARGE </w:t>
      </w:r>
      <w:r>
        <w:rPr>
          <w:sz w:val="19"/>
        </w:rPr>
        <w:t>1989-1997 / Dubai, UAE</w:t>
      </w:r>
    </w:p>
    <w:p w:rsidR="00855917" w:rsidRDefault="00855917">
      <w:pPr>
        <w:pStyle w:val="BodyText"/>
        <w:spacing w:before="8"/>
        <w:ind w:left="0" w:firstLine="0"/>
        <w:rPr>
          <w:sz w:val="20"/>
        </w:rPr>
      </w:pP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rPr>
          <w:sz w:val="19"/>
        </w:rPr>
      </w:pPr>
      <w:r>
        <w:rPr>
          <w:sz w:val="19"/>
        </w:rPr>
        <w:t>Management of stores.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Establishing and maintaining all inventory</w:t>
      </w:r>
      <w:r>
        <w:rPr>
          <w:spacing w:val="2"/>
          <w:sz w:val="19"/>
        </w:rPr>
        <w:t xml:space="preserve"> </w:t>
      </w:r>
      <w:r>
        <w:rPr>
          <w:sz w:val="19"/>
        </w:rPr>
        <w:t>levels.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Estimating and expediting orders for suppliers and</w:t>
      </w:r>
      <w:r>
        <w:rPr>
          <w:spacing w:val="3"/>
          <w:sz w:val="19"/>
        </w:rPr>
        <w:t xml:space="preserve"> </w:t>
      </w:r>
      <w:r>
        <w:rPr>
          <w:sz w:val="19"/>
        </w:rPr>
        <w:t>merchandisers.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6"/>
        <w:rPr>
          <w:sz w:val="19"/>
        </w:rPr>
      </w:pPr>
      <w:r>
        <w:rPr>
          <w:sz w:val="19"/>
        </w:rPr>
        <w:t>Scheduling and</w:t>
      </w:r>
      <w:r>
        <w:rPr>
          <w:spacing w:val="1"/>
          <w:sz w:val="19"/>
        </w:rPr>
        <w:t xml:space="preserve"> </w:t>
      </w:r>
      <w:r>
        <w:rPr>
          <w:sz w:val="19"/>
        </w:rPr>
        <w:t>delivery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Coding of products for easy</w:t>
      </w:r>
      <w:r>
        <w:rPr>
          <w:spacing w:val="-2"/>
          <w:sz w:val="19"/>
        </w:rPr>
        <w:t xml:space="preserve"> </w:t>
      </w:r>
      <w:r>
        <w:rPr>
          <w:sz w:val="19"/>
        </w:rPr>
        <w:t>tracking.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Maintaining proper documentation for all inward/outward materials, stock cards</w:t>
      </w:r>
      <w:r>
        <w:rPr>
          <w:spacing w:val="-6"/>
          <w:sz w:val="19"/>
        </w:rPr>
        <w:t xml:space="preserve"> </w:t>
      </w:r>
      <w:r>
        <w:rPr>
          <w:sz w:val="19"/>
        </w:rPr>
        <w:t>etc.</w:t>
      </w:r>
    </w:p>
    <w:p w:rsidR="00855917" w:rsidRDefault="00855917">
      <w:pPr>
        <w:pStyle w:val="BodyText"/>
        <w:spacing w:before="5"/>
        <w:ind w:left="0" w:firstLine="0"/>
        <w:rPr>
          <w:sz w:val="28"/>
        </w:rPr>
      </w:pPr>
    </w:p>
    <w:p w:rsidR="00855917" w:rsidRDefault="00FE3D37">
      <w:pPr>
        <w:pStyle w:val="Heading1"/>
        <w:ind w:right="2220"/>
      </w:pPr>
      <w:proofErr w:type="spellStart"/>
      <w:r>
        <w:t>Galadari</w:t>
      </w:r>
      <w:proofErr w:type="spellEnd"/>
      <w:r>
        <w:t xml:space="preserve"> Automobiles LLC</w:t>
      </w:r>
    </w:p>
    <w:p w:rsidR="00855917" w:rsidRDefault="00FE3D37">
      <w:pPr>
        <w:spacing w:before="129" w:line="216" w:lineRule="exact"/>
        <w:ind w:left="2219" w:right="2219"/>
        <w:jc w:val="center"/>
        <w:rPr>
          <w:b/>
          <w:sz w:val="18"/>
        </w:rPr>
      </w:pPr>
      <w:r>
        <w:rPr>
          <w:b/>
          <w:sz w:val="18"/>
        </w:rPr>
        <w:t>ACCOUNTS CLERK</w:t>
      </w:r>
    </w:p>
    <w:p w:rsidR="00855917" w:rsidRDefault="00FE3D37">
      <w:pPr>
        <w:pStyle w:val="BodyText"/>
        <w:spacing w:line="229" w:lineRule="exact"/>
        <w:ind w:left="2219" w:right="2219" w:firstLine="0"/>
        <w:jc w:val="center"/>
      </w:pPr>
      <w:r>
        <w:t>1982-1985 / Dubai, UAE</w:t>
      </w:r>
    </w:p>
    <w:p w:rsidR="00855917" w:rsidRDefault="00855917">
      <w:pPr>
        <w:pStyle w:val="BodyText"/>
        <w:ind w:left="0" w:firstLine="0"/>
        <w:rPr>
          <w:sz w:val="22"/>
        </w:rPr>
      </w:pPr>
    </w:p>
    <w:p w:rsidR="00855917" w:rsidRDefault="00855917">
      <w:pPr>
        <w:pStyle w:val="BodyText"/>
        <w:spacing w:before="8"/>
        <w:ind w:left="0" w:firstLine="0"/>
        <w:rPr>
          <w:sz w:val="17"/>
        </w:rPr>
      </w:pPr>
    </w:p>
    <w:p w:rsidR="00855917" w:rsidRDefault="00855917">
      <w:pPr>
        <w:pStyle w:val="Heading2"/>
        <w:ind w:right="2221"/>
      </w:pPr>
      <w:r>
        <w:pict>
          <v:line id="_x0000_s1029" style="position:absolute;left:0;text-align:left;z-index:1240;mso-position-horizontal-relative:page" from="59.75pt,-.5pt" to="535.1pt,-.5pt" strokeweight=".84pt">
            <w10:wrap anchorx="page"/>
          </v:line>
        </w:pict>
      </w:r>
      <w:r>
        <w:pict>
          <v:line id="_x0000_s1028" style="position:absolute;left:0;text-align:left;z-index:1264;mso-position-horizontal-relative:page" from="59.05pt,17.5pt" to="535.45pt,17.5pt" strokeweight=".36pt">
            <w10:wrap anchorx="page"/>
          </v:line>
        </w:pict>
      </w:r>
      <w:r w:rsidR="00FE3D37">
        <w:t>PROFESSIONAL TRAINING AND EXPERIENCE</w:t>
      </w:r>
    </w:p>
    <w:p w:rsidR="00855917" w:rsidRDefault="00855917">
      <w:pPr>
        <w:pStyle w:val="BodyText"/>
        <w:spacing w:before="1"/>
        <w:ind w:left="0" w:firstLine="0"/>
        <w:rPr>
          <w:b/>
          <w:sz w:val="21"/>
        </w:rPr>
      </w:pP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0"/>
        <w:rPr>
          <w:sz w:val="19"/>
        </w:rPr>
      </w:pPr>
      <w:r>
        <w:rPr>
          <w:sz w:val="19"/>
        </w:rPr>
        <w:t>Responsibility of accounts payable, accounts receivables and record</w:t>
      </w:r>
      <w:r>
        <w:rPr>
          <w:spacing w:val="-6"/>
          <w:sz w:val="19"/>
        </w:rPr>
        <w:t xml:space="preserve"> </w:t>
      </w:r>
      <w:r>
        <w:rPr>
          <w:sz w:val="19"/>
        </w:rPr>
        <w:t>keeping.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6"/>
        <w:rPr>
          <w:sz w:val="19"/>
        </w:rPr>
      </w:pPr>
      <w:r>
        <w:rPr>
          <w:sz w:val="19"/>
        </w:rPr>
        <w:t>Scheduling, records management, bank deposits, month/year end</w:t>
      </w:r>
      <w:r>
        <w:rPr>
          <w:spacing w:val="-7"/>
          <w:sz w:val="19"/>
        </w:rPr>
        <w:t xml:space="preserve"> </w:t>
      </w:r>
      <w:r>
        <w:rPr>
          <w:sz w:val="19"/>
        </w:rPr>
        <w:t>reports.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Establishing credit terms with suppliers and</w:t>
      </w:r>
      <w:r>
        <w:rPr>
          <w:spacing w:val="-3"/>
          <w:sz w:val="19"/>
        </w:rPr>
        <w:t xml:space="preserve"> </w:t>
      </w:r>
      <w:r>
        <w:rPr>
          <w:sz w:val="19"/>
        </w:rPr>
        <w:t>customers.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Planning and control credit</w:t>
      </w:r>
      <w:r>
        <w:rPr>
          <w:spacing w:val="2"/>
          <w:sz w:val="19"/>
        </w:rPr>
        <w:t xml:space="preserve"> </w:t>
      </w:r>
      <w:r>
        <w:rPr>
          <w:sz w:val="19"/>
        </w:rPr>
        <w:t>collection.</w:t>
      </w:r>
    </w:p>
    <w:p w:rsidR="00855917" w:rsidRDefault="00855917">
      <w:pPr>
        <w:rPr>
          <w:sz w:val="19"/>
        </w:rPr>
        <w:sectPr w:rsidR="00855917">
          <w:pgSz w:w="11910" w:h="16840"/>
          <w:pgMar w:top="1560" w:right="1200" w:bottom="280" w:left="1200" w:header="720" w:footer="720" w:gutter="0"/>
          <w:cols w:space="720"/>
        </w:sectPr>
      </w:pP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78"/>
        <w:rPr>
          <w:sz w:val="19"/>
        </w:rPr>
      </w:pPr>
      <w:r>
        <w:rPr>
          <w:sz w:val="19"/>
        </w:rPr>
        <w:lastRenderedPageBreak/>
        <w:t>Establishing of letters of credit, import/export</w:t>
      </w:r>
      <w:r>
        <w:rPr>
          <w:spacing w:val="-3"/>
          <w:sz w:val="19"/>
        </w:rPr>
        <w:t xml:space="preserve"> </w:t>
      </w:r>
      <w:r>
        <w:rPr>
          <w:sz w:val="19"/>
        </w:rPr>
        <w:t>documentation.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7"/>
        <w:rPr>
          <w:sz w:val="19"/>
        </w:rPr>
      </w:pPr>
      <w:r>
        <w:rPr>
          <w:sz w:val="19"/>
        </w:rPr>
        <w:t>Auditing of all expense vouchers, suppliers invoices</w:t>
      </w:r>
      <w:r>
        <w:rPr>
          <w:spacing w:val="-3"/>
          <w:sz w:val="19"/>
        </w:rPr>
        <w:t xml:space="preserve"> </w:t>
      </w:r>
      <w:r>
        <w:rPr>
          <w:sz w:val="19"/>
        </w:rPr>
        <w:t>etc.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Preparation &amp; disbursing wages for a large</w:t>
      </w:r>
      <w:r>
        <w:rPr>
          <w:spacing w:val="-3"/>
          <w:sz w:val="19"/>
        </w:rPr>
        <w:t xml:space="preserve"> </w:t>
      </w:r>
      <w:r>
        <w:rPr>
          <w:sz w:val="19"/>
        </w:rPr>
        <w:t>staff.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3"/>
        <w:rPr>
          <w:sz w:val="19"/>
        </w:rPr>
      </w:pPr>
      <w:r>
        <w:rPr>
          <w:sz w:val="19"/>
        </w:rPr>
        <w:t>Costing of all imported materials and pricing for the sales</w:t>
      </w:r>
      <w:r>
        <w:rPr>
          <w:spacing w:val="1"/>
          <w:sz w:val="19"/>
        </w:rPr>
        <w:t xml:space="preserve"> </w:t>
      </w:r>
      <w:r>
        <w:rPr>
          <w:sz w:val="19"/>
        </w:rPr>
        <w:t>department.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7"/>
        <w:rPr>
          <w:sz w:val="19"/>
        </w:rPr>
      </w:pPr>
      <w:r>
        <w:rPr>
          <w:sz w:val="19"/>
        </w:rPr>
        <w:t>Familiar with hotel accounts, clearing and forwarding accounts, contracting</w:t>
      </w:r>
      <w:r>
        <w:rPr>
          <w:spacing w:val="-4"/>
          <w:sz w:val="19"/>
        </w:rPr>
        <w:t xml:space="preserve"> </w:t>
      </w:r>
      <w:r>
        <w:rPr>
          <w:sz w:val="19"/>
        </w:rPr>
        <w:t>accounts.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Preparation of monthly trail balance, profit/loss account and balance sheet.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3"/>
        <w:rPr>
          <w:sz w:val="19"/>
        </w:rPr>
      </w:pPr>
      <w:r>
        <w:rPr>
          <w:sz w:val="19"/>
        </w:rPr>
        <w:t>Warehouse Management.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7" w:line="360" w:lineRule="auto"/>
        <w:ind w:right="105"/>
        <w:rPr>
          <w:sz w:val="19"/>
        </w:rPr>
      </w:pPr>
      <w:r>
        <w:rPr>
          <w:sz w:val="19"/>
        </w:rPr>
        <w:t>Sales; capable of working under tremendous work pressure and meet challenges with ease and efficiency.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 w:line="228" w:lineRule="exact"/>
        <w:rPr>
          <w:sz w:val="19"/>
        </w:rPr>
      </w:pPr>
      <w:r>
        <w:rPr>
          <w:sz w:val="19"/>
        </w:rPr>
        <w:t>Ability to maintain cooperative working relationship with management, supervisors and</w:t>
      </w:r>
      <w:r>
        <w:rPr>
          <w:spacing w:val="-14"/>
          <w:sz w:val="19"/>
        </w:rPr>
        <w:t xml:space="preserve"> </w:t>
      </w:r>
      <w:r>
        <w:rPr>
          <w:sz w:val="19"/>
        </w:rPr>
        <w:t>co-workers.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6"/>
        <w:rPr>
          <w:sz w:val="19"/>
        </w:rPr>
      </w:pPr>
      <w:r>
        <w:rPr>
          <w:sz w:val="19"/>
        </w:rPr>
        <w:t>Ability to maintain good relation with customers and su</w:t>
      </w:r>
      <w:r>
        <w:rPr>
          <w:sz w:val="19"/>
        </w:rPr>
        <w:t>ppliers.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rPr>
          <w:sz w:val="19"/>
        </w:rPr>
      </w:pPr>
      <w:r>
        <w:rPr>
          <w:sz w:val="19"/>
        </w:rPr>
        <w:t>MS office and several accounting software; quick learner.</w:t>
      </w:r>
    </w:p>
    <w:p w:rsidR="00855917" w:rsidRDefault="00855917">
      <w:pPr>
        <w:pStyle w:val="BodyText"/>
        <w:spacing w:before="1"/>
        <w:ind w:left="0" w:firstLine="0"/>
        <w:rPr>
          <w:sz w:val="30"/>
        </w:rPr>
      </w:pPr>
    </w:p>
    <w:p w:rsidR="00855917" w:rsidRDefault="00855917">
      <w:pPr>
        <w:pStyle w:val="Heading2"/>
      </w:pPr>
      <w:r>
        <w:pict>
          <v:line id="_x0000_s1027" style="position:absolute;left:0;text-align:left;z-index:1288;mso-position-horizontal-relative:page" from="59.75pt,-.5pt" to="535.1pt,-.5pt" strokeweight=".84pt">
            <w10:wrap anchorx="page"/>
          </v:line>
        </w:pict>
      </w:r>
      <w:r>
        <w:pict>
          <v:line id="_x0000_s1026" style="position:absolute;left:0;text-align:left;z-index:1312;mso-position-horizontal-relative:page" from="59.05pt,17.5pt" to="535.45pt,17.5pt" strokeweight=".36pt">
            <w10:wrap anchorx="page"/>
          </v:line>
        </w:pict>
      </w:r>
      <w:r w:rsidR="00FE3D37">
        <w:t>PERSONAL INFORMATION</w:t>
      </w:r>
    </w:p>
    <w:p w:rsidR="00855917" w:rsidRDefault="00855917">
      <w:pPr>
        <w:pStyle w:val="BodyText"/>
        <w:spacing w:before="1"/>
        <w:ind w:left="0" w:firstLine="0"/>
        <w:rPr>
          <w:b/>
          <w:sz w:val="21"/>
        </w:rPr>
      </w:pP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  <w:tab w:val="left" w:pos="2263"/>
          <w:tab w:val="left" w:pos="2983"/>
        </w:tabs>
        <w:spacing w:before="100"/>
        <w:rPr>
          <w:sz w:val="19"/>
        </w:rPr>
      </w:pPr>
      <w:r>
        <w:rPr>
          <w:sz w:val="19"/>
        </w:rPr>
        <w:t>Nationality</w:t>
      </w:r>
      <w:r>
        <w:rPr>
          <w:sz w:val="19"/>
        </w:rPr>
        <w:tab/>
        <w:t>:</w:t>
      </w:r>
      <w:r>
        <w:rPr>
          <w:sz w:val="19"/>
        </w:rPr>
        <w:tab/>
        <w:t>Indian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  <w:tab w:val="left" w:pos="2263"/>
          <w:tab w:val="left" w:pos="2983"/>
        </w:tabs>
        <w:spacing w:before="113"/>
        <w:rPr>
          <w:sz w:val="19"/>
        </w:rPr>
      </w:pPr>
      <w:r>
        <w:rPr>
          <w:sz w:val="19"/>
        </w:rPr>
        <w:t>Visa</w:t>
      </w:r>
      <w:r>
        <w:rPr>
          <w:spacing w:val="-3"/>
          <w:sz w:val="19"/>
        </w:rPr>
        <w:t xml:space="preserve"> </w:t>
      </w:r>
      <w:r>
        <w:rPr>
          <w:sz w:val="19"/>
        </w:rPr>
        <w:t>status</w:t>
      </w:r>
      <w:r>
        <w:rPr>
          <w:sz w:val="19"/>
        </w:rPr>
        <w:tab/>
        <w:t>:</w:t>
      </w:r>
      <w:r>
        <w:rPr>
          <w:sz w:val="19"/>
        </w:rPr>
        <w:tab/>
        <w:t>Residence</w:t>
      </w:r>
      <w:r>
        <w:rPr>
          <w:spacing w:val="1"/>
          <w:sz w:val="19"/>
        </w:rPr>
        <w:t xml:space="preserve"> </w:t>
      </w:r>
      <w:r>
        <w:rPr>
          <w:sz w:val="19"/>
        </w:rPr>
        <w:t>Visa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  <w:tab w:val="left" w:pos="2983"/>
        </w:tabs>
        <w:spacing w:before="117"/>
        <w:rPr>
          <w:sz w:val="19"/>
        </w:rPr>
      </w:pPr>
      <w:r>
        <w:rPr>
          <w:sz w:val="19"/>
        </w:rPr>
        <w:t>Driving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License </w:t>
      </w:r>
      <w:r>
        <w:rPr>
          <w:spacing w:val="55"/>
          <w:sz w:val="19"/>
        </w:rPr>
        <w:t xml:space="preserve"> </w:t>
      </w:r>
      <w:r>
        <w:rPr>
          <w:sz w:val="19"/>
        </w:rPr>
        <w:t>:</w:t>
      </w:r>
      <w:r>
        <w:rPr>
          <w:sz w:val="19"/>
        </w:rPr>
        <w:tab/>
        <w:t>Yes</w:t>
      </w:r>
    </w:p>
    <w:p w:rsidR="00855917" w:rsidRDefault="00FE3D37">
      <w:pPr>
        <w:pStyle w:val="ListParagraph"/>
        <w:numPr>
          <w:ilvl w:val="0"/>
          <w:numId w:val="1"/>
        </w:numPr>
        <w:tabs>
          <w:tab w:val="left" w:pos="823"/>
          <w:tab w:val="left" w:pos="824"/>
          <w:tab w:val="left" w:pos="2263"/>
          <w:tab w:val="left" w:pos="2983"/>
        </w:tabs>
        <w:rPr>
          <w:sz w:val="19"/>
        </w:rPr>
      </w:pPr>
      <w:r>
        <w:rPr>
          <w:sz w:val="19"/>
        </w:rPr>
        <w:t>Languages</w:t>
      </w:r>
      <w:r>
        <w:rPr>
          <w:sz w:val="19"/>
        </w:rPr>
        <w:tab/>
        <w:t>:</w:t>
      </w:r>
      <w:r>
        <w:rPr>
          <w:sz w:val="19"/>
        </w:rPr>
        <w:tab/>
        <w:t>English, Hindi &amp;</w:t>
      </w:r>
      <w:r>
        <w:rPr>
          <w:spacing w:val="-1"/>
          <w:sz w:val="19"/>
        </w:rPr>
        <w:t xml:space="preserve"> </w:t>
      </w:r>
      <w:r>
        <w:rPr>
          <w:sz w:val="19"/>
        </w:rPr>
        <w:t>Malayalam</w:t>
      </w:r>
    </w:p>
    <w:sectPr w:rsidR="00855917" w:rsidSect="00855917">
      <w:pgSz w:w="11910" w:h="16840"/>
      <w:pgMar w:top="1340" w:right="12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3BEB"/>
    <w:multiLevelType w:val="hybridMultilevel"/>
    <w:tmpl w:val="AF7A8826"/>
    <w:lvl w:ilvl="0" w:tplc="C3BC9406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3DB0FF8C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2D14C346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105AA26A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4EE28B80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1DC213C0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F16EBA26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DAB0451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F384A884">
      <w:numFmt w:val="bullet"/>
      <w:lvlText w:val="•"/>
      <w:lvlJc w:val="left"/>
      <w:pPr>
        <w:ind w:left="77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5917"/>
    <w:rsid w:val="00855917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5917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855917"/>
    <w:pPr>
      <w:ind w:left="2219" w:right="2219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rsid w:val="00855917"/>
    <w:pPr>
      <w:ind w:left="2219" w:right="2220"/>
      <w:jc w:val="center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5917"/>
    <w:pPr>
      <w:ind w:left="823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855917"/>
    <w:pPr>
      <w:spacing w:before="114"/>
      <w:ind w:left="823" w:hanging="360"/>
    </w:pPr>
  </w:style>
  <w:style w:type="paragraph" w:customStyle="1" w:styleId="TableParagraph">
    <w:name w:val="Table Paragraph"/>
    <w:basedOn w:val="Normal"/>
    <w:uiPriority w:val="1"/>
    <w:qFormat/>
    <w:rsid w:val="00855917"/>
  </w:style>
  <w:style w:type="character" w:styleId="Hyperlink">
    <w:name w:val="Hyperlink"/>
    <w:basedOn w:val="DefaultParagraphFont"/>
    <w:uiPriority w:val="99"/>
    <w:unhideWhenUsed/>
    <w:rsid w:val="00FE3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y-3926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2019-07-10T10:43:00Z</dcterms:created>
  <dcterms:modified xsi:type="dcterms:W3CDTF">2019-07-10T10:43:00Z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Nitro Pro 7  (7. 5. 0. 29)</vt:lpwstr>
  </property>
  <property fmtid="{D5CDD505-2E9C-101B-9397-08002B2CF9AE}" pid="4" name="LastSaved">
    <vt:filetime>2019-07-10T00:00:00Z</vt:filetime>
  </property>
</Properties>
</file>