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D0" w:rsidRDefault="00B848D0">
      <w:pPr>
        <w:pStyle w:val="BodyText"/>
        <w:spacing w:before="6"/>
        <w:rPr>
          <w:rFonts w:ascii="Times New Roman"/>
          <w:sz w:val="19"/>
        </w:rPr>
      </w:pPr>
    </w:p>
    <w:p w:rsidR="00B848D0" w:rsidRDefault="001A32D0">
      <w:pPr>
        <w:pStyle w:val="Heading1"/>
        <w:spacing w:before="59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5440045</wp:posOffset>
            </wp:positionH>
            <wp:positionV relativeFrom="paragraph">
              <wp:posOffset>-143146</wp:posOffset>
            </wp:positionV>
            <wp:extent cx="1120775" cy="12261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22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DE5">
        <w:t xml:space="preserve">SHAMEED </w:t>
      </w:r>
    </w:p>
    <w:p w:rsidR="00B848D0" w:rsidRDefault="00B848D0">
      <w:pPr>
        <w:pStyle w:val="BodyText"/>
        <w:spacing w:before="10"/>
        <w:rPr>
          <w:rFonts w:ascii="Trebuchet MS"/>
          <w:b/>
          <w:sz w:val="21"/>
        </w:rPr>
      </w:pPr>
    </w:p>
    <w:p w:rsidR="00B848D0" w:rsidRDefault="001A32D0">
      <w:pPr>
        <w:ind w:left="248"/>
        <w:rPr>
          <w:rFonts w:ascii="Trebuchet MS"/>
          <w:b/>
        </w:rPr>
      </w:pPr>
      <w:r>
        <w:rPr>
          <w:rFonts w:ascii="Trebuchet MS"/>
          <w:b/>
          <w:w w:val="95"/>
        </w:rPr>
        <w:t xml:space="preserve">B.E (Civil), </w:t>
      </w:r>
    </w:p>
    <w:p w:rsidR="00B848D0" w:rsidRDefault="00E26DE5" w:rsidP="001A32D0">
      <w:pPr>
        <w:spacing w:before="13" w:line="290" w:lineRule="auto"/>
        <w:ind w:left="248" w:right="6066"/>
      </w:pPr>
      <w:hyperlink r:id="rId5" w:history="1">
        <w:r w:rsidRPr="00812195">
          <w:rPr>
            <w:rStyle w:val="Hyperlink"/>
            <w:rFonts w:ascii="Trebuchet MS"/>
            <w:b/>
            <w:w w:val="90"/>
            <w:u w:color="0000FF"/>
          </w:rPr>
          <w:t>shameed-392807@2freemail.com</w:t>
        </w:r>
      </w:hyperlink>
      <w:r>
        <w:t xml:space="preserve"> </w:t>
      </w:r>
    </w:p>
    <w:p w:rsidR="001A32D0" w:rsidRDefault="001A32D0">
      <w:pPr>
        <w:tabs>
          <w:tab w:val="left" w:pos="9676"/>
        </w:tabs>
        <w:spacing w:line="240" w:lineRule="exact"/>
        <w:ind w:left="138"/>
        <w:rPr>
          <w:rFonts w:ascii="Times New Roman"/>
          <w:spacing w:val="-10"/>
          <w:sz w:val="24"/>
          <w:shd w:val="clear" w:color="auto" w:fill="C5D8F0"/>
        </w:rPr>
      </w:pPr>
    </w:p>
    <w:p w:rsidR="001A32D0" w:rsidRDefault="001A32D0">
      <w:pPr>
        <w:tabs>
          <w:tab w:val="left" w:pos="9676"/>
        </w:tabs>
        <w:spacing w:line="240" w:lineRule="exact"/>
        <w:ind w:left="138"/>
        <w:rPr>
          <w:rFonts w:ascii="Times New Roman"/>
          <w:spacing w:val="-10"/>
          <w:sz w:val="24"/>
          <w:shd w:val="clear" w:color="auto" w:fill="C5D8F0"/>
        </w:rPr>
      </w:pPr>
    </w:p>
    <w:p w:rsidR="00B848D0" w:rsidRDefault="001A32D0">
      <w:pPr>
        <w:tabs>
          <w:tab w:val="left" w:pos="9676"/>
        </w:tabs>
        <w:spacing w:line="240" w:lineRule="exact"/>
        <w:ind w:left="138"/>
        <w:rPr>
          <w:b/>
          <w:i/>
          <w:sz w:val="24"/>
        </w:rPr>
      </w:pPr>
      <w:r>
        <w:rPr>
          <w:b/>
          <w:i/>
          <w:w w:val="95"/>
          <w:sz w:val="24"/>
          <w:shd w:val="clear" w:color="auto" w:fill="C5D8F0"/>
        </w:rPr>
        <w:t>Objectives</w:t>
      </w:r>
      <w:r>
        <w:rPr>
          <w:b/>
          <w:i/>
          <w:sz w:val="24"/>
          <w:shd w:val="clear" w:color="auto" w:fill="C5D8F0"/>
        </w:rPr>
        <w:tab/>
      </w:r>
    </w:p>
    <w:p w:rsidR="00B848D0" w:rsidRDefault="001A32D0">
      <w:pPr>
        <w:pStyle w:val="BodyText"/>
        <w:spacing w:before="119" w:line="254" w:lineRule="auto"/>
        <w:ind w:left="248"/>
      </w:pPr>
      <w:r>
        <w:rPr>
          <w:w w:val="95"/>
        </w:rPr>
        <w:t>Seeking</w:t>
      </w:r>
      <w:r>
        <w:rPr>
          <w:spacing w:val="-33"/>
          <w:w w:val="95"/>
        </w:rPr>
        <w:t xml:space="preserve"> </w:t>
      </w:r>
      <w:r>
        <w:rPr>
          <w:w w:val="95"/>
        </w:rPr>
        <w:t>an</w:t>
      </w:r>
      <w:r>
        <w:rPr>
          <w:spacing w:val="-34"/>
          <w:w w:val="95"/>
        </w:rPr>
        <w:t xml:space="preserve"> </w:t>
      </w:r>
      <w:r>
        <w:rPr>
          <w:w w:val="95"/>
        </w:rPr>
        <w:t>opportunity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an</w:t>
      </w:r>
      <w:r>
        <w:rPr>
          <w:spacing w:val="-32"/>
          <w:w w:val="95"/>
        </w:rPr>
        <w:t xml:space="preserve"> </w:t>
      </w:r>
      <w:r>
        <w:rPr>
          <w:w w:val="95"/>
        </w:rPr>
        <w:t>organization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b/>
          <w:i/>
          <w:w w:val="95"/>
        </w:rPr>
        <w:t>“Civil</w:t>
      </w:r>
      <w:r>
        <w:rPr>
          <w:b/>
          <w:i/>
          <w:spacing w:val="-32"/>
          <w:w w:val="95"/>
        </w:rPr>
        <w:t xml:space="preserve"> </w:t>
      </w:r>
      <w:r>
        <w:rPr>
          <w:b/>
          <w:i/>
          <w:w w:val="95"/>
        </w:rPr>
        <w:t>Engineer”</w:t>
      </w:r>
      <w:r>
        <w:rPr>
          <w:b/>
          <w:i/>
          <w:spacing w:val="-32"/>
          <w:w w:val="95"/>
        </w:rPr>
        <w:t xml:space="preserve"> </w:t>
      </w:r>
      <w:r>
        <w:rPr>
          <w:w w:val="95"/>
        </w:rPr>
        <w:t>where</w:t>
      </w:r>
      <w:r>
        <w:rPr>
          <w:spacing w:val="-32"/>
          <w:w w:val="95"/>
        </w:rPr>
        <w:t xml:space="preserve"> </w:t>
      </w:r>
      <w:r>
        <w:rPr>
          <w:w w:val="95"/>
        </w:rPr>
        <w:t>my</w:t>
      </w:r>
      <w:r>
        <w:rPr>
          <w:spacing w:val="-33"/>
          <w:w w:val="95"/>
        </w:rPr>
        <w:t xml:space="preserve"> </w:t>
      </w:r>
      <w:r>
        <w:rPr>
          <w:w w:val="95"/>
        </w:rPr>
        <w:t>talent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various</w:t>
      </w:r>
      <w:r>
        <w:rPr>
          <w:spacing w:val="-32"/>
          <w:w w:val="95"/>
        </w:rPr>
        <w:t xml:space="preserve"> </w:t>
      </w:r>
      <w:r>
        <w:rPr>
          <w:w w:val="95"/>
        </w:rPr>
        <w:t>aspects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Civil </w:t>
      </w:r>
      <w:r>
        <w:t>Engineering</w:t>
      </w:r>
      <w:r>
        <w:rPr>
          <w:spacing w:val="-34"/>
        </w:rPr>
        <w:t xml:space="preserve"> </w:t>
      </w:r>
      <w:r>
        <w:t>can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effectively</w:t>
      </w:r>
      <w:r>
        <w:rPr>
          <w:spacing w:val="-33"/>
        </w:rPr>
        <w:t xml:space="preserve"> </w:t>
      </w:r>
      <w:r>
        <w:t>utilized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improve</w:t>
      </w:r>
      <w:r>
        <w:rPr>
          <w:spacing w:val="-33"/>
        </w:rPr>
        <w:t xml:space="preserve"> </w:t>
      </w:r>
      <w:r>
        <w:t>business</w:t>
      </w:r>
      <w:r>
        <w:rPr>
          <w:spacing w:val="-33"/>
        </w:rPr>
        <w:t xml:space="preserve"> </w:t>
      </w:r>
      <w:r>
        <w:t>operations</w:t>
      </w:r>
      <w:r>
        <w:rPr>
          <w:spacing w:val="-33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can</w:t>
      </w:r>
      <w:r>
        <w:rPr>
          <w:spacing w:val="-34"/>
        </w:rPr>
        <w:t xml:space="preserve"> </w:t>
      </w:r>
      <w:r>
        <w:t>contribute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 organization</w:t>
      </w:r>
      <w:r>
        <w:rPr>
          <w:spacing w:val="-14"/>
        </w:rPr>
        <w:t xml:space="preserve"> </w:t>
      </w:r>
      <w:r>
        <w:t>success.</w:t>
      </w:r>
    </w:p>
    <w:p w:rsidR="00B848D0" w:rsidRDefault="00B848D0">
      <w:pPr>
        <w:pStyle w:val="BodyText"/>
        <w:rPr>
          <w:sz w:val="20"/>
        </w:rPr>
      </w:pPr>
    </w:p>
    <w:p w:rsidR="00B848D0" w:rsidRDefault="00B848D0">
      <w:pPr>
        <w:pStyle w:val="BodyText"/>
        <w:rPr>
          <w:sz w:val="20"/>
        </w:rPr>
      </w:pPr>
    </w:p>
    <w:p w:rsidR="00B848D0" w:rsidRDefault="00B848D0">
      <w:pPr>
        <w:pStyle w:val="BodyText"/>
        <w:spacing w:before="6"/>
        <w:rPr>
          <w:sz w:val="18"/>
        </w:rPr>
      </w:pPr>
    </w:p>
    <w:tbl>
      <w:tblPr>
        <w:tblW w:w="0" w:type="auto"/>
        <w:tblInd w:w="138" w:type="dxa"/>
        <w:tblBorders>
          <w:top w:val="single" w:sz="4" w:space="0" w:color="DAE4F0"/>
          <w:left w:val="single" w:sz="4" w:space="0" w:color="DAE4F0"/>
          <w:bottom w:val="single" w:sz="4" w:space="0" w:color="DAE4F0"/>
          <w:right w:val="single" w:sz="4" w:space="0" w:color="DAE4F0"/>
          <w:insideH w:val="single" w:sz="4" w:space="0" w:color="DAE4F0"/>
          <w:insideV w:val="single" w:sz="4" w:space="0" w:color="DAE4F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0"/>
        <w:gridCol w:w="4950"/>
        <w:gridCol w:w="1620"/>
      </w:tblGrid>
      <w:tr w:rsidR="00B848D0">
        <w:trPr>
          <w:trHeight w:val="298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4F0"/>
          </w:tcPr>
          <w:p w:rsidR="00B848D0" w:rsidRDefault="001A32D0">
            <w:pPr>
              <w:pStyle w:val="TableParagraph"/>
              <w:spacing w:before="19" w:line="260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Professional Qualification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AE4F0"/>
          </w:tcPr>
          <w:p w:rsidR="00B848D0" w:rsidRDefault="00B848D0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B848D0">
        <w:trPr>
          <w:trHeight w:val="273"/>
        </w:trPr>
        <w:tc>
          <w:tcPr>
            <w:tcW w:w="2970" w:type="dxa"/>
            <w:shd w:val="clear" w:color="auto" w:fill="E9F0DC"/>
          </w:tcPr>
          <w:p w:rsidR="00B848D0" w:rsidRDefault="001A32D0">
            <w:pPr>
              <w:pStyle w:val="TableParagraph"/>
              <w:spacing w:before="12"/>
              <w:ind w:left="1084" w:right="109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Degree</w:t>
            </w:r>
          </w:p>
        </w:tc>
        <w:tc>
          <w:tcPr>
            <w:tcW w:w="4950" w:type="dxa"/>
            <w:shd w:val="clear" w:color="auto" w:fill="E9F0DC"/>
          </w:tcPr>
          <w:p w:rsidR="00B848D0" w:rsidRDefault="001A32D0">
            <w:pPr>
              <w:pStyle w:val="TableParagraph"/>
              <w:spacing w:before="12"/>
              <w:ind w:left="1913" w:right="19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University</w:t>
            </w:r>
          </w:p>
        </w:tc>
        <w:tc>
          <w:tcPr>
            <w:tcW w:w="1620" w:type="dxa"/>
            <w:shd w:val="clear" w:color="auto" w:fill="E9F0DC"/>
          </w:tcPr>
          <w:p w:rsidR="00B848D0" w:rsidRDefault="001A32D0">
            <w:pPr>
              <w:pStyle w:val="TableParagraph"/>
              <w:spacing w:before="12"/>
              <w:ind w:left="244" w:right="2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Duration</w:t>
            </w:r>
          </w:p>
        </w:tc>
      </w:tr>
      <w:tr w:rsidR="00B848D0">
        <w:trPr>
          <w:trHeight w:val="538"/>
        </w:trPr>
        <w:tc>
          <w:tcPr>
            <w:tcW w:w="2970" w:type="dxa"/>
          </w:tcPr>
          <w:p w:rsidR="00B848D0" w:rsidRDefault="001A32D0">
            <w:pPr>
              <w:pStyle w:val="TableParagraph"/>
              <w:spacing w:line="240" w:lineRule="auto"/>
            </w:pPr>
            <w:r>
              <w:t>BE(Civil)</w:t>
            </w:r>
          </w:p>
        </w:tc>
        <w:tc>
          <w:tcPr>
            <w:tcW w:w="4950" w:type="dxa"/>
          </w:tcPr>
          <w:p w:rsidR="00B848D0" w:rsidRDefault="001A32D0">
            <w:pPr>
              <w:pStyle w:val="TableParagraph"/>
              <w:spacing w:line="240" w:lineRule="auto"/>
            </w:pPr>
            <w:proofErr w:type="spellStart"/>
            <w:r>
              <w:t>Visveswaraya</w:t>
            </w:r>
            <w:proofErr w:type="spellEnd"/>
            <w:r>
              <w:t xml:space="preserve"> Technological</w:t>
            </w:r>
          </w:p>
          <w:p w:rsidR="00B848D0" w:rsidRDefault="001A32D0">
            <w:pPr>
              <w:pStyle w:val="TableParagraph"/>
              <w:spacing w:before="17"/>
            </w:pPr>
            <w:r>
              <w:t>University, Belgaum, Karnataka</w:t>
            </w:r>
          </w:p>
        </w:tc>
        <w:tc>
          <w:tcPr>
            <w:tcW w:w="1620" w:type="dxa"/>
          </w:tcPr>
          <w:p w:rsidR="00B848D0" w:rsidRDefault="001A32D0">
            <w:pPr>
              <w:pStyle w:val="TableParagraph"/>
              <w:spacing w:line="240" w:lineRule="auto"/>
              <w:ind w:left="264" w:right="252"/>
              <w:jc w:val="center"/>
            </w:pPr>
            <w:r>
              <w:t>2014-2017</w:t>
            </w:r>
          </w:p>
        </w:tc>
      </w:tr>
      <w:tr w:rsidR="00B848D0">
        <w:trPr>
          <w:trHeight w:val="537"/>
        </w:trPr>
        <w:tc>
          <w:tcPr>
            <w:tcW w:w="2970" w:type="dxa"/>
          </w:tcPr>
          <w:p w:rsidR="00B848D0" w:rsidRDefault="001A32D0">
            <w:pPr>
              <w:pStyle w:val="TableParagraph"/>
              <w:spacing w:line="240" w:lineRule="auto"/>
            </w:pPr>
            <w:r>
              <w:t>Diploma (Civil)</w:t>
            </w:r>
          </w:p>
        </w:tc>
        <w:tc>
          <w:tcPr>
            <w:tcW w:w="4950" w:type="dxa"/>
          </w:tcPr>
          <w:p w:rsidR="00B848D0" w:rsidRDefault="001A32D0">
            <w:pPr>
              <w:pStyle w:val="TableParagraph"/>
              <w:spacing w:line="240" w:lineRule="auto"/>
            </w:pPr>
            <w:r>
              <w:t>C.V.</w:t>
            </w:r>
            <w:r>
              <w:rPr>
                <w:spacing w:val="-42"/>
              </w:rPr>
              <w:t xml:space="preserve"> </w:t>
            </w:r>
            <w:proofErr w:type="spellStart"/>
            <w:r>
              <w:t>Charantimath</w:t>
            </w:r>
            <w:proofErr w:type="spellEnd"/>
            <w:r>
              <w:rPr>
                <w:spacing w:val="-42"/>
              </w:rPr>
              <w:t xml:space="preserve"> </w:t>
            </w:r>
            <w:r>
              <w:t>Rural</w:t>
            </w:r>
            <w:r>
              <w:rPr>
                <w:spacing w:val="-42"/>
              </w:rPr>
              <w:t xml:space="preserve"> </w:t>
            </w:r>
            <w:r>
              <w:t>Polytechnic</w:t>
            </w:r>
            <w:r>
              <w:rPr>
                <w:spacing w:val="-41"/>
              </w:rPr>
              <w:t xml:space="preserve"> </w:t>
            </w:r>
            <w:r>
              <w:t>,</w:t>
            </w:r>
            <w:r>
              <w:rPr>
                <w:spacing w:val="-41"/>
              </w:rPr>
              <w:t xml:space="preserve"> </w:t>
            </w:r>
            <w:proofErr w:type="spellStart"/>
            <w:r>
              <w:t>Hunagund</w:t>
            </w:r>
            <w:proofErr w:type="spellEnd"/>
            <w:r>
              <w:t>,</w:t>
            </w:r>
          </w:p>
          <w:p w:rsidR="00B848D0" w:rsidRDefault="001A32D0">
            <w:pPr>
              <w:pStyle w:val="TableParagraph"/>
              <w:spacing w:before="17"/>
            </w:pPr>
            <w:r>
              <w:t>Karnataka(Technical Board Bangalore)</w:t>
            </w:r>
          </w:p>
        </w:tc>
        <w:tc>
          <w:tcPr>
            <w:tcW w:w="1620" w:type="dxa"/>
          </w:tcPr>
          <w:p w:rsidR="00B848D0" w:rsidRDefault="001A32D0">
            <w:pPr>
              <w:pStyle w:val="TableParagraph"/>
              <w:spacing w:line="240" w:lineRule="auto"/>
              <w:ind w:left="264" w:right="252"/>
              <w:jc w:val="center"/>
            </w:pPr>
            <w:r>
              <w:t>2011-2014</w:t>
            </w:r>
          </w:p>
        </w:tc>
      </w:tr>
      <w:tr w:rsidR="00B848D0">
        <w:trPr>
          <w:trHeight w:val="270"/>
        </w:trPr>
        <w:tc>
          <w:tcPr>
            <w:tcW w:w="2970" w:type="dxa"/>
          </w:tcPr>
          <w:p w:rsidR="00B848D0" w:rsidRDefault="001A32D0">
            <w:pPr>
              <w:pStyle w:val="TableParagraph"/>
              <w:spacing w:line="242" w:lineRule="exact"/>
            </w:pPr>
            <w:r>
              <w:rPr>
                <w:w w:val="80"/>
              </w:rPr>
              <w:t>SSLC</w:t>
            </w:r>
          </w:p>
        </w:tc>
        <w:tc>
          <w:tcPr>
            <w:tcW w:w="4950" w:type="dxa"/>
          </w:tcPr>
          <w:p w:rsidR="00B848D0" w:rsidRDefault="001A32D0">
            <w:pPr>
              <w:pStyle w:val="TableParagraph"/>
              <w:spacing w:line="242" w:lineRule="exact"/>
            </w:pPr>
            <w:r>
              <w:rPr>
                <w:w w:val="95"/>
              </w:rPr>
              <w:t>Karnataka Secondary Board, Bangalore, Karnataka</w:t>
            </w:r>
          </w:p>
        </w:tc>
        <w:tc>
          <w:tcPr>
            <w:tcW w:w="1620" w:type="dxa"/>
          </w:tcPr>
          <w:p w:rsidR="00B848D0" w:rsidRDefault="001A32D0">
            <w:pPr>
              <w:pStyle w:val="TableParagraph"/>
              <w:spacing w:line="242" w:lineRule="exact"/>
              <w:ind w:left="264" w:right="252"/>
              <w:jc w:val="center"/>
            </w:pPr>
            <w:r>
              <w:t>2008-2011</w:t>
            </w:r>
          </w:p>
        </w:tc>
      </w:tr>
    </w:tbl>
    <w:p w:rsidR="00B848D0" w:rsidRDefault="00B848D0">
      <w:pPr>
        <w:pStyle w:val="BodyText"/>
        <w:rPr>
          <w:sz w:val="20"/>
        </w:rPr>
      </w:pPr>
    </w:p>
    <w:p w:rsidR="00B848D0" w:rsidRDefault="00B848D0">
      <w:pPr>
        <w:pStyle w:val="BodyText"/>
        <w:spacing w:before="7"/>
        <w:rPr>
          <w:sz w:val="15"/>
        </w:rPr>
      </w:pPr>
    </w:p>
    <w:tbl>
      <w:tblPr>
        <w:tblW w:w="0" w:type="auto"/>
        <w:tblInd w:w="138" w:type="dxa"/>
        <w:tblBorders>
          <w:top w:val="single" w:sz="4" w:space="0" w:color="DAE4F0"/>
          <w:left w:val="single" w:sz="4" w:space="0" w:color="DAE4F0"/>
          <w:bottom w:val="single" w:sz="4" w:space="0" w:color="DAE4F0"/>
          <w:right w:val="single" w:sz="4" w:space="0" w:color="DAE4F0"/>
          <w:insideH w:val="single" w:sz="4" w:space="0" w:color="DAE4F0"/>
          <w:insideV w:val="single" w:sz="4" w:space="0" w:color="DAE4F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8"/>
        <w:gridCol w:w="6532"/>
      </w:tblGrid>
      <w:tr w:rsidR="00B848D0">
        <w:trPr>
          <w:trHeight w:val="467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4F0"/>
          </w:tcPr>
          <w:p w:rsidR="00B848D0" w:rsidRDefault="001A32D0">
            <w:pPr>
              <w:pStyle w:val="TableParagraph"/>
              <w:spacing w:before="101" w:line="240" w:lineRule="auto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Work Experience</w:t>
            </w:r>
          </w:p>
        </w:tc>
      </w:tr>
      <w:tr w:rsidR="00B848D0">
        <w:trPr>
          <w:trHeight w:val="270"/>
        </w:trPr>
        <w:tc>
          <w:tcPr>
            <w:tcW w:w="3008" w:type="dxa"/>
          </w:tcPr>
          <w:p w:rsidR="00B848D0" w:rsidRDefault="001A32D0">
            <w:pPr>
              <w:pStyle w:val="TableParagraph"/>
              <w:spacing w:line="242" w:lineRule="exact"/>
            </w:pPr>
            <w:r>
              <w:t>Position</w:t>
            </w:r>
          </w:p>
        </w:tc>
        <w:tc>
          <w:tcPr>
            <w:tcW w:w="6532" w:type="dxa"/>
          </w:tcPr>
          <w:p w:rsidR="00B848D0" w:rsidRDefault="001A32D0">
            <w:pPr>
              <w:pStyle w:val="TableParagraph"/>
              <w:spacing w:line="242" w:lineRule="exact"/>
            </w:pPr>
            <w:r>
              <w:t>Site Engineer</w:t>
            </w:r>
          </w:p>
        </w:tc>
      </w:tr>
      <w:tr w:rsidR="00B848D0">
        <w:trPr>
          <w:trHeight w:val="267"/>
        </w:trPr>
        <w:tc>
          <w:tcPr>
            <w:tcW w:w="3008" w:type="dxa"/>
          </w:tcPr>
          <w:p w:rsidR="00B848D0" w:rsidRDefault="001A32D0">
            <w:pPr>
              <w:pStyle w:val="TableParagraph"/>
            </w:pPr>
            <w:r>
              <w:t>Period</w:t>
            </w:r>
          </w:p>
        </w:tc>
        <w:tc>
          <w:tcPr>
            <w:tcW w:w="6532" w:type="dxa"/>
          </w:tcPr>
          <w:p w:rsidR="00B848D0" w:rsidRDefault="001A32D0">
            <w:pPr>
              <w:pStyle w:val="TableParagraph"/>
            </w:pPr>
            <w:r>
              <w:t>July 2017 to 15 June 2019</w:t>
            </w:r>
          </w:p>
        </w:tc>
      </w:tr>
      <w:tr w:rsidR="00B848D0">
        <w:trPr>
          <w:trHeight w:val="270"/>
        </w:trPr>
        <w:tc>
          <w:tcPr>
            <w:tcW w:w="3008" w:type="dxa"/>
          </w:tcPr>
          <w:p w:rsidR="00B848D0" w:rsidRDefault="001A32D0">
            <w:pPr>
              <w:pStyle w:val="TableParagraph"/>
              <w:spacing w:line="242" w:lineRule="exact"/>
            </w:pPr>
            <w:r>
              <w:t>Place</w:t>
            </w:r>
          </w:p>
        </w:tc>
        <w:tc>
          <w:tcPr>
            <w:tcW w:w="6532" w:type="dxa"/>
          </w:tcPr>
          <w:p w:rsidR="00B848D0" w:rsidRDefault="001A32D0">
            <w:pPr>
              <w:pStyle w:val="TableParagraph"/>
              <w:spacing w:line="242" w:lineRule="exact"/>
            </w:pPr>
            <w:proofErr w:type="spellStart"/>
            <w:r>
              <w:t>Bangalore,Karanataka</w:t>
            </w:r>
            <w:proofErr w:type="spellEnd"/>
          </w:p>
        </w:tc>
      </w:tr>
      <w:tr w:rsidR="00B848D0">
        <w:trPr>
          <w:trHeight w:val="538"/>
        </w:trPr>
        <w:tc>
          <w:tcPr>
            <w:tcW w:w="3008" w:type="dxa"/>
          </w:tcPr>
          <w:p w:rsidR="00B848D0" w:rsidRDefault="001A32D0">
            <w:pPr>
              <w:pStyle w:val="TableParagraph"/>
              <w:spacing w:before="141" w:line="240" w:lineRule="auto"/>
            </w:pPr>
            <w:r>
              <w:t>Project</w:t>
            </w:r>
          </w:p>
        </w:tc>
        <w:tc>
          <w:tcPr>
            <w:tcW w:w="6532" w:type="dxa"/>
          </w:tcPr>
          <w:p w:rsidR="00B848D0" w:rsidRDefault="001A32D0">
            <w:pPr>
              <w:pStyle w:val="TableParagraph"/>
              <w:spacing w:line="240" w:lineRule="auto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Building and Factories,</w:t>
            </w:r>
          </w:p>
          <w:p w:rsidR="00B848D0" w:rsidRDefault="001A32D0">
            <w:pPr>
              <w:pStyle w:val="TableParagraph"/>
              <w:spacing w:before="13" w:line="243" w:lineRule="exac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SAP PH-4 Project.</w:t>
            </w:r>
          </w:p>
        </w:tc>
      </w:tr>
    </w:tbl>
    <w:p w:rsidR="00B848D0" w:rsidRDefault="00B848D0">
      <w:pPr>
        <w:pStyle w:val="BodyText"/>
        <w:rPr>
          <w:sz w:val="20"/>
        </w:rPr>
      </w:pPr>
    </w:p>
    <w:p w:rsidR="00B848D0" w:rsidRDefault="00B848D0">
      <w:pPr>
        <w:pStyle w:val="BodyText"/>
        <w:rPr>
          <w:sz w:val="20"/>
        </w:rPr>
      </w:pPr>
    </w:p>
    <w:p w:rsidR="00B848D0" w:rsidRDefault="00B848D0">
      <w:pPr>
        <w:pStyle w:val="BodyText"/>
        <w:rPr>
          <w:sz w:val="20"/>
        </w:rPr>
      </w:pPr>
    </w:p>
    <w:p w:rsidR="00B848D0" w:rsidRDefault="00B848D0">
      <w:pPr>
        <w:pStyle w:val="BodyText"/>
        <w:spacing w:before="5"/>
        <w:rPr>
          <w:sz w:val="11"/>
        </w:rPr>
      </w:pPr>
    </w:p>
    <w:tbl>
      <w:tblPr>
        <w:tblW w:w="0" w:type="auto"/>
        <w:tblInd w:w="138" w:type="dxa"/>
        <w:tblBorders>
          <w:top w:val="single" w:sz="4" w:space="0" w:color="DAE4F0"/>
          <w:left w:val="single" w:sz="4" w:space="0" w:color="DAE4F0"/>
          <w:bottom w:val="single" w:sz="4" w:space="0" w:color="DAE4F0"/>
          <w:right w:val="single" w:sz="4" w:space="0" w:color="DAE4F0"/>
          <w:insideH w:val="single" w:sz="4" w:space="0" w:color="DAE4F0"/>
          <w:insideV w:val="single" w:sz="4" w:space="0" w:color="DAE4F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6300"/>
      </w:tblGrid>
      <w:tr w:rsidR="00B848D0">
        <w:trPr>
          <w:trHeight w:val="30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4F0"/>
          </w:tcPr>
          <w:p w:rsidR="00B848D0" w:rsidRDefault="001A32D0">
            <w:pPr>
              <w:pStyle w:val="TableParagraph"/>
              <w:spacing w:before="17" w:line="265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Certification</w:t>
            </w:r>
          </w:p>
        </w:tc>
      </w:tr>
      <w:tr w:rsidR="00B848D0">
        <w:trPr>
          <w:trHeight w:val="270"/>
        </w:trPr>
        <w:tc>
          <w:tcPr>
            <w:tcW w:w="3240" w:type="dxa"/>
            <w:shd w:val="clear" w:color="auto" w:fill="E9F0DC"/>
          </w:tcPr>
          <w:p w:rsidR="00B848D0" w:rsidRDefault="001A32D0">
            <w:pPr>
              <w:pStyle w:val="TableParagraph"/>
              <w:spacing w:line="242" w:lineRule="exact"/>
              <w:ind w:left="1003"/>
              <w:rPr>
                <w:b/>
                <w:i/>
              </w:rPr>
            </w:pPr>
            <w:r>
              <w:rPr>
                <w:b/>
                <w:i/>
                <w:w w:val="95"/>
              </w:rPr>
              <w:t>Course Name</w:t>
            </w:r>
          </w:p>
        </w:tc>
        <w:tc>
          <w:tcPr>
            <w:tcW w:w="6300" w:type="dxa"/>
            <w:shd w:val="clear" w:color="auto" w:fill="E9F0DC"/>
          </w:tcPr>
          <w:p w:rsidR="00B848D0" w:rsidRDefault="001A32D0">
            <w:pPr>
              <w:pStyle w:val="TableParagraph"/>
              <w:spacing w:line="242" w:lineRule="exact"/>
              <w:ind w:left="2693" w:right="27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Institute</w:t>
            </w:r>
          </w:p>
        </w:tc>
      </w:tr>
      <w:tr w:rsidR="00B848D0">
        <w:trPr>
          <w:trHeight w:val="267"/>
        </w:trPr>
        <w:tc>
          <w:tcPr>
            <w:tcW w:w="3240" w:type="dxa"/>
          </w:tcPr>
          <w:p w:rsidR="00B848D0" w:rsidRDefault="001A32D0">
            <w:pPr>
              <w:pStyle w:val="TableParagraph"/>
            </w:pPr>
            <w:r>
              <w:rPr>
                <w:w w:val="95"/>
              </w:rPr>
              <w:t>AUTO CAD 2D (AUTODESK)</w:t>
            </w:r>
          </w:p>
        </w:tc>
        <w:tc>
          <w:tcPr>
            <w:tcW w:w="6300" w:type="dxa"/>
          </w:tcPr>
          <w:p w:rsidR="00B848D0" w:rsidRDefault="001A32D0">
            <w:pPr>
              <w:pStyle w:val="TableParagraph"/>
            </w:pPr>
            <w:r>
              <w:t>CENTER CAD, Karnataka, India</w:t>
            </w:r>
          </w:p>
        </w:tc>
      </w:tr>
    </w:tbl>
    <w:p w:rsidR="00B848D0" w:rsidRDefault="00B848D0">
      <w:pPr>
        <w:pStyle w:val="BodyText"/>
        <w:rPr>
          <w:sz w:val="20"/>
        </w:rPr>
      </w:pPr>
    </w:p>
    <w:p w:rsidR="00B848D0" w:rsidRDefault="00B848D0">
      <w:pPr>
        <w:pStyle w:val="BodyText"/>
        <w:rPr>
          <w:sz w:val="20"/>
        </w:rPr>
      </w:pPr>
    </w:p>
    <w:p w:rsidR="00B848D0" w:rsidRDefault="00B848D0">
      <w:pPr>
        <w:pStyle w:val="BodyText"/>
        <w:rPr>
          <w:sz w:val="20"/>
        </w:rPr>
      </w:pPr>
    </w:p>
    <w:p w:rsidR="00B848D0" w:rsidRDefault="00B848D0">
      <w:pPr>
        <w:pStyle w:val="BodyText"/>
        <w:spacing w:before="5"/>
        <w:rPr>
          <w:sz w:val="11"/>
        </w:rPr>
      </w:pPr>
    </w:p>
    <w:tbl>
      <w:tblPr>
        <w:tblW w:w="0" w:type="auto"/>
        <w:tblInd w:w="138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2"/>
        <w:gridCol w:w="7218"/>
      </w:tblGrid>
      <w:tr w:rsidR="00B848D0">
        <w:trPr>
          <w:trHeight w:val="373"/>
        </w:trPr>
        <w:tc>
          <w:tcPr>
            <w:tcW w:w="9540" w:type="dxa"/>
            <w:gridSpan w:val="2"/>
            <w:shd w:val="clear" w:color="auto" w:fill="C5D8F0"/>
          </w:tcPr>
          <w:p w:rsidR="00B848D0" w:rsidRDefault="001A32D0">
            <w:pPr>
              <w:pStyle w:val="TableParagraph"/>
              <w:spacing w:before="9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IT Proficiency</w:t>
            </w:r>
          </w:p>
        </w:tc>
      </w:tr>
      <w:tr w:rsidR="00B848D0">
        <w:trPr>
          <w:trHeight w:val="321"/>
        </w:trPr>
        <w:tc>
          <w:tcPr>
            <w:tcW w:w="2322" w:type="dxa"/>
          </w:tcPr>
          <w:p w:rsidR="00B848D0" w:rsidRDefault="001A32D0">
            <w:pPr>
              <w:pStyle w:val="TableParagraph"/>
              <w:spacing w:line="240" w:lineRule="auto"/>
            </w:pPr>
            <w:r>
              <w:t>MS Office</w:t>
            </w:r>
          </w:p>
        </w:tc>
        <w:tc>
          <w:tcPr>
            <w:tcW w:w="7218" w:type="dxa"/>
          </w:tcPr>
          <w:p w:rsidR="00B848D0" w:rsidRDefault="001A32D0">
            <w:pPr>
              <w:pStyle w:val="TableParagraph"/>
              <w:spacing w:line="240" w:lineRule="auto"/>
            </w:pPr>
            <w:proofErr w:type="spellStart"/>
            <w:r>
              <w:t>MicrosoftWord</w:t>
            </w:r>
            <w:proofErr w:type="spellEnd"/>
            <w:r>
              <w:t xml:space="preserve">, </w:t>
            </w:r>
            <w:proofErr w:type="spellStart"/>
            <w:r>
              <w:t>MicrosoftExcel</w:t>
            </w:r>
            <w:proofErr w:type="spellEnd"/>
            <w:r>
              <w:t xml:space="preserve">, </w:t>
            </w:r>
            <w:proofErr w:type="spellStart"/>
            <w:r>
              <w:t>MicrosoftPowerPoint</w:t>
            </w:r>
            <w:proofErr w:type="spellEnd"/>
            <w:r>
              <w:t>, etc.</w:t>
            </w:r>
          </w:p>
        </w:tc>
      </w:tr>
      <w:tr w:rsidR="00B848D0">
        <w:trPr>
          <w:trHeight w:val="268"/>
        </w:trPr>
        <w:tc>
          <w:tcPr>
            <w:tcW w:w="2322" w:type="dxa"/>
          </w:tcPr>
          <w:p w:rsidR="00B848D0" w:rsidRDefault="001A32D0">
            <w:pPr>
              <w:pStyle w:val="TableParagraph"/>
            </w:pPr>
            <w:r>
              <w:t>Operating System</w:t>
            </w:r>
          </w:p>
        </w:tc>
        <w:tc>
          <w:tcPr>
            <w:tcW w:w="7218" w:type="dxa"/>
          </w:tcPr>
          <w:p w:rsidR="00B848D0" w:rsidRDefault="001A32D0">
            <w:pPr>
              <w:pStyle w:val="TableParagraph"/>
            </w:pPr>
            <w:r>
              <w:t>Windows</w:t>
            </w:r>
          </w:p>
        </w:tc>
      </w:tr>
      <w:tr w:rsidR="00B848D0">
        <w:trPr>
          <w:trHeight w:val="270"/>
        </w:trPr>
        <w:tc>
          <w:tcPr>
            <w:tcW w:w="2322" w:type="dxa"/>
          </w:tcPr>
          <w:p w:rsidR="00B848D0" w:rsidRDefault="001A32D0">
            <w:pPr>
              <w:pStyle w:val="TableParagraph"/>
              <w:spacing w:line="242" w:lineRule="exact"/>
            </w:pPr>
            <w:r>
              <w:t>Internet</w:t>
            </w:r>
          </w:p>
        </w:tc>
        <w:tc>
          <w:tcPr>
            <w:tcW w:w="7218" w:type="dxa"/>
          </w:tcPr>
          <w:p w:rsidR="00B848D0" w:rsidRDefault="001A32D0">
            <w:pPr>
              <w:pStyle w:val="TableParagraph"/>
              <w:spacing w:line="242" w:lineRule="exact"/>
            </w:pPr>
            <w:r>
              <w:t>Surfing, Emails, Search Engines etc.</w:t>
            </w:r>
          </w:p>
        </w:tc>
      </w:tr>
      <w:tr w:rsidR="00B848D0">
        <w:trPr>
          <w:trHeight w:val="268"/>
        </w:trPr>
        <w:tc>
          <w:tcPr>
            <w:tcW w:w="2322" w:type="dxa"/>
          </w:tcPr>
          <w:p w:rsidR="00B848D0" w:rsidRDefault="001A32D0">
            <w:pPr>
              <w:pStyle w:val="TableParagraph"/>
            </w:pPr>
            <w:r>
              <w:t>Software’s</w:t>
            </w:r>
          </w:p>
        </w:tc>
        <w:tc>
          <w:tcPr>
            <w:tcW w:w="7218" w:type="dxa"/>
          </w:tcPr>
          <w:p w:rsidR="00B848D0" w:rsidRDefault="001A32D0">
            <w:pPr>
              <w:pStyle w:val="TableParagraph"/>
            </w:pPr>
            <w:r>
              <w:t>Outlook.</w:t>
            </w:r>
          </w:p>
        </w:tc>
      </w:tr>
    </w:tbl>
    <w:p w:rsidR="00B848D0" w:rsidRDefault="00B848D0">
      <w:pPr>
        <w:sectPr w:rsidR="00B848D0">
          <w:type w:val="continuous"/>
          <w:pgSz w:w="12240" w:h="15840"/>
          <w:pgMar w:top="1440" w:right="1100" w:bottom="280" w:left="1320" w:header="720" w:footer="720" w:gutter="0"/>
          <w:cols w:space="720"/>
        </w:sectPr>
      </w:pPr>
    </w:p>
    <w:p w:rsidR="00B848D0" w:rsidRDefault="00B848D0">
      <w:pPr>
        <w:pStyle w:val="BodyText"/>
        <w:spacing w:before="9"/>
        <w:rPr>
          <w:rFonts w:ascii="Times New Roman"/>
          <w:sz w:val="10"/>
        </w:rPr>
      </w:pPr>
    </w:p>
    <w:tbl>
      <w:tblPr>
        <w:tblW w:w="0" w:type="auto"/>
        <w:tblInd w:w="120" w:type="dxa"/>
        <w:tblBorders>
          <w:top w:val="single" w:sz="4" w:space="0" w:color="DAE4F0"/>
          <w:left w:val="single" w:sz="4" w:space="0" w:color="DAE4F0"/>
          <w:bottom w:val="single" w:sz="4" w:space="0" w:color="DAE4F0"/>
          <w:right w:val="single" w:sz="4" w:space="0" w:color="DAE4F0"/>
          <w:insideH w:val="single" w:sz="4" w:space="0" w:color="DAE4F0"/>
          <w:insideV w:val="single" w:sz="4" w:space="0" w:color="DAE4F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6"/>
      </w:tblGrid>
      <w:tr w:rsidR="00B848D0">
        <w:trPr>
          <w:trHeight w:val="321"/>
        </w:trPr>
        <w:tc>
          <w:tcPr>
            <w:tcW w:w="9576" w:type="dxa"/>
            <w:shd w:val="clear" w:color="auto" w:fill="C5D8F0"/>
          </w:tcPr>
          <w:p w:rsidR="00B848D0" w:rsidRDefault="001A32D0">
            <w:pPr>
              <w:pStyle w:val="TableParagraph"/>
              <w:spacing w:before="9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w w:val="83"/>
                <w:sz w:val="24"/>
              </w:rPr>
              <w:t>Pr</w:t>
            </w:r>
            <w:r>
              <w:rPr>
                <w:b/>
                <w:i/>
                <w:spacing w:val="-1"/>
                <w:w w:val="86"/>
                <w:sz w:val="24"/>
              </w:rPr>
              <w:t>o</w:t>
            </w:r>
            <w:r>
              <w:rPr>
                <w:b/>
                <w:i/>
                <w:spacing w:val="-1"/>
                <w:w w:val="83"/>
                <w:sz w:val="24"/>
              </w:rPr>
              <w:t>fes</w:t>
            </w:r>
            <w:r>
              <w:rPr>
                <w:b/>
                <w:i/>
                <w:spacing w:val="-1"/>
                <w:w w:val="70"/>
                <w:sz w:val="24"/>
              </w:rPr>
              <w:t>s</w:t>
            </w:r>
            <w:r>
              <w:rPr>
                <w:b/>
                <w:i/>
                <w:spacing w:val="-1"/>
                <w:w w:val="88"/>
                <w:sz w:val="24"/>
              </w:rPr>
              <w:t>i</w:t>
            </w:r>
            <w:r>
              <w:rPr>
                <w:b/>
                <w:i/>
                <w:spacing w:val="1"/>
                <w:w w:val="86"/>
                <w:sz w:val="24"/>
              </w:rPr>
              <w:t>o</w:t>
            </w:r>
            <w:r>
              <w:rPr>
                <w:b/>
                <w:i/>
                <w:spacing w:val="-1"/>
                <w:w w:val="86"/>
                <w:sz w:val="24"/>
              </w:rPr>
              <w:t>n</w:t>
            </w:r>
            <w:r>
              <w:rPr>
                <w:b/>
                <w:i/>
                <w:spacing w:val="-1"/>
                <w:w w:val="94"/>
                <w:sz w:val="24"/>
              </w:rPr>
              <w:t>a</w:t>
            </w:r>
            <w:r>
              <w:rPr>
                <w:b/>
                <w:i/>
                <w:w w:val="88"/>
                <w:sz w:val="24"/>
              </w:rPr>
              <w:t>l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w w:val="69"/>
                <w:sz w:val="24"/>
              </w:rPr>
              <w:t>S</w:t>
            </w:r>
            <w:r>
              <w:rPr>
                <w:b/>
                <w:i/>
                <w:w w:val="86"/>
                <w:sz w:val="24"/>
              </w:rPr>
              <w:t>k</w:t>
            </w:r>
            <w:r>
              <w:rPr>
                <w:b/>
                <w:i/>
                <w:spacing w:val="-1"/>
                <w:w w:val="88"/>
                <w:sz w:val="24"/>
              </w:rPr>
              <w:t>ill</w:t>
            </w:r>
            <w:r>
              <w:rPr>
                <w:b/>
                <w:i/>
                <w:spacing w:val="-1"/>
                <w:w w:val="70"/>
                <w:sz w:val="24"/>
              </w:rPr>
              <w:t>s</w:t>
            </w:r>
            <w:r>
              <w:rPr>
                <w:b/>
                <w:i/>
                <w:spacing w:val="-1"/>
                <w:w w:val="156"/>
                <w:sz w:val="24"/>
              </w:rPr>
              <w:t>/</w:t>
            </w:r>
            <w:r>
              <w:rPr>
                <w:b/>
                <w:i/>
                <w:w w:val="77"/>
                <w:sz w:val="24"/>
              </w:rPr>
              <w:t>R</w:t>
            </w:r>
            <w:r>
              <w:rPr>
                <w:b/>
                <w:i/>
                <w:spacing w:val="-1"/>
                <w:w w:val="79"/>
                <w:sz w:val="24"/>
              </w:rPr>
              <w:t>es</w:t>
            </w:r>
            <w:r>
              <w:rPr>
                <w:b/>
                <w:i/>
                <w:spacing w:val="-1"/>
                <w:w w:val="86"/>
                <w:sz w:val="24"/>
              </w:rPr>
              <w:t>po</w:t>
            </w:r>
            <w:r>
              <w:rPr>
                <w:b/>
                <w:i/>
                <w:spacing w:val="1"/>
                <w:w w:val="86"/>
                <w:sz w:val="24"/>
              </w:rPr>
              <w:t>n</w:t>
            </w:r>
            <w:r>
              <w:rPr>
                <w:b/>
                <w:i/>
                <w:spacing w:val="-1"/>
                <w:w w:val="70"/>
                <w:sz w:val="24"/>
              </w:rPr>
              <w:t>s</w:t>
            </w:r>
            <w:r>
              <w:rPr>
                <w:b/>
                <w:i/>
                <w:spacing w:val="-1"/>
                <w:w w:val="88"/>
                <w:sz w:val="24"/>
              </w:rPr>
              <w:t>i</w:t>
            </w:r>
            <w:r>
              <w:rPr>
                <w:b/>
                <w:i/>
                <w:spacing w:val="1"/>
                <w:w w:val="86"/>
                <w:sz w:val="24"/>
              </w:rPr>
              <w:t>b</w:t>
            </w:r>
            <w:r>
              <w:rPr>
                <w:b/>
                <w:i/>
                <w:spacing w:val="-1"/>
                <w:w w:val="88"/>
                <w:sz w:val="24"/>
              </w:rPr>
              <w:t>i</w:t>
            </w:r>
            <w:r>
              <w:rPr>
                <w:b/>
                <w:i/>
                <w:w w:val="88"/>
                <w:sz w:val="24"/>
              </w:rPr>
              <w:t>l</w:t>
            </w:r>
            <w:r>
              <w:rPr>
                <w:b/>
                <w:i/>
                <w:spacing w:val="-1"/>
                <w:w w:val="88"/>
                <w:sz w:val="24"/>
              </w:rPr>
              <w:t>i</w:t>
            </w:r>
            <w:r>
              <w:rPr>
                <w:b/>
                <w:i/>
                <w:w w:val="95"/>
                <w:sz w:val="24"/>
              </w:rPr>
              <w:t>t</w:t>
            </w:r>
            <w:r>
              <w:rPr>
                <w:b/>
                <w:i/>
                <w:spacing w:val="-1"/>
                <w:w w:val="95"/>
                <w:sz w:val="24"/>
              </w:rPr>
              <w:t>i</w:t>
            </w:r>
            <w:r>
              <w:rPr>
                <w:b/>
                <w:i/>
                <w:spacing w:val="-1"/>
                <w:w w:val="79"/>
                <w:sz w:val="24"/>
              </w:rPr>
              <w:t>es</w:t>
            </w:r>
          </w:p>
        </w:tc>
      </w:tr>
      <w:tr w:rsidR="00B848D0">
        <w:trPr>
          <w:trHeight w:val="322"/>
        </w:trPr>
        <w:tc>
          <w:tcPr>
            <w:tcW w:w="9576" w:type="dxa"/>
          </w:tcPr>
          <w:p w:rsidR="00B848D0" w:rsidRDefault="001A32D0">
            <w:pPr>
              <w:pStyle w:val="TableParagraph"/>
              <w:tabs>
                <w:tab w:val="left" w:pos="829"/>
              </w:tabs>
              <w:spacing w:before="0" w:line="262" w:lineRule="exact"/>
              <w:ind w:left="470"/>
            </w:pPr>
            <w:r>
              <w:rPr>
                <w:rFonts w:ascii="Symbol" w:hAnsi="Symbol"/>
              </w:rPr>
              <w:t></w:t>
            </w:r>
            <w:r>
              <w:rPr>
                <w:rFonts w:ascii="Times New Roman" w:hAnsi="Times New Roman"/>
              </w:rPr>
              <w:tab/>
            </w:r>
            <w:r>
              <w:t>Understand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execute</w:t>
            </w:r>
            <w:r>
              <w:rPr>
                <w:spacing w:val="-17"/>
              </w:rPr>
              <w:t xml:space="preserve"> </w:t>
            </w:r>
            <w:r>
              <w:t>project</w:t>
            </w:r>
            <w:r>
              <w:rPr>
                <w:spacing w:val="-16"/>
              </w:rPr>
              <w:t xml:space="preserve"> </w:t>
            </w:r>
            <w:r>
              <w:t>as</w:t>
            </w:r>
            <w:r>
              <w:rPr>
                <w:spacing w:val="-17"/>
              </w:rPr>
              <w:t xml:space="preserve"> </w:t>
            </w:r>
            <w:r>
              <w:t>per</w:t>
            </w:r>
            <w:r>
              <w:rPr>
                <w:spacing w:val="-17"/>
              </w:rPr>
              <w:t xml:space="preserve"> </w:t>
            </w:r>
            <w:r>
              <w:t>DRAWING.</w:t>
            </w:r>
          </w:p>
        </w:tc>
      </w:tr>
      <w:tr w:rsidR="00B848D0">
        <w:trPr>
          <w:trHeight w:val="322"/>
        </w:trPr>
        <w:tc>
          <w:tcPr>
            <w:tcW w:w="9576" w:type="dxa"/>
          </w:tcPr>
          <w:p w:rsidR="00B848D0" w:rsidRDefault="001A32D0">
            <w:pPr>
              <w:pStyle w:val="TableParagraph"/>
              <w:tabs>
                <w:tab w:val="left" w:pos="829"/>
              </w:tabs>
              <w:spacing w:before="0" w:line="263" w:lineRule="exact"/>
              <w:ind w:left="470"/>
            </w:pPr>
            <w:r>
              <w:rPr>
                <w:rFonts w:ascii="Symbol" w:hAnsi="Symbol"/>
              </w:rPr>
              <w:t></w:t>
            </w:r>
            <w:r>
              <w:rPr>
                <w:rFonts w:ascii="Times New Roman" w:hAnsi="Times New Roman"/>
              </w:rPr>
              <w:tab/>
            </w:r>
            <w:r>
              <w:t>Calculating</w:t>
            </w:r>
            <w:r>
              <w:rPr>
                <w:spacing w:val="-24"/>
              </w:rPr>
              <w:t xml:space="preserve"> </w:t>
            </w:r>
            <w:r>
              <w:t>the</w:t>
            </w:r>
            <w:r>
              <w:rPr>
                <w:spacing w:val="-20"/>
              </w:rPr>
              <w:t xml:space="preserve"> </w:t>
            </w:r>
            <w:r>
              <w:rPr>
                <w:rFonts w:ascii="Trebuchet MS" w:hAnsi="Trebuchet MS"/>
                <w:b/>
              </w:rPr>
              <w:t>Quantity</w:t>
            </w:r>
            <w:r>
              <w:rPr>
                <w:rFonts w:ascii="Trebuchet MS" w:hAnsi="Trebuchet MS"/>
                <w:b/>
                <w:spacing w:val="-25"/>
              </w:rPr>
              <w:t xml:space="preserve"> </w:t>
            </w:r>
            <w:r>
              <w:rPr>
                <w:rFonts w:ascii="Trebuchet MS" w:hAnsi="Trebuchet MS"/>
                <w:b/>
              </w:rPr>
              <w:t>and</w:t>
            </w:r>
            <w:r>
              <w:rPr>
                <w:rFonts w:ascii="Trebuchet MS" w:hAnsi="Trebuchet MS"/>
                <w:b/>
                <w:spacing w:val="-28"/>
              </w:rPr>
              <w:t xml:space="preserve"> </w:t>
            </w:r>
            <w:r>
              <w:rPr>
                <w:rFonts w:ascii="Trebuchet MS" w:hAnsi="Trebuchet MS"/>
                <w:b/>
              </w:rPr>
              <w:t>Cost</w:t>
            </w:r>
            <w:r>
              <w:rPr>
                <w:rFonts w:ascii="Trebuchet MS" w:hAnsi="Trebuchet MS"/>
                <w:b/>
                <w:spacing w:val="-28"/>
              </w:rPr>
              <w:t xml:space="preserve"> </w:t>
            </w:r>
            <w:r>
              <w:t>of</w:t>
            </w:r>
            <w:r>
              <w:rPr>
                <w:spacing w:val="-22"/>
              </w:rPr>
              <w:t xml:space="preserve"> </w:t>
            </w:r>
            <w:r>
              <w:t>material</w:t>
            </w:r>
            <w:r>
              <w:rPr>
                <w:spacing w:val="-23"/>
              </w:rPr>
              <w:t xml:space="preserve"> </w:t>
            </w:r>
            <w:r>
              <w:t>used</w:t>
            </w:r>
            <w:r>
              <w:rPr>
                <w:spacing w:val="-23"/>
              </w:rPr>
              <w:t xml:space="preserve"> </w:t>
            </w:r>
            <w:r>
              <w:t>for</w:t>
            </w:r>
            <w:r>
              <w:rPr>
                <w:spacing w:val="-24"/>
              </w:rPr>
              <w:t xml:space="preserve"> </w:t>
            </w:r>
            <w:r>
              <w:t>the</w:t>
            </w:r>
            <w:r>
              <w:rPr>
                <w:spacing w:val="-23"/>
              </w:rPr>
              <w:t xml:space="preserve"> </w:t>
            </w:r>
            <w:r>
              <w:t>PROJECTS.</w:t>
            </w:r>
          </w:p>
        </w:tc>
      </w:tr>
      <w:tr w:rsidR="00B848D0">
        <w:trPr>
          <w:trHeight w:val="537"/>
        </w:trPr>
        <w:tc>
          <w:tcPr>
            <w:tcW w:w="9576" w:type="dxa"/>
          </w:tcPr>
          <w:p w:rsidR="00B848D0" w:rsidRDefault="001A32D0">
            <w:pPr>
              <w:pStyle w:val="TableParagraph"/>
              <w:tabs>
                <w:tab w:val="left" w:pos="829"/>
              </w:tabs>
              <w:spacing w:before="0" w:line="263" w:lineRule="exact"/>
              <w:ind w:left="470"/>
            </w:pPr>
            <w:r>
              <w:rPr>
                <w:rFonts w:ascii="Symbol" w:hAnsi="Symbol"/>
              </w:rPr>
              <w:t></w:t>
            </w:r>
            <w:r>
              <w:rPr>
                <w:rFonts w:ascii="Times New Roman" w:hAnsi="Times New Roman"/>
              </w:rPr>
              <w:tab/>
            </w:r>
            <w:r>
              <w:t>Check</w:t>
            </w:r>
            <w:r>
              <w:rPr>
                <w:spacing w:val="-30"/>
              </w:rPr>
              <w:t xml:space="preserve"> </w:t>
            </w:r>
            <w:r>
              <w:t>the</w:t>
            </w:r>
            <w:r>
              <w:rPr>
                <w:spacing w:val="-28"/>
              </w:rPr>
              <w:t xml:space="preserve"> </w:t>
            </w:r>
            <w:r>
              <w:rPr>
                <w:rFonts w:ascii="Trebuchet MS" w:hAnsi="Trebuchet MS"/>
                <w:b/>
              </w:rPr>
              <w:t>shuttering</w:t>
            </w:r>
            <w:r>
              <w:rPr>
                <w:rFonts w:ascii="Trebuchet MS" w:hAnsi="Trebuchet MS"/>
                <w:b/>
                <w:spacing w:val="-34"/>
              </w:rPr>
              <w:t xml:space="preserve"> </w:t>
            </w:r>
            <w:r>
              <w:rPr>
                <w:rFonts w:ascii="Trebuchet MS" w:hAnsi="Trebuchet MS"/>
                <w:b/>
              </w:rPr>
              <w:t>and</w:t>
            </w:r>
            <w:r>
              <w:rPr>
                <w:rFonts w:ascii="Trebuchet MS" w:hAnsi="Trebuchet MS"/>
                <w:b/>
                <w:spacing w:val="-35"/>
              </w:rPr>
              <w:t xml:space="preserve"> </w:t>
            </w:r>
            <w:r>
              <w:rPr>
                <w:rFonts w:ascii="Trebuchet MS" w:hAnsi="Trebuchet MS"/>
                <w:b/>
              </w:rPr>
              <w:t>reinforcement</w:t>
            </w:r>
            <w:r>
              <w:rPr>
                <w:rFonts w:ascii="Trebuchet MS" w:hAnsi="Trebuchet MS"/>
                <w:b/>
                <w:spacing w:val="-32"/>
              </w:rPr>
              <w:t xml:space="preserve"> </w:t>
            </w:r>
            <w:r>
              <w:t>according</w:t>
            </w:r>
            <w:r>
              <w:rPr>
                <w:spacing w:val="-30"/>
              </w:rPr>
              <w:t xml:space="preserve"> </w:t>
            </w:r>
            <w:r>
              <w:t>to</w:t>
            </w:r>
            <w:r>
              <w:rPr>
                <w:spacing w:val="-30"/>
              </w:rPr>
              <w:t xml:space="preserve"> </w:t>
            </w:r>
            <w:r>
              <w:t>Structural</w:t>
            </w:r>
            <w:r>
              <w:rPr>
                <w:spacing w:val="-30"/>
              </w:rPr>
              <w:t xml:space="preserve"> </w:t>
            </w:r>
            <w:r>
              <w:t>and</w:t>
            </w:r>
            <w:r>
              <w:rPr>
                <w:spacing w:val="-29"/>
              </w:rPr>
              <w:t xml:space="preserve"> </w:t>
            </w:r>
            <w:r>
              <w:t>Architectural</w:t>
            </w:r>
          </w:p>
          <w:p w:rsidR="00B848D0" w:rsidRDefault="001A32D0">
            <w:pPr>
              <w:pStyle w:val="TableParagraph"/>
              <w:spacing w:before="14"/>
              <w:ind w:left="830"/>
            </w:pPr>
            <w:r>
              <w:t>Drawings before commencement of concreting works.</w:t>
            </w:r>
          </w:p>
        </w:tc>
      </w:tr>
      <w:tr w:rsidR="00B848D0">
        <w:trPr>
          <w:trHeight w:val="322"/>
        </w:trPr>
        <w:tc>
          <w:tcPr>
            <w:tcW w:w="9576" w:type="dxa"/>
          </w:tcPr>
          <w:p w:rsidR="00B848D0" w:rsidRDefault="001A32D0">
            <w:pPr>
              <w:pStyle w:val="TableParagraph"/>
              <w:tabs>
                <w:tab w:val="left" w:pos="829"/>
              </w:tabs>
              <w:spacing w:before="0" w:line="262" w:lineRule="exact"/>
              <w:ind w:left="470"/>
            </w:pPr>
            <w:r>
              <w:rPr>
                <w:rFonts w:ascii="Symbol" w:hAnsi="Symbol"/>
              </w:rPr>
              <w:t></w:t>
            </w:r>
            <w:r>
              <w:rPr>
                <w:rFonts w:ascii="Times New Roman" w:hAnsi="Times New Roman"/>
              </w:rPr>
              <w:tab/>
            </w:r>
            <w:r>
              <w:t>Check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quality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Structural</w:t>
            </w:r>
            <w:r>
              <w:rPr>
                <w:spacing w:val="-15"/>
              </w:rPr>
              <w:t xml:space="preserve"> </w:t>
            </w:r>
            <w:r>
              <w:t>works</w:t>
            </w:r>
            <w:r>
              <w:rPr>
                <w:spacing w:val="-14"/>
              </w:rPr>
              <w:t xml:space="preserve"> </w:t>
            </w:r>
            <w:r>
              <w:t>at</w:t>
            </w:r>
            <w:r>
              <w:rPr>
                <w:spacing w:val="-15"/>
              </w:rPr>
              <w:t xml:space="preserve"> </w:t>
            </w:r>
            <w:r>
              <w:t>Site.</w:t>
            </w:r>
          </w:p>
        </w:tc>
      </w:tr>
      <w:tr w:rsidR="00B848D0">
        <w:trPr>
          <w:trHeight w:val="322"/>
        </w:trPr>
        <w:tc>
          <w:tcPr>
            <w:tcW w:w="9576" w:type="dxa"/>
          </w:tcPr>
          <w:p w:rsidR="00B848D0" w:rsidRDefault="001A32D0">
            <w:pPr>
              <w:pStyle w:val="TableParagraph"/>
              <w:tabs>
                <w:tab w:val="left" w:pos="829"/>
              </w:tabs>
              <w:spacing w:before="0" w:line="262" w:lineRule="exact"/>
              <w:ind w:left="470"/>
            </w:pPr>
            <w:r>
              <w:rPr>
                <w:rFonts w:ascii="Symbol" w:hAnsi="Symbol"/>
              </w:rPr>
              <w:t></w:t>
            </w:r>
            <w:r>
              <w:rPr>
                <w:rFonts w:ascii="Times New Roman" w:hAnsi="Times New Roman"/>
              </w:rPr>
              <w:tab/>
            </w:r>
            <w:r>
              <w:t>Timely</w:t>
            </w:r>
            <w:r>
              <w:rPr>
                <w:spacing w:val="-26"/>
              </w:rPr>
              <w:t xml:space="preserve"> </w:t>
            </w:r>
            <w:r>
              <w:t>arrangement</w:t>
            </w:r>
            <w:r>
              <w:rPr>
                <w:spacing w:val="-26"/>
              </w:rPr>
              <w:t xml:space="preserve"> </w:t>
            </w:r>
            <w:r>
              <w:t>of</w:t>
            </w:r>
            <w:r>
              <w:rPr>
                <w:spacing w:val="-27"/>
              </w:rPr>
              <w:t xml:space="preserve"> </w:t>
            </w:r>
            <w:r>
              <w:t>the</w:t>
            </w:r>
            <w:r>
              <w:rPr>
                <w:spacing w:val="-26"/>
              </w:rPr>
              <w:t xml:space="preserve"> </w:t>
            </w:r>
            <w:r>
              <w:t>material,</w:t>
            </w:r>
            <w:r>
              <w:rPr>
                <w:spacing w:val="-26"/>
              </w:rPr>
              <w:t xml:space="preserve"> </w:t>
            </w:r>
            <w:r>
              <w:t>manpower</w:t>
            </w:r>
            <w:r>
              <w:rPr>
                <w:spacing w:val="-27"/>
              </w:rPr>
              <w:t xml:space="preserve"> </w:t>
            </w:r>
            <w:r>
              <w:t>and</w:t>
            </w:r>
            <w:r>
              <w:rPr>
                <w:spacing w:val="-27"/>
              </w:rPr>
              <w:t xml:space="preserve"> </w:t>
            </w:r>
            <w:r>
              <w:t>equipments</w:t>
            </w:r>
            <w:r>
              <w:rPr>
                <w:spacing w:val="-26"/>
              </w:rPr>
              <w:t xml:space="preserve"> </w:t>
            </w:r>
            <w:r>
              <w:t>needed</w:t>
            </w:r>
            <w:r>
              <w:rPr>
                <w:spacing w:val="-26"/>
              </w:rPr>
              <w:t xml:space="preserve"> </w:t>
            </w:r>
            <w:r>
              <w:t>for</w:t>
            </w:r>
            <w:r>
              <w:rPr>
                <w:spacing w:val="-26"/>
              </w:rPr>
              <w:t xml:space="preserve"> </w:t>
            </w:r>
            <w:r>
              <w:t>the</w:t>
            </w:r>
            <w:r>
              <w:rPr>
                <w:spacing w:val="-26"/>
              </w:rPr>
              <w:t xml:space="preserve"> </w:t>
            </w:r>
            <w:r>
              <w:t>work.</w:t>
            </w:r>
          </w:p>
        </w:tc>
      </w:tr>
      <w:tr w:rsidR="00B848D0">
        <w:trPr>
          <w:trHeight w:val="322"/>
        </w:trPr>
        <w:tc>
          <w:tcPr>
            <w:tcW w:w="9576" w:type="dxa"/>
          </w:tcPr>
          <w:p w:rsidR="00B848D0" w:rsidRDefault="001A32D0">
            <w:pPr>
              <w:pStyle w:val="TableParagraph"/>
              <w:tabs>
                <w:tab w:val="left" w:pos="829"/>
              </w:tabs>
              <w:spacing w:before="0" w:line="263" w:lineRule="exact"/>
              <w:ind w:left="470"/>
            </w:pPr>
            <w:r>
              <w:rPr>
                <w:rFonts w:ascii="Symbol" w:hAnsi="Symbol"/>
              </w:rPr>
              <w:t></w:t>
            </w:r>
            <w:r>
              <w:rPr>
                <w:rFonts w:ascii="Times New Roman" w:hAnsi="Times New Roman"/>
              </w:rPr>
              <w:tab/>
            </w:r>
            <w:r>
              <w:t>Day</w:t>
            </w:r>
            <w:r>
              <w:rPr>
                <w:spacing w:val="-23"/>
              </w:rPr>
              <w:t xml:space="preserve"> </w:t>
            </w:r>
            <w:r>
              <w:t>to</w:t>
            </w:r>
            <w:r>
              <w:rPr>
                <w:spacing w:val="-23"/>
              </w:rPr>
              <w:t xml:space="preserve"> </w:t>
            </w:r>
            <w:r>
              <w:t>day</w:t>
            </w:r>
            <w:r>
              <w:rPr>
                <w:spacing w:val="-21"/>
              </w:rPr>
              <w:t xml:space="preserve"> </w:t>
            </w:r>
            <w:r>
              <w:rPr>
                <w:rFonts w:ascii="Trebuchet MS" w:hAnsi="Trebuchet MS"/>
                <w:b/>
              </w:rPr>
              <w:t>planning</w:t>
            </w:r>
            <w:r>
              <w:rPr>
                <w:rFonts w:ascii="Trebuchet MS" w:hAnsi="Trebuchet MS"/>
                <w:b/>
                <w:spacing w:val="-28"/>
              </w:rPr>
              <w:t xml:space="preserve"> </w:t>
            </w:r>
            <w:r>
              <w:rPr>
                <w:rFonts w:ascii="Trebuchet MS" w:hAnsi="Trebuchet MS"/>
                <w:b/>
              </w:rPr>
              <w:t>of</w:t>
            </w:r>
            <w:r>
              <w:rPr>
                <w:rFonts w:ascii="Trebuchet MS" w:hAnsi="Trebuchet MS"/>
                <w:b/>
                <w:spacing w:val="-28"/>
              </w:rPr>
              <w:t xml:space="preserve"> </w:t>
            </w:r>
            <w:r>
              <w:rPr>
                <w:rFonts w:ascii="Trebuchet MS" w:hAnsi="Trebuchet MS"/>
                <w:b/>
              </w:rPr>
              <w:t>activities</w:t>
            </w:r>
            <w:r>
              <w:rPr>
                <w:rFonts w:ascii="Trebuchet MS" w:hAnsi="Trebuchet MS"/>
                <w:b/>
                <w:spacing w:val="-24"/>
              </w:rPr>
              <w:t xml:space="preserve"> </w:t>
            </w:r>
            <w:r>
              <w:t>at</w:t>
            </w:r>
            <w:r>
              <w:rPr>
                <w:spacing w:val="-23"/>
              </w:rPr>
              <w:t xml:space="preserve"> </w:t>
            </w:r>
            <w:r>
              <w:t>site</w:t>
            </w:r>
            <w:r>
              <w:rPr>
                <w:spacing w:val="-23"/>
              </w:rPr>
              <w:t xml:space="preserve"> </w:t>
            </w:r>
            <w:r>
              <w:t>with</w:t>
            </w:r>
            <w:r>
              <w:rPr>
                <w:spacing w:val="-23"/>
              </w:rPr>
              <w:t xml:space="preserve"> </w:t>
            </w:r>
            <w:r>
              <w:t>reference</w:t>
            </w:r>
            <w:r>
              <w:rPr>
                <w:spacing w:val="-23"/>
              </w:rPr>
              <w:t xml:space="preserve"> </w:t>
            </w:r>
            <w:r>
              <w:t>to</w:t>
            </w:r>
            <w:r>
              <w:rPr>
                <w:spacing w:val="-23"/>
              </w:rPr>
              <w:t xml:space="preserve"> </w:t>
            </w:r>
            <w:r>
              <w:t>PROJECTS.</w:t>
            </w:r>
          </w:p>
        </w:tc>
      </w:tr>
      <w:tr w:rsidR="00B848D0">
        <w:trPr>
          <w:trHeight w:val="321"/>
        </w:trPr>
        <w:tc>
          <w:tcPr>
            <w:tcW w:w="9576" w:type="dxa"/>
          </w:tcPr>
          <w:p w:rsidR="00B848D0" w:rsidRDefault="001A32D0">
            <w:pPr>
              <w:pStyle w:val="TableParagraph"/>
              <w:tabs>
                <w:tab w:val="left" w:pos="829"/>
              </w:tabs>
              <w:spacing w:before="0" w:line="246" w:lineRule="exact"/>
              <w:ind w:left="470"/>
              <w:rPr>
                <w:sz w:val="21"/>
              </w:rPr>
            </w:pPr>
            <w:r>
              <w:rPr>
                <w:rFonts w:ascii="Symbol" w:hAnsi="Symbol"/>
              </w:rPr>
              <w:t></w:t>
            </w:r>
            <w:r>
              <w:rPr>
                <w:rFonts w:ascii="Times New Roman" w:hAnsi="Times New Roman"/>
              </w:rPr>
              <w:tab/>
            </w:r>
            <w:r>
              <w:rPr>
                <w:color w:val="333333"/>
                <w:sz w:val="21"/>
              </w:rPr>
              <w:t xml:space="preserve">Coordinate with </w:t>
            </w:r>
            <w:proofErr w:type="spellStart"/>
            <w:r>
              <w:rPr>
                <w:color w:val="333333"/>
                <w:sz w:val="21"/>
              </w:rPr>
              <w:t>Architects</w:t>
            </w:r>
            <w:proofErr w:type="gramStart"/>
            <w:r>
              <w:rPr>
                <w:color w:val="333333"/>
                <w:sz w:val="21"/>
              </w:rPr>
              <w:t>,Structural</w:t>
            </w:r>
            <w:proofErr w:type="spellEnd"/>
            <w:proofErr w:type="gramEnd"/>
            <w:r>
              <w:rPr>
                <w:color w:val="333333"/>
                <w:sz w:val="21"/>
              </w:rPr>
              <w:t xml:space="preserve"> MEP and other</w:t>
            </w:r>
            <w:r>
              <w:rPr>
                <w:color w:val="333333"/>
                <w:spacing w:val="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disciplines.</w:t>
            </w:r>
          </w:p>
        </w:tc>
      </w:tr>
      <w:tr w:rsidR="00B848D0">
        <w:trPr>
          <w:trHeight w:val="322"/>
        </w:trPr>
        <w:tc>
          <w:tcPr>
            <w:tcW w:w="9576" w:type="dxa"/>
          </w:tcPr>
          <w:p w:rsidR="00B848D0" w:rsidRDefault="001A32D0">
            <w:pPr>
              <w:pStyle w:val="TableParagraph"/>
              <w:tabs>
                <w:tab w:val="left" w:pos="829"/>
              </w:tabs>
              <w:spacing w:before="0" w:line="263" w:lineRule="exact"/>
              <w:ind w:left="470"/>
            </w:pPr>
            <w:r>
              <w:rPr>
                <w:rFonts w:ascii="Symbol" w:hAnsi="Symbol"/>
              </w:rPr>
              <w:t>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rebuchet MS" w:hAnsi="Trebuchet MS"/>
                <w:b/>
              </w:rPr>
              <w:t>Supervising</w:t>
            </w:r>
            <w:r>
              <w:rPr>
                <w:rFonts w:ascii="Trebuchet MS" w:hAnsi="Trebuchet MS"/>
                <w:b/>
                <w:spacing w:val="-20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Execution</w:t>
            </w:r>
            <w:r>
              <w:rPr>
                <w:spacing w:val="-16"/>
              </w:rPr>
              <w:t xml:space="preserve"> </w:t>
            </w:r>
            <w:r>
              <w:t>activities</w:t>
            </w:r>
            <w:r>
              <w:rPr>
                <w:spacing w:val="-16"/>
              </w:rPr>
              <w:t xml:space="preserve"> </w:t>
            </w:r>
            <w:r>
              <w:t>at</w:t>
            </w:r>
            <w:r>
              <w:rPr>
                <w:spacing w:val="-16"/>
              </w:rPr>
              <w:t xml:space="preserve"> </w:t>
            </w:r>
            <w:r>
              <w:t>SITE.</w:t>
            </w:r>
          </w:p>
        </w:tc>
      </w:tr>
      <w:tr w:rsidR="00B848D0">
        <w:trPr>
          <w:trHeight w:val="322"/>
        </w:trPr>
        <w:tc>
          <w:tcPr>
            <w:tcW w:w="9576" w:type="dxa"/>
          </w:tcPr>
          <w:p w:rsidR="00B848D0" w:rsidRDefault="001A32D0">
            <w:pPr>
              <w:pStyle w:val="TableParagraph"/>
              <w:tabs>
                <w:tab w:val="left" w:pos="829"/>
              </w:tabs>
              <w:spacing w:before="0" w:line="263" w:lineRule="exact"/>
              <w:ind w:left="470"/>
            </w:pPr>
            <w:r>
              <w:rPr>
                <w:rFonts w:ascii="Symbol" w:hAnsi="Symbol"/>
              </w:rPr>
              <w:t>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rebuchet MS" w:hAnsi="Trebuchet MS"/>
                <w:b/>
              </w:rPr>
              <w:t>Inspection</w:t>
            </w:r>
            <w:r>
              <w:rPr>
                <w:rFonts w:ascii="Trebuchet MS" w:hAnsi="Trebuchet MS"/>
                <w:b/>
                <w:spacing w:val="-19"/>
              </w:rPr>
              <w:t xml:space="preserve"> </w:t>
            </w:r>
            <w:r>
              <w:t>of</w:t>
            </w:r>
            <w:r>
              <w:rPr>
                <w:spacing w:val="-16"/>
              </w:rPr>
              <w:t xml:space="preserve"> </w:t>
            </w:r>
            <w:r>
              <w:t>material</w:t>
            </w:r>
            <w:r>
              <w:rPr>
                <w:spacing w:val="-17"/>
              </w:rPr>
              <w:t xml:space="preserve"> </w:t>
            </w:r>
            <w:r>
              <w:t>received</w:t>
            </w:r>
            <w:r>
              <w:rPr>
                <w:spacing w:val="-17"/>
              </w:rPr>
              <w:t xml:space="preserve"> </w:t>
            </w:r>
            <w:r>
              <w:t>at</w:t>
            </w:r>
            <w:r>
              <w:rPr>
                <w:spacing w:val="-19"/>
              </w:rPr>
              <w:t xml:space="preserve"> </w:t>
            </w:r>
            <w:r>
              <w:t>site</w:t>
            </w:r>
            <w:r>
              <w:rPr>
                <w:spacing w:val="-17"/>
              </w:rPr>
              <w:t xml:space="preserve"> </w:t>
            </w:r>
            <w:r>
              <w:t>for</w:t>
            </w:r>
            <w:r>
              <w:rPr>
                <w:spacing w:val="-18"/>
              </w:rPr>
              <w:t xml:space="preserve"> </w:t>
            </w:r>
            <w:r>
              <w:t>its</w:t>
            </w:r>
            <w:r>
              <w:rPr>
                <w:spacing w:val="-17"/>
              </w:rPr>
              <w:t xml:space="preserve"> </w:t>
            </w:r>
            <w:r>
              <w:t>QUALITY.</w:t>
            </w:r>
          </w:p>
        </w:tc>
      </w:tr>
      <w:tr w:rsidR="00B848D0">
        <w:trPr>
          <w:trHeight w:val="322"/>
        </w:trPr>
        <w:tc>
          <w:tcPr>
            <w:tcW w:w="9576" w:type="dxa"/>
          </w:tcPr>
          <w:p w:rsidR="00B848D0" w:rsidRDefault="001A32D0">
            <w:pPr>
              <w:pStyle w:val="TableParagraph"/>
              <w:tabs>
                <w:tab w:val="left" w:pos="829"/>
              </w:tabs>
              <w:spacing w:before="0" w:line="262" w:lineRule="exact"/>
              <w:ind w:left="470"/>
            </w:pPr>
            <w:r>
              <w:rPr>
                <w:rFonts w:ascii="Symbol" w:hAnsi="Symbol"/>
              </w:rPr>
              <w:t></w:t>
            </w:r>
            <w:r>
              <w:rPr>
                <w:rFonts w:ascii="Times New Roman" w:hAnsi="Times New Roman"/>
              </w:rPr>
              <w:tab/>
            </w:r>
            <w:r>
              <w:t>Reporting</w:t>
            </w:r>
            <w:r>
              <w:rPr>
                <w:spacing w:val="-26"/>
              </w:rPr>
              <w:t xml:space="preserve"> </w:t>
            </w:r>
            <w:r>
              <w:t>any</w:t>
            </w:r>
            <w:r>
              <w:rPr>
                <w:spacing w:val="-26"/>
              </w:rPr>
              <w:t xml:space="preserve"> </w:t>
            </w:r>
            <w:r>
              <w:t>issues</w:t>
            </w:r>
            <w:r>
              <w:rPr>
                <w:spacing w:val="-28"/>
              </w:rPr>
              <w:t xml:space="preserve"> </w:t>
            </w:r>
            <w:r>
              <w:t>related</w:t>
            </w:r>
            <w:r>
              <w:rPr>
                <w:spacing w:val="-25"/>
              </w:rPr>
              <w:t xml:space="preserve"> </w:t>
            </w:r>
            <w:r>
              <w:t>to</w:t>
            </w:r>
            <w:r>
              <w:rPr>
                <w:spacing w:val="-26"/>
              </w:rPr>
              <w:t xml:space="preserve"> </w:t>
            </w:r>
            <w:r>
              <w:t>project</w:t>
            </w:r>
            <w:r>
              <w:rPr>
                <w:spacing w:val="-26"/>
              </w:rPr>
              <w:t xml:space="preserve"> </w:t>
            </w:r>
            <w:r>
              <w:t>progress</w:t>
            </w:r>
            <w:r>
              <w:rPr>
                <w:spacing w:val="-26"/>
              </w:rPr>
              <w:t xml:space="preserve"> </w:t>
            </w:r>
            <w:r>
              <w:t>to</w:t>
            </w:r>
            <w:r>
              <w:rPr>
                <w:spacing w:val="-26"/>
              </w:rPr>
              <w:t xml:space="preserve"> </w:t>
            </w:r>
            <w:r>
              <w:t>the</w:t>
            </w:r>
            <w:r>
              <w:rPr>
                <w:spacing w:val="-27"/>
              </w:rPr>
              <w:t xml:space="preserve"> </w:t>
            </w:r>
            <w:r>
              <w:t>concerned</w:t>
            </w:r>
            <w:r>
              <w:rPr>
                <w:spacing w:val="-25"/>
              </w:rPr>
              <w:t xml:space="preserve"> </w:t>
            </w:r>
            <w:r>
              <w:t>on</w:t>
            </w:r>
            <w:r>
              <w:rPr>
                <w:spacing w:val="-26"/>
              </w:rPr>
              <w:t xml:space="preserve"> </w:t>
            </w:r>
            <w:r>
              <w:t>regular</w:t>
            </w:r>
            <w:r>
              <w:rPr>
                <w:spacing w:val="-27"/>
              </w:rPr>
              <w:t xml:space="preserve"> </w:t>
            </w:r>
            <w:r>
              <w:t>basis</w:t>
            </w:r>
          </w:p>
        </w:tc>
      </w:tr>
      <w:tr w:rsidR="00B848D0">
        <w:trPr>
          <w:trHeight w:val="321"/>
        </w:trPr>
        <w:tc>
          <w:tcPr>
            <w:tcW w:w="9576" w:type="dxa"/>
          </w:tcPr>
          <w:p w:rsidR="00B848D0" w:rsidRDefault="001A32D0">
            <w:pPr>
              <w:pStyle w:val="TableParagraph"/>
              <w:tabs>
                <w:tab w:val="left" w:pos="829"/>
              </w:tabs>
              <w:spacing w:before="0" w:line="263" w:lineRule="exact"/>
              <w:ind w:left="470"/>
            </w:pPr>
            <w:r>
              <w:rPr>
                <w:rFonts w:ascii="Symbol" w:hAnsi="Symbol"/>
              </w:rPr>
              <w:t></w:t>
            </w:r>
            <w:r>
              <w:rPr>
                <w:rFonts w:ascii="Times New Roman" w:hAnsi="Times New Roman"/>
              </w:rPr>
              <w:tab/>
            </w:r>
            <w:r>
              <w:t>Coordinating</w:t>
            </w:r>
            <w:r>
              <w:rPr>
                <w:spacing w:val="-21"/>
              </w:rPr>
              <w:t xml:space="preserve"> </w:t>
            </w:r>
            <w:r>
              <w:t>with</w:t>
            </w:r>
            <w:r>
              <w:rPr>
                <w:spacing w:val="-19"/>
              </w:rPr>
              <w:t xml:space="preserve"> </w:t>
            </w:r>
            <w:r>
              <w:rPr>
                <w:rFonts w:ascii="Trebuchet MS" w:hAnsi="Trebuchet MS"/>
                <w:b/>
              </w:rPr>
              <w:t>Quantity</w:t>
            </w:r>
            <w:r>
              <w:rPr>
                <w:rFonts w:ascii="Trebuchet MS" w:hAnsi="Trebuchet MS"/>
                <w:b/>
                <w:spacing w:val="-24"/>
              </w:rPr>
              <w:t xml:space="preserve"> </w:t>
            </w:r>
            <w:r>
              <w:rPr>
                <w:rFonts w:ascii="Trebuchet MS" w:hAnsi="Trebuchet MS"/>
                <w:b/>
              </w:rPr>
              <w:t>Surveyor</w:t>
            </w:r>
            <w:r>
              <w:rPr>
                <w:rFonts w:ascii="Trebuchet MS" w:hAnsi="Trebuchet MS"/>
                <w:b/>
                <w:spacing w:val="-23"/>
              </w:rPr>
              <w:t xml:space="preserve"> </w:t>
            </w:r>
            <w:r>
              <w:t>for</w:t>
            </w:r>
            <w:r>
              <w:rPr>
                <w:spacing w:val="-22"/>
              </w:rPr>
              <w:t xml:space="preserve"> </w:t>
            </w:r>
            <w:r>
              <w:t>weekly</w:t>
            </w:r>
            <w:r>
              <w:rPr>
                <w:spacing w:val="-21"/>
              </w:rPr>
              <w:t xml:space="preserve"> </w:t>
            </w:r>
            <w:r>
              <w:t>billing</w:t>
            </w:r>
            <w:r>
              <w:rPr>
                <w:spacing w:val="-21"/>
              </w:rPr>
              <w:t xml:space="preserve"> </w:t>
            </w:r>
            <w:r>
              <w:t>and</w:t>
            </w:r>
            <w:r>
              <w:rPr>
                <w:spacing w:val="-21"/>
              </w:rPr>
              <w:t xml:space="preserve"> </w:t>
            </w:r>
            <w:r>
              <w:t>submission</w:t>
            </w:r>
          </w:p>
        </w:tc>
      </w:tr>
      <w:tr w:rsidR="00B848D0">
        <w:trPr>
          <w:trHeight w:val="322"/>
        </w:trPr>
        <w:tc>
          <w:tcPr>
            <w:tcW w:w="9576" w:type="dxa"/>
          </w:tcPr>
          <w:p w:rsidR="00B848D0" w:rsidRDefault="001A32D0">
            <w:pPr>
              <w:pStyle w:val="TableParagraph"/>
              <w:tabs>
                <w:tab w:val="left" w:pos="829"/>
              </w:tabs>
              <w:spacing w:before="0" w:line="263" w:lineRule="exact"/>
              <w:ind w:left="470"/>
            </w:pPr>
            <w:r>
              <w:rPr>
                <w:rFonts w:ascii="Symbol" w:hAnsi="Symbol"/>
              </w:rPr>
              <w:t></w:t>
            </w:r>
            <w:r>
              <w:rPr>
                <w:rFonts w:ascii="Times New Roman" w:hAnsi="Times New Roman"/>
              </w:rPr>
              <w:tab/>
            </w:r>
            <w:r>
              <w:t>Sending</w:t>
            </w:r>
            <w:r>
              <w:rPr>
                <w:spacing w:val="-15"/>
              </w:rPr>
              <w:t xml:space="preserve"> </w:t>
            </w:r>
            <w:r>
              <w:rPr>
                <w:rFonts w:ascii="Trebuchet MS" w:hAnsi="Trebuchet MS"/>
                <w:b/>
              </w:rPr>
              <w:t>daily</w:t>
            </w:r>
            <w:r>
              <w:rPr>
                <w:rFonts w:ascii="Trebuchet MS" w:hAnsi="Trebuchet MS"/>
                <w:b/>
                <w:spacing w:val="-20"/>
              </w:rPr>
              <w:t xml:space="preserve"> </w:t>
            </w:r>
            <w:r>
              <w:rPr>
                <w:rFonts w:ascii="Trebuchet MS" w:hAnsi="Trebuchet MS"/>
                <w:b/>
              </w:rPr>
              <w:t>reports</w:t>
            </w:r>
            <w:r>
              <w:rPr>
                <w:rFonts w:ascii="Trebuchet MS" w:hAnsi="Trebuchet MS"/>
                <w:b/>
                <w:spacing w:val="-18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Reporting</w:t>
            </w:r>
            <w:r>
              <w:rPr>
                <w:spacing w:val="-16"/>
              </w:rPr>
              <w:t xml:space="preserve"> </w:t>
            </w:r>
            <w:r>
              <w:t>Manager.</w:t>
            </w:r>
          </w:p>
        </w:tc>
      </w:tr>
    </w:tbl>
    <w:p w:rsidR="00B848D0" w:rsidRDefault="00B848D0">
      <w:pPr>
        <w:pStyle w:val="BodyText"/>
        <w:rPr>
          <w:rFonts w:ascii="Times New Roman"/>
          <w:sz w:val="20"/>
        </w:rPr>
      </w:pPr>
    </w:p>
    <w:p w:rsidR="00B848D0" w:rsidRDefault="00B848D0">
      <w:pPr>
        <w:pStyle w:val="BodyText"/>
        <w:rPr>
          <w:rFonts w:ascii="Times New Roman"/>
          <w:sz w:val="20"/>
        </w:rPr>
      </w:pPr>
    </w:p>
    <w:p w:rsidR="00B848D0" w:rsidRDefault="00B848D0">
      <w:pPr>
        <w:pStyle w:val="BodyText"/>
        <w:rPr>
          <w:rFonts w:ascii="Times New Roman"/>
          <w:sz w:val="20"/>
        </w:rPr>
      </w:pPr>
    </w:p>
    <w:p w:rsidR="00B848D0" w:rsidRDefault="00B848D0">
      <w:pPr>
        <w:pStyle w:val="BodyText"/>
        <w:rPr>
          <w:rFonts w:ascii="Times New Roman"/>
          <w:sz w:val="20"/>
        </w:rPr>
      </w:pPr>
    </w:p>
    <w:p w:rsidR="00B848D0" w:rsidRDefault="00B848D0">
      <w:pPr>
        <w:pStyle w:val="BodyText"/>
        <w:spacing w:before="3"/>
        <w:rPr>
          <w:rFonts w:ascii="Times New Roman"/>
          <w:sz w:val="27"/>
        </w:rPr>
      </w:pPr>
    </w:p>
    <w:tbl>
      <w:tblPr>
        <w:tblW w:w="0" w:type="auto"/>
        <w:tblInd w:w="138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40"/>
      </w:tblGrid>
      <w:tr w:rsidR="00B848D0">
        <w:trPr>
          <w:trHeight w:val="372"/>
        </w:trPr>
        <w:tc>
          <w:tcPr>
            <w:tcW w:w="9540" w:type="dxa"/>
            <w:shd w:val="clear" w:color="auto" w:fill="C5D8F0"/>
          </w:tcPr>
          <w:p w:rsidR="00B848D0" w:rsidRDefault="001A32D0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Proficiency from Academic Qualification</w:t>
            </w:r>
          </w:p>
        </w:tc>
      </w:tr>
      <w:tr w:rsidR="00B848D0">
        <w:trPr>
          <w:trHeight w:val="807"/>
        </w:trPr>
        <w:tc>
          <w:tcPr>
            <w:tcW w:w="9540" w:type="dxa"/>
          </w:tcPr>
          <w:p w:rsidR="00B848D0" w:rsidRDefault="001A32D0">
            <w:pPr>
              <w:pStyle w:val="TableParagraph"/>
              <w:tabs>
                <w:tab w:val="left" w:pos="829"/>
              </w:tabs>
              <w:spacing w:before="0" w:line="263" w:lineRule="exact"/>
              <w:ind w:left="470"/>
            </w:pPr>
            <w:r>
              <w:rPr>
                <w:rFonts w:ascii="Symbol" w:hAnsi="Symbol"/>
              </w:rPr>
              <w:t></w:t>
            </w:r>
            <w:r>
              <w:rPr>
                <w:rFonts w:ascii="Times New Roman" w:hAnsi="Times New Roman"/>
              </w:rPr>
              <w:tab/>
            </w:r>
            <w:r>
              <w:rPr>
                <w:w w:val="95"/>
              </w:rPr>
              <w:t>Having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knowledge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Quantity</w:t>
            </w:r>
            <w:r>
              <w:rPr>
                <w:rFonts w:ascii="Trebuchet MS" w:hAnsi="Trebuchet MS"/>
                <w:b/>
                <w:spacing w:val="-3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surveying</w:t>
            </w:r>
            <w:r>
              <w:rPr>
                <w:w w:val="95"/>
              </w:rPr>
              <w:t>.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It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includes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construction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cost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contracts.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Services</w:t>
            </w:r>
          </w:p>
          <w:p w:rsidR="00B848D0" w:rsidRDefault="001A32D0">
            <w:pPr>
              <w:pStyle w:val="TableParagraph"/>
              <w:spacing w:before="6" w:line="268" w:lineRule="exact"/>
              <w:ind w:left="830"/>
            </w:pPr>
            <w:proofErr w:type="gramStart"/>
            <w:r>
              <w:rPr>
                <w:w w:val="95"/>
              </w:rPr>
              <w:t>provided</w:t>
            </w:r>
            <w:proofErr w:type="gramEnd"/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include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Cost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Planning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Commercial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Management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throughout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entire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life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cycle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of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project</w:t>
            </w:r>
            <w:r>
              <w:rPr>
                <w:spacing w:val="-13"/>
              </w:rPr>
              <w:t xml:space="preserve"> </w:t>
            </w:r>
            <w:r>
              <w:t>from</w:t>
            </w:r>
            <w:r>
              <w:rPr>
                <w:spacing w:val="-14"/>
              </w:rPr>
              <w:t xml:space="preserve"> </w:t>
            </w:r>
            <w:r>
              <w:t>inception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completion.</w:t>
            </w:r>
          </w:p>
        </w:tc>
      </w:tr>
      <w:tr w:rsidR="00B848D0">
        <w:trPr>
          <w:trHeight w:val="806"/>
        </w:trPr>
        <w:tc>
          <w:tcPr>
            <w:tcW w:w="9540" w:type="dxa"/>
          </w:tcPr>
          <w:p w:rsidR="00B848D0" w:rsidRDefault="001A32D0">
            <w:pPr>
              <w:pStyle w:val="TableParagraph"/>
              <w:tabs>
                <w:tab w:val="left" w:pos="829"/>
              </w:tabs>
              <w:spacing w:before="0" w:line="252" w:lineRule="auto"/>
              <w:ind w:left="830" w:right="334" w:hanging="360"/>
            </w:pPr>
            <w:r>
              <w:rPr>
                <w:rFonts w:ascii="Symbol" w:hAnsi="Symbol"/>
              </w:rPr>
              <w:t></w:t>
            </w:r>
            <w:r>
              <w:rPr>
                <w:rFonts w:ascii="Times New Roman" w:hAnsi="Times New Roman"/>
              </w:rPr>
              <w:tab/>
            </w:r>
            <w:r>
              <w:t>Having</w:t>
            </w:r>
            <w:r>
              <w:rPr>
                <w:spacing w:val="-41"/>
              </w:rPr>
              <w:t xml:space="preserve"> </w:t>
            </w:r>
            <w:r>
              <w:t>exposure</w:t>
            </w:r>
            <w:r>
              <w:rPr>
                <w:spacing w:val="-41"/>
              </w:rPr>
              <w:t xml:space="preserve"> </w:t>
            </w:r>
            <w:r>
              <w:t>to</w:t>
            </w:r>
            <w:r>
              <w:rPr>
                <w:spacing w:val="-41"/>
              </w:rPr>
              <w:t xml:space="preserve"> </w:t>
            </w:r>
            <w:r>
              <w:rPr>
                <w:rFonts w:ascii="Trebuchet MS" w:hAnsi="Trebuchet MS"/>
                <w:b/>
              </w:rPr>
              <w:t>Construction</w:t>
            </w:r>
            <w:r>
              <w:rPr>
                <w:rFonts w:ascii="Trebuchet MS" w:hAnsi="Trebuchet MS"/>
                <w:b/>
                <w:spacing w:val="-45"/>
              </w:rPr>
              <w:t xml:space="preserve"> </w:t>
            </w:r>
            <w:r>
              <w:rPr>
                <w:rFonts w:ascii="Trebuchet MS" w:hAnsi="Trebuchet MS"/>
                <w:b/>
              </w:rPr>
              <w:t>Technology</w:t>
            </w:r>
            <w:r>
              <w:t>.</w:t>
            </w:r>
            <w:r>
              <w:rPr>
                <w:spacing w:val="-42"/>
              </w:rPr>
              <w:t xml:space="preserve"> </w:t>
            </w:r>
            <w:r>
              <w:t>which</w:t>
            </w:r>
            <w:r>
              <w:rPr>
                <w:spacing w:val="-41"/>
              </w:rPr>
              <w:t xml:space="preserve"> </w:t>
            </w:r>
            <w:r>
              <w:t>includes</w:t>
            </w:r>
            <w:r>
              <w:rPr>
                <w:spacing w:val="-42"/>
              </w:rPr>
              <w:t xml:space="preserve"> </w:t>
            </w:r>
            <w:r>
              <w:t>performing</w:t>
            </w:r>
            <w:r>
              <w:rPr>
                <w:spacing w:val="-41"/>
              </w:rPr>
              <w:t xml:space="preserve"> </w:t>
            </w:r>
            <w:r>
              <w:t>Slump</w:t>
            </w:r>
            <w:r>
              <w:rPr>
                <w:spacing w:val="-41"/>
              </w:rPr>
              <w:t xml:space="preserve"> </w:t>
            </w:r>
            <w:r>
              <w:t xml:space="preserve">Test, </w:t>
            </w:r>
            <w:r>
              <w:rPr>
                <w:w w:val="95"/>
              </w:rPr>
              <w:t>Compaction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factor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test,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Impact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Test,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Specific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Gravity,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Bulk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density,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Fineness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Soundness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</w:p>
          <w:p w:rsidR="00B848D0" w:rsidRDefault="001A32D0">
            <w:pPr>
              <w:pStyle w:val="TableParagraph"/>
              <w:spacing w:before="0"/>
              <w:ind w:left="830"/>
            </w:pPr>
            <w:r>
              <w:t>the cement, Initial and Final setting time of Cement, etc.</w:t>
            </w:r>
          </w:p>
        </w:tc>
      </w:tr>
      <w:tr w:rsidR="00B848D0">
        <w:trPr>
          <w:trHeight w:val="321"/>
        </w:trPr>
        <w:tc>
          <w:tcPr>
            <w:tcW w:w="9540" w:type="dxa"/>
          </w:tcPr>
          <w:p w:rsidR="00B848D0" w:rsidRDefault="001A32D0">
            <w:pPr>
              <w:pStyle w:val="TableParagraph"/>
              <w:tabs>
                <w:tab w:val="left" w:pos="829"/>
              </w:tabs>
              <w:spacing w:before="0" w:line="263" w:lineRule="exact"/>
              <w:ind w:left="470"/>
            </w:pPr>
            <w:r>
              <w:rPr>
                <w:rFonts w:ascii="Symbol" w:hAnsi="Symbol"/>
              </w:rPr>
              <w:t></w:t>
            </w:r>
            <w:r>
              <w:rPr>
                <w:rFonts w:ascii="Times New Roman" w:hAnsi="Times New Roman"/>
              </w:rPr>
              <w:tab/>
            </w:r>
            <w:r>
              <w:t>Having</w:t>
            </w:r>
            <w:r>
              <w:rPr>
                <w:spacing w:val="-27"/>
              </w:rPr>
              <w:t xml:space="preserve"> </w:t>
            </w:r>
            <w:r>
              <w:t>knowledge</w:t>
            </w:r>
            <w:r>
              <w:rPr>
                <w:spacing w:val="-27"/>
              </w:rPr>
              <w:t xml:space="preserve"> </w:t>
            </w:r>
            <w:r>
              <w:t>of</w:t>
            </w:r>
            <w:r>
              <w:rPr>
                <w:spacing w:val="-23"/>
              </w:rPr>
              <w:t xml:space="preserve"> </w:t>
            </w:r>
            <w:r>
              <w:rPr>
                <w:rFonts w:ascii="Trebuchet MS" w:hAnsi="Trebuchet MS"/>
                <w:b/>
              </w:rPr>
              <w:t>RCC</w:t>
            </w:r>
            <w:r>
              <w:t>.</w:t>
            </w:r>
            <w:r>
              <w:rPr>
                <w:spacing w:val="-27"/>
              </w:rPr>
              <w:t xml:space="preserve"> </w:t>
            </w:r>
            <w:r>
              <w:t>It</w:t>
            </w:r>
            <w:r>
              <w:rPr>
                <w:spacing w:val="-26"/>
              </w:rPr>
              <w:t xml:space="preserve"> </w:t>
            </w:r>
            <w:r>
              <w:t>includes</w:t>
            </w:r>
            <w:r>
              <w:rPr>
                <w:spacing w:val="-28"/>
              </w:rPr>
              <w:t xml:space="preserve"> </w:t>
            </w:r>
            <w:r>
              <w:t>Columns,</w:t>
            </w:r>
            <w:r>
              <w:rPr>
                <w:spacing w:val="-27"/>
              </w:rPr>
              <w:t xml:space="preserve"> </w:t>
            </w:r>
            <w:r>
              <w:t>Beams,</w:t>
            </w:r>
            <w:r>
              <w:rPr>
                <w:spacing w:val="-27"/>
              </w:rPr>
              <w:t xml:space="preserve"> </w:t>
            </w:r>
            <w:r>
              <w:t>Staircase,</w:t>
            </w:r>
            <w:r>
              <w:rPr>
                <w:spacing w:val="-27"/>
              </w:rPr>
              <w:t xml:space="preserve"> </w:t>
            </w:r>
            <w:r>
              <w:t>Slabs,</w:t>
            </w:r>
            <w:r>
              <w:rPr>
                <w:spacing w:val="-27"/>
              </w:rPr>
              <w:t xml:space="preserve"> </w:t>
            </w:r>
            <w:r>
              <w:t>etc.</w:t>
            </w:r>
          </w:p>
        </w:tc>
      </w:tr>
      <w:tr w:rsidR="00B848D0">
        <w:trPr>
          <w:trHeight w:val="562"/>
        </w:trPr>
        <w:tc>
          <w:tcPr>
            <w:tcW w:w="9540" w:type="dxa"/>
          </w:tcPr>
          <w:p w:rsidR="00B848D0" w:rsidRDefault="001A32D0">
            <w:pPr>
              <w:pStyle w:val="TableParagraph"/>
              <w:tabs>
                <w:tab w:val="left" w:pos="829"/>
              </w:tabs>
              <w:spacing w:before="0" w:line="263" w:lineRule="exact"/>
              <w:ind w:left="470"/>
            </w:pPr>
            <w:r>
              <w:rPr>
                <w:rFonts w:ascii="Symbol" w:hAnsi="Symbol"/>
              </w:rPr>
              <w:t></w:t>
            </w:r>
            <w:r>
              <w:rPr>
                <w:rFonts w:ascii="Times New Roman" w:hAnsi="Times New Roman"/>
              </w:rPr>
              <w:tab/>
            </w:r>
            <w:r>
              <w:t>Having</w:t>
            </w:r>
            <w:r>
              <w:rPr>
                <w:spacing w:val="-32"/>
              </w:rPr>
              <w:t xml:space="preserve"> </w:t>
            </w:r>
            <w:r>
              <w:t>knowledge</w:t>
            </w:r>
            <w:r>
              <w:rPr>
                <w:spacing w:val="-32"/>
              </w:rPr>
              <w:t xml:space="preserve"> </w:t>
            </w:r>
            <w:r>
              <w:t>of</w:t>
            </w:r>
            <w:r>
              <w:rPr>
                <w:spacing w:val="-29"/>
              </w:rPr>
              <w:t xml:space="preserve"> </w:t>
            </w:r>
            <w:r>
              <w:rPr>
                <w:rFonts w:ascii="Trebuchet MS" w:hAnsi="Trebuchet MS"/>
                <w:b/>
              </w:rPr>
              <w:t>Estimation</w:t>
            </w:r>
            <w:r>
              <w:t>.</w:t>
            </w:r>
            <w:r>
              <w:rPr>
                <w:spacing w:val="-32"/>
              </w:rPr>
              <w:t xml:space="preserve"> </w:t>
            </w:r>
            <w:r>
              <w:t>It</w:t>
            </w:r>
            <w:r>
              <w:rPr>
                <w:spacing w:val="-31"/>
              </w:rPr>
              <w:t xml:space="preserve"> </w:t>
            </w:r>
            <w:r>
              <w:t>includes</w:t>
            </w:r>
            <w:r>
              <w:rPr>
                <w:spacing w:val="-33"/>
              </w:rPr>
              <w:t xml:space="preserve"> </w:t>
            </w:r>
            <w:r>
              <w:t>how</w:t>
            </w:r>
            <w:r>
              <w:rPr>
                <w:spacing w:val="-31"/>
              </w:rPr>
              <w:t xml:space="preserve"> </w:t>
            </w:r>
            <w:r>
              <w:t>to</w:t>
            </w:r>
            <w:r>
              <w:rPr>
                <w:spacing w:val="-33"/>
              </w:rPr>
              <w:t xml:space="preserve"> </w:t>
            </w:r>
            <w:r>
              <w:t>estimate</w:t>
            </w:r>
            <w:r>
              <w:rPr>
                <w:spacing w:val="-31"/>
              </w:rPr>
              <w:t xml:space="preserve"> </w:t>
            </w:r>
            <w:r>
              <w:t>a</w:t>
            </w:r>
            <w:r>
              <w:rPr>
                <w:spacing w:val="-31"/>
              </w:rPr>
              <w:t xml:space="preserve"> </w:t>
            </w:r>
            <w:r>
              <w:t>building</w:t>
            </w:r>
            <w:r>
              <w:rPr>
                <w:spacing w:val="-31"/>
              </w:rPr>
              <w:t xml:space="preserve"> </w:t>
            </w:r>
            <w:r>
              <w:t>by</w:t>
            </w:r>
            <w:r>
              <w:rPr>
                <w:spacing w:val="-32"/>
              </w:rPr>
              <w:t xml:space="preserve"> </w:t>
            </w:r>
            <w:r>
              <w:t>using</w:t>
            </w:r>
            <w:r>
              <w:rPr>
                <w:spacing w:val="-32"/>
              </w:rPr>
              <w:t xml:space="preserve"> </w:t>
            </w:r>
            <w:r>
              <w:t>different</w:t>
            </w:r>
          </w:p>
          <w:p w:rsidR="00B848D0" w:rsidRDefault="001A32D0">
            <w:pPr>
              <w:pStyle w:val="TableParagraph"/>
              <w:spacing w:before="14" w:line="265" w:lineRule="exact"/>
              <w:ind w:left="830"/>
              <w:rPr>
                <w:sz w:val="24"/>
              </w:rPr>
            </w:pPr>
            <w:proofErr w:type="gramStart"/>
            <w:r>
              <w:t>methods</w:t>
            </w:r>
            <w:proofErr w:type="gramEnd"/>
            <w:r>
              <w:t xml:space="preserve"> such as </w:t>
            </w:r>
            <w:r>
              <w:rPr>
                <w:sz w:val="24"/>
              </w:rPr>
              <w:t>Long wall method, Short wall method, Centerline method.</w:t>
            </w:r>
          </w:p>
        </w:tc>
      </w:tr>
      <w:tr w:rsidR="00B848D0">
        <w:trPr>
          <w:trHeight w:val="538"/>
        </w:trPr>
        <w:tc>
          <w:tcPr>
            <w:tcW w:w="9540" w:type="dxa"/>
          </w:tcPr>
          <w:p w:rsidR="00B848D0" w:rsidRDefault="001A32D0">
            <w:pPr>
              <w:pStyle w:val="TableParagraph"/>
              <w:tabs>
                <w:tab w:val="left" w:pos="829"/>
              </w:tabs>
              <w:spacing w:before="0" w:line="263" w:lineRule="exact"/>
              <w:ind w:left="470"/>
            </w:pPr>
            <w:r>
              <w:rPr>
                <w:rFonts w:ascii="Symbol" w:hAnsi="Symbol"/>
              </w:rPr>
              <w:t></w:t>
            </w:r>
            <w:r>
              <w:rPr>
                <w:rFonts w:ascii="Times New Roman" w:hAnsi="Times New Roman"/>
              </w:rPr>
              <w:tab/>
            </w:r>
            <w:r>
              <w:t>During</w:t>
            </w:r>
            <w:r>
              <w:rPr>
                <w:spacing w:val="-29"/>
              </w:rPr>
              <w:t xml:space="preserve"> </w:t>
            </w:r>
            <w:r>
              <w:t>survey</w:t>
            </w:r>
            <w:r>
              <w:rPr>
                <w:spacing w:val="-29"/>
              </w:rPr>
              <w:t xml:space="preserve"> </w:t>
            </w:r>
            <w:r>
              <w:t>a</w:t>
            </w:r>
            <w:r>
              <w:rPr>
                <w:spacing w:val="-29"/>
              </w:rPr>
              <w:t xml:space="preserve"> </w:t>
            </w:r>
            <w:r>
              <w:t>special</w:t>
            </w:r>
            <w:r>
              <w:rPr>
                <w:spacing w:val="-28"/>
              </w:rPr>
              <w:t xml:space="preserve"> </w:t>
            </w:r>
            <w:r>
              <w:t>advanced</w:t>
            </w:r>
            <w:r>
              <w:rPr>
                <w:spacing w:val="-29"/>
              </w:rPr>
              <w:t xml:space="preserve"> </w:t>
            </w:r>
            <w:r>
              <w:t>instrument</w:t>
            </w:r>
            <w:r>
              <w:rPr>
                <w:spacing w:val="-23"/>
              </w:rPr>
              <w:t xml:space="preserve"> </w:t>
            </w:r>
            <w:r>
              <w:rPr>
                <w:rFonts w:ascii="Trebuchet MS" w:hAnsi="Trebuchet MS"/>
                <w:b/>
              </w:rPr>
              <w:t>Total</w:t>
            </w:r>
            <w:r>
              <w:rPr>
                <w:rFonts w:ascii="Trebuchet MS" w:hAnsi="Trebuchet MS"/>
                <w:b/>
                <w:spacing w:val="-33"/>
              </w:rPr>
              <w:t xml:space="preserve"> </w:t>
            </w:r>
            <w:r>
              <w:rPr>
                <w:rFonts w:ascii="Trebuchet MS" w:hAnsi="Trebuchet MS"/>
                <w:b/>
              </w:rPr>
              <w:t>station</w:t>
            </w:r>
            <w:r>
              <w:t>.</w:t>
            </w:r>
            <w:r>
              <w:rPr>
                <w:spacing w:val="-29"/>
              </w:rPr>
              <w:t xml:space="preserve"> </w:t>
            </w:r>
            <w:r>
              <w:t>It</w:t>
            </w:r>
            <w:r>
              <w:rPr>
                <w:spacing w:val="-28"/>
              </w:rPr>
              <w:t xml:space="preserve"> </w:t>
            </w:r>
            <w:r>
              <w:t>is</w:t>
            </w:r>
            <w:r>
              <w:rPr>
                <w:spacing w:val="-29"/>
              </w:rPr>
              <w:t xml:space="preserve"> </w:t>
            </w:r>
            <w:r>
              <w:t>used</w:t>
            </w:r>
            <w:r>
              <w:rPr>
                <w:spacing w:val="-29"/>
              </w:rPr>
              <w:t xml:space="preserve"> </w:t>
            </w:r>
            <w:r>
              <w:t>for</w:t>
            </w:r>
            <w:r>
              <w:rPr>
                <w:spacing w:val="-28"/>
              </w:rPr>
              <w:t xml:space="preserve"> </w:t>
            </w:r>
            <w:r>
              <w:t>road</w:t>
            </w:r>
            <w:r>
              <w:rPr>
                <w:spacing w:val="-29"/>
              </w:rPr>
              <w:t xml:space="preserve"> </w:t>
            </w:r>
            <w:r>
              <w:t>project</w:t>
            </w:r>
          </w:p>
          <w:p w:rsidR="00B848D0" w:rsidRDefault="001A32D0">
            <w:pPr>
              <w:pStyle w:val="TableParagraph"/>
              <w:spacing w:before="14"/>
              <w:ind w:left="830"/>
            </w:pPr>
            <w:r>
              <w:t>and railway project and also taking the center line of the building, etc.</w:t>
            </w:r>
          </w:p>
        </w:tc>
      </w:tr>
      <w:tr w:rsidR="00B848D0">
        <w:trPr>
          <w:trHeight w:val="538"/>
        </w:trPr>
        <w:tc>
          <w:tcPr>
            <w:tcW w:w="9540" w:type="dxa"/>
          </w:tcPr>
          <w:p w:rsidR="00B848D0" w:rsidRDefault="001A32D0">
            <w:pPr>
              <w:pStyle w:val="TableParagraph"/>
              <w:tabs>
                <w:tab w:val="left" w:pos="829"/>
              </w:tabs>
              <w:spacing w:before="0" w:line="263" w:lineRule="exact"/>
              <w:ind w:left="470"/>
            </w:pPr>
            <w:r>
              <w:rPr>
                <w:rFonts w:ascii="Symbol" w:hAnsi="Symbol"/>
              </w:rPr>
              <w:t></w:t>
            </w:r>
            <w:r>
              <w:rPr>
                <w:rFonts w:ascii="Times New Roman" w:hAnsi="Times New Roman"/>
              </w:rPr>
              <w:tab/>
            </w:r>
            <w:r>
              <w:t>Having</w:t>
            </w:r>
            <w:r>
              <w:rPr>
                <w:spacing w:val="-37"/>
              </w:rPr>
              <w:t xml:space="preserve"> </w:t>
            </w:r>
            <w:r>
              <w:t>knowledge</w:t>
            </w:r>
            <w:r>
              <w:rPr>
                <w:spacing w:val="-38"/>
              </w:rPr>
              <w:t xml:space="preserve"> </w:t>
            </w:r>
            <w:r>
              <w:t>of</w:t>
            </w:r>
            <w:r>
              <w:rPr>
                <w:spacing w:val="-36"/>
              </w:rPr>
              <w:t xml:space="preserve"> </w:t>
            </w:r>
            <w:r>
              <w:t>finding</w:t>
            </w:r>
            <w:r>
              <w:rPr>
                <w:spacing w:val="-35"/>
              </w:rPr>
              <w:t xml:space="preserve"> </w:t>
            </w:r>
            <w:r>
              <w:rPr>
                <w:rFonts w:ascii="Trebuchet MS" w:hAnsi="Trebuchet MS"/>
                <w:b/>
              </w:rPr>
              <w:t>Shear</w:t>
            </w:r>
            <w:r>
              <w:rPr>
                <w:rFonts w:ascii="Trebuchet MS" w:hAnsi="Trebuchet MS"/>
                <w:b/>
                <w:spacing w:val="-41"/>
              </w:rPr>
              <w:t xml:space="preserve"> </w:t>
            </w:r>
            <w:r>
              <w:rPr>
                <w:rFonts w:ascii="Trebuchet MS" w:hAnsi="Trebuchet MS"/>
                <w:b/>
              </w:rPr>
              <w:t>Force,</w:t>
            </w:r>
            <w:r>
              <w:rPr>
                <w:rFonts w:ascii="Trebuchet MS" w:hAnsi="Trebuchet MS"/>
                <w:b/>
                <w:spacing w:val="-42"/>
              </w:rPr>
              <w:t xml:space="preserve"> </w:t>
            </w:r>
            <w:r>
              <w:rPr>
                <w:rFonts w:ascii="Trebuchet MS" w:hAnsi="Trebuchet MS"/>
                <w:b/>
              </w:rPr>
              <w:t>Bending</w:t>
            </w:r>
            <w:r>
              <w:rPr>
                <w:rFonts w:ascii="Trebuchet MS" w:hAnsi="Trebuchet MS"/>
                <w:b/>
                <w:spacing w:val="-42"/>
              </w:rPr>
              <w:t xml:space="preserve"> </w:t>
            </w:r>
            <w:r>
              <w:rPr>
                <w:rFonts w:ascii="Trebuchet MS" w:hAnsi="Trebuchet MS"/>
                <w:b/>
              </w:rPr>
              <w:t>Moment</w:t>
            </w:r>
            <w:r>
              <w:t>.</w:t>
            </w:r>
            <w:r>
              <w:rPr>
                <w:spacing w:val="-37"/>
              </w:rPr>
              <w:t xml:space="preserve"> </w:t>
            </w:r>
            <w:r>
              <w:t>When</w:t>
            </w:r>
            <w:r>
              <w:rPr>
                <w:spacing w:val="-38"/>
              </w:rPr>
              <w:t xml:space="preserve"> </w:t>
            </w:r>
            <w:r>
              <w:t>the</w:t>
            </w:r>
            <w:r>
              <w:rPr>
                <w:spacing w:val="-36"/>
              </w:rPr>
              <w:t xml:space="preserve"> </w:t>
            </w:r>
            <w:r>
              <w:t>load</w:t>
            </w:r>
            <w:r>
              <w:rPr>
                <w:spacing w:val="-37"/>
              </w:rPr>
              <w:t xml:space="preserve"> </w:t>
            </w:r>
            <w:r>
              <w:t>is</w:t>
            </w:r>
            <w:r>
              <w:rPr>
                <w:spacing w:val="-37"/>
              </w:rPr>
              <w:t xml:space="preserve"> </w:t>
            </w:r>
            <w:r>
              <w:t>applied</w:t>
            </w:r>
            <w:r>
              <w:rPr>
                <w:spacing w:val="-37"/>
              </w:rPr>
              <w:t xml:space="preserve"> </w:t>
            </w:r>
            <w:r>
              <w:t>on</w:t>
            </w:r>
            <w:r>
              <w:rPr>
                <w:spacing w:val="-37"/>
              </w:rPr>
              <w:t xml:space="preserve"> </w:t>
            </w:r>
            <w:r>
              <w:t>a</w:t>
            </w:r>
          </w:p>
          <w:p w:rsidR="00B848D0" w:rsidRDefault="001A32D0">
            <w:pPr>
              <w:pStyle w:val="TableParagraph"/>
              <w:spacing w:before="14"/>
              <w:ind w:left="830"/>
            </w:pPr>
            <w:r>
              <w:t>member such as Beams, Walls, Columns, Slabs, etc.</w:t>
            </w:r>
          </w:p>
        </w:tc>
      </w:tr>
    </w:tbl>
    <w:p w:rsidR="00B848D0" w:rsidRDefault="00B848D0">
      <w:pPr>
        <w:pStyle w:val="BodyText"/>
        <w:rPr>
          <w:rFonts w:ascii="Times New Roman"/>
          <w:sz w:val="20"/>
        </w:rPr>
      </w:pPr>
    </w:p>
    <w:p w:rsidR="00B848D0" w:rsidRDefault="00B848D0">
      <w:pPr>
        <w:pStyle w:val="BodyText"/>
        <w:spacing w:before="7"/>
        <w:rPr>
          <w:rFonts w:ascii="Times New Roman"/>
          <w:sz w:val="10"/>
        </w:rPr>
      </w:pPr>
    </w:p>
    <w:tbl>
      <w:tblPr>
        <w:tblW w:w="0" w:type="auto"/>
        <w:tblInd w:w="138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2"/>
        <w:gridCol w:w="7218"/>
      </w:tblGrid>
      <w:tr w:rsidR="00B848D0">
        <w:trPr>
          <w:trHeight w:val="372"/>
        </w:trPr>
        <w:tc>
          <w:tcPr>
            <w:tcW w:w="9540" w:type="dxa"/>
            <w:gridSpan w:val="2"/>
            <w:shd w:val="clear" w:color="auto" w:fill="C5D8F0"/>
          </w:tcPr>
          <w:p w:rsidR="00B848D0" w:rsidRDefault="001A32D0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Personal Details</w:t>
            </w:r>
          </w:p>
        </w:tc>
      </w:tr>
      <w:tr w:rsidR="00B848D0">
        <w:trPr>
          <w:trHeight w:val="270"/>
        </w:trPr>
        <w:tc>
          <w:tcPr>
            <w:tcW w:w="2322" w:type="dxa"/>
          </w:tcPr>
          <w:p w:rsidR="00B848D0" w:rsidRDefault="001A32D0">
            <w:pPr>
              <w:pStyle w:val="TableParagraph"/>
              <w:spacing w:line="242" w:lineRule="exact"/>
            </w:pPr>
            <w:r>
              <w:t>Name</w:t>
            </w:r>
          </w:p>
        </w:tc>
        <w:tc>
          <w:tcPr>
            <w:tcW w:w="7218" w:type="dxa"/>
          </w:tcPr>
          <w:p w:rsidR="00B848D0" w:rsidRDefault="001A32D0" w:rsidP="001A32D0">
            <w:pPr>
              <w:pStyle w:val="TableParagraph"/>
              <w:spacing w:line="242" w:lineRule="exact"/>
            </w:pPr>
            <w:proofErr w:type="spellStart"/>
            <w:r>
              <w:t>Shameed</w:t>
            </w:r>
            <w:proofErr w:type="spellEnd"/>
            <w:r>
              <w:t xml:space="preserve"> </w:t>
            </w:r>
          </w:p>
        </w:tc>
      </w:tr>
      <w:tr w:rsidR="00B848D0">
        <w:trPr>
          <w:trHeight w:val="267"/>
        </w:trPr>
        <w:tc>
          <w:tcPr>
            <w:tcW w:w="2322" w:type="dxa"/>
          </w:tcPr>
          <w:p w:rsidR="00B848D0" w:rsidRDefault="001A32D0">
            <w:pPr>
              <w:pStyle w:val="TableParagraph"/>
            </w:pPr>
            <w:r>
              <w:t>Gender</w:t>
            </w:r>
          </w:p>
        </w:tc>
        <w:tc>
          <w:tcPr>
            <w:tcW w:w="7218" w:type="dxa"/>
          </w:tcPr>
          <w:p w:rsidR="00B848D0" w:rsidRDefault="001A32D0">
            <w:pPr>
              <w:pStyle w:val="TableParagraph"/>
            </w:pPr>
            <w:r>
              <w:t>Male</w:t>
            </w:r>
          </w:p>
        </w:tc>
      </w:tr>
      <w:tr w:rsidR="00B848D0">
        <w:trPr>
          <w:trHeight w:val="270"/>
        </w:trPr>
        <w:tc>
          <w:tcPr>
            <w:tcW w:w="2322" w:type="dxa"/>
          </w:tcPr>
          <w:p w:rsidR="00B848D0" w:rsidRDefault="001A32D0">
            <w:pPr>
              <w:pStyle w:val="TableParagraph"/>
              <w:spacing w:line="242" w:lineRule="exact"/>
            </w:pPr>
            <w:r>
              <w:t>Date of Birth</w:t>
            </w:r>
          </w:p>
        </w:tc>
        <w:tc>
          <w:tcPr>
            <w:tcW w:w="7218" w:type="dxa"/>
          </w:tcPr>
          <w:p w:rsidR="00B848D0" w:rsidRDefault="001A32D0">
            <w:pPr>
              <w:pStyle w:val="TableParagraph"/>
              <w:spacing w:line="242" w:lineRule="exact"/>
            </w:pPr>
            <w:r>
              <w:t>10-07-1995</w:t>
            </w:r>
          </w:p>
        </w:tc>
      </w:tr>
      <w:tr w:rsidR="00B848D0">
        <w:trPr>
          <w:trHeight w:val="267"/>
        </w:trPr>
        <w:tc>
          <w:tcPr>
            <w:tcW w:w="2322" w:type="dxa"/>
          </w:tcPr>
          <w:p w:rsidR="00B848D0" w:rsidRDefault="001A32D0">
            <w:pPr>
              <w:pStyle w:val="TableParagraph"/>
            </w:pPr>
            <w:r>
              <w:t>Marital Status</w:t>
            </w:r>
          </w:p>
        </w:tc>
        <w:tc>
          <w:tcPr>
            <w:tcW w:w="7218" w:type="dxa"/>
          </w:tcPr>
          <w:p w:rsidR="00B848D0" w:rsidRDefault="001A32D0">
            <w:pPr>
              <w:pStyle w:val="TableParagraph"/>
            </w:pPr>
            <w:r>
              <w:t>Unmarried</w:t>
            </w:r>
          </w:p>
        </w:tc>
      </w:tr>
      <w:tr w:rsidR="00B848D0">
        <w:trPr>
          <w:trHeight w:val="270"/>
        </w:trPr>
        <w:tc>
          <w:tcPr>
            <w:tcW w:w="2322" w:type="dxa"/>
          </w:tcPr>
          <w:p w:rsidR="00B848D0" w:rsidRDefault="001A32D0">
            <w:pPr>
              <w:pStyle w:val="TableParagraph"/>
              <w:spacing w:line="242" w:lineRule="exact"/>
            </w:pPr>
            <w:r>
              <w:t>Religion</w:t>
            </w:r>
          </w:p>
        </w:tc>
        <w:tc>
          <w:tcPr>
            <w:tcW w:w="7218" w:type="dxa"/>
          </w:tcPr>
          <w:p w:rsidR="00B848D0" w:rsidRDefault="001A32D0">
            <w:pPr>
              <w:pStyle w:val="TableParagraph"/>
              <w:spacing w:line="242" w:lineRule="exact"/>
            </w:pPr>
            <w:r>
              <w:t>Islam</w:t>
            </w:r>
          </w:p>
        </w:tc>
      </w:tr>
      <w:tr w:rsidR="00B848D0">
        <w:trPr>
          <w:trHeight w:val="267"/>
        </w:trPr>
        <w:tc>
          <w:tcPr>
            <w:tcW w:w="2322" w:type="dxa"/>
          </w:tcPr>
          <w:p w:rsidR="00B848D0" w:rsidRDefault="001A32D0">
            <w:pPr>
              <w:pStyle w:val="TableParagraph"/>
            </w:pPr>
            <w:r>
              <w:t>Language Known</w:t>
            </w:r>
          </w:p>
        </w:tc>
        <w:tc>
          <w:tcPr>
            <w:tcW w:w="7218" w:type="dxa"/>
          </w:tcPr>
          <w:p w:rsidR="00B848D0" w:rsidRDefault="001A32D0">
            <w:pPr>
              <w:pStyle w:val="TableParagraph"/>
            </w:pPr>
            <w:r>
              <w:t>English , Urdu , Kannada , Hindi</w:t>
            </w:r>
          </w:p>
        </w:tc>
      </w:tr>
      <w:tr w:rsidR="00B848D0">
        <w:trPr>
          <w:trHeight w:val="270"/>
        </w:trPr>
        <w:tc>
          <w:tcPr>
            <w:tcW w:w="2322" w:type="dxa"/>
          </w:tcPr>
          <w:p w:rsidR="00B848D0" w:rsidRDefault="001A32D0">
            <w:pPr>
              <w:pStyle w:val="TableParagraph"/>
              <w:spacing w:line="242" w:lineRule="exact"/>
            </w:pPr>
            <w:r>
              <w:t>Driving License</w:t>
            </w:r>
          </w:p>
        </w:tc>
        <w:tc>
          <w:tcPr>
            <w:tcW w:w="7218" w:type="dxa"/>
          </w:tcPr>
          <w:p w:rsidR="00B848D0" w:rsidRDefault="001A32D0">
            <w:pPr>
              <w:pStyle w:val="TableParagraph"/>
              <w:spacing w:line="242" w:lineRule="exact"/>
            </w:pPr>
            <w:r>
              <w:t>Valid Driving License Of India</w:t>
            </w:r>
          </w:p>
        </w:tc>
      </w:tr>
    </w:tbl>
    <w:p w:rsidR="00B848D0" w:rsidRDefault="00B848D0">
      <w:pPr>
        <w:spacing w:before="1"/>
        <w:ind w:left="6182"/>
        <w:rPr>
          <w:rFonts w:ascii="Trebuchet MS"/>
          <w:b/>
          <w:sz w:val="28"/>
        </w:rPr>
      </w:pPr>
    </w:p>
    <w:sectPr w:rsidR="00B848D0" w:rsidSect="00B848D0">
      <w:pgSz w:w="12240" w:h="15840"/>
      <w:pgMar w:top="1500" w:right="11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848D0"/>
    <w:rsid w:val="001A32D0"/>
    <w:rsid w:val="007129A9"/>
    <w:rsid w:val="00B848D0"/>
    <w:rsid w:val="00E2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48D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848D0"/>
    <w:pPr>
      <w:ind w:left="248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48D0"/>
  </w:style>
  <w:style w:type="paragraph" w:styleId="ListParagraph">
    <w:name w:val="List Paragraph"/>
    <w:basedOn w:val="Normal"/>
    <w:uiPriority w:val="1"/>
    <w:qFormat/>
    <w:rsid w:val="00B848D0"/>
  </w:style>
  <w:style w:type="paragraph" w:customStyle="1" w:styleId="TableParagraph">
    <w:name w:val="Table Paragraph"/>
    <w:basedOn w:val="Normal"/>
    <w:uiPriority w:val="1"/>
    <w:qFormat/>
    <w:rsid w:val="00B848D0"/>
    <w:pPr>
      <w:spacing w:before="7" w:line="240" w:lineRule="exact"/>
      <w:ind w:left="110"/>
    </w:pPr>
  </w:style>
  <w:style w:type="character" w:styleId="Hyperlink">
    <w:name w:val="Hyperlink"/>
    <w:basedOn w:val="DefaultParagraphFont"/>
    <w:uiPriority w:val="99"/>
    <w:unhideWhenUsed/>
    <w:rsid w:val="001A3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meed-392807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MUNAWWAR</dc:creator>
  <cp:lastModifiedBy>Visitor1</cp:lastModifiedBy>
  <cp:revision>2</cp:revision>
  <dcterms:created xsi:type="dcterms:W3CDTF">2019-07-17T13:08:00Z</dcterms:created>
  <dcterms:modified xsi:type="dcterms:W3CDTF">2019-07-17T13:08:00Z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2019-07-17T00:00:00Z</vt:filetime>
  </property>
</Properties>
</file>