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58" w:rsidRDefault="00023658">
      <w:pPr>
        <w:spacing w:line="88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48000;visibility:visible;mso-wrap-distance-left:0;mso-wrap-distance-right:0;mso-position-horizontal-relative:page;mso-position-vertical-relative:page" from="23.95pt,24.2pt" to="571.4pt,24.2pt" o:allowincell="f" strokeweight=".16917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49024;visibility:visible;mso-wrap-distance-left:0;mso-wrap-distance-right:0;mso-position-horizontal-relative:page;mso-position-vertical-relative:page" from="24.2pt,23.95pt" to="24.2pt,817.65pt" o:allowincell="f" strokeweight=".16917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50048;visibility:visible;mso-wrap-distance-left:0;mso-wrap-distance-right:0;mso-position-horizontal-relative:page;mso-position-vertical-relative:page" from="571.15pt,23.95pt" to="571.15pt,817.65pt" o:allowincell="f" strokeweight=".16911mm">
            <w10:wrap anchorx="page" anchory="page"/>
          </v:line>
        </w:pict>
      </w:r>
    </w:p>
    <w:p w:rsidR="00023658" w:rsidRDefault="00BC1CCC">
      <w:pPr>
        <w:ind w:right="15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u w:val="single"/>
        </w:rPr>
        <w:t>CURRICULUM VITAE</w:t>
      </w:r>
    </w:p>
    <w:p w:rsidR="00023658" w:rsidRDefault="00023658">
      <w:pPr>
        <w:spacing w:line="21" w:lineRule="exact"/>
        <w:rPr>
          <w:sz w:val="20"/>
          <w:szCs w:val="20"/>
        </w:rPr>
      </w:pPr>
    </w:p>
    <w:p w:rsidR="00023658" w:rsidRDefault="00BC1CCC">
      <w:pPr>
        <w:ind w:left="166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Azeem</w:t>
      </w:r>
      <w:proofErr w:type="spellEnd"/>
    </w:p>
    <w:p w:rsidR="00023658" w:rsidRDefault="00023658">
      <w:pPr>
        <w:spacing w:line="18" w:lineRule="exact"/>
        <w:rPr>
          <w:sz w:val="20"/>
          <w:szCs w:val="20"/>
        </w:rPr>
      </w:pPr>
    </w:p>
    <w:p w:rsidR="00023658" w:rsidRDefault="00BC1CCC" w:rsidP="009E2BA2">
      <w:pPr>
        <w:ind w:left="166"/>
        <w:rPr>
          <w:rFonts w:ascii="Arial" w:eastAsia="Arial" w:hAnsi="Arial" w:cs="Arial"/>
          <w:color w:val="26CBEC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6" w:history="1">
        <w:r w:rsidRPr="005A2D3E">
          <w:rPr>
            <w:rStyle w:val="Hyperlink"/>
            <w:rFonts w:ascii="Arial" w:eastAsia="Arial" w:hAnsi="Arial" w:cs="Arial"/>
          </w:rPr>
          <w:t>azeem-393053@2freemail.com</w:t>
        </w:r>
      </w:hyperlink>
      <w:r>
        <w:rPr>
          <w:rFonts w:ascii="Arial" w:eastAsia="Arial" w:hAnsi="Arial" w:cs="Arial"/>
          <w:color w:val="26CBEC"/>
          <w:u w:val="single"/>
        </w:rPr>
        <w:t xml:space="preserve"> </w:t>
      </w:r>
    </w:p>
    <w:p w:rsidR="00BC1CCC" w:rsidRDefault="00BC1CCC" w:rsidP="009E2BA2">
      <w:pPr>
        <w:ind w:left="166"/>
        <w:rPr>
          <w:sz w:val="20"/>
          <w:szCs w:val="20"/>
        </w:rPr>
      </w:pPr>
    </w:p>
    <w:p w:rsidR="00023658" w:rsidRDefault="00BC1C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207645</wp:posOffset>
            </wp:positionV>
            <wp:extent cx="6708775" cy="90055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900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207645</wp:posOffset>
            </wp:positionV>
            <wp:extent cx="6708775" cy="90055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900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658" w:rsidRDefault="00023658">
      <w:pPr>
        <w:sectPr w:rsidR="00023658">
          <w:pgSz w:w="11900" w:h="16928"/>
          <w:pgMar w:top="611" w:right="520" w:bottom="0" w:left="994" w:header="0" w:footer="0" w:gutter="0"/>
          <w:cols w:space="720" w:equalWidth="0">
            <w:col w:w="10386"/>
          </w:cols>
        </w:sect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322" w:lineRule="exact"/>
        <w:rPr>
          <w:sz w:val="20"/>
          <w:szCs w:val="20"/>
        </w:rPr>
      </w:pPr>
    </w:p>
    <w:p w:rsidR="00023658" w:rsidRDefault="00BC1CCC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 xml:space="preserve">Personal </w:t>
      </w:r>
      <w:r>
        <w:rPr>
          <w:rFonts w:ascii="Arial" w:eastAsia="Arial" w:hAnsi="Arial" w:cs="Arial"/>
        </w:rPr>
        <w:t>Profile</w:t>
      </w:r>
    </w:p>
    <w:p w:rsidR="00023658" w:rsidRDefault="00023658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00"/>
        <w:gridCol w:w="1860"/>
      </w:tblGrid>
      <w:tr w:rsidR="00023658">
        <w:trPr>
          <w:trHeight w:val="278"/>
        </w:trPr>
        <w:tc>
          <w:tcPr>
            <w:tcW w:w="680" w:type="dxa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00" w:type="dxa"/>
            <w:shd w:val="clear" w:color="auto" w:fill="E5E5E5"/>
            <w:vAlign w:val="bottom"/>
          </w:tcPr>
          <w:p w:rsidR="00023658" w:rsidRDefault="0002365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Azeem</w:t>
            </w:r>
            <w:proofErr w:type="spellEnd"/>
          </w:p>
        </w:tc>
      </w:tr>
      <w:tr w:rsidR="00023658">
        <w:trPr>
          <w:trHeight w:val="22"/>
        </w:trPr>
        <w:tc>
          <w:tcPr>
            <w:tcW w:w="1280" w:type="dxa"/>
            <w:gridSpan w:val="2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658">
        <w:trPr>
          <w:trHeight w:val="278"/>
        </w:trPr>
        <w:tc>
          <w:tcPr>
            <w:tcW w:w="1280" w:type="dxa"/>
            <w:gridSpan w:val="2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1860" w:type="dxa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Indian</w:t>
            </w:r>
          </w:p>
        </w:tc>
      </w:tr>
      <w:tr w:rsidR="00023658">
        <w:trPr>
          <w:trHeight w:val="22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658">
        <w:trPr>
          <w:trHeight w:val="278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 : Married</w:t>
            </w:r>
          </w:p>
        </w:tc>
      </w:tr>
      <w:tr w:rsidR="00023658">
        <w:trPr>
          <w:trHeight w:val="22"/>
        </w:trPr>
        <w:tc>
          <w:tcPr>
            <w:tcW w:w="1280" w:type="dxa"/>
            <w:gridSpan w:val="2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658">
        <w:trPr>
          <w:trHeight w:val="278"/>
        </w:trPr>
        <w:tc>
          <w:tcPr>
            <w:tcW w:w="1280" w:type="dxa"/>
            <w:gridSpan w:val="2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Blood Group</w:t>
            </w:r>
          </w:p>
        </w:tc>
        <w:tc>
          <w:tcPr>
            <w:tcW w:w="1860" w:type="dxa"/>
            <w:shd w:val="clear" w:color="auto" w:fill="E5E5E5"/>
            <w:vAlign w:val="bottom"/>
          </w:tcPr>
          <w:p w:rsidR="00023658" w:rsidRDefault="00BC1CCC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B +ve</w:t>
            </w:r>
          </w:p>
        </w:tc>
      </w:tr>
      <w:tr w:rsidR="00023658">
        <w:trPr>
          <w:trHeight w:val="22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658">
        <w:trPr>
          <w:trHeight w:val="300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023658">
            <w:pPr>
              <w:rPr>
                <w:sz w:val="24"/>
                <w:szCs w:val="24"/>
              </w:rPr>
            </w:pPr>
          </w:p>
        </w:tc>
      </w:tr>
      <w:tr w:rsidR="00023658">
        <w:trPr>
          <w:trHeight w:val="278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Known:</w:t>
            </w:r>
          </w:p>
        </w:tc>
      </w:tr>
      <w:tr w:rsidR="00023658">
        <w:trPr>
          <w:trHeight w:val="22"/>
        </w:trPr>
        <w:tc>
          <w:tcPr>
            <w:tcW w:w="1280" w:type="dxa"/>
            <w:gridSpan w:val="2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658">
        <w:trPr>
          <w:trHeight w:val="278"/>
        </w:trPr>
        <w:tc>
          <w:tcPr>
            <w:tcW w:w="1280" w:type="dxa"/>
            <w:gridSpan w:val="2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English, Tamil,</w:t>
            </w:r>
          </w:p>
        </w:tc>
        <w:tc>
          <w:tcPr>
            <w:tcW w:w="1860" w:type="dxa"/>
            <w:shd w:val="clear" w:color="auto" w:fill="E5E5E5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Hindi, Urdu &amp;</w:t>
            </w:r>
          </w:p>
        </w:tc>
      </w:tr>
      <w:tr w:rsidR="00023658">
        <w:trPr>
          <w:trHeight w:val="22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658">
        <w:trPr>
          <w:trHeight w:val="278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Arabic (only R&amp;W).</w:t>
            </w:r>
          </w:p>
        </w:tc>
      </w:tr>
      <w:tr w:rsidR="00023658">
        <w:trPr>
          <w:trHeight w:val="22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658">
        <w:trPr>
          <w:trHeight w:val="300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023658">
            <w:pPr>
              <w:rPr>
                <w:sz w:val="24"/>
                <w:szCs w:val="24"/>
              </w:rPr>
            </w:pPr>
          </w:p>
        </w:tc>
      </w:tr>
      <w:tr w:rsidR="00023658">
        <w:trPr>
          <w:trHeight w:val="278"/>
        </w:trPr>
        <w:tc>
          <w:tcPr>
            <w:tcW w:w="3140" w:type="dxa"/>
            <w:gridSpan w:val="3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Computer Knowledge:</w:t>
            </w:r>
          </w:p>
        </w:tc>
      </w:tr>
      <w:tr w:rsidR="00023658">
        <w:trPr>
          <w:trHeight w:val="22"/>
        </w:trPr>
        <w:tc>
          <w:tcPr>
            <w:tcW w:w="680" w:type="dxa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2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23658">
        <w:trPr>
          <w:trHeight w:val="278"/>
        </w:trPr>
        <w:tc>
          <w:tcPr>
            <w:tcW w:w="680" w:type="dxa"/>
            <w:shd w:val="clear" w:color="auto" w:fill="E5E5E5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460" w:type="dxa"/>
            <w:gridSpan w:val="2"/>
            <w:shd w:val="clear" w:color="auto" w:fill="E5E5E5"/>
            <w:vAlign w:val="bottom"/>
          </w:tcPr>
          <w:p w:rsidR="00023658" w:rsidRDefault="00BC1CC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Windows Xp</w:t>
            </w:r>
          </w:p>
        </w:tc>
      </w:tr>
      <w:tr w:rsidR="00023658">
        <w:trPr>
          <w:trHeight w:val="22"/>
        </w:trPr>
        <w:tc>
          <w:tcPr>
            <w:tcW w:w="680" w:type="dxa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E5E5E5"/>
            <w:vAlign w:val="bottom"/>
          </w:tcPr>
          <w:p w:rsidR="00023658" w:rsidRDefault="0002365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23658" w:rsidRDefault="00023658">
      <w:pPr>
        <w:spacing w:line="82" w:lineRule="exact"/>
        <w:rPr>
          <w:sz w:val="20"/>
          <w:szCs w:val="20"/>
        </w:rPr>
      </w:pPr>
    </w:p>
    <w:p w:rsidR="00023658" w:rsidRDefault="00BC1CCC">
      <w:pPr>
        <w:spacing w:line="257" w:lineRule="auto"/>
        <w:ind w:left="6"/>
        <w:rPr>
          <w:sz w:val="20"/>
          <w:szCs w:val="20"/>
        </w:rPr>
      </w:pPr>
      <w:r>
        <w:rPr>
          <w:rFonts w:ascii="Arial" w:eastAsia="Arial" w:hAnsi="Arial" w:cs="Arial"/>
          <w:shd w:val="clear" w:color="auto" w:fill="E5E5E5"/>
        </w:rPr>
        <w:t xml:space="preserve">Packages : MS Office, MS Projects </w:t>
      </w:r>
      <w:r>
        <w:rPr>
          <w:rFonts w:ascii="Arial" w:eastAsia="Arial" w:hAnsi="Arial" w:cs="Arial"/>
        </w:rPr>
        <w:t>Tools : SAP, EPICOR, AUTOCAD, SPEAK</w:t>
      </w:r>
    </w:p>
    <w:p w:rsidR="00023658" w:rsidRDefault="00023658">
      <w:pPr>
        <w:spacing w:line="331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2" w:lineRule="exact"/>
        <w:rPr>
          <w:sz w:val="20"/>
          <w:szCs w:val="20"/>
        </w:rPr>
      </w:pPr>
    </w:p>
    <w:p w:rsidR="00023658" w:rsidRDefault="00BC1CCC">
      <w:pPr>
        <w:spacing w:line="318" w:lineRule="auto"/>
        <w:ind w:left="6" w:right="10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GCC Driving License: </w:t>
      </w:r>
      <w:r>
        <w:rPr>
          <w:rFonts w:ascii="Arial" w:eastAsia="Arial" w:hAnsi="Arial" w:cs="Arial"/>
          <w:sz w:val="19"/>
          <w:szCs w:val="19"/>
        </w:rPr>
        <w:t>Valid Up to: 2026</w:t>
      </w:r>
    </w:p>
    <w:p w:rsidR="00023658" w:rsidRDefault="00BC1CCC">
      <w:pPr>
        <w:spacing w:line="218" w:lineRule="auto"/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Issued at: Sultanate of Oman</w:t>
      </w:r>
    </w:p>
    <w:p w:rsidR="00023658" w:rsidRDefault="00023658">
      <w:pPr>
        <w:spacing w:line="347" w:lineRule="exact"/>
        <w:rPr>
          <w:sz w:val="20"/>
          <w:szCs w:val="20"/>
        </w:rPr>
      </w:pPr>
    </w:p>
    <w:p w:rsidR="00023658" w:rsidRDefault="00BC1C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3658" w:rsidRDefault="00023658">
      <w:pPr>
        <w:spacing w:line="301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Career Summary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1072;visibility:visible;mso-wrap-distance-left:0;mso-wrap-distance-right:0" from="-1pt,3.45pt" to="345.4pt,3.45pt" o:allowincell="f" strokeweight=".25383mm"/>
        </w:pict>
      </w:r>
    </w:p>
    <w:p w:rsidR="00023658" w:rsidRDefault="00023658">
      <w:pPr>
        <w:spacing w:line="225" w:lineRule="exact"/>
        <w:rPr>
          <w:sz w:val="20"/>
          <w:szCs w:val="20"/>
        </w:rPr>
      </w:pPr>
    </w:p>
    <w:p w:rsidR="00023658" w:rsidRDefault="00BC1CCC">
      <w:pPr>
        <w:spacing w:line="276" w:lineRule="auto"/>
        <w:ind w:right="200" w:firstLine="64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highly resourceful, flexible, innovative and enthusiastic Manager with 13 years of experience in Power Industry. Expertise i</w:t>
      </w:r>
      <w:r>
        <w:rPr>
          <w:rFonts w:ascii="Arial" w:eastAsia="Arial" w:hAnsi="Arial" w:cs="Arial"/>
          <w:sz w:val="20"/>
          <w:szCs w:val="20"/>
        </w:rPr>
        <w:t>n Supply Chain Management, Contracts Management and Project Management. Presently heading Centralized Supply Chain including Procurement, Logistics and Warehouse with a team of Engineers and Professionals. Result driven and hardworking individual with a pr</w:t>
      </w:r>
      <w:r>
        <w:rPr>
          <w:rFonts w:ascii="Arial" w:eastAsia="Arial" w:hAnsi="Arial" w:cs="Arial"/>
          <w:sz w:val="20"/>
          <w:szCs w:val="20"/>
        </w:rPr>
        <w:t xml:space="preserve">oven track record of reducing costs and ensuring that the company enjoys a competitive edge vis-à-vis competitors by getting best quality, price and terms from vendors. Well equipped with commercial and contract management knowledge to ensure </w:t>
      </w:r>
      <w:r>
        <w:rPr>
          <w:rFonts w:ascii="Arial" w:eastAsia="Arial" w:hAnsi="Arial" w:cs="Arial"/>
          <w:sz w:val="20"/>
          <w:szCs w:val="20"/>
          <w:highlight w:val="white"/>
        </w:rPr>
        <w:t>commercial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in</w:t>
      </w:r>
      <w:r>
        <w:rPr>
          <w:rFonts w:ascii="Arial" w:eastAsia="Arial" w:hAnsi="Arial" w:cs="Arial"/>
          <w:sz w:val="20"/>
          <w:szCs w:val="20"/>
          <w:highlight w:val="white"/>
        </w:rPr>
        <w:t>terests are optimized for the business and risks are minimized.</w:t>
      </w:r>
    </w:p>
    <w:p w:rsidR="00023658" w:rsidRDefault="00023658">
      <w:pPr>
        <w:spacing w:line="161" w:lineRule="exact"/>
        <w:rPr>
          <w:sz w:val="20"/>
          <w:szCs w:val="20"/>
        </w:rPr>
      </w:pPr>
    </w:p>
    <w:p w:rsidR="00023658" w:rsidRDefault="00BC1CCC">
      <w:pPr>
        <w:spacing w:line="245" w:lineRule="auto"/>
        <w:ind w:right="420" w:firstLine="69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Keen to find a challenging position within an ambitious company where I will be able to continue to increase my Management skills.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pt;margin-top:14.45pt;width:346.4pt;height:15.45pt;z-index:-251645952;visibility:visible;mso-wrap-distance-left:0;mso-wrap-distance-right:0" o:allowincell="f" fillcolor="#e5e5e5" stroked="f"/>
        </w:pict>
      </w:r>
    </w:p>
    <w:p w:rsidR="00023658" w:rsidRDefault="00023658">
      <w:pPr>
        <w:spacing w:line="263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Academic Qualifications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2096;visibility:visible;mso-wrap-distance-left:0;mso-wrap-distance-right:0" from="-1pt,3.45pt" to="345.4pt,3.45pt" o:allowincell="f" strokeweight=".25378mm"/>
        </w:pict>
      </w:r>
    </w:p>
    <w:p w:rsidR="00023658" w:rsidRDefault="00023658">
      <w:pPr>
        <w:spacing w:line="223" w:lineRule="exact"/>
        <w:rPr>
          <w:sz w:val="20"/>
          <w:szCs w:val="20"/>
        </w:rPr>
      </w:pPr>
    </w:p>
    <w:p w:rsidR="00023658" w:rsidRDefault="00BC1CCC">
      <w:pPr>
        <w:numPr>
          <w:ilvl w:val="0"/>
          <w:numId w:val="2"/>
        </w:numPr>
        <w:tabs>
          <w:tab w:val="left" w:pos="374"/>
        </w:tabs>
        <w:spacing w:line="221" w:lineRule="auto"/>
        <w:ind w:left="400" w:right="42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Management </w:t>
      </w:r>
      <w:r>
        <w:rPr>
          <w:rFonts w:ascii="Arial" w:eastAsia="Arial" w:hAnsi="Arial" w:cs="Arial"/>
        </w:rPr>
        <w:t>Professional (PMP) (Credential No.: 2034040) Project Management Institute (PMI), USA.</w:t>
      </w:r>
    </w:p>
    <w:p w:rsidR="00023658" w:rsidRDefault="00023658">
      <w:pPr>
        <w:spacing w:line="139" w:lineRule="exact"/>
        <w:rPr>
          <w:rFonts w:ascii="Arial" w:eastAsia="Arial" w:hAnsi="Arial" w:cs="Arial"/>
        </w:rPr>
      </w:pPr>
    </w:p>
    <w:p w:rsidR="00023658" w:rsidRDefault="00BC1CCC">
      <w:pPr>
        <w:numPr>
          <w:ilvl w:val="0"/>
          <w:numId w:val="2"/>
        </w:numPr>
        <w:tabs>
          <w:tab w:val="left" w:pos="380"/>
        </w:tabs>
        <w:ind w:left="380" w:hanging="3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Master of Business Administration (Executive) (2013)</w:t>
      </w:r>
    </w:p>
    <w:p w:rsidR="00023658" w:rsidRDefault="00023658">
      <w:pPr>
        <w:spacing w:line="13" w:lineRule="exact"/>
        <w:rPr>
          <w:sz w:val="20"/>
          <w:szCs w:val="20"/>
        </w:rPr>
      </w:pPr>
    </w:p>
    <w:p w:rsidR="00023658" w:rsidRDefault="00BC1CCC">
      <w:pPr>
        <w:ind w:left="400"/>
        <w:rPr>
          <w:sz w:val="20"/>
          <w:szCs w:val="20"/>
        </w:rPr>
      </w:pPr>
      <w:r>
        <w:rPr>
          <w:rFonts w:ascii="Arial" w:eastAsia="Arial" w:hAnsi="Arial" w:cs="Arial"/>
        </w:rPr>
        <w:t>Karnataka State Open University, India.</w:t>
      </w:r>
    </w:p>
    <w:p w:rsidR="00023658" w:rsidRDefault="00023658">
      <w:pPr>
        <w:spacing w:line="138" w:lineRule="exact"/>
        <w:rPr>
          <w:sz w:val="20"/>
          <w:szCs w:val="20"/>
        </w:rPr>
      </w:pPr>
    </w:p>
    <w:p w:rsidR="00023658" w:rsidRDefault="00BC1CCC">
      <w:pPr>
        <w:tabs>
          <w:tab w:val="left" w:pos="360"/>
        </w:tabs>
        <w:rPr>
          <w:sz w:val="20"/>
          <w:szCs w:val="20"/>
        </w:rPr>
      </w:pPr>
      <w:r>
        <w:rPr>
          <w:rFonts w:ascii="Arial" w:eastAsia="Arial" w:hAnsi="Arial" w:cs="Arial"/>
        </w:rPr>
        <w:t>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Graduation Programme (Electrical) (2009 - 2012)</w:t>
      </w:r>
    </w:p>
    <w:p w:rsidR="00023658" w:rsidRDefault="00023658">
      <w:pPr>
        <w:spacing w:line="31" w:lineRule="exact"/>
        <w:rPr>
          <w:sz w:val="20"/>
          <w:szCs w:val="20"/>
        </w:rPr>
      </w:pPr>
    </w:p>
    <w:p w:rsidR="00023658" w:rsidRDefault="00BC1CC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(Continuing Education </w:t>
      </w:r>
      <w:r>
        <w:rPr>
          <w:rFonts w:ascii="Arial" w:eastAsia="Arial" w:hAnsi="Arial" w:cs="Arial"/>
          <w:sz w:val="15"/>
          <w:szCs w:val="15"/>
        </w:rPr>
        <w:t>for Diploma Engineers organized by previous Employer ALSTOM Grid)</w:t>
      </w:r>
    </w:p>
    <w:p w:rsidR="00023658" w:rsidRDefault="00023658">
      <w:pPr>
        <w:spacing w:line="9" w:lineRule="exact"/>
        <w:rPr>
          <w:sz w:val="20"/>
          <w:szCs w:val="20"/>
        </w:rPr>
      </w:pPr>
    </w:p>
    <w:p w:rsidR="00023658" w:rsidRDefault="00BC1CCC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Indian Institute of Technology (IITM), Madras, India</w:t>
      </w:r>
    </w:p>
    <w:p w:rsidR="00023658" w:rsidRDefault="00023658">
      <w:pPr>
        <w:spacing w:line="190" w:lineRule="exact"/>
        <w:rPr>
          <w:sz w:val="20"/>
          <w:szCs w:val="20"/>
        </w:rPr>
      </w:pPr>
    </w:p>
    <w:p w:rsidR="00023658" w:rsidRDefault="00BC1CCC">
      <w:pPr>
        <w:numPr>
          <w:ilvl w:val="0"/>
          <w:numId w:val="3"/>
        </w:numPr>
        <w:tabs>
          <w:tab w:val="left" w:pos="371"/>
        </w:tabs>
        <w:spacing w:line="221" w:lineRule="auto"/>
        <w:ind w:left="400" w:right="840" w:hanging="3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Diploma in Electrical and Electronics Engineering (2003 - 2006) CN Polytechnic College (DOTE), Chennai, India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-1pt;margin-top:7.4pt;width:346.4pt;height:15.5pt;z-index:-251644928;visibility:visible;mso-wrap-distance-left:0;mso-wrap-distance-right:0" o:allowincell="f" fillcolor="#e5e5e5" stroked="f"/>
        </w:pict>
      </w:r>
    </w:p>
    <w:p w:rsidR="00023658" w:rsidRDefault="00023658">
      <w:pPr>
        <w:spacing w:line="122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Career Profile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3120;visibility:visible;mso-wrap-distance-left:0;mso-wrap-distance-right:0" from="-1pt,3.45pt" to="345.4pt,3.45pt" o:allowincell="f" strokeweight=".25383mm"/>
        </w:pict>
      </w:r>
    </w:p>
    <w:p w:rsidR="00023658" w:rsidRDefault="00023658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080"/>
        <w:gridCol w:w="280"/>
        <w:gridCol w:w="4000"/>
      </w:tblGrid>
      <w:tr w:rsidR="00023658">
        <w:trPr>
          <w:trHeight w:val="253"/>
        </w:trPr>
        <w:tc>
          <w:tcPr>
            <w:tcW w:w="420" w:type="dxa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80" w:type="dxa"/>
            <w:vAlign w:val="bottom"/>
          </w:tcPr>
          <w:p w:rsidR="00023658" w:rsidRDefault="0002365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23658" w:rsidRDefault="0002365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023658" w:rsidRDefault="00023658">
            <w:pPr>
              <w:ind w:left="120"/>
              <w:rPr>
                <w:sz w:val="20"/>
                <w:szCs w:val="20"/>
              </w:rPr>
            </w:pP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Present Designation</w:t>
            </w:r>
          </w:p>
        </w:tc>
        <w:tc>
          <w:tcPr>
            <w:tcW w:w="4280" w:type="dxa"/>
            <w:gridSpan w:val="2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Supply Chain Manager (Head of Div.)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Present Role</w:t>
            </w:r>
          </w:p>
        </w:tc>
        <w:tc>
          <w:tcPr>
            <w:tcW w:w="4280" w:type="dxa"/>
            <w:gridSpan w:val="2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</w:rPr>
              <w:t xml:space="preserve">:  Head of Division 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(Proc., Logistics &amp; Warehouse)</w:t>
            </w:r>
          </w:p>
        </w:tc>
      </w:tr>
      <w:tr w:rsidR="00023658">
        <w:trPr>
          <w:trHeight w:val="266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Reporting</w:t>
            </w:r>
          </w:p>
        </w:tc>
        <w:tc>
          <w:tcPr>
            <w:tcW w:w="4280" w:type="dxa"/>
            <w:gridSpan w:val="2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Board of Directors (Chairman)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Team Size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35 Nos.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4280" w:type="dxa"/>
            <w:gridSpan w:val="2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 Aug 2015 to </w:t>
            </w:r>
            <w:r>
              <w:rPr>
                <w:rFonts w:ascii="Arial" w:eastAsia="Arial" w:hAnsi="Arial" w:cs="Arial"/>
              </w:rPr>
              <w:t>till date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4280" w:type="dxa"/>
            <w:gridSpan w:val="2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Sultanate of Oman (Muscat)</w:t>
            </w:r>
          </w:p>
        </w:tc>
      </w:tr>
      <w:tr w:rsidR="00023658">
        <w:trPr>
          <w:trHeight w:val="538"/>
        </w:trPr>
        <w:tc>
          <w:tcPr>
            <w:tcW w:w="420" w:type="dxa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80" w:type="dxa"/>
            <w:vAlign w:val="bottom"/>
          </w:tcPr>
          <w:p w:rsidR="00023658" w:rsidRDefault="0002365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023658" w:rsidRDefault="00023658">
            <w:pPr>
              <w:ind w:left="120"/>
              <w:rPr>
                <w:sz w:val="20"/>
                <w:szCs w:val="20"/>
              </w:rPr>
            </w:pP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4280" w:type="dxa"/>
            <w:gridSpan w:val="2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Assistant Manager (Project Manager)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4280" w:type="dxa"/>
            <w:gridSpan w:val="2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 Head of Exports Project Dept.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Reporting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Head of Operations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Team Size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 Nos.</w:t>
            </w:r>
          </w:p>
        </w:tc>
      </w:tr>
      <w:tr w:rsidR="00023658">
        <w:trPr>
          <w:trHeight w:val="266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 2012 to Jul 2015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</w:t>
            </w:r>
          </w:p>
        </w:tc>
      </w:tr>
      <w:tr w:rsidR="00023658">
        <w:trPr>
          <w:trHeight w:val="499"/>
        </w:trPr>
        <w:tc>
          <w:tcPr>
            <w:tcW w:w="420" w:type="dxa"/>
            <w:vAlign w:val="bottom"/>
          </w:tcPr>
          <w:p w:rsidR="00023658" w:rsidRDefault="00BC1CC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2080" w:type="dxa"/>
            <w:vAlign w:val="bottom"/>
          </w:tcPr>
          <w:p w:rsidR="00023658" w:rsidRDefault="0002365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vAlign w:val="bottom"/>
          </w:tcPr>
          <w:p w:rsidR="00023658" w:rsidRDefault="00023658">
            <w:pPr>
              <w:ind w:left="120"/>
              <w:rPr>
                <w:sz w:val="20"/>
                <w:szCs w:val="20"/>
              </w:rPr>
            </w:pPr>
          </w:p>
        </w:tc>
      </w:tr>
      <w:tr w:rsidR="00023658">
        <w:trPr>
          <w:trHeight w:val="259"/>
        </w:trPr>
        <w:tc>
          <w:tcPr>
            <w:tcW w:w="420" w:type="dxa"/>
            <w:vAlign w:val="bottom"/>
          </w:tcPr>
          <w:p w:rsidR="00023658" w:rsidRDefault="00023658"/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Designation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Senior Engineer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Role</w:t>
            </w:r>
          </w:p>
        </w:tc>
        <w:tc>
          <w:tcPr>
            <w:tcW w:w="4280" w:type="dxa"/>
            <w:gridSpan w:val="2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:  Lead Procurement &amp; Supply Chain Engineer</w:t>
            </w:r>
          </w:p>
        </w:tc>
      </w:tr>
      <w:tr w:rsidR="00023658">
        <w:trPr>
          <w:trHeight w:val="266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Team Size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 Nos.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2006 to Nov 2012</w:t>
            </w:r>
          </w:p>
        </w:tc>
      </w:tr>
      <w:tr w:rsidR="00023658">
        <w:trPr>
          <w:trHeight w:val="269"/>
        </w:trPr>
        <w:tc>
          <w:tcPr>
            <w:tcW w:w="420" w:type="dxa"/>
            <w:vAlign w:val="bottom"/>
          </w:tcPr>
          <w:p w:rsidR="00023658" w:rsidRDefault="0002365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023658" w:rsidRDefault="00BC1CC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Country</w:t>
            </w:r>
          </w:p>
        </w:tc>
        <w:tc>
          <w:tcPr>
            <w:tcW w:w="28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000" w:type="dxa"/>
            <w:vAlign w:val="bottom"/>
          </w:tcPr>
          <w:p w:rsidR="00023658" w:rsidRDefault="00BC1CC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</w:t>
            </w:r>
          </w:p>
        </w:tc>
      </w:tr>
    </w:tbl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54144;visibility:visible;mso-wrap-distance-left:0;mso-wrap-distance-right:0;mso-position-horizontal-relative:text;mso-position-vertical-relative:text" from="-200pt,32.65pt" to="347.4pt,32.65pt" o:allowincell="f" strokeweight=".16917mm"/>
        </w:pict>
      </w: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ectPr w:rsidR="00023658">
          <w:type w:val="continuous"/>
          <w:pgSz w:w="11900" w:h="16928"/>
          <w:pgMar w:top="611" w:right="520" w:bottom="0" w:left="994" w:header="0" w:footer="0" w:gutter="0"/>
          <w:cols w:num="2" w:space="720" w:equalWidth="0">
            <w:col w:w="3146" w:space="340"/>
            <w:col w:w="6900"/>
          </w:cols>
        </w:sect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14" w:lineRule="exact"/>
        <w:rPr>
          <w:sz w:val="20"/>
          <w:szCs w:val="20"/>
        </w:rPr>
      </w:pPr>
    </w:p>
    <w:p w:rsidR="00023658" w:rsidRDefault="00BC1CCC">
      <w:pPr>
        <w:ind w:left="908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Page 2 of 5</w:t>
      </w:r>
    </w:p>
    <w:p w:rsidR="00023658" w:rsidRDefault="00023658">
      <w:pPr>
        <w:sectPr w:rsidR="00023658">
          <w:type w:val="continuous"/>
          <w:pgSz w:w="11900" w:h="16928"/>
          <w:pgMar w:top="611" w:right="520" w:bottom="0" w:left="994" w:header="0" w:footer="0" w:gutter="0"/>
          <w:cols w:space="720" w:equalWidth="0">
            <w:col w:w="10386"/>
          </w:cols>
        </w:sectPr>
      </w:pPr>
    </w:p>
    <w:p w:rsidR="00023658" w:rsidRDefault="00023658">
      <w:pPr>
        <w:ind w:right="-159"/>
        <w:jc w:val="center"/>
        <w:rPr>
          <w:sz w:val="20"/>
          <w:szCs w:val="20"/>
        </w:rPr>
      </w:pPr>
      <w:r w:rsidRPr="00023658">
        <w:rPr>
          <w:rFonts w:ascii="Arial" w:eastAsia="Arial" w:hAnsi="Arial" w:cs="Arial"/>
        </w:rPr>
        <w:lastRenderedPageBreak/>
        <w:pict>
          <v:rect id="Shape 17" o:spid="_x0000_s1042" style="position:absolute;left:0;text-align:left;margin-left:34.55pt;margin-top:49.8pt;width:516pt;height:15.5pt;z-index:-251643904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Pr="00023658">
        <w:rPr>
          <w:rFonts w:ascii="Arial" w:eastAsia="Arial" w:hAnsi="Arial" w:cs="Arial"/>
        </w:rPr>
        <w:pict>
          <v:line id="Shape 18" o:spid="_x0000_s1043" style="position:absolute;left:0;text-align:left;z-index:251655168;visibility:visible;mso-wrap-distance-left:0;mso-wrap-distance-right:0;mso-position-horizontal-relative:page;mso-position-vertical-relative:page" from="23.95pt,24.2pt" to="571.3pt,24.2pt" o:allowincell="f" strokeweight=".16917mm">
            <w10:wrap anchorx="page" anchory="page"/>
          </v:line>
        </w:pict>
      </w:r>
      <w:r w:rsidRPr="00023658">
        <w:rPr>
          <w:rFonts w:ascii="Arial" w:eastAsia="Arial" w:hAnsi="Arial" w:cs="Arial"/>
        </w:rPr>
        <w:pict>
          <v:line id="Shape 19" o:spid="_x0000_s1044" style="position:absolute;left:0;text-align:left;z-index:251656192;visibility:visible;mso-wrap-distance-left:0;mso-wrap-distance-right:0;mso-position-horizontal-relative:page;mso-position-vertical-relative:page" from="24.2pt,23.95pt" to="24.2pt,817.9pt" o:allowincell="f" strokeweight=".16917mm">
            <w10:wrap anchorx="page" anchory="page"/>
          </v:line>
        </w:pict>
      </w:r>
      <w:r w:rsidRPr="00023658">
        <w:rPr>
          <w:rFonts w:ascii="Arial" w:eastAsia="Arial" w:hAnsi="Arial" w:cs="Arial"/>
        </w:rPr>
        <w:pict>
          <v:line id="Shape 20" o:spid="_x0000_s1045" style="position:absolute;left:0;text-align:left;z-index:251657216;visibility:visible;mso-wrap-distance-left:0;mso-wrap-distance-right:0;mso-position-horizontal-relative:page;mso-position-vertical-relative:page" from="571.05pt,23.95pt" to="571.05pt,817.9pt" o:allowincell="f" strokeweight=".16911mm">
            <w10:wrap anchorx="page" anchory="page"/>
          </v:line>
        </w:pict>
      </w:r>
      <w:r w:rsidR="00BC1CCC">
        <w:rPr>
          <w:rFonts w:ascii="Arial" w:eastAsia="Arial" w:hAnsi="Arial" w:cs="Arial"/>
        </w:rPr>
        <w:t>KEY SKILLS AND COMPETENCIES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8240;visibility:visible;mso-wrap-distance-left:0;mso-wrap-distance-right:0" from="-1.4pt,3.45pt" to="514.55pt,3.45pt" o:allowincell="f" strokeweight=".25383mm"/>
        </w:pict>
      </w:r>
    </w:p>
    <w:p w:rsidR="00023658" w:rsidRDefault="00023658">
      <w:pPr>
        <w:spacing w:line="224" w:lineRule="exact"/>
        <w:rPr>
          <w:sz w:val="20"/>
          <w:szCs w:val="20"/>
        </w:rPr>
      </w:pPr>
    </w:p>
    <w:p w:rsidR="00023658" w:rsidRDefault="00BC1CCC">
      <w:pPr>
        <w:spacing w:line="265" w:lineRule="auto"/>
        <w:ind w:left="540" w:right="480"/>
        <w:rPr>
          <w:sz w:val="20"/>
          <w:szCs w:val="20"/>
        </w:rPr>
      </w:pPr>
      <w:r>
        <w:rPr>
          <w:rFonts w:ascii="Arial" w:eastAsia="Arial" w:hAnsi="Arial" w:cs="Arial"/>
        </w:rPr>
        <w:t>Managerial and Leadership Skills. Team leader capable of motivating staff and Resource Management Excellent communications and negotiation sk</w:t>
      </w:r>
      <w:r>
        <w:rPr>
          <w:rFonts w:ascii="Arial" w:eastAsia="Arial" w:hAnsi="Arial" w:cs="Arial"/>
        </w:rPr>
        <w:t>ills</w:t>
      </w:r>
    </w:p>
    <w:p w:rsidR="00023658" w:rsidRDefault="00023658">
      <w:pPr>
        <w:spacing w:line="56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Sourcing &amp; Development of Vendor / Manufacturer (OEM)</w:t>
      </w:r>
    </w:p>
    <w:p w:rsidR="00023658" w:rsidRDefault="00023658">
      <w:pPr>
        <w:spacing w:line="137" w:lineRule="exact"/>
        <w:rPr>
          <w:sz w:val="20"/>
          <w:szCs w:val="20"/>
        </w:rPr>
      </w:pPr>
    </w:p>
    <w:p w:rsidR="00023658" w:rsidRDefault="00BC1CCC">
      <w:pPr>
        <w:spacing w:line="315" w:lineRule="auto"/>
        <w:ind w:left="540" w:right="13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Commercial expertise, establishing long term rate Contracts / Agreements and Risk analysis Ability to get on with all levels of people and possess strong relationship building skills</w:t>
      </w:r>
    </w:p>
    <w:p w:rsidR="00023658" w:rsidRDefault="00023658">
      <w:pPr>
        <w:spacing w:line="11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Identifying</w:t>
      </w:r>
      <w:r>
        <w:rPr>
          <w:rFonts w:ascii="Arial" w:eastAsia="Arial" w:hAnsi="Arial" w:cs="Arial"/>
        </w:rPr>
        <w:t xml:space="preserve"> Risk and Opportunity at every stage of Project</w:t>
      </w:r>
    </w:p>
    <w:p w:rsidR="00023658" w:rsidRDefault="00023658">
      <w:pPr>
        <w:spacing w:line="139" w:lineRule="exact"/>
        <w:rPr>
          <w:sz w:val="20"/>
          <w:szCs w:val="20"/>
        </w:rPr>
      </w:pPr>
    </w:p>
    <w:p w:rsidR="00023658" w:rsidRDefault="00BC1CCC">
      <w:pPr>
        <w:spacing w:line="315" w:lineRule="auto"/>
        <w:ind w:left="540" w:right="36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International exposure, worked with almost every region globally. Knowledge of project management methodology / strategies</w:t>
      </w:r>
    </w:p>
    <w:p w:rsidR="00023658" w:rsidRDefault="00023658">
      <w:pPr>
        <w:spacing w:line="11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Able to work well under stress in a fast paced environment.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4pt;margin-top:12.2pt;width:515.95pt;height:15.45pt;z-index:-251642880;visibility:visible;mso-wrap-distance-left:0;mso-wrap-distance-right:0" o:allowincell="f" fillcolor="#e5e5e5" stroked="f"/>
        </w:pict>
      </w:r>
    </w:p>
    <w:p w:rsidR="00023658" w:rsidRDefault="00023658">
      <w:pPr>
        <w:spacing w:line="218" w:lineRule="exact"/>
        <w:rPr>
          <w:sz w:val="20"/>
          <w:szCs w:val="20"/>
        </w:rPr>
      </w:pPr>
    </w:p>
    <w:p w:rsidR="00023658" w:rsidRDefault="00BC1CCC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KEY ACCOMPLISHMENTS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9264;visibility:visible;mso-wrap-distance-left:0;mso-wrap-distance-right:0" from="-1.4pt,3.45pt" to="514.55pt,3.45pt" o:allowincell="f" strokeweight=".25378mm"/>
        </w:pict>
      </w:r>
    </w:p>
    <w:p w:rsidR="00023658" w:rsidRDefault="00023658">
      <w:pPr>
        <w:spacing w:line="224" w:lineRule="exact"/>
        <w:rPr>
          <w:sz w:val="20"/>
          <w:szCs w:val="20"/>
        </w:rPr>
      </w:pPr>
    </w:p>
    <w:p w:rsidR="00023658" w:rsidRDefault="00BC1CCC">
      <w:pPr>
        <w:spacing w:line="344" w:lineRule="auto"/>
        <w:ind w:left="540" w:righ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Achieved significant amount of Procurement, Logistic and Operational experience by working on variety of projects across several industries such as EPC Projects (Civil &amp; Electrical), Oil &amp; Gas, Logistics, Drilling etc.</w:t>
      </w:r>
    </w:p>
    <w:p w:rsidR="00023658" w:rsidRDefault="00023658">
      <w:pPr>
        <w:spacing w:line="44" w:lineRule="exact"/>
        <w:rPr>
          <w:sz w:val="20"/>
          <w:szCs w:val="20"/>
        </w:rPr>
      </w:pPr>
    </w:p>
    <w:p w:rsidR="00023658" w:rsidRDefault="00BC1CCC">
      <w:pPr>
        <w:spacing w:line="266" w:lineRule="auto"/>
        <w:ind w:left="540" w:right="560"/>
        <w:rPr>
          <w:sz w:val="20"/>
          <w:szCs w:val="20"/>
        </w:rPr>
      </w:pPr>
      <w:r>
        <w:rPr>
          <w:rFonts w:ascii="Arial" w:eastAsia="Arial" w:hAnsi="Arial" w:cs="Arial"/>
        </w:rPr>
        <w:t xml:space="preserve">Oversaw purchasing of equipment </w:t>
      </w:r>
      <w:r>
        <w:rPr>
          <w:rFonts w:ascii="Arial" w:eastAsia="Arial" w:hAnsi="Arial" w:cs="Arial"/>
        </w:rPr>
        <w:t>and Subcontractors, managing an annual spend of USD 52 Million Increased on-time deliveries by 40% by diplomatic aggressive expediting</w:t>
      </w:r>
    </w:p>
    <w:p w:rsidR="00023658" w:rsidRDefault="00023658">
      <w:pPr>
        <w:spacing w:line="112" w:lineRule="exact"/>
        <w:rPr>
          <w:sz w:val="20"/>
          <w:szCs w:val="20"/>
        </w:rPr>
      </w:pPr>
    </w:p>
    <w:p w:rsidR="00023658" w:rsidRDefault="00BC1CCC">
      <w:pPr>
        <w:spacing w:line="342" w:lineRule="auto"/>
        <w:ind w:left="540" w:right="6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Automated complete Purchasing process in ERP, from Purchase Requisition to Payment Processing. Implemented Sealed bid su</w:t>
      </w:r>
      <w:r>
        <w:rPr>
          <w:rFonts w:ascii="Arial" w:eastAsia="Arial" w:hAnsi="Arial" w:cs="Arial"/>
          <w:sz w:val="19"/>
          <w:szCs w:val="19"/>
        </w:rPr>
        <w:t>bmission process and transparency in each step of Procurement Process.</w:t>
      </w:r>
    </w:p>
    <w:p w:rsidR="00023658" w:rsidRDefault="00023658">
      <w:pPr>
        <w:spacing w:line="46" w:lineRule="exact"/>
        <w:rPr>
          <w:sz w:val="20"/>
          <w:szCs w:val="20"/>
        </w:rPr>
      </w:pPr>
    </w:p>
    <w:p w:rsidR="00023658" w:rsidRDefault="00BC1CCC">
      <w:pPr>
        <w:spacing w:line="266" w:lineRule="auto"/>
        <w:ind w:left="540" w:right="120"/>
        <w:rPr>
          <w:sz w:val="20"/>
          <w:szCs w:val="20"/>
        </w:rPr>
      </w:pPr>
      <w:r>
        <w:rPr>
          <w:rFonts w:ascii="Arial" w:eastAsia="Arial" w:hAnsi="Arial" w:cs="Arial"/>
        </w:rPr>
        <w:t>Negotiated annual cost savings of 12-15% consistently through various Sub-contractors, Agents, OEM etc. Successfully materialized non-moving inventory stock by 50%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1.4pt;margin-top:10.95pt;width:515.95pt;height:15.35pt;z-index:-251641856;visibility:visible;mso-wrap-distance-left:0;mso-wrap-distance-right:0" o:allowincell="f" fillcolor="#e5e5e5" stroked="f"/>
        </w:pict>
      </w:r>
    </w:p>
    <w:p w:rsidR="00023658" w:rsidRDefault="00023658">
      <w:pPr>
        <w:spacing w:line="193" w:lineRule="exact"/>
        <w:rPr>
          <w:sz w:val="20"/>
          <w:szCs w:val="20"/>
        </w:rPr>
      </w:pPr>
    </w:p>
    <w:p w:rsidR="00023658" w:rsidRDefault="00BC1CCC">
      <w:pPr>
        <w:ind w:left="3860"/>
        <w:rPr>
          <w:sz w:val="20"/>
          <w:szCs w:val="20"/>
        </w:rPr>
      </w:pPr>
      <w:r>
        <w:rPr>
          <w:rFonts w:ascii="Arial" w:eastAsia="Arial" w:hAnsi="Arial" w:cs="Arial"/>
        </w:rPr>
        <w:t>PROFESSIONAL EXPE</w:t>
      </w:r>
      <w:r>
        <w:rPr>
          <w:rFonts w:ascii="Arial" w:eastAsia="Arial" w:hAnsi="Arial" w:cs="Arial"/>
        </w:rPr>
        <w:t>RIENCE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0288;visibility:visible;mso-wrap-distance-left:0;mso-wrap-distance-right:0" from="-1.4pt,3.35pt" to="514.55pt,3.35pt" o:allowincell="f" strokeweight=".25378mm"/>
        </w:pict>
      </w:r>
    </w:p>
    <w:p w:rsidR="00023658" w:rsidRDefault="00023658">
      <w:pPr>
        <w:spacing w:line="166" w:lineRule="exact"/>
        <w:rPr>
          <w:sz w:val="20"/>
          <w:szCs w:val="20"/>
        </w:rPr>
      </w:pPr>
    </w:p>
    <w:p w:rsidR="00023658" w:rsidRDefault="00BC1CCC">
      <w:pPr>
        <w:tabs>
          <w:tab w:val="left" w:pos="340"/>
        </w:tabs>
        <w:rPr>
          <w:sz w:val="20"/>
          <w:szCs w:val="20"/>
        </w:rPr>
      </w:pPr>
      <w:r>
        <w:rPr>
          <w:rFonts w:ascii="Arial" w:eastAsia="Arial" w:hAnsi="Arial" w:cs="Arial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Sultanate of Oman | Aug’2015 to Till date</w:t>
      </w:r>
    </w:p>
    <w:p w:rsidR="00023658" w:rsidRDefault="00023658">
      <w:pPr>
        <w:spacing w:line="78" w:lineRule="exact"/>
        <w:rPr>
          <w:sz w:val="20"/>
          <w:szCs w:val="20"/>
        </w:rPr>
      </w:pPr>
    </w:p>
    <w:p w:rsidR="00023658" w:rsidRDefault="00BC1CCC">
      <w:pPr>
        <w:spacing w:line="250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RAY is a Omani based GCC multinational company having footprints in Oman, UAE, Bahrain, Qatar, Brunei, Thailand etc. </w:t>
      </w:r>
      <w:r>
        <w:rPr>
          <w:rFonts w:ascii="Arial" w:eastAsia="Arial" w:hAnsi="Arial" w:cs="Arial"/>
          <w:color w:val="242424"/>
          <w:sz w:val="21"/>
          <w:szCs w:val="21"/>
        </w:rPr>
        <w:t xml:space="preserve">RAY International Group is a reputed organization with wide </w:t>
      </w:r>
      <w:r>
        <w:rPr>
          <w:rFonts w:ascii="Arial" w:eastAsia="Arial" w:hAnsi="Arial" w:cs="Arial"/>
          <w:color w:val="242424"/>
          <w:sz w:val="21"/>
          <w:szCs w:val="21"/>
        </w:rPr>
        <w:t>portfolio of profile in Power and Oil &amp;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color w:val="242424"/>
          <w:sz w:val="21"/>
          <w:szCs w:val="21"/>
        </w:rPr>
        <w:t>Gas Industry with EPC Projects (Electrical &amp; Civil), Services (Operation &amp; Maintenance), Trading, Manufacturing, Oil &amp; Gas Projects, Training, Logistics, Environmental Services etc.</w:t>
      </w:r>
    </w:p>
    <w:p w:rsidR="00023658" w:rsidRDefault="00023658">
      <w:pPr>
        <w:spacing w:line="129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Designation: Supply Chain Manager</w:t>
      </w:r>
      <w:r>
        <w:rPr>
          <w:rFonts w:ascii="Arial" w:eastAsia="Arial" w:hAnsi="Arial" w:cs="Arial"/>
        </w:rPr>
        <w:t xml:space="preserve"> (RAY Group)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Role: Head of Division (Procurement, Supply Chain, Logistics &amp; Warehouse)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Team Size: 35 Nos.</w:t>
      </w:r>
    </w:p>
    <w:p w:rsidR="00023658" w:rsidRDefault="00023658">
      <w:pPr>
        <w:spacing w:line="13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023658" w:rsidRDefault="00023658">
      <w:pPr>
        <w:spacing w:line="71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160"/>
        <w:rPr>
          <w:sz w:val="20"/>
          <w:szCs w:val="20"/>
        </w:rPr>
      </w:pPr>
      <w:r>
        <w:rPr>
          <w:rFonts w:ascii="Arial" w:eastAsia="Arial" w:hAnsi="Arial" w:cs="Arial"/>
        </w:rPr>
        <w:t>To lead the Supply Chain team for the entire RAY International Group &amp; reporting directly to the Board of Directors (Chairman).</w:t>
      </w:r>
    </w:p>
    <w:p w:rsidR="00023658" w:rsidRDefault="00023658">
      <w:pPr>
        <w:spacing w:line="17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Periodic review of Supply Chain policies, procedures, documentations &amp; developments.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440"/>
        <w:rPr>
          <w:sz w:val="20"/>
          <w:szCs w:val="20"/>
        </w:rPr>
      </w:pPr>
      <w:r>
        <w:rPr>
          <w:rFonts w:ascii="Arial" w:eastAsia="Arial" w:hAnsi="Arial" w:cs="Arial"/>
        </w:rPr>
        <w:t>Developing the Supply Chain Team to reach the high standard by proper exposure to the international market, offering trainings &amp; participating in the international trade</w:t>
      </w:r>
      <w:r>
        <w:rPr>
          <w:rFonts w:ascii="Arial" w:eastAsia="Arial" w:hAnsi="Arial" w:cs="Arial"/>
        </w:rPr>
        <w:t xml:space="preserve"> exhibitions.</w:t>
      </w:r>
    </w:p>
    <w:p w:rsidR="00023658" w:rsidRDefault="00023658">
      <w:pPr>
        <w:spacing w:line="17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Responsible for entire Electrical, Civil and Mechanical Project requirements.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1840"/>
        <w:rPr>
          <w:sz w:val="20"/>
          <w:szCs w:val="20"/>
        </w:rPr>
      </w:pPr>
      <w:r>
        <w:rPr>
          <w:rFonts w:ascii="Arial" w:eastAsia="Arial" w:hAnsi="Arial" w:cs="Arial"/>
        </w:rPr>
        <w:t>Developing &amp; implementation of new policies &amp; procedures where ever it’s necessary. Vendor development &amp; Supplier performance evaluation.</w:t>
      </w:r>
    </w:p>
    <w:p w:rsidR="00023658" w:rsidRDefault="00023658">
      <w:pPr>
        <w:spacing w:line="14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Eventual Job Load distr</w:t>
      </w:r>
      <w:r>
        <w:rPr>
          <w:rFonts w:ascii="Arial" w:eastAsia="Arial" w:hAnsi="Arial" w:cs="Arial"/>
        </w:rPr>
        <w:t>ibution among the team.</w:t>
      </w:r>
    </w:p>
    <w:p w:rsidR="00023658" w:rsidRDefault="00023658">
      <w:pPr>
        <w:spacing w:line="15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Ensure procurement of Right Material at Right time with Right Documents.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240"/>
        <w:rPr>
          <w:sz w:val="20"/>
          <w:szCs w:val="20"/>
        </w:rPr>
      </w:pPr>
      <w:r>
        <w:rPr>
          <w:rFonts w:ascii="Arial" w:eastAsia="Arial" w:hAnsi="Arial" w:cs="Arial"/>
        </w:rPr>
        <w:t xml:space="preserve">Liaising with Project / Engineering team for project requirements, deliverable, certification requirement, Test requirements etc. &amp; also the design </w:t>
      </w:r>
      <w:r>
        <w:rPr>
          <w:rFonts w:ascii="Arial" w:eastAsia="Arial" w:hAnsi="Arial" w:cs="Arial"/>
        </w:rPr>
        <w:t>optimization.</w:t>
      </w:r>
    </w:p>
    <w:p w:rsidR="00023658" w:rsidRDefault="00023658">
      <w:pPr>
        <w:spacing w:line="17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To ensure timely delivery of equipment with proper Material Procurement Plan (MPP).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760"/>
        <w:rPr>
          <w:sz w:val="20"/>
          <w:szCs w:val="20"/>
        </w:rPr>
      </w:pPr>
      <w:r>
        <w:rPr>
          <w:rFonts w:ascii="Arial" w:eastAsia="Arial" w:hAnsi="Arial" w:cs="Arial"/>
        </w:rPr>
        <w:t>Periodic review on Procurement progress &amp; monitoring, accordingly reporting the overall status to Management &amp; to respective stakeholders.</w:t>
      </w:r>
    </w:p>
    <w:p w:rsidR="00023658" w:rsidRDefault="00023658">
      <w:pPr>
        <w:spacing w:line="73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360"/>
        <w:rPr>
          <w:sz w:val="20"/>
          <w:szCs w:val="20"/>
        </w:rPr>
      </w:pPr>
      <w:r>
        <w:rPr>
          <w:rFonts w:ascii="Arial" w:eastAsia="Arial" w:hAnsi="Arial" w:cs="Arial"/>
        </w:rPr>
        <w:t>Effective Negoti</w:t>
      </w:r>
      <w:r>
        <w:rPr>
          <w:rFonts w:ascii="Arial" w:eastAsia="Arial" w:hAnsi="Arial" w:cs="Arial"/>
        </w:rPr>
        <w:t>ations (With track of past histories, market data’s &amp; break up details) &amp; complying with INCOTERMS 2010.</w:t>
      </w:r>
    </w:p>
    <w:p w:rsidR="00023658" w:rsidRDefault="00023658">
      <w:pPr>
        <w:spacing w:line="301" w:lineRule="exact"/>
        <w:rPr>
          <w:sz w:val="20"/>
          <w:szCs w:val="20"/>
        </w:rPr>
      </w:pPr>
    </w:p>
    <w:p w:rsidR="00023658" w:rsidRDefault="00BC1CCC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Page 3 of 5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" from="-12pt,12.95pt" to="535.3pt,12.95pt" o:allowincell="f" strokeweight=".16917mm"/>
        </w:pict>
      </w:r>
    </w:p>
    <w:p w:rsidR="00023658" w:rsidRDefault="00023658">
      <w:pPr>
        <w:sectPr w:rsidR="00023658">
          <w:pgSz w:w="11900" w:h="16840"/>
          <w:pgMar w:top="989" w:right="1080" w:bottom="182" w:left="720" w:header="0" w:footer="0" w:gutter="0"/>
          <w:cols w:space="720" w:equalWidth="0">
            <w:col w:w="10100"/>
          </w:cols>
        </w:sectPr>
      </w:pPr>
    </w:p>
    <w:p w:rsidR="00023658" w:rsidRDefault="00023658">
      <w:pPr>
        <w:ind w:left="180"/>
        <w:rPr>
          <w:sz w:val="20"/>
          <w:szCs w:val="20"/>
        </w:rPr>
      </w:pPr>
      <w:r w:rsidRPr="00023658">
        <w:rPr>
          <w:rFonts w:ascii="Arial" w:eastAsia="Arial" w:hAnsi="Arial" w:cs="Arial"/>
        </w:rPr>
        <w:lastRenderedPageBreak/>
        <w:pict>
          <v:line id="Shape 27" o:spid="_x0000_s1052" style="position:absolute;left:0;text-align:left;z-index:251662336;visibility:visible;mso-wrap-distance-left:0;mso-wrap-distance-right:0;mso-position-horizontal-relative:page;mso-position-vertical-relative:page" from="23.95pt,24.2pt" to="571.3pt,24.2pt" o:allowincell="f" strokeweight=".16917mm">
            <w10:wrap anchorx="page" anchory="page"/>
          </v:line>
        </w:pict>
      </w:r>
      <w:r w:rsidRPr="00023658">
        <w:rPr>
          <w:rFonts w:ascii="Arial" w:eastAsia="Arial" w:hAnsi="Arial" w:cs="Arial"/>
        </w:rPr>
        <w:pict>
          <v:line id="Shape 28" o:spid="_x0000_s1053" style="position:absolute;left:0;text-align:left;z-index:251663360;visibility:visible;mso-wrap-distance-left:0;mso-wrap-distance-right:0;mso-position-horizontal-relative:page;mso-position-vertical-relative:page" from="24.2pt,23.95pt" to="24.2pt,817.9pt" o:allowincell="f" strokeweight=".16917mm">
            <w10:wrap anchorx="page" anchory="page"/>
          </v:line>
        </w:pict>
      </w:r>
      <w:r w:rsidRPr="00023658">
        <w:rPr>
          <w:rFonts w:ascii="Arial" w:eastAsia="Arial" w:hAnsi="Arial" w:cs="Arial"/>
        </w:rPr>
        <w:pict>
          <v:line id="Shape 29" o:spid="_x0000_s1054" style="position:absolute;left:0;text-align:left;z-index:251664384;visibility:visible;mso-wrap-distance-left:0;mso-wrap-distance-right:0;mso-position-horizontal-relative:page;mso-position-vertical-relative:page" from="571.05pt,23.95pt" to="571.05pt,817.9pt" o:allowincell="f" strokeweight=".16911mm">
            <w10:wrap anchorx="page" anchory="page"/>
          </v:line>
        </w:pict>
      </w:r>
      <w:r w:rsidR="00BC1CCC">
        <w:rPr>
          <w:rFonts w:ascii="Arial" w:eastAsia="Arial" w:hAnsi="Arial" w:cs="Arial"/>
        </w:rPr>
        <w:t>Ensuring the Purchase Order Release with Organization &amp; Project requirement.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100"/>
        <w:rPr>
          <w:sz w:val="20"/>
          <w:szCs w:val="20"/>
        </w:rPr>
      </w:pPr>
      <w:r>
        <w:rPr>
          <w:rFonts w:ascii="Arial" w:eastAsia="Arial" w:hAnsi="Arial" w:cs="Arial"/>
        </w:rPr>
        <w:t>Conducting Kick-off meeting &amp; der</w:t>
      </w:r>
      <w:r>
        <w:rPr>
          <w:rFonts w:ascii="Arial" w:eastAsia="Arial" w:hAnsi="Arial" w:cs="Arial"/>
        </w:rPr>
        <w:t>ive the strategy of execution in line with the contract, deciding the mile stone targets.</w:t>
      </w:r>
    </w:p>
    <w:p w:rsidR="00023658" w:rsidRDefault="00023658">
      <w:pPr>
        <w:spacing w:line="73" w:lineRule="exact"/>
        <w:rPr>
          <w:sz w:val="20"/>
          <w:szCs w:val="20"/>
        </w:rPr>
      </w:pPr>
    </w:p>
    <w:p w:rsidR="00023658" w:rsidRDefault="00BC1CCC">
      <w:pPr>
        <w:spacing w:line="245" w:lineRule="auto"/>
        <w:ind w:left="540" w:right="2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the Expedition, &amp; to Arrange Field expediting where required. To ensure achievement of monthly invoicing / dispatch and update targets.</w:t>
      </w:r>
    </w:p>
    <w:p w:rsidR="00023658" w:rsidRDefault="00023658">
      <w:pPr>
        <w:spacing w:line="66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Ensure Smooth </w:t>
      </w:r>
      <w:r>
        <w:rPr>
          <w:rFonts w:ascii="Arial" w:eastAsia="Arial" w:hAnsi="Arial" w:cs="Arial"/>
        </w:rPr>
        <w:t>Operations of Central Warehouse and completion of annual audit without non-conformance.</w:t>
      </w:r>
    </w:p>
    <w:p w:rsidR="00023658" w:rsidRDefault="00023658">
      <w:pPr>
        <w:spacing w:line="262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Major Projects Handled:</w:t>
      </w:r>
    </w:p>
    <w:p w:rsidR="00023658" w:rsidRDefault="00023658">
      <w:pPr>
        <w:spacing w:line="71" w:lineRule="exact"/>
        <w:rPr>
          <w:sz w:val="20"/>
          <w:szCs w:val="20"/>
        </w:rPr>
      </w:pPr>
    </w:p>
    <w:p w:rsidR="00023658" w:rsidRDefault="00BC1CCC">
      <w:pPr>
        <w:spacing w:line="231" w:lineRule="auto"/>
        <w:ind w:left="540" w:right="18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132/33kV Grid Station &amp; OHL – Rustaq Wadi Bani Nakhl – Oman Elect. Trans. Company 33kV Power Station at DAS, Shinas &amp; Uwaynat – Majan Elect. C</w:t>
      </w:r>
      <w:r>
        <w:rPr>
          <w:rFonts w:ascii="Arial" w:eastAsia="Arial" w:hAnsi="Arial" w:cs="Arial"/>
          <w:sz w:val="21"/>
          <w:szCs w:val="21"/>
        </w:rPr>
        <w:t>ompany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EPC for 33/11kV, 2x20 MVA PSS at Dahariz, Salalah - Dhofar Power Company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42" w:lineRule="auto"/>
        <w:ind w:left="540" w:right="20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EPC for 33/11kV, 3x20 MVA PSS at Industrial Area, Salalah - Dhofar Power Company EPC for 33/11kV kV PSS at Armed Forces Hospital - Minister Of Defence</w:t>
      </w:r>
    </w:p>
    <w:p w:rsidR="00023658" w:rsidRDefault="00023658">
      <w:pPr>
        <w:spacing w:line="71" w:lineRule="exact"/>
        <w:rPr>
          <w:sz w:val="20"/>
          <w:szCs w:val="20"/>
        </w:rPr>
      </w:pPr>
    </w:p>
    <w:p w:rsidR="00023658" w:rsidRDefault="00BC1CCC">
      <w:pPr>
        <w:spacing w:line="245" w:lineRule="auto"/>
        <w:ind w:left="540" w:righ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Const. of Muscat Distr</w:t>
      </w:r>
      <w:r>
        <w:rPr>
          <w:rFonts w:ascii="Arial" w:eastAsia="Arial" w:hAnsi="Arial" w:cs="Arial"/>
          <w:sz w:val="20"/>
          <w:szCs w:val="20"/>
        </w:rPr>
        <w:t>ibution Center Building at Airport Heights, Bausher – Muscat Elect. Distr. Company Const. of 33kV Distribution part of 132kV Wadi bani Auf Grid Stations - Mazoon Elect. Company</w:t>
      </w:r>
    </w:p>
    <w:p w:rsidR="00023658" w:rsidRDefault="00023658">
      <w:pPr>
        <w:spacing w:line="68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400"/>
        <w:rPr>
          <w:sz w:val="20"/>
          <w:szCs w:val="20"/>
        </w:rPr>
      </w:pPr>
      <w:r>
        <w:rPr>
          <w:rFonts w:ascii="Arial" w:eastAsia="Arial" w:hAnsi="Arial" w:cs="Arial"/>
        </w:rPr>
        <w:t xml:space="preserve">Field Support and Maintenance Contract – Oil &amp; Gas Mechanical Portion - Qarat </w:t>
      </w:r>
      <w:r>
        <w:rPr>
          <w:rFonts w:ascii="Arial" w:eastAsia="Arial" w:hAnsi="Arial" w:cs="Arial"/>
        </w:rPr>
        <w:t>Al Milh Petroleum LLC Live Line Jobs – Petroleum Development of Oman</w:t>
      </w:r>
    </w:p>
    <w:p w:rsidR="00023658" w:rsidRDefault="00023658">
      <w:pPr>
        <w:spacing w:line="17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Operation &amp; Maintenance Contract – Rural Areas Elect. Company (4yrs contract)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540" w:right="620"/>
        <w:rPr>
          <w:sz w:val="20"/>
          <w:szCs w:val="20"/>
        </w:rPr>
      </w:pPr>
      <w:r>
        <w:rPr>
          <w:rFonts w:ascii="Arial" w:eastAsia="Arial" w:hAnsi="Arial" w:cs="Arial"/>
        </w:rPr>
        <w:t xml:space="preserve">Off-Plot Development (ODC - Electrical) Contract – Petroleum Development of Oman (4yrs contract) Operation </w:t>
      </w:r>
      <w:r>
        <w:rPr>
          <w:rFonts w:ascii="Arial" w:eastAsia="Arial" w:hAnsi="Arial" w:cs="Arial"/>
        </w:rPr>
        <w:t>&amp; Maintenance Contract – Oman Elect. Trans. Company (4yrs contract)</w:t>
      </w:r>
    </w:p>
    <w:p w:rsidR="00023658" w:rsidRDefault="00023658">
      <w:pPr>
        <w:spacing w:line="17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Work Over Rigs – Oil and Gas – OXY, Mukhaizna (10yrs Contract)</w:t>
      </w:r>
    </w:p>
    <w:p w:rsidR="00023658" w:rsidRDefault="00023658">
      <w:pPr>
        <w:spacing w:line="15" w:lineRule="exact"/>
        <w:rPr>
          <w:sz w:val="20"/>
          <w:szCs w:val="20"/>
        </w:rPr>
      </w:pPr>
    </w:p>
    <w:p w:rsidR="00023658" w:rsidRDefault="00BC1CCC">
      <w:pPr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Various Wireline / Slick line &amp; TCP Contracts with PDO &amp; OXY, Oman.</w:t>
      </w:r>
    </w:p>
    <w:p w:rsidR="00023658" w:rsidRDefault="00023658">
      <w:pPr>
        <w:spacing w:line="283" w:lineRule="exact"/>
        <w:rPr>
          <w:sz w:val="20"/>
          <w:szCs w:val="20"/>
        </w:rPr>
      </w:pPr>
    </w:p>
    <w:p w:rsidR="00023658" w:rsidRDefault="00BC1CCC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India | 2006 – July’2015</w:t>
      </w:r>
    </w:p>
    <w:p w:rsidR="00023658" w:rsidRDefault="00023658">
      <w:pPr>
        <w:spacing w:line="78" w:lineRule="exact"/>
        <w:rPr>
          <w:sz w:val="20"/>
          <w:szCs w:val="20"/>
        </w:rPr>
      </w:pPr>
    </w:p>
    <w:p w:rsidR="00023658" w:rsidRDefault="00BC1CCC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ALSTOM is a French multinational company. ALSTOM Grid Designs, Manufactures, Installs and Services the power transmission and distribution products and systems that empower the planet’s low carbon economy.</w:t>
      </w:r>
    </w:p>
    <w:p w:rsidR="00023658" w:rsidRDefault="00023658">
      <w:pPr>
        <w:spacing w:line="140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Last Designation: </w:t>
      </w:r>
      <w:r>
        <w:rPr>
          <w:rFonts w:ascii="Arial" w:eastAsia="Arial" w:hAnsi="Arial" w:cs="Arial"/>
        </w:rPr>
        <w:t>Assistant Manager (Project Manager)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Last Role: Head of Exports Projects Division (EHV Switchgears)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Team Size: 6 Nos.</w:t>
      </w:r>
    </w:p>
    <w:p w:rsidR="00023658" w:rsidRDefault="00023658">
      <w:pPr>
        <w:spacing w:line="192" w:lineRule="exact"/>
        <w:rPr>
          <w:sz w:val="20"/>
          <w:szCs w:val="20"/>
        </w:rPr>
      </w:pPr>
    </w:p>
    <w:p w:rsidR="00023658" w:rsidRDefault="00BC1CCC">
      <w:pPr>
        <w:spacing w:line="232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</w:rPr>
        <w:t>Responsible for increasing global market share for EHV Switchgears. Responsible for reducing costs and improving margins through the dev</w:t>
      </w:r>
      <w:r>
        <w:rPr>
          <w:rFonts w:ascii="Arial" w:eastAsia="Arial" w:hAnsi="Arial" w:cs="Arial"/>
        </w:rPr>
        <w:t>elopment of organizational capabilities. Also acting as the focal point for customer liaison &amp; promoting client / supplier relations.</w:t>
      </w:r>
    </w:p>
    <w:p w:rsidR="00023658" w:rsidRDefault="00023658">
      <w:pPr>
        <w:spacing w:line="139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023658" w:rsidRDefault="00023658">
      <w:pPr>
        <w:spacing w:line="71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360" w:right="1900"/>
        <w:rPr>
          <w:sz w:val="20"/>
          <w:szCs w:val="20"/>
        </w:rPr>
      </w:pPr>
      <w:r>
        <w:rPr>
          <w:rFonts w:ascii="Arial" w:eastAsia="Arial" w:hAnsi="Arial" w:cs="Arial"/>
        </w:rPr>
        <w:t xml:space="preserve">Manage and Supervise team of Project Managers including Sales, Tendering &amp; Logistics. Ensure Sales </w:t>
      </w:r>
      <w:r>
        <w:rPr>
          <w:rFonts w:ascii="Arial" w:eastAsia="Arial" w:hAnsi="Arial" w:cs="Arial"/>
        </w:rPr>
        <w:t>targets are met as committed during start of the year.</w:t>
      </w:r>
    </w:p>
    <w:p w:rsidR="00023658" w:rsidRDefault="00023658">
      <w:pPr>
        <w:spacing w:line="17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Responsible for execution strategies and recovery plans.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360" w:right="4220"/>
        <w:rPr>
          <w:sz w:val="20"/>
          <w:szCs w:val="20"/>
        </w:rPr>
      </w:pPr>
      <w:r>
        <w:rPr>
          <w:rFonts w:ascii="Arial" w:eastAsia="Arial" w:hAnsi="Arial" w:cs="Arial"/>
        </w:rPr>
        <w:t>Responsible for safe delivery of projects to schedule and cost. Responsible for commercial terms negotiation.</w:t>
      </w:r>
    </w:p>
    <w:p w:rsidR="00023658" w:rsidRDefault="00023658">
      <w:pPr>
        <w:spacing w:line="71" w:lineRule="exact"/>
        <w:rPr>
          <w:sz w:val="20"/>
          <w:szCs w:val="20"/>
        </w:rPr>
      </w:pPr>
    </w:p>
    <w:p w:rsidR="00023658" w:rsidRDefault="00BC1CCC">
      <w:pPr>
        <w:spacing w:line="231" w:lineRule="auto"/>
        <w:ind w:left="360" w:right="22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Attend key meetings such as Uni</w:t>
      </w:r>
      <w:r>
        <w:rPr>
          <w:rFonts w:ascii="Arial" w:eastAsia="Arial" w:hAnsi="Arial" w:cs="Arial"/>
          <w:sz w:val="21"/>
          <w:szCs w:val="21"/>
        </w:rPr>
        <w:t>t Management Committee, Sales &amp; Operations etc. Manage Project Teams from project initiation through to Project completion.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360" w:right="1400"/>
        <w:rPr>
          <w:sz w:val="20"/>
          <w:szCs w:val="20"/>
        </w:rPr>
      </w:pPr>
      <w:r>
        <w:rPr>
          <w:rFonts w:ascii="Arial" w:eastAsia="Arial" w:hAnsi="Arial" w:cs="Arial"/>
        </w:rPr>
        <w:t>Manage and decide projects in order to maintain full factory loading and material availability. Achieve daily / weekly sales as pla</w:t>
      </w:r>
      <w:r>
        <w:rPr>
          <w:rFonts w:ascii="Arial" w:eastAsia="Arial" w:hAnsi="Arial" w:cs="Arial"/>
        </w:rPr>
        <w:t>nned to meet Unit targets.</w:t>
      </w:r>
    </w:p>
    <w:p w:rsidR="00023658" w:rsidRDefault="00023658">
      <w:pPr>
        <w:spacing w:line="73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360" w:right="2520"/>
        <w:rPr>
          <w:sz w:val="20"/>
          <w:szCs w:val="20"/>
        </w:rPr>
      </w:pPr>
      <w:r>
        <w:rPr>
          <w:rFonts w:ascii="Arial" w:eastAsia="Arial" w:hAnsi="Arial" w:cs="Arial"/>
        </w:rPr>
        <w:t>Maintaining customer relationship to achieve long-term retention &amp; satisfaction. Drive team and meet Organizational results.</w:t>
      </w:r>
    </w:p>
    <w:p w:rsidR="00023658" w:rsidRDefault="00023658">
      <w:pPr>
        <w:spacing w:line="17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Promptly escalating any quality or integrity issues.</w:t>
      </w:r>
    </w:p>
    <w:p w:rsidR="00023658" w:rsidRDefault="00023658">
      <w:pPr>
        <w:spacing w:line="15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Identifying project risks and planning with appr</w:t>
      </w:r>
      <w:r>
        <w:rPr>
          <w:rFonts w:ascii="Arial" w:eastAsia="Arial" w:hAnsi="Arial" w:cs="Arial"/>
        </w:rPr>
        <w:t>opriate people to resolve them.</w:t>
      </w:r>
    </w:p>
    <w:p w:rsidR="00023658" w:rsidRDefault="00023658">
      <w:pPr>
        <w:spacing w:line="72" w:lineRule="exact"/>
        <w:rPr>
          <w:sz w:val="20"/>
          <w:szCs w:val="20"/>
        </w:rPr>
      </w:pPr>
    </w:p>
    <w:p w:rsidR="00023658" w:rsidRDefault="00BC1CCC">
      <w:pPr>
        <w:spacing w:line="219" w:lineRule="auto"/>
        <w:ind w:left="360" w:right="1040"/>
        <w:rPr>
          <w:sz w:val="20"/>
          <w:szCs w:val="20"/>
        </w:rPr>
      </w:pPr>
      <w:r>
        <w:rPr>
          <w:rFonts w:ascii="Arial" w:eastAsia="Arial" w:hAnsi="Arial" w:cs="Arial"/>
        </w:rPr>
        <w:t>Responsible for Project definition, process management, documentation and resource allocation. Claim management and contract close out.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Review logistics and organizing shipments.</w:t>
      </w:r>
    </w:p>
    <w:p w:rsidR="00023658" w:rsidRDefault="00023658">
      <w:pPr>
        <w:spacing w:line="5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Managing issues pertaining to customer </w:t>
      </w:r>
      <w:r>
        <w:rPr>
          <w:rFonts w:ascii="Arial" w:eastAsia="Arial" w:hAnsi="Arial" w:cs="Arial"/>
        </w:rPr>
        <w:t>complaints.</w:t>
      </w:r>
    </w:p>
    <w:p w:rsidR="00023658" w:rsidRDefault="00023658">
      <w:pPr>
        <w:spacing w:line="5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Allocating service calls to Service Engineers and tracking the service calls till the issues get resolved.</w:t>
      </w: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83" w:lineRule="exact"/>
        <w:rPr>
          <w:sz w:val="20"/>
          <w:szCs w:val="20"/>
        </w:rPr>
      </w:pPr>
    </w:p>
    <w:p w:rsidR="00023658" w:rsidRDefault="00BC1CCC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Page 4 of 5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5408;visibility:visible;mso-wrap-distance-left:0;mso-wrap-distance-right:0" from="-12pt,12.95pt" to="535.3pt,12.95pt" o:allowincell="f" strokeweight=".16917mm"/>
        </w:pict>
      </w:r>
    </w:p>
    <w:p w:rsidR="00023658" w:rsidRDefault="00023658">
      <w:pPr>
        <w:sectPr w:rsidR="00023658">
          <w:pgSz w:w="11900" w:h="16840"/>
          <w:pgMar w:top="986" w:right="1080" w:bottom="182" w:left="720" w:header="0" w:footer="0" w:gutter="0"/>
          <w:cols w:space="720" w:equalWidth="0">
            <w:col w:w="10100"/>
          </w:cols>
        </w:sectPr>
      </w:pPr>
    </w:p>
    <w:p w:rsidR="00023658" w:rsidRDefault="00023658">
      <w:pPr>
        <w:rPr>
          <w:sz w:val="20"/>
          <w:szCs w:val="20"/>
        </w:rPr>
      </w:pPr>
      <w:r w:rsidRPr="00023658">
        <w:rPr>
          <w:rFonts w:ascii="Arial" w:eastAsia="Arial" w:hAnsi="Arial" w:cs="Arial"/>
        </w:rPr>
        <w:lastRenderedPageBreak/>
        <w:pict>
          <v:line id="Shape 31" o:spid="_x0000_s1056" style="position:absolute;z-index:251666432;visibility:visible;mso-wrap-distance-left:0;mso-wrap-distance-right:0;mso-position-horizontal-relative:page;mso-position-vertical-relative:page" from="23.95pt,24.2pt" to="571.3pt,24.2pt" o:allowincell="f" strokeweight=".16917mm">
            <w10:wrap anchorx="page" anchory="page"/>
          </v:line>
        </w:pict>
      </w:r>
      <w:r w:rsidRPr="00023658">
        <w:rPr>
          <w:rFonts w:ascii="Arial" w:eastAsia="Arial" w:hAnsi="Arial" w:cs="Arial"/>
        </w:rPr>
        <w:pict>
          <v:line id="Shape 32" o:spid="_x0000_s1057" style="position:absolute;z-index:251667456;visibility:visible;mso-wrap-distance-left:0;mso-wrap-distance-right:0;mso-position-horizontal-relative:page;mso-position-vertical-relative:page" from="24.2pt,23.95pt" to="24.2pt,817.9pt" o:allowincell="f" strokeweight=".16917mm">
            <w10:wrap anchorx="page" anchory="page"/>
          </v:line>
        </w:pict>
      </w:r>
      <w:r w:rsidRPr="00023658">
        <w:rPr>
          <w:rFonts w:ascii="Arial" w:eastAsia="Arial" w:hAnsi="Arial" w:cs="Arial"/>
        </w:rPr>
        <w:pict>
          <v:line id="Shape 33" o:spid="_x0000_s1058" style="position:absolute;z-index:251668480;visibility:visible;mso-wrap-distance-left:0;mso-wrap-distance-right:0;mso-position-horizontal-relative:page;mso-position-vertical-relative:page" from="571.05pt,23.95pt" to="571.05pt,817.9pt" o:allowincell="f" strokeweight=".16911mm">
            <w10:wrap anchorx="page" anchory="page"/>
          </v:line>
        </w:pict>
      </w:r>
      <w:r w:rsidR="00BC1CCC">
        <w:rPr>
          <w:rFonts w:ascii="Arial" w:eastAsia="Arial" w:hAnsi="Arial" w:cs="Arial"/>
        </w:rPr>
        <w:t>Designation: Senior Engineer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Role: Lead Procurement and Supply Chain Management Engineer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</w:rPr>
        <w:t xml:space="preserve"> Size: 2Nos.</w:t>
      </w:r>
    </w:p>
    <w:p w:rsidR="00023658" w:rsidRDefault="00023658">
      <w:pPr>
        <w:spacing w:line="1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Duration: 2006 to Nov’2012</w:t>
      </w:r>
    </w:p>
    <w:p w:rsidR="00023658" w:rsidRDefault="00023658">
      <w:pPr>
        <w:spacing w:line="234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Responsibilities:</w:t>
      </w:r>
    </w:p>
    <w:p w:rsidR="00023658" w:rsidRDefault="00023658">
      <w:pPr>
        <w:spacing w:line="179" w:lineRule="exact"/>
        <w:rPr>
          <w:sz w:val="20"/>
          <w:szCs w:val="20"/>
        </w:rPr>
      </w:pPr>
    </w:p>
    <w:p w:rsidR="00023658" w:rsidRDefault="00BC1CCC">
      <w:pPr>
        <w:spacing w:line="239" w:lineRule="auto"/>
        <w:ind w:left="360" w:right="1400"/>
        <w:rPr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Sourcing right </w:t>
      </w:r>
      <w:r>
        <w:rPr>
          <w:rFonts w:ascii="Arial" w:eastAsia="Arial" w:hAnsi="Arial" w:cs="Arial"/>
          <w:color w:val="000000"/>
        </w:rPr>
        <w:t>material, on time delivery, with right Quality, optimal cost &amp; the right quantity.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Arial" w:eastAsia="Arial" w:hAnsi="Arial" w:cs="Arial"/>
          <w:color w:val="000000"/>
        </w:rPr>
        <w:t>Finding new potential sources &amp; evaluating the same.</w:t>
      </w:r>
    </w:p>
    <w:p w:rsidR="00023658" w:rsidRDefault="00023658">
      <w:pPr>
        <w:spacing w:line="112" w:lineRule="exact"/>
        <w:rPr>
          <w:sz w:val="20"/>
          <w:szCs w:val="20"/>
        </w:rPr>
      </w:pPr>
    </w:p>
    <w:p w:rsidR="00023658" w:rsidRDefault="00BC1CCC">
      <w:pPr>
        <w:spacing w:line="220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Evaluate vendor’s quotation to ensure that </w:t>
      </w:r>
      <w:r>
        <w:rPr>
          <w:rFonts w:ascii="Arial" w:eastAsia="Arial" w:hAnsi="Arial" w:cs="Arial"/>
        </w:rPr>
        <w:t>they are in line with the technical and commercial specifications required for the project.</w:t>
      </w:r>
    </w:p>
    <w:p w:rsidR="00023658" w:rsidRDefault="00023658">
      <w:pPr>
        <w:spacing w:line="114" w:lineRule="exact"/>
        <w:rPr>
          <w:sz w:val="20"/>
          <w:szCs w:val="20"/>
        </w:rPr>
      </w:pPr>
    </w:p>
    <w:p w:rsidR="00023658" w:rsidRDefault="00BC1CCC">
      <w:pPr>
        <w:spacing w:line="21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Facilitate daily operational purchasing needs such as planning, issuing and following up on Purchase Orders delivery and shipment schedules.</w:t>
      </w:r>
    </w:p>
    <w:p w:rsidR="00023658" w:rsidRDefault="00023658">
      <w:pPr>
        <w:spacing w:line="57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Manage complete Suppl</w:t>
      </w:r>
      <w:r>
        <w:rPr>
          <w:rFonts w:ascii="Arial" w:eastAsia="Arial" w:hAnsi="Arial" w:cs="Arial"/>
        </w:rPr>
        <w:t>y Chain in order to match with the User Dept. Project requirements.</w:t>
      </w:r>
    </w:p>
    <w:p w:rsidR="00023658" w:rsidRDefault="00023658">
      <w:pPr>
        <w:spacing w:line="113" w:lineRule="exact"/>
        <w:rPr>
          <w:sz w:val="20"/>
          <w:szCs w:val="20"/>
        </w:rPr>
      </w:pPr>
    </w:p>
    <w:p w:rsidR="00023658" w:rsidRDefault="00BC1CCC">
      <w:pPr>
        <w:spacing w:line="21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Define execution strategies including vendor selection, subcontractor etc. during tendering stage. Price inputs for Project / Product costing.</w:t>
      </w:r>
    </w:p>
    <w:p w:rsidR="00023658" w:rsidRDefault="00023658">
      <w:pPr>
        <w:spacing w:line="114" w:lineRule="exact"/>
        <w:rPr>
          <w:sz w:val="20"/>
          <w:szCs w:val="20"/>
        </w:rPr>
      </w:pPr>
    </w:p>
    <w:p w:rsidR="00023658" w:rsidRDefault="00BC1CCC">
      <w:pPr>
        <w:spacing w:line="232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Assist in ISO Annual Performance Review for</w:t>
      </w:r>
      <w:r>
        <w:rPr>
          <w:rFonts w:ascii="Arial" w:eastAsia="Arial" w:hAnsi="Arial" w:cs="Arial"/>
        </w:rPr>
        <w:t xml:space="preserve"> vendors. Evaluate supplier performance based on quality standards, delivery time &amp; best prices and ensure all the criteria are met according to the organizational requirements and expectation.</w:t>
      </w:r>
    </w:p>
    <w:p w:rsidR="00023658" w:rsidRDefault="00023658">
      <w:pPr>
        <w:spacing w:line="54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Resolve supply, quality, service and invoicing issues with ve</w:t>
      </w:r>
      <w:r>
        <w:rPr>
          <w:rFonts w:ascii="Arial" w:eastAsia="Arial" w:hAnsi="Arial" w:cs="Arial"/>
        </w:rPr>
        <w:t>ndors.</w:t>
      </w:r>
    </w:p>
    <w:p w:rsidR="00023658" w:rsidRDefault="00023658">
      <w:pPr>
        <w:spacing w:line="5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Implementing internal procurement strategies to cater to high delivery and short lead time requirements.</w:t>
      </w:r>
    </w:p>
    <w:p w:rsidR="00023658" w:rsidRDefault="00023658">
      <w:pPr>
        <w:spacing w:line="113" w:lineRule="exact"/>
        <w:rPr>
          <w:sz w:val="20"/>
          <w:szCs w:val="20"/>
        </w:rPr>
      </w:pPr>
    </w:p>
    <w:p w:rsidR="00023658" w:rsidRDefault="00BC1CCC">
      <w:pPr>
        <w:spacing w:line="21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Establishing contracts with appropriate terms &amp; conditions to ensure the Buyer’s requirement &amp; security. Familiar with INCOTERMS, payment tool</w:t>
      </w:r>
      <w:r>
        <w:rPr>
          <w:rFonts w:ascii="Arial" w:eastAsia="Arial" w:hAnsi="Arial" w:cs="Arial"/>
        </w:rPr>
        <w:t>s / terms.</w:t>
      </w:r>
    </w:p>
    <w:p w:rsidR="00023658" w:rsidRDefault="00023658">
      <w:pPr>
        <w:spacing w:line="58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Engaging freight forwarders.</w:t>
      </w:r>
    </w:p>
    <w:p w:rsidR="00023658" w:rsidRDefault="00023658">
      <w:pPr>
        <w:spacing w:line="364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Key Projects / Achievements:</w:t>
      </w:r>
    </w:p>
    <w:p w:rsidR="00023658" w:rsidRDefault="00023658">
      <w:pPr>
        <w:spacing w:line="56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Awarded as the Best Employee for the year 2014.</w:t>
      </w:r>
    </w:p>
    <w:p w:rsidR="00023658" w:rsidRDefault="00023658">
      <w:pPr>
        <w:spacing w:line="110" w:lineRule="exact"/>
        <w:rPr>
          <w:sz w:val="20"/>
          <w:szCs w:val="20"/>
        </w:rPr>
      </w:pPr>
    </w:p>
    <w:p w:rsidR="00023658" w:rsidRDefault="00BC1CCC">
      <w:pPr>
        <w:spacing w:line="221" w:lineRule="auto"/>
        <w:ind w:left="360" w:right="540"/>
        <w:rPr>
          <w:sz w:val="20"/>
          <w:szCs w:val="20"/>
        </w:rPr>
      </w:pPr>
      <w:r>
        <w:rPr>
          <w:rFonts w:ascii="Arial" w:eastAsia="Arial" w:hAnsi="Arial" w:cs="Arial"/>
        </w:rPr>
        <w:t xml:space="preserve">Successfully achieved Project Sales target of USD 13 Million for Exports business in single financial year Achieved 100% A2 (on-time </w:t>
      </w:r>
      <w:r>
        <w:rPr>
          <w:rFonts w:ascii="Arial" w:eastAsia="Arial" w:hAnsi="Arial" w:cs="Arial"/>
        </w:rPr>
        <w:t>receipt) of materials for consecutive years.</w:t>
      </w:r>
    </w:p>
    <w:p w:rsidR="00023658" w:rsidRDefault="00023658">
      <w:pPr>
        <w:spacing w:line="84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Achieved cost savings of 15% by implementing various cost saving actions.</w:t>
      </w:r>
    </w:p>
    <w:p w:rsidR="00023658" w:rsidRDefault="00023658">
      <w:pPr>
        <w:spacing w:line="83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Struck deal with overseas manufacturers which reduced cost by 25% and delivery time by 40%.</w:t>
      </w: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57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Professional Training Details:</w:t>
      </w:r>
    </w:p>
    <w:p w:rsidR="00023658" w:rsidRDefault="00023658">
      <w:pPr>
        <w:spacing w:line="112" w:lineRule="exact"/>
        <w:rPr>
          <w:sz w:val="20"/>
          <w:szCs w:val="20"/>
        </w:rPr>
      </w:pPr>
    </w:p>
    <w:p w:rsidR="00023658" w:rsidRDefault="00BC1CCC">
      <w:pPr>
        <w:spacing w:line="260" w:lineRule="auto"/>
        <w:ind w:left="360" w:right="3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Successfu</w:t>
      </w:r>
      <w:r>
        <w:rPr>
          <w:rFonts w:ascii="Arial" w:eastAsia="Arial" w:hAnsi="Arial" w:cs="Arial"/>
          <w:sz w:val="21"/>
          <w:szCs w:val="21"/>
        </w:rPr>
        <w:t>lly completed assessment of QMS Internal Auditor Training Course organized by Bureau Veritas Participated in 6 days Programme on “Modern Power Systems” organized by IIT, Madras</w:t>
      </w:r>
    </w:p>
    <w:p w:rsidR="00023658" w:rsidRDefault="00023658">
      <w:pPr>
        <w:spacing w:line="92" w:lineRule="exact"/>
        <w:rPr>
          <w:sz w:val="20"/>
          <w:szCs w:val="20"/>
        </w:rPr>
      </w:pPr>
    </w:p>
    <w:p w:rsidR="00023658" w:rsidRDefault="00BC1CCC">
      <w:pPr>
        <w:spacing w:line="221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Successfully completed 3 days training Programme on “Managing Projects” organi</w:t>
      </w:r>
      <w:r>
        <w:rPr>
          <w:rFonts w:ascii="Arial" w:eastAsia="Arial" w:hAnsi="Arial" w:cs="Arial"/>
        </w:rPr>
        <w:t>zed by The George Washington University.</w:t>
      </w:r>
    </w:p>
    <w:p w:rsidR="00023658" w:rsidRDefault="00023658">
      <w:pPr>
        <w:spacing w:line="57" w:lineRule="exact"/>
        <w:rPr>
          <w:sz w:val="20"/>
          <w:szCs w:val="20"/>
        </w:rPr>
      </w:pPr>
    </w:p>
    <w:p w:rsidR="00023658" w:rsidRDefault="00BC1CCC">
      <w:pPr>
        <w:rPr>
          <w:sz w:val="20"/>
          <w:szCs w:val="20"/>
        </w:rPr>
      </w:pPr>
      <w:r>
        <w:rPr>
          <w:rFonts w:ascii="Arial" w:eastAsia="Arial" w:hAnsi="Arial" w:cs="Arial"/>
        </w:rPr>
        <w:t>Completed 6 days training course on MS Word, MS Excel &amp; PowerPoint – APTECH.</w:t>
      </w: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00" w:lineRule="exact"/>
        <w:rPr>
          <w:sz w:val="20"/>
          <w:szCs w:val="20"/>
        </w:rPr>
      </w:pPr>
    </w:p>
    <w:p w:rsidR="00023658" w:rsidRDefault="00023658">
      <w:pPr>
        <w:spacing w:line="278" w:lineRule="exact"/>
        <w:rPr>
          <w:sz w:val="20"/>
          <w:szCs w:val="20"/>
        </w:rPr>
      </w:pPr>
    </w:p>
    <w:p w:rsidR="00023658" w:rsidRDefault="00BC1CCC">
      <w:pPr>
        <w:ind w:left="9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Page 5 of 5</w:t>
      </w:r>
    </w:p>
    <w:p w:rsidR="00023658" w:rsidRDefault="0002365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9504;visibility:visible;mso-wrap-distance-left:0;mso-wrap-distance-right:0" from="-12pt,12.95pt" to="535.3pt,12.95pt" o:allowincell="f" strokeweight=".16917mm"/>
        </w:pict>
      </w:r>
    </w:p>
    <w:sectPr w:rsidR="00023658" w:rsidSect="00023658">
      <w:pgSz w:w="11900" w:h="16840"/>
      <w:pgMar w:top="987" w:right="1080" w:bottom="182" w:left="72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F1A4352"/>
    <w:lvl w:ilvl="0" w:tplc="1FDEE2C4">
      <w:start w:val="1"/>
      <w:numFmt w:val="bullet"/>
      <w:lvlText w:val=" "/>
      <w:lvlJc w:val="left"/>
    </w:lvl>
    <w:lvl w:ilvl="1" w:tplc="22FA5CD6">
      <w:numFmt w:val="decimal"/>
      <w:lvlText w:val=""/>
      <w:lvlJc w:val="left"/>
    </w:lvl>
    <w:lvl w:ilvl="2" w:tplc="E1645484">
      <w:numFmt w:val="decimal"/>
      <w:lvlText w:val=""/>
      <w:lvlJc w:val="left"/>
    </w:lvl>
    <w:lvl w:ilvl="3" w:tplc="C7F242A2">
      <w:numFmt w:val="decimal"/>
      <w:lvlText w:val=""/>
      <w:lvlJc w:val="left"/>
    </w:lvl>
    <w:lvl w:ilvl="4" w:tplc="B302F204">
      <w:numFmt w:val="decimal"/>
      <w:lvlText w:val=""/>
      <w:lvlJc w:val="left"/>
    </w:lvl>
    <w:lvl w:ilvl="5" w:tplc="0994ADC8">
      <w:numFmt w:val="decimal"/>
      <w:lvlText w:val=""/>
      <w:lvlJc w:val="left"/>
    </w:lvl>
    <w:lvl w:ilvl="6" w:tplc="71D0D462">
      <w:numFmt w:val="decimal"/>
      <w:lvlText w:val=""/>
      <w:lvlJc w:val="left"/>
    </w:lvl>
    <w:lvl w:ilvl="7" w:tplc="4E72BF3E">
      <w:numFmt w:val="decimal"/>
      <w:lvlText w:val=""/>
      <w:lvlJc w:val="left"/>
    </w:lvl>
    <w:lvl w:ilvl="8" w:tplc="4BEADAD8">
      <w:numFmt w:val="decimal"/>
      <w:lvlText w:val=""/>
      <w:lvlJc w:val="left"/>
    </w:lvl>
  </w:abstractNum>
  <w:abstractNum w:abstractNumId="1">
    <w:nsid w:val="000001EB"/>
    <w:multiLevelType w:val="hybridMultilevel"/>
    <w:tmpl w:val="B64297BC"/>
    <w:lvl w:ilvl="0" w:tplc="A3E2A8D8">
      <w:start w:val="1"/>
      <w:numFmt w:val="bullet"/>
      <w:lvlText w:val=" "/>
      <w:lvlJc w:val="left"/>
    </w:lvl>
    <w:lvl w:ilvl="1" w:tplc="118A5A3E">
      <w:numFmt w:val="decimal"/>
      <w:lvlText w:val=""/>
      <w:lvlJc w:val="left"/>
    </w:lvl>
    <w:lvl w:ilvl="2" w:tplc="6BAAFA84">
      <w:numFmt w:val="decimal"/>
      <w:lvlText w:val=""/>
      <w:lvlJc w:val="left"/>
    </w:lvl>
    <w:lvl w:ilvl="3" w:tplc="5C00C866">
      <w:numFmt w:val="decimal"/>
      <w:lvlText w:val=""/>
      <w:lvlJc w:val="left"/>
    </w:lvl>
    <w:lvl w:ilvl="4" w:tplc="6A108002">
      <w:numFmt w:val="decimal"/>
      <w:lvlText w:val=""/>
      <w:lvlJc w:val="left"/>
    </w:lvl>
    <w:lvl w:ilvl="5" w:tplc="316A1CAA">
      <w:numFmt w:val="decimal"/>
      <w:lvlText w:val=""/>
      <w:lvlJc w:val="left"/>
    </w:lvl>
    <w:lvl w:ilvl="6" w:tplc="0CE65048">
      <w:numFmt w:val="decimal"/>
      <w:lvlText w:val=""/>
      <w:lvlJc w:val="left"/>
    </w:lvl>
    <w:lvl w:ilvl="7" w:tplc="62D62F22">
      <w:numFmt w:val="decimal"/>
      <w:lvlText w:val=""/>
      <w:lvlJc w:val="left"/>
    </w:lvl>
    <w:lvl w:ilvl="8" w:tplc="AC86458C">
      <w:numFmt w:val="decimal"/>
      <w:lvlText w:val=""/>
      <w:lvlJc w:val="left"/>
    </w:lvl>
  </w:abstractNum>
  <w:abstractNum w:abstractNumId="2">
    <w:nsid w:val="00000BB3"/>
    <w:multiLevelType w:val="hybridMultilevel"/>
    <w:tmpl w:val="58C281C8"/>
    <w:lvl w:ilvl="0" w:tplc="5D96CF22">
      <w:start w:val="1"/>
      <w:numFmt w:val="bullet"/>
      <w:lvlText w:val=" "/>
      <w:lvlJc w:val="left"/>
    </w:lvl>
    <w:lvl w:ilvl="1" w:tplc="06D47136">
      <w:numFmt w:val="decimal"/>
      <w:lvlText w:val=""/>
      <w:lvlJc w:val="left"/>
    </w:lvl>
    <w:lvl w:ilvl="2" w:tplc="8E6C455C">
      <w:numFmt w:val="decimal"/>
      <w:lvlText w:val=""/>
      <w:lvlJc w:val="left"/>
    </w:lvl>
    <w:lvl w:ilvl="3" w:tplc="584CDA04">
      <w:numFmt w:val="decimal"/>
      <w:lvlText w:val=""/>
      <w:lvlJc w:val="left"/>
    </w:lvl>
    <w:lvl w:ilvl="4" w:tplc="7F8A62AE">
      <w:numFmt w:val="decimal"/>
      <w:lvlText w:val=""/>
      <w:lvlJc w:val="left"/>
    </w:lvl>
    <w:lvl w:ilvl="5" w:tplc="45925842">
      <w:numFmt w:val="decimal"/>
      <w:lvlText w:val=""/>
      <w:lvlJc w:val="left"/>
    </w:lvl>
    <w:lvl w:ilvl="6" w:tplc="76C00F04">
      <w:numFmt w:val="decimal"/>
      <w:lvlText w:val=""/>
      <w:lvlJc w:val="left"/>
    </w:lvl>
    <w:lvl w:ilvl="7" w:tplc="71D43A14">
      <w:numFmt w:val="decimal"/>
      <w:lvlText w:val=""/>
      <w:lvlJc w:val="left"/>
    </w:lvl>
    <w:lvl w:ilvl="8" w:tplc="76A4F8F0">
      <w:numFmt w:val="decimal"/>
      <w:lvlText w:val=""/>
      <w:lvlJc w:val="left"/>
    </w:lvl>
  </w:abstractNum>
  <w:abstractNum w:abstractNumId="3">
    <w:nsid w:val="00000F3E"/>
    <w:multiLevelType w:val="hybridMultilevel"/>
    <w:tmpl w:val="4D88DBB4"/>
    <w:lvl w:ilvl="0" w:tplc="15A6F67C">
      <w:start w:val="1"/>
      <w:numFmt w:val="bullet"/>
      <w:lvlText w:val=" "/>
      <w:lvlJc w:val="left"/>
    </w:lvl>
    <w:lvl w:ilvl="1" w:tplc="7520B9C4">
      <w:numFmt w:val="decimal"/>
      <w:lvlText w:val=""/>
      <w:lvlJc w:val="left"/>
    </w:lvl>
    <w:lvl w:ilvl="2" w:tplc="260AC9B6">
      <w:numFmt w:val="decimal"/>
      <w:lvlText w:val=""/>
      <w:lvlJc w:val="left"/>
    </w:lvl>
    <w:lvl w:ilvl="3" w:tplc="CFFA2136">
      <w:numFmt w:val="decimal"/>
      <w:lvlText w:val=""/>
      <w:lvlJc w:val="left"/>
    </w:lvl>
    <w:lvl w:ilvl="4" w:tplc="850C85EC">
      <w:numFmt w:val="decimal"/>
      <w:lvlText w:val=""/>
      <w:lvlJc w:val="left"/>
    </w:lvl>
    <w:lvl w:ilvl="5" w:tplc="4A3AE62E">
      <w:numFmt w:val="decimal"/>
      <w:lvlText w:val=""/>
      <w:lvlJc w:val="left"/>
    </w:lvl>
    <w:lvl w:ilvl="6" w:tplc="381E47F4">
      <w:numFmt w:val="decimal"/>
      <w:lvlText w:val=""/>
      <w:lvlJc w:val="left"/>
    </w:lvl>
    <w:lvl w:ilvl="7" w:tplc="DCEE1DF0">
      <w:numFmt w:val="decimal"/>
      <w:lvlText w:val=""/>
      <w:lvlJc w:val="left"/>
    </w:lvl>
    <w:lvl w:ilvl="8" w:tplc="FD80B0DC">
      <w:numFmt w:val="decimal"/>
      <w:lvlText w:val=""/>
      <w:lvlJc w:val="left"/>
    </w:lvl>
  </w:abstractNum>
  <w:abstractNum w:abstractNumId="4">
    <w:nsid w:val="000012DB"/>
    <w:multiLevelType w:val="hybridMultilevel"/>
    <w:tmpl w:val="8AEE4D96"/>
    <w:lvl w:ilvl="0" w:tplc="DB78478C">
      <w:start w:val="1"/>
      <w:numFmt w:val="bullet"/>
      <w:lvlText w:val=" "/>
      <w:lvlJc w:val="left"/>
    </w:lvl>
    <w:lvl w:ilvl="1" w:tplc="1E80587C">
      <w:numFmt w:val="decimal"/>
      <w:lvlText w:val=""/>
      <w:lvlJc w:val="left"/>
    </w:lvl>
    <w:lvl w:ilvl="2" w:tplc="0A20E0E6">
      <w:numFmt w:val="decimal"/>
      <w:lvlText w:val=""/>
      <w:lvlJc w:val="left"/>
    </w:lvl>
    <w:lvl w:ilvl="3" w:tplc="860AAF68">
      <w:numFmt w:val="decimal"/>
      <w:lvlText w:val=""/>
      <w:lvlJc w:val="left"/>
    </w:lvl>
    <w:lvl w:ilvl="4" w:tplc="9C2CECA6">
      <w:numFmt w:val="decimal"/>
      <w:lvlText w:val=""/>
      <w:lvlJc w:val="left"/>
    </w:lvl>
    <w:lvl w:ilvl="5" w:tplc="43BE580E">
      <w:numFmt w:val="decimal"/>
      <w:lvlText w:val=""/>
      <w:lvlJc w:val="left"/>
    </w:lvl>
    <w:lvl w:ilvl="6" w:tplc="64709B0C">
      <w:numFmt w:val="decimal"/>
      <w:lvlText w:val=""/>
      <w:lvlJc w:val="left"/>
    </w:lvl>
    <w:lvl w:ilvl="7" w:tplc="9D16F8DC">
      <w:numFmt w:val="decimal"/>
      <w:lvlText w:val=""/>
      <w:lvlJc w:val="left"/>
    </w:lvl>
    <w:lvl w:ilvl="8" w:tplc="B030A384">
      <w:numFmt w:val="decimal"/>
      <w:lvlText w:val=""/>
      <w:lvlJc w:val="left"/>
    </w:lvl>
  </w:abstractNum>
  <w:abstractNum w:abstractNumId="5">
    <w:nsid w:val="0000153C"/>
    <w:multiLevelType w:val="hybridMultilevel"/>
    <w:tmpl w:val="8026BDC0"/>
    <w:lvl w:ilvl="0" w:tplc="1AF81C8C">
      <w:start w:val="2"/>
      <w:numFmt w:val="decimal"/>
      <w:lvlText w:val="%1."/>
      <w:lvlJc w:val="left"/>
    </w:lvl>
    <w:lvl w:ilvl="1" w:tplc="82B4D9FA">
      <w:start w:val="1"/>
      <w:numFmt w:val="bullet"/>
      <w:lvlText w:val=" "/>
      <w:lvlJc w:val="left"/>
    </w:lvl>
    <w:lvl w:ilvl="2" w:tplc="EF2AA2F8">
      <w:numFmt w:val="decimal"/>
      <w:lvlText w:val=""/>
      <w:lvlJc w:val="left"/>
    </w:lvl>
    <w:lvl w:ilvl="3" w:tplc="B70017F4">
      <w:numFmt w:val="decimal"/>
      <w:lvlText w:val=""/>
      <w:lvlJc w:val="left"/>
    </w:lvl>
    <w:lvl w:ilvl="4" w:tplc="49F0E0B8">
      <w:numFmt w:val="decimal"/>
      <w:lvlText w:val=""/>
      <w:lvlJc w:val="left"/>
    </w:lvl>
    <w:lvl w:ilvl="5" w:tplc="7B387366">
      <w:numFmt w:val="decimal"/>
      <w:lvlText w:val=""/>
      <w:lvlJc w:val="left"/>
    </w:lvl>
    <w:lvl w:ilvl="6" w:tplc="7CD44394">
      <w:numFmt w:val="decimal"/>
      <w:lvlText w:val=""/>
      <w:lvlJc w:val="left"/>
    </w:lvl>
    <w:lvl w:ilvl="7" w:tplc="D6AC1B36">
      <w:numFmt w:val="decimal"/>
      <w:lvlText w:val=""/>
      <w:lvlJc w:val="left"/>
    </w:lvl>
    <w:lvl w:ilvl="8" w:tplc="6930EEF2">
      <w:numFmt w:val="decimal"/>
      <w:lvlText w:val=""/>
      <w:lvlJc w:val="left"/>
    </w:lvl>
  </w:abstractNum>
  <w:abstractNum w:abstractNumId="6">
    <w:nsid w:val="000026E9"/>
    <w:multiLevelType w:val="hybridMultilevel"/>
    <w:tmpl w:val="D4F8E116"/>
    <w:lvl w:ilvl="0" w:tplc="89527934">
      <w:start w:val="4"/>
      <w:numFmt w:val="decimal"/>
      <w:lvlText w:val="%1."/>
      <w:lvlJc w:val="left"/>
    </w:lvl>
    <w:lvl w:ilvl="1" w:tplc="3982A5F4">
      <w:numFmt w:val="decimal"/>
      <w:lvlText w:val=""/>
      <w:lvlJc w:val="left"/>
    </w:lvl>
    <w:lvl w:ilvl="2" w:tplc="F1A8675C">
      <w:numFmt w:val="decimal"/>
      <w:lvlText w:val=""/>
      <w:lvlJc w:val="left"/>
    </w:lvl>
    <w:lvl w:ilvl="3" w:tplc="9112D56C">
      <w:numFmt w:val="decimal"/>
      <w:lvlText w:val=""/>
      <w:lvlJc w:val="left"/>
    </w:lvl>
    <w:lvl w:ilvl="4" w:tplc="1C0AF786">
      <w:numFmt w:val="decimal"/>
      <w:lvlText w:val=""/>
      <w:lvlJc w:val="left"/>
    </w:lvl>
    <w:lvl w:ilvl="5" w:tplc="88802C36">
      <w:numFmt w:val="decimal"/>
      <w:lvlText w:val=""/>
      <w:lvlJc w:val="left"/>
    </w:lvl>
    <w:lvl w:ilvl="6" w:tplc="786AF068">
      <w:numFmt w:val="decimal"/>
      <w:lvlText w:val=""/>
      <w:lvlJc w:val="left"/>
    </w:lvl>
    <w:lvl w:ilvl="7" w:tplc="71265494">
      <w:numFmt w:val="decimal"/>
      <w:lvlText w:val=""/>
      <w:lvlJc w:val="left"/>
    </w:lvl>
    <w:lvl w:ilvl="8" w:tplc="196C9D94">
      <w:numFmt w:val="decimal"/>
      <w:lvlText w:val=""/>
      <w:lvlJc w:val="left"/>
    </w:lvl>
  </w:abstractNum>
  <w:abstractNum w:abstractNumId="7">
    <w:nsid w:val="00002EA6"/>
    <w:multiLevelType w:val="hybridMultilevel"/>
    <w:tmpl w:val="C4CC7C1A"/>
    <w:lvl w:ilvl="0" w:tplc="9252E374">
      <w:start w:val="1"/>
      <w:numFmt w:val="bullet"/>
      <w:lvlText w:val=" "/>
      <w:lvlJc w:val="left"/>
    </w:lvl>
    <w:lvl w:ilvl="1" w:tplc="85C450A6">
      <w:numFmt w:val="decimal"/>
      <w:lvlText w:val=""/>
      <w:lvlJc w:val="left"/>
    </w:lvl>
    <w:lvl w:ilvl="2" w:tplc="74B481C4">
      <w:numFmt w:val="decimal"/>
      <w:lvlText w:val=""/>
      <w:lvlJc w:val="left"/>
    </w:lvl>
    <w:lvl w:ilvl="3" w:tplc="D3DE75F8">
      <w:numFmt w:val="decimal"/>
      <w:lvlText w:val=""/>
      <w:lvlJc w:val="left"/>
    </w:lvl>
    <w:lvl w:ilvl="4" w:tplc="2376BA16">
      <w:numFmt w:val="decimal"/>
      <w:lvlText w:val=""/>
      <w:lvlJc w:val="left"/>
    </w:lvl>
    <w:lvl w:ilvl="5" w:tplc="6DB2D2DA">
      <w:numFmt w:val="decimal"/>
      <w:lvlText w:val=""/>
      <w:lvlJc w:val="left"/>
    </w:lvl>
    <w:lvl w:ilvl="6" w:tplc="7ECCDFE2">
      <w:numFmt w:val="decimal"/>
      <w:lvlText w:val=""/>
      <w:lvlJc w:val="left"/>
    </w:lvl>
    <w:lvl w:ilvl="7" w:tplc="610C976C">
      <w:numFmt w:val="decimal"/>
      <w:lvlText w:val=""/>
      <w:lvlJc w:val="left"/>
    </w:lvl>
    <w:lvl w:ilvl="8" w:tplc="857C4856">
      <w:numFmt w:val="decimal"/>
      <w:lvlText w:val=""/>
      <w:lvlJc w:val="left"/>
    </w:lvl>
  </w:abstractNum>
  <w:abstractNum w:abstractNumId="8">
    <w:nsid w:val="0000390C"/>
    <w:multiLevelType w:val="hybridMultilevel"/>
    <w:tmpl w:val="203268F4"/>
    <w:lvl w:ilvl="0" w:tplc="FACADD10">
      <w:start w:val="1"/>
      <w:numFmt w:val="bullet"/>
      <w:lvlText w:val=" "/>
      <w:lvlJc w:val="left"/>
    </w:lvl>
    <w:lvl w:ilvl="1" w:tplc="3AA8D27E">
      <w:numFmt w:val="decimal"/>
      <w:lvlText w:val=""/>
      <w:lvlJc w:val="left"/>
    </w:lvl>
    <w:lvl w:ilvl="2" w:tplc="E5628A92">
      <w:numFmt w:val="decimal"/>
      <w:lvlText w:val=""/>
      <w:lvlJc w:val="left"/>
    </w:lvl>
    <w:lvl w:ilvl="3" w:tplc="A88A4234">
      <w:numFmt w:val="decimal"/>
      <w:lvlText w:val=""/>
      <w:lvlJc w:val="left"/>
    </w:lvl>
    <w:lvl w:ilvl="4" w:tplc="1E6A1894">
      <w:numFmt w:val="decimal"/>
      <w:lvlText w:val=""/>
      <w:lvlJc w:val="left"/>
    </w:lvl>
    <w:lvl w:ilvl="5" w:tplc="5E4AC264">
      <w:numFmt w:val="decimal"/>
      <w:lvlText w:val=""/>
      <w:lvlJc w:val="left"/>
    </w:lvl>
    <w:lvl w:ilvl="6" w:tplc="2C1C923E">
      <w:numFmt w:val="decimal"/>
      <w:lvlText w:val=""/>
      <w:lvlJc w:val="left"/>
    </w:lvl>
    <w:lvl w:ilvl="7" w:tplc="BB820A54">
      <w:numFmt w:val="decimal"/>
      <w:lvlText w:val=""/>
      <w:lvlJc w:val="left"/>
    </w:lvl>
    <w:lvl w:ilvl="8" w:tplc="8F44A298">
      <w:numFmt w:val="decimal"/>
      <w:lvlText w:val=""/>
      <w:lvlJc w:val="left"/>
    </w:lvl>
  </w:abstractNum>
  <w:abstractNum w:abstractNumId="9">
    <w:nsid w:val="000041BB"/>
    <w:multiLevelType w:val="hybridMultilevel"/>
    <w:tmpl w:val="34D67766"/>
    <w:lvl w:ilvl="0" w:tplc="26C4B54C">
      <w:start w:val="1"/>
      <w:numFmt w:val="decimal"/>
      <w:lvlText w:val="%1."/>
      <w:lvlJc w:val="left"/>
    </w:lvl>
    <w:lvl w:ilvl="1" w:tplc="D5F23C6C">
      <w:numFmt w:val="decimal"/>
      <w:lvlText w:val=""/>
      <w:lvlJc w:val="left"/>
    </w:lvl>
    <w:lvl w:ilvl="2" w:tplc="79F2AA18">
      <w:numFmt w:val="decimal"/>
      <w:lvlText w:val=""/>
      <w:lvlJc w:val="left"/>
    </w:lvl>
    <w:lvl w:ilvl="3" w:tplc="D494ED1C">
      <w:numFmt w:val="decimal"/>
      <w:lvlText w:val=""/>
      <w:lvlJc w:val="left"/>
    </w:lvl>
    <w:lvl w:ilvl="4" w:tplc="0BFAF9FA">
      <w:numFmt w:val="decimal"/>
      <w:lvlText w:val=""/>
      <w:lvlJc w:val="left"/>
    </w:lvl>
    <w:lvl w:ilvl="5" w:tplc="716CDE22">
      <w:numFmt w:val="decimal"/>
      <w:lvlText w:val=""/>
      <w:lvlJc w:val="left"/>
    </w:lvl>
    <w:lvl w:ilvl="6" w:tplc="47B2F72A">
      <w:numFmt w:val="decimal"/>
      <w:lvlText w:val=""/>
      <w:lvlJc w:val="left"/>
    </w:lvl>
    <w:lvl w:ilvl="7" w:tplc="B7A6E6D0">
      <w:numFmt w:val="decimal"/>
      <w:lvlText w:val=""/>
      <w:lvlJc w:val="left"/>
    </w:lvl>
    <w:lvl w:ilvl="8" w:tplc="59EAF3B4">
      <w:numFmt w:val="decimal"/>
      <w:lvlText w:val=""/>
      <w:lvlJc w:val="left"/>
    </w:lvl>
  </w:abstractNum>
  <w:abstractNum w:abstractNumId="10">
    <w:nsid w:val="00005AF1"/>
    <w:multiLevelType w:val="hybridMultilevel"/>
    <w:tmpl w:val="0896E144"/>
    <w:lvl w:ilvl="0" w:tplc="94784206">
      <w:start w:val="1"/>
      <w:numFmt w:val="bullet"/>
      <w:lvlText w:val="#"/>
      <w:lvlJc w:val="left"/>
    </w:lvl>
    <w:lvl w:ilvl="1" w:tplc="41D4B77C">
      <w:numFmt w:val="decimal"/>
      <w:lvlText w:val=""/>
      <w:lvlJc w:val="left"/>
    </w:lvl>
    <w:lvl w:ilvl="2" w:tplc="BFAE1FFA">
      <w:numFmt w:val="decimal"/>
      <w:lvlText w:val=""/>
      <w:lvlJc w:val="left"/>
    </w:lvl>
    <w:lvl w:ilvl="3" w:tplc="1A5468AC">
      <w:numFmt w:val="decimal"/>
      <w:lvlText w:val=""/>
      <w:lvlJc w:val="left"/>
    </w:lvl>
    <w:lvl w:ilvl="4" w:tplc="04F8DE4C">
      <w:numFmt w:val="decimal"/>
      <w:lvlText w:val=""/>
      <w:lvlJc w:val="left"/>
    </w:lvl>
    <w:lvl w:ilvl="5" w:tplc="92CE5AE6">
      <w:numFmt w:val="decimal"/>
      <w:lvlText w:val=""/>
      <w:lvlJc w:val="left"/>
    </w:lvl>
    <w:lvl w:ilvl="6" w:tplc="AFAA8026">
      <w:numFmt w:val="decimal"/>
      <w:lvlText w:val=""/>
      <w:lvlJc w:val="left"/>
    </w:lvl>
    <w:lvl w:ilvl="7" w:tplc="B01822FC">
      <w:numFmt w:val="decimal"/>
      <w:lvlText w:val=""/>
      <w:lvlJc w:val="left"/>
    </w:lvl>
    <w:lvl w:ilvl="8" w:tplc="7CE86258">
      <w:numFmt w:val="decimal"/>
      <w:lvlText w:val=""/>
      <w:lvlJc w:val="left"/>
    </w:lvl>
  </w:abstractNum>
  <w:abstractNum w:abstractNumId="11">
    <w:nsid w:val="00007E87"/>
    <w:multiLevelType w:val="hybridMultilevel"/>
    <w:tmpl w:val="581CC0DE"/>
    <w:lvl w:ilvl="0" w:tplc="89A86BC4">
      <w:start w:val="1"/>
      <w:numFmt w:val="bullet"/>
      <w:lvlText w:val=" "/>
      <w:lvlJc w:val="left"/>
    </w:lvl>
    <w:lvl w:ilvl="1" w:tplc="E0C0BA58">
      <w:numFmt w:val="decimal"/>
      <w:lvlText w:val=""/>
      <w:lvlJc w:val="left"/>
    </w:lvl>
    <w:lvl w:ilvl="2" w:tplc="709A32B0">
      <w:numFmt w:val="decimal"/>
      <w:lvlText w:val=""/>
      <w:lvlJc w:val="left"/>
    </w:lvl>
    <w:lvl w:ilvl="3" w:tplc="079C415C">
      <w:numFmt w:val="decimal"/>
      <w:lvlText w:val=""/>
      <w:lvlJc w:val="left"/>
    </w:lvl>
    <w:lvl w:ilvl="4" w:tplc="EDC657EE">
      <w:numFmt w:val="decimal"/>
      <w:lvlText w:val=""/>
      <w:lvlJc w:val="left"/>
    </w:lvl>
    <w:lvl w:ilvl="5" w:tplc="C2445A8C">
      <w:numFmt w:val="decimal"/>
      <w:lvlText w:val=""/>
      <w:lvlJc w:val="left"/>
    </w:lvl>
    <w:lvl w:ilvl="6" w:tplc="389E6B84">
      <w:numFmt w:val="decimal"/>
      <w:lvlText w:val=""/>
      <w:lvlJc w:val="left"/>
    </w:lvl>
    <w:lvl w:ilvl="7" w:tplc="27789DA4">
      <w:numFmt w:val="decimal"/>
      <w:lvlText w:val=""/>
      <w:lvlJc w:val="left"/>
    </w:lvl>
    <w:lvl w:ilvl="8" w:tplc="22F67F5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3658"/>
    <w:rsid w:val="00023658"/>
    <w:rsid w:val="009E2BA2"/>
    <w:rsid w:val="00BC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eem-39305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2611-8D97-4A01-B26E-BCC329F9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2019-08-03T08:06:00Z</dcterms:created>
  <dcterms:modified xsi:type="dcterms:W3CDTF">2019-08-03T08:06:00Z</dcterms:modified>
</cp:coreProperties>
</file>