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6A" w:rsidRDefault="00E32944">
      <w:pPr>
        <w:ind w:lef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404040"/>
          <w:sz w:val="36"/>
          <w:szCs w:val="36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920750</wp:posOffset>
            </wp:positionH>
            <wp:positionV relativeFrom="page">
              <wp:posOffset>360680</wp:posOffset>
            </wp:positionV>
            <wp:extent cx="129032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404040"/>
          <w:sz w:val="36"/>
          <w:szCs w:val="36"/>
        </w:rPr>
        <w:t>AR. ANUJA</w:t>
      </w:r>
    </w:p>
    <w:p w:rsidR="0016036A" w:rsidRDefault="0016036A">
      <w:pPr>
        <w:spacing w:line="118" w:lineRule="exact"/>
        <w:rPr>
          <w:sz w:val="24"/>
          <w:szCs w:val="24"/>
        </w:rPr>
      </w:pPr>
    </w:p>
    <w:p w:rsidR="0016036A" w:rsidRDefault="00E32944">
      <w:pPr>
        <w:ind w:left="2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 r c h i t e c t u r e &amp; I n t e r i o r</w:t>
      </w:r>
    </w:p>
    <w:p w:rsidR="0016036A" w:rsidRDefault="001603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752;visibility:visible;mso-wrap-distance-left:0;mso-wrap-distance-right:0" from="127.5pt,9.9pt" to="466.5pt,9.9pt" o:allowincell="f"/>
        </w:pict>
      </w:r>
    </w:p>
    <w:p w:rsidR="0016036A" w:rsidRDefault="0016036A">
      <w:pPr>
        <w:spacing w:line="261" w:lineRule="exact"/>
        <w:rPr>
          <w:sz w:val="24"/>
          <w:szCs w:val="24"/>
        </w:rPr>
      </w:pPr>
    </w:p>
    <w:p w:rsidR="0016036A" w:rsidRDefault="00E32944">
      <w:pPr>
        <w:tabs>
          <w:tab w:val="left" w:pos="220"/>
        </w:tabs>
        <w:ind w:left="1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8"/>
          <w:szCs w:val="28"/>
        </w:rPr>
        <w:t xml:space="preserve">I </w:t>
      </w:r>
      <w:r>
        <w:rPr>
          <w:rFonts w:ascii="Calibri" w:eastAsia="Calibri" w:hAnsi="Calibri" w:cs="Calibri"/>
          <w:color w:val="404040"/>
          <w:sz w:val="19"/>
          <w:szCs w:val="19"/>
        </w:rPr>
        <w:t xml:space="preserve">E: </w:t>
      </w:r>
      <w:hyperlink r:id="rId6" w:history="1">
        <w:r w:rsidRPr="0092371B">
          <w:rPr>
            <w:rStyle w:val="Hyperlink"/>
            <w:rFonts w:ascii="Calibri" w:eastAsia="Calibri" w:hAnsi="Calibri" w:cs="Calibri"/>
            <w:sz w:val="19"/>
            <w:szCs w:val="19"/>
          </w:rPr>
          <w:t>anuja-393148@2freemail.com</w:t>
        </w:r>
      </w:hyperlink>
      <w:r>
        <w:rPr>
          <w:rFonts w:ascii="Calibri" w:eastAsia="Calibri" w:hAnsi="Calibri" w:cs="Calibri"/>
          <w:color w:val="40404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8"/>
          <w:szCs w:val="28"/>
        </w:rPr>
        <w:t xml:space="preserve">  I </w:t>
      </w:r>
      <w:r>
        <w:rPr>
          <w:rFonts w:ascii="Calibri" w:eastAsia="Calibri" w:hAnsi="Calibri" w:cs="Calibri"/>
          <w:color w:val="404040"/>
          <w:sz w:val="19"/>
          <w:szCs w:val="19"/>
        </w:rPr>
        <w:t>L: DUBAI, UAE</w:t>
      </w:r>
    </w:p>
    <w:p w:rsidR="0016036A" w:rsidRDefault="0016036A">
      <w:pPr>
        <w:spacing w:line="200" w:lineRule="exact"/>
        <w:rPr>
          <w:sz w:val="24"/>
          <w:szCs w:val="24"/>
        </w:rPr>
      </w:pPr>
    </w:p>
    <w:p w:rsidR="0016036A" w:rsidRDefault="0016036A">
      <w:pPr>
        <w:spacing w:line="200" w:lineRule="exact"/>
        <w:rPr>
          <w:sz w:val="24"/>
          <w:szCs w:val="24"/>
        </w:rPr>
      </w:pPr>
    </w:p>
    <w:p w:rsidR="0016036A" w:rsidRDefault="0016036A">
      <w:pPr>
        <w:spacing w:line="200" w:lineRule="exact"/>
        <w:rPr>
          <w:sz w:val="24"/>
          <w:szCs w:val="24"/>
        </w:rPr>
      </w:pPr>
    </w:p>
    <w:p w:rsidR="0016036A" w:rsidRDefault="0016036A">
      <w:pPr>
        <w:spacing w:line="333" w:lineRule="exact"/>
        <w:rPr>
          <w:sz w:val="24"/>
          <w:szCs w:val="24"/>
        </w:rPr>
      </w:pPr>
    </w:p>
    <w:p w:rsidR="0016036A" w:rsidRDefault="00E32944">
      <w:pPr>
        <w:spacing w:line="261" w:lineRule="auto"/>
        <w:ind w:left="14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Architect &amp; Interior designer with over 10 years of experience, specialized in Architectural and Interior design services, </w:t>
      </w:r>
      <w:r>
        <w:rPr>
          <w:rFonts w:ascii="Calibri Light" w:eastAsia="Calibri Light" w:hAnsi="Calibri Light" w:cs="Calibri Light"/>
          <w:sz w:val="24"/>
          <w:szCs w:val="24"/>
        </w:rPr>
        <w:t>team management and design process improvement. Creatively inclined and an expert in problem solving and resolution along with strong communication and interpersonal skills.</w:t>
      </w:r>
    </w:p>
    <w:p w:rsidR="0016036A" w:rsidRDefault="00E3294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28575</wp:posOffset>
            </wp:positionH>
            <wp:positionV relativeFrom="paragraph">
              <wp:posOffset>207010</wp:posOffset>
            </wp:positionV>
            <wp:extent cx="5915025" cy="180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36A" w:rsidRDefault="0016036A">
      <w:pPr>
        <w:spacing w:line="278" w:lineRule="exact"/>
        <w:rPr>
          <w:sz w:val="24"/>
          <w:szCs w:val="24"/>
        </w:rPr>
      </w:pPr>
    </w:p>
    <w:p w:rsidR="0016036A" w:rsidRDefault="00E32944">
      <w:pPr>
        <w:ind w:left="20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PROFESSIONAL EMPLOYMENT HISTORY</w:t>
      </w:r>
    </w:p>
    <w:p w:rsidR="0016036A" w:rsidRDefault="0016036A">
      <w:pPr>
        <w:spacing w:line="283" w:lineRule="exact"/>
        <w:rPr>
          <w:sz w:val="24"/>
          <w:szCs w:val="24"/>
        </w:rPr>
      </w:pPr>
    </w:p>
    <w:p w:rsidR="0016036A" w:rsidRDefault="00E32944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  <w:u w:val="single"/>
        </w:rPr>
        <w:t>Senior Interior Designer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</w:rPr>
        <w:t>Nov 2017 - June 2019</w:t>
      </w:r>
    </w:p>
    <w:p w:rsidR="0016036A" w:rsidRDefault="0016036A">
      <w:pPr>
        <w:spacing w:line="346" w:lineRule="exact"/>
        <w:rPr>
          <w:sz w:val="24"/>
          <w:szCs w:val="24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Creating conceptual proposals, developing them into well thought out designs, and liaising with the client to meet their expectations.</w:t>
      </w:r>
    </w:p>
    <w:p w:rsidR="0016036A" w:rsidRDefault="0016036A">
      <w:pPr>
        <w:spacing w:line="1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Handling the projects from concept to completion.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 xml:space="preserve">Managing design team &amp; with MEP Engineers to </w:t>
      </w:r>
      <w:r>
        <w:rPr>
          <w:rFonts w:ascii="Calibri Light" w:eastAsia="Calibri Light" w:hAnsi="Calibri Light" w:cs="Calibri Light"/>
        </w:rPr>
        <w:t>provide effective solution to the design as per site conditions &amp; authority requirements.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Achieving positive results by organizing office meetings for setting the agenda of forthcoming week &amp; making action plans.</w:t>
      </w:r>
    </w:p>
    <w:p w:rsidR="0016036A" w:rsidRDefault="0016036A">
      <w:pPr>
        <w:spacing w:line="1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Calibrating with project challenges and f</w:t>
      </w:r>
      <w:r>
        <w:rPr>
          <w:rFonts w:ascii="Calibri Light" w:eastAsia="Calibri Light" w:hAnsi="Calibri Light" w:cs="Calibri Light"/>
          <w:sz w:val="21"/>
          <w:szCs w:val="21"/>
        </w:rPr>
        <w:t>ocusing on timely closure of the project.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16036A" w:rsidRDefault="00E32944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Being point of contact for all the involved parties from client to project managers &amp; from subcontractors to supervisors, by providing accessibility to project information &amp; updates.</w:t>
      </w:r>
    </w:p>
    <w:p w:rsidR="0016036A" w:rsidRDefault="0016036A">
      <w:pPr>
        <w:spacing w:line="325" w:lineRule="exact"/>
        <w:rPr>
          <w:sz w:val="24"/>
          <w:szCs w:val="24"/>
        </w:rPr>
      </w:pPr>
    </w:p>
    <w:p w:rsidR="0016036A" w:rsidRDefault="00E3294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  <w:u w:val="single"/>
        </w:rPr>
        <w:t xml:space="preserve">Senior Interior 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  <w:u w:val="single"/>
        </w:rPr>
        <w:t>Designer</w:t>
      </w: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</w:rPr>
        <w:t>Jan 2009 - April 2017</w:t>
      </w:r>
    </w:p>
    <w:p w:rsidR="0016036A" w:rsidRDefault="0016036A">
      <w:pPr>
        <w:spacing w:line="39" w:lineRule="exact"/>
        <w:rPr>
          <w:sz w:val="24"/>
          <w:szCs w:val="24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404040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Attending meetings to acquire client’s requirements and scope of works.</w:t>
      </w:r>
    </w:p>
    <w:p w:rsidR="0016036A" w:rsidRDefault="0016036A">
      <w:pPr>
        <w:spacing w:line="97" w:lineRule="exact"/>
        <w:rPr>
          <w:rFonts w:ascii="Wingdings" w:eastAsia="Wingdings" w:hAnsi="Wingdings" w:cs="Wingdings"/>
          <w:color w:val="404040"/>
          <w:sz w:val="48"/>
          <w:szCs w:val="48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Building up 3D concept with the use of Sketch up &amp; basic renders.</w:t>
      </w:r>
    </w:p>
    <w:p w:rsidR="0016036A" w:rsidRDefault="0016036A">
      <w:pPr>
        <w:spacing w:line="98" w:lineRule="exact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 xml:space="preserve">Leading team to draw from shell and core to extensive interior design and details, </w:t>
      </w:r>
      <w:r>
        <w:rPr>
          <w:rFonts w:ascii="Calibri Light" w:eastAsia="Calibri Light" w:hAnsi="Calibri Light" w:cs="Calibri Light"/>
        </w:rPr>
        <w:t>as well as conducting staff technical review on regular basis.</w:t>
      </w:r>
    </w:p>
    <w:p w:rsidR="0016036A" w:rsidRDefault="0016036A">
      <w:pPr>
        <w:spacing w:line="97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404040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Preparing layouts, working drawings &amp; details with an emphasis on systematic documentation, an essential in order to meet corporate standards.</w:t>
      </w:r>
    </w:p>
    <w:p w:rsidR="0016036A" w:rsidRDefault="0016036A">
      <w:pPr>
        <w:spacing w:line="1" w:lineRule="exact"/>
        <w:rPr>
          <w:rFonts w:ascii="Wingdings" w:eastAsia="Wingdings" w:hAnsi="Wingdings" w:cs="Wingdings"/>
          <w:color w:val="404040"/>
          <w:sz w:val="44"/>
          <w:szCs w:val="44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 xml:space="preserve">Responsible for developing schedules, manpower </w:t>
      </w:r>
      <w:r>
        <w:rPr>
          <w:rFonts w:ascii="Calibri Light" w:eastAsia="Calibri Light" w:hAnsi="Calibri Light" w:cs="Calibri Light"/>
          <w:sz w:val="21"/>
          <w:szCs w:val="21"/>
        </w:rPr>
        <w:t>allocations to assigned projects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Preparing program of activities and other documentations for mall approvals, construction drawings and BOQ.</w:t>
      </w:r>
    </w:p>
    <w:p w:rsidR="0016036A" w:rsidRDefault="0016036A">
      <w:pPr>
        <w:spacing w:line="97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Wingdings" w:eastAsia="Wingdings" w:hAnsi="Wingdings" w:cs="Wingdings"/>
          <w:color w:val="404040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sz w:val="23"/>
          <w:szCs w:val="23"/>
        </w:rPr>
        <w:t>Creating specification of materials/finishes and cross checking design drawings with F.F&amp;E specifications to ensu</w:t>
      </w:r>
      <w:r>
        <w:rPr>
          <w:rFonts w:ascii="Calibri Light" w:eastAsia="Calibri Light" w:hAnsi="Calibri Light" w:cs="Calibri Light"/>
          <w:sz w:val="23"/>
          <w:szCs w:val="23"/>
        </w:rPr>
        <w:t>re quality deliverables.</w:t>
      </w:r>
    </w:p>
    <w:p w:rsidR="0016036A" w:rsidRDefault="0016036A">
      <w:pPr>
        <w:sectPr w:rsidR="0016036A">
          <w:pgSz w:w="12240" w:h="15840"/>
          <w:pgMar w:top="1121" w:right="1440" w:bottom="1153" w:left="1440" w:header="0" w:footer="0" w:gutter="0"/>
          <w:cols w:space="720" w:equalWidth="0">
            <w:col w:w="9360"/>
          </w:cols>
        </w:sectPr>
      </w:pPr>
    </w:p>
    <w:p w:rsidR="0016036A" w:rsidRDefault="00E32944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lastRenderedPageBreak/>
        <w:t>Approval of materials, shop drawings submitted by the contractor. Ensures the approved material and specifications are implemented on-site.</w:t>
      </w:r>
    </w:p>
    <w:p w:rsidR="0016036A" w:rsidRDefault="0016036A">
      <w:pPr>
        <w:spacing w:line="1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Monitor construction progress through on-site inspection and review.</w:t>
      </w:r>
    </w:p>
    <w:p w:rsidR="0016036A" w:rsidRDefault="0016036A">
      <w:pPr>
        <w:spacing w:line="96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16036A" w:rsidRDefault="00E32944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Coordinate with sub-consultants and integrates technical solutions into design package.</w:t>
      </w:r>
    </w:p>
    <w:p w:rsidR="0016036A" w:rsidRDefault="0016036A">
      <w:pPr>
        <w:spacing w:line="98" w:lineRule="exact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</w:p>
    <w:p w:rsidR="0016036A" w:rsidRDefault="00E32944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Researches market trends and market Interior Design services.</w:t>
      </w:r>
    </w:p>
    <w:p w:rsidR="0016036A" w:rsidRDefault="0016036A">
      <w:pPr>
        <w:spacing w:line="322" w:lineRule="exact"/>
        <w:rPr>
          <w:sz w:val="20"/>
          <w:szCs w:val="20"/>
        </w:rPr>
      </w:pPr>
    </w:p>
    <w:p w:rsidR="0016036A" w:rsidRDefault="00E32944">
      <w:pPr>
        <w:tabs>
          <w:tab w:val="left" w:pos="2880"/>
        </w:tabs>
        <w:ind w:left="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04040"/>
          <w:sz w:val="24"/>
          <w:szCs w:val="24"/>
          <w:u w:val="single"/>
        </w:rPr>
        <w:t>Architect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i/>
          <w:iCs/>
        </w:rPr>
        <w:t>April 2008 - Dec 2008</w:t>
      </w:r>
    </w:p>
    <w:p w:rsidR="0016036A" w:rsidRDefault="0016036A">
      <w:pPr>
        <w:spacing w:line="41" w:lineRule="exact"/>
        <w:rPr>
          <w:sz w:val="20"/>
          <w:szCs w:val="20"/>
        </w:rPr>
      </w:pPr>
    </w:p>
    <w:p w:rsidR="0016036A" w:rsidRDefault="00E3294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404040"/>
          <w:sz w:val="48"/>
          <w:szCs w:val="48"/>
          <w:vertAlign w:val="superscript"/>
        </w:rPr>
      </w:pPr>
      <w:r>
        <w:rPr>
          <w:rFonts w:ascii="Calibri Light" w:eastAsia="Calibri Light" w:hAnsi="Calibri Light" w:cs="Calibri Light"/>
          <w:sz w:val="24"/>
          <w:szCs w:val="24"/>
        </w:rPr>
        <w:t>Preparing layouts, working drawings &amp; details</w:t>
      </w:r>
    </w:p>
    <w:p w:rsidR="0016036A" w:rsidRDefault="0016036A">
      <w:pPr>
        <w:spacing w:line="98" w:lineRule="exact"/>
        <w:rPr>
          <w:rFonts w:ascii="Wingdings" w:eastAsia="Wingdings" w:hAnsi="Wingdings" w:cs="Wingdings"/>
          <w:color w:val="404040"/>
          <w:sz w:val="48"/>
          <w:szCs w:val="48"/>
          <w:vertAlign w:val="superscript"/>
        </w:rPr>
      </w:pPr>
    </w:p>
    <w:p w:rsidR="0016036A" w:rsidRDefault="00E3294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 xml:space="preserve">Creating </w:t>
      </w:r>
      <w:r>
        <w:rPr>
          <w:rFonts w:ascii="Calibri Light" w:eastAsia="Calibri Light" w:hAnsi="Calibri Light" w:cs="Calibri Light"/>
          <w:sz w:val="17"/>
          <w:szCs w:val="17"/>
        </w:rPr>
        <w:t>conceptual / schematic plans</w:t>
      </w:r>
    </w:p>
    <w:p w:rsidR="0016036A" w:rsidRDefault="0016036A">
      <w:pPr>
        <w:spacing w:line="96" w:lineRule="exact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</w:p>
    <w:p w:rsidR="0016036A" w:rsidRDefault="00E3294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Co-ordination between various contractors, consultants &amp; vendors</w:t>
      </w:r>
    </w:p>
    <w:p w:rsidR="0016036A" w:rsidRDefault="0016036A">
      <w:pPr>
        <w:spacing w:line="96" w:lineRule="exact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</w:p>
    <w:p w:rsidR="0016036A" w:rsidRDefault="00E3294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Carry out site visits to check on progress and ensure that the project is running on time.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</w:p>
    <w:p w:rsidR="0016036A" w:rsidRDefault="00E32944">
      <w:pPr>
        <w:numPr>
          <w:ilvl w:val="0"/>
          <w:numId w:val="4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28"/>
          <w:szCs w:val="28"/>
          <w:vertAlign w:val="superscript"/>
        </w:rPr>
      </w:pPr>
      <w:r>
        <w:rPr>
          <w:rFonts w:ascii="Calibri Light" w:eastAsia="Calibri Light" w:hAnsi="Calibri Light" w:cs="Calibri Light"/>
          <w:sz w:val="17"/>
          <w:szCs w:val="17"/>
        </w:rPr>
        <w:t>Resolve problems and issues that arise during construction.</w:t>
      </w:r>
    </w:p>
    <w:p w:rsidR="0016036A" w:rsidRDefault="0016036A">
      <w:pPr>
        <w:spacing w:line="322" w:lineRule="exact"/>
        <w:rPr>
          <w:sz w:val="20"/>
          <w:szCs w:val="20"/>
        </w:rPr>
      </w:pPr>
    </w:p>
    <w:p w:rsidR="0016036A" w:rsidRDefault="00E32944">
      <w:pPr>
        <w:ind w:left="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404040"/>
          <w:sz w:val="24"/>
          <w:szCs w:val="24"/>
          <w:u w:val="single"/>
        </w:rPr>
        <w:t xml:space="preserve">Senior Interior </w:t>
      </w:r>
      <w:proofErr w:type="gramStart"/>
      <w:r>
        <w:rPr>
          <w:rFonts w:ascii="Calibri Light" w:eastAsia="Calibri Light" w:hAnsi="Calibri Light" w:cs="Calibri Light"/>
          <w:b/>
          <w:bCs/>
          <w:color w:val="404040"/>
          <w:sz w:val="24"/>
          <w:szCs w:val="24"/>
          <w:u w:val="single"/>
        </w:rPr>
        <w:t>designer</w:t>
      </w:r>
      <w:r>
        <w:rPr>
          <w:rFonts w:ascii="Calibri Light" w:eastAsia="Calibri Light" w:hAnsi="Calibri Light" w:cs="Calibri Light"/>
          <w:b/>
          <w:bCs/>
          <w:color w:val="404040"/>
          <w:sz w:val="24"/>
          <w:szCs w:val="24"/>
        </w:rPr>
        <w:t xml:space="preserve">  </w:t>
      </w:r>
      <w:r>
        <w:rPr>
          <w:rFonts w:ascii="Calibri Light" w:eastAsia="Calibri Light" w:hAnsi="Calibri Light" w:cs="Calibri Light"/>
          <w:i/>
          <w:iCs/>
          <w:color w:val="000000"/>
        </w:rPr>
        <w:t>Feb</w:t>
      </w:r>
      <w:proofErr w:type="gramEnd"/>
      <w:r>
        <w:rPr>
          <w:rFonts w:ascii="Calibri Light" w:eastAsia="Calibri Light" w:hAnsi="Calibri Light" w:cs="Calibri Light"/>
          <w:i/>
          <w:iCs/>
          <w:color w:val="000000"/>
        </w:rPr>
        <w:t xml:space="preserve"> 2007–</w:t>
      </w:r>
      <w:r>
        <w:rPr>
          <w:rFonts w:ascii="Calibri Light" w:eastAsia="Calibri Light" w:hAnsi="Calibri Light" w:cs="Calibri Light"/>
          <w:b/>
          <w:bCs/>
          <w:color w:val="404040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i/>
          <w:iCs/>
          <w:color w:val="000000"/>
        </w:rPr>
        <w:t>Feb 2008 Mumbai, India</w:t>
      </w:r>
    </w:p>
    <w:p w:rsidR="0016036A" w:rsidRDefault="0016036A">
      <w:pPr>
        <w:spacing w:line="336" w:lineRule="exact"/>
        <w:rPr>
          <w:sz w:val="20"/>
          <w:szCs w:val="20"/>
        </w:rPr>
      </w:pPr>
    </w:p>
    <w:p w:rsidR="0016036A" w:rsidRDefault="00E32944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Involved in Coordination for development of design with project Architects and consultants of Multiplex, Mall Interior and Exterior.</w:t>
      </w:r>
    </w:p>
    <w:p w:rsidR="0016036A" w:rsidRDefault="0016036A">
      <w:pPr>
        <w:spacing w:line="1" w:lineRule="exact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</w:p>
    <w:p w:rsidR="0016036A" w:rsidRDefault="00E32944">
      <w:pPr>
        <w:numPr>
          <w:ilvl w:val="0"/>
          <w:numId w:val="5"/>
        </w:numPr>
        <w:tabs>
          <w:tab w:val="left" w:pos="780"/>
        </w:tabs>
        <w:spacing w:line="181" w:lineRule="auto"/>
        <w:ind w:left="780" w:hanging="420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  <w:r>
        <w:rPr>
          <w:rFonts w:ascii="Calibri Light" w:eastAsia="Calibri Light" w:hAnsi="Calibri Light" w:cs="Calibri Light"/>
          <w:sz w:val="21"/>
          <w:szCs w:val="21"/>
        </w:rPr>
        <w:t>Supervision and Project planning.</w:t>
      </w:r>
    </w:p>
    <w:p w:rsidR="0016036A" w:rsidRDefault="0016036A">
      <w:pPr>
        <w:spacing w:line="99" w:lineRule="exact"/>
        <w:rPr>
          <w:rFonts w:ascii="Wingdings" w:eastAsia="Wingdings" w:hAnsi="Wingdings" w:cs="Wingdings"/>
          <w:color w:val="404040"/>
          <w:sz w:val="40"/>
          <w:szCs w:val="40"/>
          <w:vertAlign w:val="superscript"/>
        </w:rPr>
      </w:pPr>
    </w:p>
    <w:p w:rsidR="0016036A" w:rsidRDefault="00E3294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404040"/>
          <w:sz w:val="43"/>
          <w:szCs w:val="43"/>
          <w:vertAlign w:val="superscript"/>
        </w:rPr>
      </w:pPr>
      <w:r>
        <w:rPr>
          <w:rFonts w:ascii="Calibri Light" w:eastAsia="Calibri Light" w:hAnsi="Calibri Light" w:cs="Calibri Light"/>
        </w:rPr>
        <w:t>Involved in final</w:t>
      </w:r>
      <w:r>
        <w:rPr>
          <w:rFonts w:ascii="Calibri Light" w:eastAsia="Calibri Light" w:hAnsi="Calibri Light" w:cs="Calibri Light"/>
        </w:rPr>
        <w:t xml:space="preserve"> project design drawings and specifications with project Architects &amp; consultants.</w:t>
      </w:r>
    </w:p>
    <w:p w:rsidR="0016036A" w:rsidRDefault="00E32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250190</wp:posOffset>
            </wp:positionV>
            <wp:extent cx="5915025" cy="180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36A" w:rsidRDefault="0016036A">
      <w:pPr>
        <w:spacing w:line="357" w:lineRule="exact"/>
        <w:rPr>
          <w:sz w:val="20"/>
          <w:szCs w:val="20"/>
        </w:rPr>
      </w:pPr>
    </w:p>
    <w:p w:rsidR="0016036A" w:rsidRDefault="00E32944">
      <w:pPr>
        <w:ind w:left="3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QUALIFICATION</w:t>
      </w:r>
    </w:p>
    <w:p w:rsidR="0016036A" w:rsidRDefault="0016036A">
      <w:pPr>
        <w:spacing w:line="283" w:lineRule="exact"/>
        <w:rPr>
          <w:sz w:val="20"/>
          <w:szCs w:val="20"/>
        </w:rPr>
      </w:pPr>
    </w:p>
    <w:p w:rsidR="0016036A" w:rsidRDefault="00E32944">
      <w:pPr>
        <w:tabs>
          <w:tab w:val="left" w:pos="32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Bachelor of Architecture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- J.J </w:t>
      </w:r>
      <w:r>
        <w:rPr>
          <w:rFonts w:ascii="Calibri Light" w:eastAsia="Calibri Light" w:hAnsi="Calibri Light" w:cs="Calibri Light"/>
          <w:sz w:val="23"/>
          <w:szCs w:val="23"/>
        </w:rPr>
        <w:t>School of Architecture -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i/>
          <w:iCs/>
          <w:sz w:val="21"/>
          <w:szCs w:val="21"/>
        </w:rPr>
        <w:t>Mumbai, India 1998- 2003</w:t>
      </w:r>
    </w:p>
    <w:p w:rsidR="0016036A" w:rsidRDefault="0016036A">
      <w:pPr>
        <w:spacing w:line="281" w:lineRule="exact"/>
        <w:rPr>
          <w:sz w:val="20"/>
          <w:szCs w:val="20"/>
        </w:rPr>
      </w:pPr>
    </w:p>
    <w:p w:rsidR="0016036A" w:rsidRDefault="00E32944">
      <w:pPr>
        <w:tabs>
          <w:tab w:val="left" w:pos="32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Diploma in Interior Design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 xml:space="preserve">- Rachna </w:t>
      </w:r>
      <w:r>
        <w:rPr>
          <w:rFonts w:ascii="Calibri Light" w:eastAsia="Calibri Light" w:hAnsi="Calibri Light" w:cs="Calibri Light"/>
          <w:sz w:val="23"/>
          <w:szCs w:val="23"/>
        </w:rPr>
        <w:t>Sansad -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 Light" w:eastAsia="Calibri Light" w:hAnsi="Calibri Light" w:cs="Calibri Light"/>
          <w:i/>
          <w:iCs/>
          <w:sz w:val="21"/>
          <w:szCs w:val="21"/>
        </w:rPr>
        <w:t>Mumbai, India 2004 - 2005</w:t>
      </w:r>
    </w:p>
    <w:p w:rsidR="0016036A" w:rsidRDefault="00E32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186690</wp:posOffset>
            </wp:positionV>
            <wp:extent cx="5915025" cy="1809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36A" w:rsidRDefault="0016036A">
      <w:pPr>
        <w:spacing w:line="258" w:lineRule="exact"/>
        <w:rPr>
          <w:sz w:val="20"/>
          <w:szCs w:val="20"/>
        </w:rPr>
      </w:pPr>
    </w:p>
    <w:p w:rsidR="0016036A" w:rsidRDefault="00E32944">
      <w:pPr>
        <w:ind w:left="3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SKILLS AND KNOWLEDGE</w:t>
      </w:r>
    </w:p>
    <w:p w:rsidR="0016036A" w:rsidRDefault="0016036A">
      <w:pPr>
        <w:spacing w:line="60" w:lineRule="exact"/>
        <w:rPr>
          <w:sz w:val="20"/>
          <w:szCs w:val="20"/>
        </w:rPr>
      </w:pPr>
    </w:p>
    <w:p w:rsidR="0016036A" w:rsidRDefault="00E32944">
      <w:pPr>
        <w:numPr>
          <w:ilvl w:val="0"/>
          <w:numId w:val="6"/>
        </w:numPr>
        <w:tabs>
          <w:tab w:val="left" w:pos="720"/>
        </w:tabs>
        <w:ind w:left="720" w:hanging="273"/>
        <w:rPr>
          <w:rFonts w:ascii="Wingdings" w:eastAsia="Wingdings" w:hAnsi="Wingdings" w:cs="Wingdings"/>
          <w:color w:val="404040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Graphisoft Archicad</w:t>
      </w:r>
    </w:p>
    <w:p w:rsidR="0016036A" w:rsidRDefault="0016036A">
      <w:pPr>
        <w:spacing w:line="49" w:lineRule="exact"/>
        <w:rPr>
          <w:rFonts w:ascii="Wingdings" w:eastAsia="Wingdings" w:hAnsi="Wingdings" w:cs="Wingdings"/>
          <w:color w:val="404040"/>
          <w:sz w:val="44"/>
          <w:szCs w:val="44"/>
          <w:vertAlign w:val="superscript"/>
        </w:rPr>
      </w:pPr>
    </w:p>
    <w:p w:rsidR="0016036A" w:rsidRDefault="00E3294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273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AutoCAD</w:t>
      </w:r>
    </w:p>
    <w:p w:rsidR="0016036A" w:rsidRDefault="0016036A">
      <w:pPr>
        <w:spacing w:line="49" w:lineRule="exact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</w:p>
    <w:p w:rsidR="0016036A" w:rsidRDefault="00E3294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273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Adobe Photoshop,</w:t>
      </w:r>
    </w:p>
    <w:p w:rsidR="0016036A" w:rsidRDefault="0016036A">
      <w:pPr>
        <w:spacing w:line="49" w:lineRule="exact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</w:p>
    <w:p w:rsidR="0016036A" w:rsidRDefault="00E3294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273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InDesign</w:t>
      </w:r>
    </w:p>
    <w:p w:rsidR="0016036A" w:rsidRDefault="0016036A">
      <w:pPr>
        <w:spacing w:line="49" w:lineRule="exact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</w:p>
    <w:p w:rsidR="0016036A" w:rsidRDefault="00E3294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273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Google Sketch up</w:t>
      </w:r>
    </w:p>
    <w:p w:rsidR="0016036A" w:rsidRDefault="00E329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104775</wp:posOffset>
            </wp:positionH>
            <wp:positionV relativeFrom="paragraph">
              <wp:posOffset>206375</wp:posOffset>
            </wp:positionV>
            <wp:extent cx="5915025" cy="180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36A" w:rsidRDefault="0016036A">
      <w:pPr>
        <w:spacing w:line="278" w:lineRule="exact"/>
        <w:rPr>
          <w:sz w:val="20"/>
          <w:szCs w:val="20"/>
        </w:rPr>
      </w:pPr>
    </w:p>
    <w:p w:rsidR="0016036A" w:rsidRDefault="00E32944">
      <w:pPr>
        <w:ind w:left="3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PERSONAL INFORMATION</w:t>
      </w:r>
    </w:p>
    <w:p w:rsidR="0016036A" w:rsidRDefault="0016036A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60"/>
        <w:gridCol w:w="260"/>
        <w:gridCol w:w="2520"/>
      </w:tblGrid>
      <w:tr w:rsidR="0016036A">
        <w:trPr>
          <w:trHeight w:val="346"/>
        </w:trPr>
        <w:tc>
          <w:tcPr>
            <w:tcW w:w="240" w:type="dxa"/>
            <w:vAlign w:val="bottom"/>
          </w:tcPr>
          <w:p w:rsidR="0016036A" w:rsidRDefault="00E3294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404040"/>
                <w:sz w:val="24"/>
                <w:szCs w:val="24"/>
              </w:rPr>
              <w:t></w:t>
            </w:r>
          </w:p>
        </w:tc>
        <w:tc>
          <w:tcPr>
            <w:tcW w:w="1560" w:type="dxa"/>
            <w:vAlign w:val="bottom"/>
          </w:tcPr>
          <w:p w:rsidR="0016036A" w:rsidRDefault="00E32944">
            <w:pPr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60" w:type="dxa"/>
            <w:vAlign w:val="bottom"/>
          </w:tcPr>
          <w:p w:rsidR="0016036A" w:rsidRDefault="00E32944">
            <w:pPr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bottom"/>
          </w:tcPr>
          <w:p w:rsidR="0016036A" w:rsidRDefault="00E3294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March 1980</w:t>
            </w:r>
          </w:p>
        </w:tc>
      </w:tr>
      <w:tr w:rsidR="0016036A">
        <w:trPr>
          <w:trHeight w:val="242"/>
        </w:trPr>
        <w:tc>
          <w:tcPr>
            <w:tcW w:w="240" w:type="dxa"/>
            <w:vAlign w:val="bottom"/>
          </w:tcPr>
          <w:p w:rsidR="0016036A" w:rsidRDefault="00E3294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404040"/>
                <w:sz w:val="20"/>
                <w:szCs w:val="20"/>
              </w:rPr>
              <w:t></w:t>
            </w:r>
          </w:p>
        </w:tc>
        <w:tc>
          <w:tcPr>
            <w:tcW w:w="1560" w:type="dxa"/>
            <w:vAlign w:val="bottom"/>
          </w:tcPr>
          <w:p w:rsidR="0016036A" w:rsidRDefault="00E3294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60" w:type="dxa"/>
            <w:vAlign w:val="bottom"/>
          </w:tcPr>
          <w:p w:rsidR="0016036A" w:rsidRDefault="00E3294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bottom"/>
          </w:tcPr>
          <w:p w:rsidR="0016036A" w:rsidRDefault="00E32944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Indian</w:t>
            </w:r>
          </w:p>
        </w:tc>
      </w:tr>
      <w:tr w:rsidR="0016036A">
        <w:trPr>
          <w:trHeight w:val="242"/>
        </w:trPr>
        <w:tc>
          <w:tcPr>
            <w:tcW w:w="240" w:type="dxa"/>
            <w:vAlign w:val="bottom"/>
          </w:tcPr>
          <w:p w:rsidR="0016036A" w:rsidRDefault="00E3294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404040"/>
                <w:sz w:val="20"/>
                <w:szCs w:val="20"/>
              </w:rPr>
              <w:t></w:t>
            </w:r>
          </w:p>
        </w:tc>
        <w:tc>
          <w:tcPr>
            <w:tcW w:w="1560" w:type="dxa"/>
            <w:vAlign w:val="bottom"/>
          </w:tcPr>
          <w:p w:rsidR="0016036A" w:rsidRDefault="00E32944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260" w:type="dxa"/>
            <w:vAlign w:val="bottom"/>
          </w:tcPr>
          <w:p w:rsidR="0016036A" w:rsidRDefault="00E3294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bottom"/>
          </w:tcPr>
          <w:p w:rsidR="0016036A" w:rsidRDefault="00E32944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Married</w:t>
            </w:r>
          </w:p>
        </w:tc>
      </w:tr>
      <w:tr w:rsidR="0016036A">
        <w:trPr>
          <w:trHeight w:val="240"/>
        </w:trPr>
        <w:tc>
          <w:tcPr>
            <w:tcW w:w="240" w:type="dxa"/>
            <w:vAlign w:val="bottom"/>
          </w:tcPr>
          <w:p w:rsidR="0016036A" w:rsidRDefault="00E32944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404040"/>
                <w:sz w:val="20"/>
                <w:szCs w:val="20"/>
              </w:rPr>
              <w:t></w:t>
            </w:r>
          </w:p>
        </w:tc>
        <w:tc>
          <w:tcPr>
            <w:tcW w:w="1560" w:type="dxa"/>
            <w:vAlign w:val="bottom"/>
          </w:tcPr>
          <w:p w:rsidR="0016036A" w:rsidRDefault="00E32944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260" w:type="dxa"/>
            <w:vAlign w:val="bottom"/>
          </w:tcPr>
          <w:p w:rsidR="0016036A" w:rsidRDefault="00E3294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bottom"/>
          </w:tcPr>
          <w:p w:rsidR="0016036A" w:rsidRDefault="00E32944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8"/>
                <w:sz w:val="24"/>
                <w:szCs w:val="24"/>
              </w:rPr>
              <w:t>Transferable work permit</w:t>
            </w:r>
          </w:p>
        </w:tc>
      </w:tr>
    </w:tbl>
    <w:p w:rsidR="0016036A" w:rsidRDefault="00E32944">
      <w:pPr>
        <w:numPr>
          <w:ilvl w:val="0"/>
          <w:numId w:val="7"/>
        </w:numPr>
        <w:tabs>
          <w:tab w:val="left" w:pos="900"/>
        </w:tabs>
        <w:spacing w:line="180" w:lineRule="auto"/>
        <w:ind w:left="900" w:hanging="360"/>
        <w:rPr>
          <w:rFonts w:ascii="Wingdings" w:eastAsia="Wingdings" w:hAnsi="Wingdings" w:cs="Wingdings"/>
          <w:color w:val="404040"/>
          <w:sz w:val="29"/>
          <w:szCs w:val="29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Driving License  :  </w:t>
      </w:r>
      <w:r>
        <w:rPr>
          <w:rFonts w:ascii="Calibri Light" w:eastAsia="Calibri Light" w:hAnsi="Calibri Light" w:cs="Calibri Light"/>
          <w:sz w:val="18"/>
          <w:szCs w:val="18"/>
        </w:rPr>
        <w:t>UAE</w:t>
      </w:r>
    </w:p>
    <w:p w:rsidR="0016036A" w:rsidRDefault="00E32944">
      <w:pPr>
        <w:tabs>
          <w:tab w:val="left" w:pos="880"/>
          <w:tab w:val="left" w:pos="2440"/>
        </w:tabs>
        <w:spacing w:line="197" w:lineRule="auto"/>
        <w:ind w:left="540"/>
        <w:rPr>
          <w:sz w:val="20"/>
          <w:szCs w:val="20"/>
        </w:rPr>
      </w:pPr>
      <w:r>
        <w:rPr>
          <w:rFonts w:ascii="Wingdings" w:eastAsia="Wingdings" w:hAnsi="Wingdings" w:cs="Wingdings"/>
          <w:color w:val="404040"/>
          <w:sz w:val="48"/>
          <w:szCs w:val="48"/>
          <w:vertAlign w:val="superscript"/>
        </w:rPr>
        <w:t>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ab/>
        <w:t>Availability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</w:rPr>
        <w:t>Immediately</w:t>
      </w:r>
    </w:p>
    <w:p w:rsidR="0016036A" w:rsidRDefault="001603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8.75pt,8.45pt" to="475.25pt,8.45pt" o:allowincell="f" strokecolor="#d0cece" strokeweight="1.51692mm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474.9pt,6.3pt" to="474.9pt,10.6pt" o:allowincell="f" strokecolor="#d0cece"/>
        </w:pict>
      </w: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9.15pt,6.3pt" to="9.15pt,10.6pt" o:allowincell="f" strokecolor="#d0cece"/>
        </w:pict>
      </w:r>
    </w:p>
    <w:sectPr w:rsidR="0016036A" w:rsidSect="0016036A">
      <w:pgSz w:w="12240" w:h="15840"/>
      <w:pgMar w:top="1055" w:right="1440" w:bottom="1027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8ECC144"/>
    <w:lvl w:ilvl="0" w:tplc="FD5AFF42">
      <w:start w:val="1"/>
      <w:numFmt w:val="bullet"/>
      <w:lvlText w:val=""/>
      <w:lvlJc w:val="left"/>
    </w:lvl>
    <w:lvl w:ilvl="1" w:tplc="2D7C58F0">
      <w:numFmt w:val="decimal"/>
      <w:lvlText w:val=""/>
      <w:lvlJc w:val="left"/>
    </w:lvl>
    <w:lvl w:ilvl="2" w:tplc="4FDE48F4">
      <w:numFmt w:val="decimal"/>
      <w:lvlText w:val=""/>
      <w:lvlJc w:val="left"/>
    </w:lvl>
    <w:lvl w:ilvl="3" w:tplc="4AE80C3E">
      <w:numFmt w:val="decimal"/>
      <w:lvlText w:val=""/>
      <w:lvlJc w:val="left"/>
    </w:lvl>
    <w:lvl w:ilvl="4" w:tplc="0A3ACD6C">
      <w:numFmt w:val="decimal"/>
      <w:lvlText w:val=""/>
      <w:lvlJc w:val="left"/>
    </w:lvl>
    <w:lvl w:ilvl="5" w:tplc="1D14DD88">
      <w:numFmt w:val="decimal"/>
      <w:lvlText w:val=""/>
      <w:lvlJc w:val="left"/>
    </w:lvl>
    <w:lvl w:ilvl="6" w:tplc="58D2FF74">
      <w:numFmt w:val="decimal"/>
      <w:lvlText w:val=""/>
      <w:lvlJc w:val="left"/>
    </w:lvl>
    <w:lvl w:ilvl="7" w:tplc="93F48F36">
      <w:numFmt w:val="decimal"/>
      <w:lvlText w:val=""/>
      <w:lvlJc w:val="left"/>
    </w:lvl>
    <w:lvl w:ilvl="8" w:tplc="A9BC25FA">
      <w:numFmt w:val="decimal"/>
      <w:lvlText w:val=""/>
      <w:lvlJc w:val="left"/>
    </w:lvl>
  </w:abstractNum>
  <w:abstractNum w:abstractNumId="1">
    <w:nsid w:val="000041BB"/>
    <w:multiLevelType w:val="hybridMultilevel"/>
    <w:tmpl w:val="F04ACD46"/>
    <w:lvl w:ilvl="0" w:tplc="6CFA0E12">
      <w:start w:val="1"/>
      <w:numFmt w:val="bullet"/>
      <w:lvlText w:val=""/>
      <w:lvlJc w:val="left"/>
    </w:lvl>
    <w:lvl w:ilvl="1" w:tplc="2834BE50">
      <w:numFmt w:val="decimal"/>
      <w:lvlText w:val=""/>
      <w:lvlJc w:val="left"/>
    </w:lvl>
    <w:lvl w:ilvl="2" w:tplc="A2203872">
      <w:numFmt w:val="decimal"/>
      <w:lvlText w:val=""/>
      <w:lvlJc w:val="left"/>
    </w:lvl>
    <w:lvl w:ilvl="3" w:tplc="DF58F194">
      <w:numFmt w:val="decimal"/>
      <w:lvlText w:val=""/>
      <w:lvlJc w:val="left"/>
    </w:lvl>
    <w:lvl w:ilvl="4" w:tplc="6D222AAC">
      <w:numFmt w:val="decimal"/>
      <w:lvlText w:val=""/>
      <w:lvlJc w:val="left"/>
    </w:lvl>
    <w:lvl w:ilvl="5" w:tplc="85207DDC">
      <w:numFmt w:val="decimal"/>
      <w:lvlText w:val=""/>
      <w:lvlJc w:val="left"/>
    </w:lvl>
    <w:lvl w:ilvl="6" w:tplc="F75C055E">
      <w:numFmt w:val="decimal"/>
      <w:lvlText w:val=""/>
      <w:lvlJc w:val="left"/>
    </w:lvl>
    <w:lvl w:ilvl="7" w:tplc="218A2C88">
      <w:numFmt w:val="decimal"/>
      <w:lvlText w:val=""/>
      <w:lvlJc w:val="left"/>
    </w:lvl>
    <w:lvl w:ilvl="8" w:tplc="AE2A30F6">
      <w:numFmt w:val="decimal"/>
      <w:lvlText w:val=""/>
      <w:lvlJc w:val="left"/>
    </w:lvl>
  </w:abstractNum>
  <w:abstractNum w:abstractNumId="2">
    <w:nsid w:val="00005AF1"/>
    <w:multiLevelType w:val="hybridMultilevel"/>
    <w:tmpl w:val="F99431DA"/>
    <w:lvl w:ilvl="0" w:tplc="FD3CACD0">
      <w:start w:val="1"/>
      <w:numFmt w:val="bullet"/>
      <w:lvlText w:val=""/>
      <w:lvlJc w:val="left"/>
    </w:lvl>
    <w:lvl w:ilvl="1" w:tplc="2424030E">
      <w:numFmt w:val="decimal"/>
      <w:lvlText w:val=""/>
      <w:lvlJc w:val="left"/>
    </w:lvl>
    <w:lvl w:ilvl="2" w:tplc="67E63862">
      <w:numFmt w:val="decimal"/>
      <w:lvlText w:val=""/>
      <w:lvlJc w:val="left"/>
    </w:lvl>
    <w:lvl w:ilvl="3" w:tplc="966411EA">
      <w:numFmt w:val="decimal"/>
      <w:lvlText w:val=""/>
      <w:lvlJc w:val="left"/>
    </w:lvl>
    <w:lvl w:ilvl="4" w:tplc="86061172">
      <w:numFmt w:val="decimal"/>
      <w:lvlText w:val=""/>
      <w:lvlJc w:val="left"/>
    </w:lvl>
    <w:lvl w:ilvl="5" w:tplc="997A6270">
      <w:numFmt w:val="decimal"/>
      <w:lvlText w:val=""/>
      <w:lvlJc w:val="left"/>
    </w:lvl>
    <w:lvl w:ilvl="6" w:tplc="D1403718">
      <w:numFmt w:val="decimal"/>
      <w:lvlText w:val=""/>
      <w:lvlJc w:val="left"/>
    </w:lvl>
    <w:lvl w:ilvl="7" w:tplc="FCB8B4E2">
      <w:numFmt w:val="decimal"/>
      <w:lvlText w:val=""/>
      <w:lvlJc w:val="left"/>
    </w:lvl>
    <w:lvl w:ilvl="8" w:tplc="C2A0078C">
      <w:numFmt w:val="decimal"/>
      <w:lvlText w:val=""/>
      <w:lvlJc w:val="left"/>
    </w:lvl>
  </w:abstractNum>
  <w:abstractNum w:abstractNumId="3">
    <w:nsid w:val="00005F90"/>
    <w:multiLevelType w:val="hybridMultilevel"/>
    <w:tmpl w:val="35AEC2F2"/>
    <w:lvl w:ilvl="0" w:tplc="2FE6E8FA">
      <w:start w:val="1"/>
      <w:numFmt w:val="bullet"/>
      <w:lvlText w:val=""/>
      <w:lvlJc w:val="left"/>
    </w:lvl>
    <w:lvl w:ilvl="1" w:tplc="6DE09C52">
      <w:numFmt w:val="decimal"/>
      <w:lvlText w:val=""/>
      <w:lvlJc w:val="left"/>
    </w:lvl>
    <w:lvl w:ilvl="2" w:tplc="67E4FCF2">
      <w:numFmt w:val="decimal"/>
      <w:lvlText w:val=""/>
      <w:lvlJc w:val="left"/>
    </w:lvl>
    <w:lvl w:ilvl="3" w:tplc="520C2CF4">
      <w:numFmt w:val="decimal"/>
      <w:lvlText w:val=""/>
      <w:lvlJc w:val="left"/>
    </w:lvl>
    <w:lvl w:ilvl="4" w:tplc="0A269C30">
      <w:numFmt w:val="decimal"/>
      <w:lvlText w:val=""/>
      <w:lvlJc w:val="left"/>
    </w:lvl>
    <w:lvl w:ilvl="5" w:tplc="71D80DEC">
      <w:numFmt w:val="decimal"/>
      <w:lvlText w:val=""/>
      <w:lvlJc w:val="left"/>
    </w:lvl>
    <w:lvl w:ilvl="6" w:tplc="518278C0">
      <w:numFmt w:val="decimal"/>
      <w:lvlText w:val=""/>
      <w:lvlJc w:val="left"/>
    </w:lvl>
    <w:lvl w:ilvl="7" w:tplc="BEB24710">
      <w:numFmt w:val="decimal"/>
      <w:lvlText w:val=""/>
      <w:lvlJc w:val="left"/>
    </w:lvl>
    <w:lvl w:ilvl="8" w:tplc="B442D330">
      <w:numFmt w:val="decimal"/>
      <w:lvlText w:val=""/>
      <w:lvlJc w:val="left"/>
    </w:lvl>
  </w:abstractNum>
  <w:abstractNum w:abstractNumId="4">
    <w:nsid w:val="00006952"/>
    <w:multiLevelType w:val="hybridMultilevel"/>
    <w:tmpl w:val="657EEFD6"/>
    <w:lvl w:ilvl="0" w:tplc="A0ECF1D2">
      <w:start w:val="1"/>
      <w:numFmt w:val="bullet"/>
      <w:lvlText w:val=""/>
      <w:lvlJc w:val="left"/>
    </w:lvl>
    <w:lvl w:ilvl="1" w:tplc="8CD8CF34">
      <w:numFmt w:val="decimal"/>
      <w:lvlText w:val=""/>
      <w:lvlJc w:val="left"/>
    </w:lvl>
    <w:lvl w:ilvl="2" w:tplc="9E0A7B50">
      <w:numFmt w:val="decimal"/>
      <w:lvlText w:val=""/>
      <w:lvlJc w:val="left"/>
    </w:lvl>
    <w:lvl w:ilvl="3" w:tplc="4FA86872">
      <w:numFmt w:val="decimal"/>
      <w:lvlText w:val=""/>
      <w:lvlJc w:val="left"/>
    </w:lvl>
    <w:lvl w:ilvl="4" w:tplc="7826BA64">
      <w:numFmt w:val="decimal"/>
      <w:lvlText w:val=""/>
      <w:lvlJc w:val="left"/>
    </w:lvl>
    <w:lvl w:ilvl="5" w:tplc="07ACB1B8">
      <w:numFmt w:val="decimal"/>
      <w:lvlText w:val=""/>
      <w:lvlJc w:val="left"/>
    </w:lvl>
    <w:lvl w:ilvl="6" w:tplc="5ADC1B14">
      <w:numFmt w:val="decimal"/>
      <w:lvlText w:val=""/>
      <w:lvlJc w:val="left"/>
    </w:lvl>
    <w:lvl w:ilvl="7" w:tplc="49C46740">
      <w:numFmt w:val="decimal"/>
      <w:lvlText w:val=""/>
      <w:lvlJc w:val="left"/>
    </w:lvl>
    <w:lvl w:ilvl="8" w:tplc="97840A7A">
      <w:numFmt w:val="decimal"/>
      <w:lvlText w:val=""/>
      <w:lvlJc w:val="left"/>
    </w:lvl>
  </w:abstractNum>
  <w:abstractNum w:abstractNumId="5">
    <w:nsid w:val="00006DF1"/>
    <w:multiLevelType w:val="hybridMultilevel"/>
    <w:tmpl w:val="59DA6580"/>
    <w:lvl w:ilvl="0" w:tplc="7A8CC656">
      <w:start w:val="1"/>
      <w:numFmt w:val="bullet"/>
      <w:lvlText w:val=""/>
      <w:lvlJc w:val="left"/>
    </w:lvl>
    <w:lvl w:ilvl="1" w:tplc="5E8C76FE">
      <w:numFmt w:val="decimal"/>
      <w:lvlText w:val=""/>
      <w:lvlJc w:val="left"/>
    </w:lvl>
    <w:lvl w:ilvl="2" w:tplc="5AA62CFC">
      <w:numFmt w:val="decimal"/>
      <w:lvlText w:val=""/>
      <w:lvlJc w:val="left"/>
    </w:lvl>
    <w:lvl w:ilvl="3" w:tplc="41468612">
      <w:numFmt w:val="decimal"/>
      <w:lvlText w:val=""/>
      <w:lvlJc w:val="left"/>
    </w:lvl>
    <w:lvl w:ilvl="4" w:tplc="C868D392">
      <w:numFmt w:val="decimal"/>
      <w:lvlText w:val=""/>
      <w:lvlJc w:val="left"/>
    </w:lvl>
    <w:lvl w:ilvl="5" w:tplc="30D6F49A">
      <w:numFmt w:val="decimal"/>
      <w:lvlText w:val=""/>
      <w:lvlJc w:val="left"/>
    </w:lvl>
    <w:lvl w:ilvl="6" w:tplc="5088E750">
      <w:numFmt w:val="decimal"/>
      <w:lvlText w:val=""/>
      <w:lvlJc w:val="left"/>
    </w:lvl>
    <w:lvl w:ilvl="7" w:tplc="8A08D660">
      <w:numFmt w:val="decimal"/>
      <w:lvlText w:val=""/>
      <w:lvlJc w:val="left"/>
    </w:lvl>
    <w:lvl w:ilvl="8" w:tplc="DB5AB1A8">
      <w:numFmt w:val="decimal"/>
      <w:lvlText w:val=""/>
      <w:lvlJc w:val="left"/>
    </w:lvl>
  </w:abstractNum>
  <w:abstractNum w:abstractNumId="6">
    <w:nsid w:val="000072AE"/>
    <w:multiLevelType w:val="hybridMultilevel"/>
    <w:tmpl w:val="1C0C73DA"/>
    <w:lvl w:ilvl="0" w:tplc="E9445770">
      <w:start w:val="1"/>
      <w:numFmt w:val="bullet"/>
      <w:lvlText w:val=""/>
      <w:lvlJc w:val="left"/>
    </w:lvl>
    <w:lvl w:ilvl="1" w:tplc="D5F4AFCE">
      <w:numFmt w:val="decimal"/>
      <w:lvlText w:val=""/>
      <w:lvlJc w:val="left"/>
    </w:lvl>
    <w:lvl w:ilvl="2" w:tplc="277297EE">
      <w:numFmt w:val="decimal"/>
      <w:lvlText w:val=""/>
      <w:lvlJc w:val="left"/>
    </w:lvl>
    <w:lvl w:ilvl="3" w:tplc="26526166">
      <w:numFmt w:val="decimal"/>
      <w:lvlText w:val=""/>
      <w:lvlJc w:val="left"/>
    </w:lvl>
    <w:lvl w:ilvl="4" w:tplc="F1B2E0C4">
      <w:numFmt w:val="decimal"/>
      <w:lvlText w:val=""/>
      <w:lvlJc w:val="left"/>
    </w:lvl>
    <w:lvl w:ilvl="5" w:tplc="814CD9E4">
      <w:numFmt w:val="decimal"/>
      <w:lvlText w:val=""/>
      <w:lvlJc w:val="left"/>
    </w:lvl>
    <w:lvl w:ilvl="6" w:tplc="BDDC2726">
      <w:numFmt w:val="decimal"/>
      <w:lvlText w:val=""/>
      <w:lvlJc w:val="left"/>
    </w:lvl>
    <w:lvl w:ilvl="7" w:tplc="539CFEEC">
      <w:numFmt w:val="decimal"/>
      <w:lvlText w:val=""/>
      <w:lvlJc w:val="left"/>
    </w:lvl>
    <w:lvl w:ilvl="8" w:tplc="52F87BB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36A"/>
    <w:rsid w:val="0016036A"/>
    <w:rsid w:val="00E3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ja-3931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2019-07-31T08:27:00Z</dcterms:created>
  <dcterms:modified xsi:type="dcterms:W3CDTF">2019-07-31T08:27:00Z</dcterms:modified>
</cp:coreProperties>
</file>