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36" w:lineRule="exact"/>
        <w:rPr>
          <w:sz w:val="24"/>
          <w:szCs w:val="24"/>
        </w:rPr>
      </w:pPr>
    </w:p>
    <w:p w:rsidR="00BB3028" w:rsidRDefault="00932BE4">
      <w:pPr>
        <w:ind w:left="60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FFFFFF"/>
          <w:sz w:val="26"/>
          <w:szCs w:val="26"/>
        </w:rPr>
        <w:t>ABOUT ME</w:t>
      </w:r>
    </w:p>
    <w:p w:rsidR="00BB3028" w:rsidRDefault="00BB3028">
      <w:pPr>
        <w:spacing w:line="245" w:lineRule="exact"/>
        <w:rPr>
          <w:sz w:val="24"/>
          <w:szCs w:val="24"/>
        </w:rPr>
      </w:pPr>
    </w:p>
    <w:p w:rsidR="00BB3028" w:rsidRDefault="00932BE4">
      <w:pPr>
        <w:spacing w:line="276" w:lineRule="auto"/>
        <w:ind w:left="60" w:right="80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FFFFFF"/>
          <w:sz w:val="24"/>
          <w:szCs w:val="24"/>
          <w:highlight w:val="black"/>
        </w:rPr>
        <w:t xml:space="preserve">Highly motivated Sales Associate with extensive customer service and sales experience. Outgoing sales professional with track record of driving increased sales, improving buying experience and elevating company profile with </w:t>
      </w:r>
      <w:r>
        <w:rPr>
          <w:rFonts w:ascii="Berlin Sans FB" w:eastAsia="Berlin Sans FB" w:hAnsi="Berlin Sans FB" w:cs="Berlin Sans FB"/>
          <w:color w:val="FFFFFF"/>
          <w:sz w:val="24"/>
          <w:szCs w:val="24"/>
          <w:highlight w:val="black"/>
        </w:rPr>
        <w:t>target market</w:t>
      </w:r>
      <w:r>
        <w:rPr>
          <w:rFonts w:ascii="Berlin Sans FB" w:eastAsia="Berlin Sans FB" w:hAnsi="Berlin Sans FB" w:cs="Berlin Sans FB"/>
          <w:color w:val="FFFFFF"/>
          <w:sz w:val="21"/>
          <w:szCs w:val="21"/>
          <w:highlight w:val="black"/>
        </w:rPr>
        <w:t>.</w:t>
      </w: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25" w:lineRule="exact"/>
        <w:rPr>
          <w:sz w:val="24"/>
          <w:szCs w:val="24"/>
        </w:rPr>
      </w:pPr>
    </w:p>
    <w:p w:rsidR="00BB3028" w:rsidRDefault="00932BE4">
      <w:pPr>
        <w:rPr>
          <w:sz w:val="20"/>
          <w:szCs w:val="20"/>
        </w:rPr>
      </w:pPr>
      <w:r>
        <w:rPr>
          <w:rFonts w:eastAsia="Times New Roman"/>
          <w:color w:val="FFFFFF"/>
        </w:rPr>
        <w:t>INFO</w:t>
      </w:r>
    </w:p>
    <w:p w:rsidR="00BB3028" w:rsidRDefault="00BB3028">
      <w:pPr>
        <w:spacing w:line="230" w:lineRule="exact"/>
        <w:rPr>
          <w:sz w:val="24"/>
          <w:szCs w:val="24"/>
        </w:rPr>
      </w:pPr>
    </w:p>
    <w:p w:rsidR="00BB3028" w:rsidRDefault="00932BE4">
      <w:pPr>
        <w:rPr>
          <w:sz w:val="24"/>
          <w:szCs w:val="24"/>
        </w:rPr>
      </w:pPr>
      <w:r>
        <w:rPr>
          <w:rFonts w:eastAsia="Times New Roman"/>
          <w:color w:val="FFFFFF"/>
        </w:rPr>
        <w:t>ADDRESS</w:t>
      </w:r>
    </w:p>
    <w:p w:rsidR="00BB3028" w:rsidRDefault="00BB3028">
      <w:pPr>
        <w:spacing w:line="123" w:lineRule="exact"/>
        <w:rPr>
          <w:sz w:val="24"/>
          <w:szCs w:val="24"/>
        </w:rPr>
      </w:pPr>
    </w:p>
    <w:p w:rsidR="00BB3028" w:rsidRDefault="00932BE4">
      <w:pPr>
        <w:ind w:left="720"/>
        <w:rPr>
          <w:sz w:val="24"/>
          <w:szCs w:val="24"/>
        </w:rPr>
      </w:pPr>
      <w:r>
        <w:rPr>
          <w:rFonts w:eastAsia="Times New Roman"/>
          <w:color w:val="FFFFFF"/>
        </w:rPr>
        <w:t>Al Qouz ,Dubai</w:t>
      </w:r>
    </w:p>
    <w:p w:rsidR="00BB3028" w:rsidRDefault="00BB3028">
      <w:pPr>
        <w:spacing w:line="312" w:lineRule="exact"/>
        <w:rPr>
          <w:sz w:val="24"/>
          <w:szCs w:val="24"/>
        </w:rPr>
      </w:pPr>
    </w:p>
    <w:p w:rsidR="00BB3028" w:rsidRDefault="00BB3028">
      <w:pPr>
        <w:spacing w:line="330" w:lineRule="exact"/>
        <w:rPr>
          <w:sz w:val="24"/>
          <w:szCs w:val="24"/>
        </w:rPr>
      </w:pPr>
    </w:p>
    <w:p w:rsidR="00BB3028" w:rsidRDefault="00932BE4">
      <w:pPr>
        <w:numPr>
          <w:ilvl w:val="0"/>
          <w:numId w:val="3"/>
        </w:numPr>
        <w:tabs>
          <w:tab w:val="left" w:pos="640"/>
        </w:tabs>
        <w:spacing w:line="182" w:lineRule="auto"/>
        <w:ind w:left="640" w:right="680" w:hanging="637"/>
        <w:rPr>
          <w:rFonts w:ascii="Wingdings" w:eastAsia="Wingdings" w:hAnsi="Wingdings" w:cs="Wingdings"/>
          <w:color w:val="FFFFFF"/>
          <w:sz w:val="40"/>
          <w:szCs w:val="40"/>
          <w:vertAlign w:val="superscript"/>
        </w:rPr>
      </w:pPr>
      <w:r>
        <w:rPr>
          <w:rFonts w:eastAsia="Times New Roman"/>
          <w:color w:val="FFFFFF"/>
          <w:sz w:val="18"/>
          <w:szCs w:val="18"/>
        </w:rPr>
        <w:t xml:space="preserve">EMAIL </w:t>
      </w:r>
      <w:hyperlink r:id="rId5" w:history="1">
        <w:r w:rsidRPr="00932BE4">
          <w:rPr>
            <w:rStyle w:val="Hyperlink"/>
            <w:rFonts w:eastAsia="Times New Roman"/>
            <w:color w:val="FFFFFF" w:themeColor="background1"/>
            <w:sz w:val="18"/>
            <w:szCs w:val="18"/>
          </w:rPr>
          <w:t>siraj-393907@2freemail.com</w:t>
        </w:r>
      </w:hyperlink>
      <w:r>
        <w:rPr>
          <w:rFonts w:eastAsia="Times New Roman"/>
          <w:color w:val="FFFFFF"/>
          <w:sz w:val="18"/>
          <w:szCs w:val="18"/>
        </w:rPr>
        <w:t xml:space="preserve"> </w:t>
      </w:r>
    </w:p>
    <w:p w:rsidR="00BB3028" w:rsidRDefault="00BB3028">
      <w:pPr>
        <w:spacing w:line="242" w:lineRule="exact"/>
        <w:rPr>
          <w:sz w:val="24"/>
          <w:szCs w:val="24"/>
        </w:rPr>
      </w:pPr>
    </w:p>
    <w:p w:rsidR="00BB3028" w:rsidRDefault="00932BE4">
      <w:pPr>
        <w:spacing w:line="252" w:lineRule="auto"/>
        <w:ind w:left="720" w:right="960" w:firstLine="12"/>
        <w:rPr>
          <w:sz w:val="24"/>
          <w:szCs w:val="24"/>
        </w:rPr>
      </w:pPr>
      <w:r>
        <w:rPr>
          <w:rFonts w:eastAsia="Times New Roman"/>
          <w:color w:val="FFFFFF"/>
          <w:sz w:val="21"/>
          <w:szCs w:val="21"/>
        </w:rPr>
        <w:t>NATIONALITY Sri Lankan</w:t>
      </w: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34" w:lineRule="exact"/>
        <w:rPr>
          <w:sz w:val="24"/>
          <w:szCs w:val="24"/>
        </w:rPr>
      </w:pPr>
    </w:p>
    <w:p w:rsidR="00BB3028" w:rsidRDefault="00932BE4">
      <w:pPr>
        <w:spacing w:line="250" w:lineRule="auto"/>
        <w:ind w:left="720" w:right="1300"/>
        <w:jc w:val="right"/>
        <w:rPr>
          <w:sz w:val="24"/>
          <w:szCs w:val="24"/>
        </w:rPr>
      </w:pPr>
      <w:r>
        <w:rPr>
          <w:rFonts w:eastAsia="Times New Roman"/>
          <w:color w:val="FFFFFF"/>
          <w:sz w:val="21"/>
          <w:szCs w:val="21"/>
        </w:rPr>
        <w:t>Date of Birth 06.03.1991</w:t>
      </w: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98" w:lineRule="exact"/>
        <w:rPr>
          <w:sz w:val="24"/>
          <w:szCs w:val="24"/>
        </w:rPr>
      </w:pPr>
    </w:p>
    <w:p w:rsidR="00BB3028" w:rsidRDefault="00932BE4">
      <w:pPr>
        <w:spacing w:line="250" w:lineRule="auto"/>
        <w:ind w:left="720" w:right="1060"/>
        <w:rPr>
          <w:sz w:val="24"/>
          <w:szCs w:val="24"/>
        </w:rPr>
      </w:pPr>
      <w:r>
        <w:rPr>
          <w:rFonts w:eastAsia="Times New Roman"/>
          <w:color w:val="FFFFFF"/>
          <w:sz w:val="21"/>
          <w:szCs w:val="21"/>
        </w:rPr>
        <w:t>VISA STATUS Visit Visa</w:t>
      </w:r>
    </w:p>
    <w:p w:rsidR="00BB3028" w:rsidRDefault="00BB3028">
      <w:pPr>
        <w:spacing w:line="365" w:lineRule="exact"/>
        <w:rPr>
          <w:sz w:val="24"/>
          <w:szCs w:val="24"/>
        </w:rPr>
      </w:pPr>
    </w:p>
    <w:p w:rsidR="00BB3028" w:rsidRDefault="00932BE4">
      <w:pPr>
        <w:spacing w:line="264" w:lineRule="auto"/>
        <w:ind w:right="900"/>
        <w:rPr>
          <w:sz w:val="20"/>
          <w:szCs w:val="20"/>
        </w:rPr>
      </w:pPr>
      <w:r>
        <w:rPr>
          <w:rFonts w:eastAsia="Times New Roman"/>
          <w:color w:val="FFFFFF"/>
        </w:rPr>
        <w:t>(Expire 15-DECEMBER-2019)</w:t>
      </w:r>
    </w:p>
    <w:p w:rsidR="00BB3028" w:rsidRDefault="00932B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3028" w:rsidRDefault="00932BE4" w:rsidP="00932BE4">
      <w:pPr>
        <w:ind w:left="1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60"/>
          <w:szCs w:val="60"/>
        </w:rPr>
        <w:t>SIRAJ</w:t>
      </w:r>
    </w:p>
    <w:p w:rsidR="00BB3028" w:rsidRDefault="00BB30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13.6pt,-77.45pt" to="13.6pt,-63.95pt" o:allowincell="f" strokecolor="#f2f2f2" strokeweight="3pt"/>
        </w:pict>
      </w:r>
      <w:r w:rsidR="00932BE4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-2729865</wp:posOffset>
            </wp:positionH>
            <wp:positionV relativeFrom="paragraph">
              <wp:posOffset>-811530</wp:posOffset>
            </wp:positionV>
            <wp:extent cx="7560310" cy="1069403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028" w:rsidRDefault="00BB3028">
      <w:pPr>
        <w:spacing w:line="75" w:lineRule="exact"/>
        <w:rPr>
          <w:sz w:val="24"/>
          <w:szCs w:val="24"/>
        </w:rPr>
      </w:pPr>
    </w:p>
    <w:p w:rsidR="00BB3028" w:rsidRDefault="00932BE4">
      <w:pPr>
        <w:ind w:left="2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Sales Executive</w:t>
      </w: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67" w:lineRule="exact"/>
        <w:rPr>
          <w:sz w:val="24"/>
          <w:szCs w:val="24"/>
        </w:rPr>
      </w:pPr>
    </w:p>
    <w:p w:rsidR="00BB3028" w:rsidRDefault="00932BE4">
      <w:pPr>
        <w:ind w:left="160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FFFFFF"/>
          <w:sz w:val="32"/>
          <w:szCs w:val="32"/>
        </w:rPr>
        <w:t>WORK EXPERIENCE</w:t>
      </w:r>
    </w:p>
    <w:p w:rsidR="00BB3028" w:rsidRDefault="00BB3028">
      <w:pPr>
        <w:spacing w:line="312" w:lineRule="exact"/>
        <w:rPr>
          <w:sz w:val="24"/>
          <w:szCs w:val="24"/>
        </w:rPr>
      </w:pPr>
    </w:p>
    <w:p w:rsidR="00BB3028" w:rsidRDefault="00932BE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D0D0D"/>
        </w:rPr>
        <w:t xml:space="preserve">Sales Executive </w:t>
      </w:r>
    </w:p>
    <w:p w:rsidR="00BB3028" w:rsidRDefault="00BB3028">
      <w:pPr>
        <w:spacing w:line="34" w:lineRule="exact"/>
        <w:rPr>
          <w:sz w:val="24"/>
          <w:szCs w:val="24"/>
        </w:rPr>
      </w:pPr>
    </w:p>
    <w:p w:rsidR="00BB3028" w:rsidRDefault="00932BE4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1</w:t>
      </w:r>
      <w:r>
        <w:rPr>
          <w:rFonts w:ascii="Arial" w:eastAsia="Arial" w:hAnsi="Arial" w:cs="Arial"/>
          <w:color w:val="0D0D0D"/>
          <w:sz w:val="25"/>
          <w:szCs w:val="25"/>
          <w:vertAlign w:val="superscript"/>
        </w:rPr>
        <w:t>ST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June 2016 – 8</w:t>
      </w:r>
      <w:r>
        <w:rPr>
          <w:rFonts w:ascii="Arial" w:eastAsia="Arial" w:hAnsi="Arial" w:cs="Arial"/>
          <w:color w:val="0D0D0D"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January 2019</w:t>
      </w:r>
    </w:p>
    <w:p w:rsidR="00BB3028" w:rsidRDefault="00BB3028">
      <w:pPr>
        <w:spacing w:line="189" w:lineRule="exact"/>
        <w:rPr>
          <w:sz w:val="24"/>
          <w:szCs w:val="24"/>
        </w:rPr>
      </w:pPr>
    </w:p>
    <w:p w:rsidR="00BB3028" w:rsidRDefault="00932BE4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D0D0D"/>
          <w:sz w:val="20"/>
          <w:szCs w:val="20"/>
        </w:rPr>
        <w:t xml:space="preserve">DUTIES </w:t>
      </w:r>
      <w:r>
        <w:rPr>
          <w:rFonts w:ascii="Trebuchet MS" w:eastAsia="Trebuchet MS" w:hAnsi="Trebuchet MS" w:cs="Trebuchet MS"/>
          <w:b/>
          <w:bCs/>
          <w:color w:val="000000"/>
          <w:sz w:val="20"/>
          <w:szCs w:val="20"/>
        </w:rPr>
        <w:t>AND RESPONSIBILITIES</w:t>
      </w:r>
    </w:p>
    <w:p w:rsidR="00BB3028" w:rsidRDefault="00BB3028">
      <w:pPr>
        <w:spacing w:line="257" w:lineRule="exact"/>
        <w:rPr>
          <w:sz w:val="24"/>
          <w:szCs w:val="24"/>
        </w:rPr>
      </w:pPr>
    </w:p>
    <w:p w:rsidR="00BB3028" w:rsidRDefault="00932BE4">
      <w:pPr>
        <w:numPr>
          <w:ilvl w:val="0"/>
          <w:numId w:val="7"/>
        </w:numPr>
        <w:tabs>
          <w:tab w:val="left" w:pos="860"/>
        </w:tabs>
        <w:spacing w:line="181" w:lineRule="auto"/>
        <w:ind w:left="860" w:right="40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  <w:highlight w:val="white"/>
        </w:rPr>
        <w:t>Listened to customer needs and desires to identify and recommend optimal products.</w:t>
      </w:r>
    </w:p>
    <w:p w:rsidR="00BB3028" w:rsidRDefault="00BB3028">
      <w:pPr>
        <w:spacing w:line="5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B3028" w:rsidRDefault="00932BE4">
      <w:pPr>
        <w:numPr>
          <w:ilvl w:val="0"/>
          <w:numId w:val="7"/>
        </w:numPr>
        <w:tabs>
          <w:tab w:val="left" w:pos="860"/>
        </w:tabs>
        <w:spacing w:line="180" w:lineRule="auto"/>
        <w:ind w:left="860" w:right="860" w:hanging="35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Ensuring the product has displayed or priced according to the company </w:t>
      </w:r>
      <w:r>
        <w:rPr>
          <w:rFonts w:eastAsia="Times New Roman"/>
          <w:sz w:val="21"/>
          <w:szCs w:val="21"/>
        </w:rPr>
        <w:t>standard.</w:t>
      </w:r>
    </w:p>
    <w:p w:rsidR="00BB3028" w:rsidRDefault="00BB3028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B3028" w:rsidRDefault="00932BE4">
      <w:pPr>
        <w:numPr>
          <w:ilvl w:val="0"/>
          <w:numId w:val="7"/>
        </w:numPr>
        <w:tabs>
          <w:tab w:val="left" w:pos="860"/>
        </w:tabs>
        <w:spacing w:line="181" w:lineRule="auto"/>
        <w:ind w:left="860" w:hanging="357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Reduce stock loss by following the stock control procedure.</w:t>
      </w:r>
    </w:p>
    <w:p w:rsidR="00BB3028" w:rsidRDefault="00BB3028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BB3028" w:rsidRDefault="00932BE4">
      <w:pPr>
        <w:numPr>
          <w:ilvl w:val="0"/>
          <w:numId w:val="7"/>
        </w:numPr>
        <w:tabs>
          <w:tab w:val="left" w:pos="860"/>
        </w:tabs>
        <w:spacing w:line="180" w:lineRule="auto"/>
        <w:ind w:left="86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Billing and delivery document processing.</w:t>
      </w:r>
    </w:p>
    <w:p w:rsidR="00BB3028" w:rsidRDefault="00BB3028">
      <w:pPr>
        <w:spacing w:line="208" w:lineRule="exact"/>
        <w:rPr>
          <w:sz w:val="24"/>
          <w:szCs w:val="24"/>
        </w:rPr>
      </w:pPr>
    </w:p>
    <w:p w:rsidR="00BB3028" w:rsidRDefault="00932BE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D0D0D"/>
        </w:rPr>
        <w:t>Salesman in</w:t>
      </w:r>
      <w:r>
        <w:rPr>
          <w:rFonts w:ascii="Cambria" w:eastAsia="Cambria" w:hAnsi="Cambria" w:cs="Cambria"/>
          <w:b/>
          <w:bCs/>
          <w:color w:val="0D0D0D"/>
        </w:rPr>
        <w:t xml:space="preserve"> </w:t>
      </w:r>
      <w:r>
        <w:rPr>
          <w:rFonts w:ascii="Cambria" w:eastAsia="Cambria" w:hAnsi="Cambria" w:cs="Cambria"/>
          <w:b/>
          <w:bCs/>
          <w:color w:val="0D0D0D"/>
        </w:rPr>
        <w:t>Qatar (BABY SHOP)</w:t>
      </w:r>
    </w:p>
    <w:p w:rsidR="00BB3028" w:rsidRDefault="00BB3028">
      <w:pPr>
        <w:spacing w:line="34" w:lineRule="exact"/>
        <w:rPr>
          <w:sz w:val="24"/>
          <w:szCs w:val="24"/>
        </w:rPr>
      </w:pPr>
    </w:p>
    <w:p w:rsidR="00BB3028" w:rsidRDefault="00932BE4">
      <w:pPr>
        <w:spacing w:line="435" w:lineRule="auto"/>
        <w:ind w:left="100" w:right="3000" w:firstLine="881"/>
        <w:rPr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16</w:t>
      </w:r>
      <w:r>
        <w:rPr>
          <w:rFonts w:ascii="Arial" w:eastAsia="Arial" w:hAnsi="Arial" w:cs="Arial"/>
          <w:color w:val="0D0D0D"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of </w:t>
      </w:r>
      <w:r>
        <w:rPr>
          <w:rFonts w:ascii="Arial" w:eastAsia="Arial" w:hAnsi="Arial" w:cs="Arial"/>
          <w:color w:val="0D0D0D"/>
          <w:sz w:val="20"/>
          <w:szCs w:val="20"/>
        </w:rPr>
        <w:t>May 2013 – 29</w:t>
      </w:r>
      <w:r>
        <w:rPr>
          <w:rFonts w:ascii="Arial" w:eastAsia="Arial" w:hAnsi="Arial" w:cs="Arial"/>
          <w:color w:val="0D0D0D"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of Feb 2016 </w:t>
      </w:r>
      <w:r>
        <w:rPr>
          <w:rFonts w:ascii="Trebuchet MS" w:eastAsia="Trebuchet MS" w:hAnsi="Trebuchet MS" w:cs="Trebuchet MS"/>
          <w:b/>
          <w:bCs/>
          <w:color w:val="0D0D0D"/>
          <w:sz w:val="20"/>
          <w:szCs w:val="20"/>
        </w:rPr>
        <w:t>DUTIES AND RESPONSIBILITIES</w:t>
      </w:r>
    </w:p>
    <w:p w:rsidR="00BB3028" w:rsidRDefault="00BB3028">
      <w:pPr>
        <w:spacing w:line="24" w:lineRule="exact"/>
        <w:rPr>
          <w:sz w:val="24"/>
          <w:szCs w:val="24"/>
        </w:rPr>
      </w:pPr>
    </w:p>
    <w:p w:rsidR="00BB3028" w:rsidRDefault="00932BE4">
      <w:pPr>
        <w:numPr>
          <w:ilvl w:val="0"/>
          <w:numId w:val="8"/>
        </w:numPr>
        <w:tabs>
          <w:tab w:val="left" w:pos="840"/>
        </w:tabs>
        <w:spacing w:line="181" w:lineRule="auto"/>
        <w:ind w:left="840" w:hanging="28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Analyzed and properly processed </w:t>
      </w:r>
      <w:r>
        <w:rPr>
          <w:rFonts w:eastAsia="Times New Roman"/>
          <w:sz w:val="20"/>
          <w:szCs w:val="20"/>
        </w:rPr>
        <w:t>product returns, assisting customers with finding alternative merchandise to meet needs.</w:t>
      </w:r>
    </w:p>
    <w:p w:rsidR="00BB3028" w:rsidRDefault="00BB3028">
      <w:pPr>
        <w:spacing w:line="8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B3028" w:rsidRDefault="00932BE4">
      <w:pPr>
        <w:numPr>
          <w:ilvl w:val="0"/>
          <w:numId w:val="8"/>
        </w:numPr>
        <w:tabs>
          <w:tab w:val="left" w:pos="840"/>
        </w:tabs>
        <w:spacing w:line="181" w:lineRule="auto"/>
        <w:ind w:left="840" w:hanging="28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Organized racks and shelves to maintain store visual appeal engage customers and promote specific merchandise.</w:t>
      </w:r>
    </w:p>
    <w:p w:rsidR="00BB3028" w:rsidRDefault="00BB3028">
      <w:pPr>
        <w:spacing w:line="8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B3028" w:rsidRDefault="00932BE4">
      <w:pPr>
        <w:numPr>
          <w:ilvl w:val="0"/>
          <w:numId w:val="8"/>
        </w:numPr>
        <w:tabs>
          <w:tab w:val="left" w:pos="840"/>
        </w:tabs>
        <w:spacing w:line="181" w:lineRule="auto"/>
        <w:ind w:left="840" w:hanging="28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Implemented up-selling strategies, encompassing recomm</w:t>
      </w:r>
      <w:r>
        <w:rPr>
          <w:rFonts w:eastAsia="Times New Roman"/>
          <w:sz w:val="20"/>
          <w:szCs w:val="20"/>
        </w:rPr>
        <w:t>endation of accessories and complementary purchases.</w:t>
      </w:r>
    </w:p>
    <w:p w:rsidR="00BB3028" w:rsidRDefault="00BB3028">
      <w:pPr>
        <w:spacing w:line="8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B3028" w:rsidRDefault="00932BE4">
      <w:pPr>
        <w:numPr>
          <w:ilvl w:val="0"/>
          <w:numId w:val="8"/>
        </w:numPr>
        <w:tabs>
          <w:tab w:val="left" w:pos="840"/>
        </w:tabs>
        <w:spacing w:line="181" w:lineRule="auto"/>
        <w:ind w:left="840" w:hanging="28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Worked with sales team to collaboratively reach targets, consistently meeting or exceeding personal quotas.</w:t>
      </w: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212" w:lineRule="exact"/>
        <w:rPr>
          <w:sz w:val="24"/>
          <w:szCs w:val="24"/>
        </w:rPr>
      </w:pPr>
    </w:p>
    <w:p w:rsidR="00BB3028" w:rsidRDefault="00932BE4">
      <w:pPr>
        <w:ind w:right="4060"/>
        <w:jc w:val="center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FFFFFF"/>
          <w:sz w:val="32"/>
          <w:szCs w:val="32"/>
        </w:rPr>
        <w:t>EDUCATION</w:t>
      </w:r>
    </w:p>
    <w:p w:rsidR="00BB3028" w:rsidRDefault="00BB3028">
      <w:pPr>
        <w:spacing w:line="321" w:lineRule="exact"/>
        <w:rPr>
          <w:sz w:val="24"/>
          <w:szCs w:val="24"/>
        </w:rPr>
      </w:pPr>
    </w:p>
    <w:p w:rsidR="00BB3028" w:rsidRDefault="00932BE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PROFESSIONAL QUALIFICATION</w:t>
      </w:r>
    </w:p>
    <w:p w:rsidR="00BB3028" w:rsidRDefault="00BB3028">
      <w:pPr>
        <w:spacing w:line="160" w:lineRule="exact"/>
        <w:rPr>
          <w:sz w:val="24"/>
          <w:szCs w:val="24"/>
        </w:rPr>
      </w:pPr>
    </w:p>
    <w:p w:rsidR="00BB3028" w:rsidRDefault="00932BE4">
      <w:pPr>
        <w:numPr>
          <w:ilvl w:val="0"/>
          <w:numId w:val="9"/>
        </w:numPr>
        <w:tabs>
          <w:tab w:val="left" w:pos="700"/>
        </w:tabs>
        <w:spacing w:line="182" w:lineRule="auto"/>
        <w:ind w:left="700" w:right="1680" w:hanging="28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Beginners Diploma In Information &amp; Communication Tech</w:t>
      </w:r>
      <w:r>
        <w:rPr>
          <w:rFonts w:eastAsia="Times New Roman"/>
          <w:sz w:val="20"/>
          <w:szCs w:val="20"/>
        </w:rPr>
        <w:t>nology (IDM)</w:t>
      </w:r>
    </w:p>
    <w:p w:rsidR="00BB3028" w:rsidRDefault="00BB3028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B3028" w:rsidRDefault="00932BE4">
      <w:pPr>
        <w:numPr>
          <w:ilvl w:val="0"/>
          <w:numId w:val="9"/>
        </w:numPr>
        <w:tabs>
          <w:tab w:val="left" w:pos="700"/>
        </w:tabs>
        <w:spacing w:line="183" w:lineRule="auto"/>
        <w:ind w:left="700" w:hanging="28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Diploma in English (BCAS)</w:t>
      </w:r>
    </w:p>
    <w:p w:rsidR="00BB3028" w:rsidRDefault="00BB3028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BB3028" w:rsidRDefault="00932BE4">
      <w:pPr>
        <w:numPr>
          <w:ilvl w:val="0"/>
          <w:numId w:val="9"/>
        </w:numPr>
        <w:tabs>
          <w:tab w:val="left" w:pos="700"/>
        </w:tabs>
        <w:spacing w:line="180" w:lineRule="auto"/>
        <w:ind w:left="700" w:hanging="28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Have an Approved Sri Lankan Driving License</w:t>
      </w:r>
    </w:p>
    <w:p w:rsidR="00BB3028" w:rsidRDefault="00BB3028">
      <w:pPr>
        <w:spacing w:line="104" w:lineRule="exact"/>
        <w:rPr>
          <w:sz w:val="24"/>
          <w:szCs w:val="24"/>
        </w:rPr>
      </w:pPr>
    </w:p>
    <w:p w:rsidR="00BB3028" w:rsidRDefault="00932BE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EDUCATIONAL QUALIFICATION</w:t>
      </w:r>
    </w:p>
    <w:p w:rsidR="00BB3028" w:rsidRDefault="00BB3028">
      <w:pPr>
        <w:spacing w:line="247" w:lineRule="exact"/>
        <w:rPr>
          <w:sz w:val="24"/>
          <w:szCs w:val="24"/>
        </w:rPr>
      </w:pPr>
    </w:p>
    <w:p w:rsidR="00BB3028" w:rsidRDefault="00932BE4">
      <w:pPr>
        <w:numPr>
          <w:ilvl w:val="0"/>
          <w:numId w:val="10"/>
        </w:numPr>
        <w:tabs>
          <w:tab w:val="left" w:pos="700"/>
        </w:tabs>
        <w:spacing w:line="181" w:lineRule="auto"/>
        <w:ind w:left="700" w:right="940" w:hanging="28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Passed the GCE Ordinary Level Examination (2007) in Zahira College, Matale.</w:t>
      </w:r>
    </w:p>
    <w:p w:rsidR="00BB3028" w:rsidRDefault="00BB3028">
      <w:pPr>
        <w:spacing w:line="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B3028" w:rsidRDefault="00932BE4">
      <w:pPr>
        <w:numPr>
          <w:ilvl w:val="0"/>
          <w:numId w:val="10"/>
        </w:numPr>
        <w:tabs>
          <w:tab w:val="left" w:pos="720"/>
        </w:tabs>
        <w:spacing w:line="182" w:lineRule="auto"/>
        <w:ind w:left="720" w:right="840" w:hanging="30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Passed the GCE Advanced Level Examination (2010) in Zahira </w:t>
      </w:r>
      <w:r>
        <w:rPr>
          <w:rFonts w:eastAsia="Times New Roman"/>
          <w:sz w:val="20"/>
          <w:szCs w:val="20"/>
        </w:rPr>
        <w:t>College, Matale.</w:t>
      </w:r>
    </w:p>
    <w:p w:rsidR="00BB3028" w:rsidRDefault="00BB3028">
      <w:pPr>
        <w:spacing w:line="304" w:lineRule="exact"/>
        <w:rPr>
          <w:sz w:val="24"/>
          <w:szCs w:val="24"/>
        </w:rPr>
      </w:pPr>
    </w:p>
    <w:p w:rsidR="00BB3028" w:rsidRDefault="00932BE4">
      <w:pPr>
        <w:ind w:left="1200"/>
        <w:rPr>
          <w:sz w:val="20"/>
          <w:szCs w:val="20"/>
        </w:rPr>
      </w:pPr>
      <w:r>
        <w:rPr>
          <w:rFonts w:ascii="Berlin Sans FB" w:eastAsia="Berlin Sans FB" w:hAnsi="Berlin Sans FB" w:cs="Berlin Sans FB"/>
          <w:color w:val="FFFFFF"/>
          <w:sz w:val="32"/>
          <w:szCs w:val="32"/>
        </w:rPr>
        <w:t>SKILLS</w:t>
      </w:r>
    </w:p>
    <w:p w:rsidR="00BB3028" w:rsidRDefault="00BB3028">
      <w:pPr>
        <w:spacing w:line="200" w:lineRule="exact"/>
        <w:rPr>
          <w:sz w:val="24"/>
          <w:szCs w:val="24"/>
        </w:rPr>
      </w:pPr>
    </w:p>
    <w:p w:rsidR="00BB3028" w:rsidRDefault="00BB3028">
      <w:pPr>
        <w:spacing w:line="338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120"/>
        <w:gridCol w:w="2160"/>
      </w:tblGrid>
      <w:tr w:rsidR="00BB3028">
        <w:trPr>
          <w:trHeight w:val="320"/>
        </w:trPr>
        <w:tc>
          <w:tcPr>
            <w:tcW w:w="2360" w:type="dxa"/>
            <w:vAlign w:val="bottom"/>
          </w:tcPr>
          <w:p w:rsidR="00BB3028" w:rsidRDefault="00932BE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Flexible schedule</w:t>
            </w:r>
          </w:p>
        </w:tc>
        <w:tc>
          <w:tcPr>
            <w:tcW w:w="2120" w:type="dxa"/>
            <w:vAlign w:val="bottom"/>
          </w:tcPr>
          <w:p w:rsidR="00BB3028" w:rsidRDefault="00932B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Creative Thinking</w:t>
            </w:r>
          </w:p>
        </w:tc>
        <w:tc>
          <w:tcPr>
            <w:tcW w:w="2160" w:type="dxa"/>
            <w:vAlign w:val="bottom"/>
          </w:tcPr>
          <w:p w:rsidR="00BB3028" w:rsidRDefault="00932BE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Multi-tasking</w:t>
            </w:r>
          </w:p>
        </w:tc>
      </w:tr>
      <w:tr w:rsidR="00BB3028">
        <w:trPr>
          <w:trHeight w:val="372"/>
        </w:trPr>
        <w:tc>
          <w:tcPr>
            <w:tcW w:w="2360" w:type="dxa"/>
            <w:vAlign w:val="bottom"/>
          </w:tcPr>
          <w:p w:rsidR="00BB3028" w:rsidRDefault="00932BE4">
            <w:pPr>
              <w:rPr>
                <w:sz w:val="20"/>
                <w:szCs w:val="20"/>
              </w:rPr>
            </w:pPr>
            <w:r>
              <w:rPr>
                <w:rFonts w:eastAsia="Times New Roman"/>
                <w:highlight w:val="white"/>
              </w:rPr>
              <w:t>Sales floor organization</w:t>
            </w:r>
          </w:p>
        </w:tc>
        <w:tc>
          <w:tcPr>
            <w:tcW w:w="2120" w:type="dxa"/>
            <w:vAlign w:val="bottom"/>
          </w:tcPr>
          <w:p w:rsidR="00BB3028" w:rsidRDefault="00932B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Team work</w:t>
            </w:r>
          </w:p>
        </w:tc>
        <w:tc>
          <w:tcPr>
            <w:tcW w:w="2160" w:type="dxa"/>
            <w:vAlign w:val="bottom"/>
          </w:tcPr>
          <w:p w:rsidR="00BB3028" w:rsidRDefault="00932BE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white"/>
              </w:rPr>
              <w:t>Relationship building</w:t>
            </w:r>
          </w:p>
        </w:tc>
      </w:tr>
    </w:tbl>
    <w:p w:rsidR="00BB3028" w:rsidRDefault="00BB30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;mso-position-horizontal-relative:text;mso-position-vertical-relative:text" from="13.6pt,64.9pt" to="13.6pt,110.3pt" o:allowincell="f" strokecolor="#f2f2f2" strokeweight="3pt"/>
        </w:pict>
      </w:r>
    </w:p>
    <w:sectPr w:rsidR="00BB3028" w:rsidSect="00BB3028">
      <w:pgSz w:w="11900" w:h="16841"/>
      <w:pgMar w:top="575" w:right="466" w:bottom="734" w:left="400" w:header="0" w:footer="0" w:gutter="0"/>
      <w:cols w:num="2" w:space="720" w:equalWidth="0">
        <w:col w:w="3180" w:space="720"/>
        <w:col w:w="7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B2A6AEE"/>
    <w:lvl w:ilvl="0" w:tplc="B91E6C96">
      <w:start w:val="1"/>
      <w:numFmt w:val="bullet"/>
      <w:lvlText w:val=" "/>
      <w:lvlJc w:val="left"/>
    </w:lvl>
    <w:lvl w:ilvl="1" w:tplc="55EE0346">
      <w:numFmt w:val="decimal"/>
      <w:lvlText w:val=""/>
      <w:lvlJc w:val="left"/>
    </w:lvl>
    <w:lvl w:ilvl="2" w:tplc="E0C20020">
      <w:numFmt w:val="decimal"/>
      <w:lvlText w:val=""/>
      <w:lvlJc w:val="left"/>
    </w:lvl>
    <w:lvl w:ilvl="3" w:tplc="3668BDD4">
      <w:numFmt w:val="decimal"/>
      <w:lvlText w:val=""/>
      <w:lvlJc w:val="left"/>
    </w:lvl>
    <w:lvl w:ilvl="4" w:tplc="0AC443C2">
      <w:numFmt w:val="decimal"/>
      <w:lvlText w:val=""/>
      <w:lvlJc w:val="left"/>
    </w:lvl>
    <w:lvl w:ilvl="5" w:tplc="C46AA690">
      <w:numFmt w:val="decimal"/>
      <w:lvlText w:val=""/>
      <w:lvlJc w:val="left"/>
    </w:lvl>
    <w:lvl w:ilvl="6" w:tplc="79F2A376">
      <w:numFmt w:val="decimal"/>
      <w:lvlText w:val=""/>
      <w:lvlJc w:val="left"/>
    </w:lvl>
    <w:lvl w:ilvl="7" w:tplc="97484362">
      <w:numFmt w:val="decimal"/>
      <w:lvlText w:val=""/>
      <w:lvlJc w:val="left"/>
    </w:lvl>
    <w:lvl w:ilvl="8" w:tplc="5C300A50">
      <w:numFmt w:val="decimal"/>
      <w:lvlText w:val=""/>
      <w:lvlJc w:val="left"/>
    </w:lvl>
  </w:abstractNum>
  <w:abstractNum w:abstractNumId="1">
    <w:nsid w:val="00000BB3"/>
    <w:multiLevelType w:val="hybridMultilevel"/>
    <w:tmpl w:val="04B2674A"/>
    <w:lvl w:ilvl="0" w:tplc="076E7456">
      <w:start w:val="1"/>
      <w:numFmt w:val="bullet"/>
      <w:lvlText w:val=""/>
      <w:lvlJc w:val="left"/>
    </w:lvl>
    <w:lvl w:ilvl="1" w:tplc="A210AA18">
      <w:numFmt w:val="decimal"/>
      <w:lvlText w:val=""/>
      <w:lvlJc w:val="left"/>
    </w:lvl>
    <w:lvl w:ilvl="2" w:tplc="F332463A">
      <w:numFmt w:val="decimal"/>
      <w:lvlText w:val=""/>
      <w:lvlJc w:val="left"/>
    </w:lvl>
    <w:lvl w:ilvl="3" w:tplc="6D9A4D90">
      <w:numFmt w:val="decimal"/>
      <w:lvlText w:val=""/>
      <w:lvlJc w:val="left"/>
    </w:lvl>
    <w:lvl w:ilvl="4" w:tplc="FF32C46A">
      <w:numFmt w:val="decimal"/>
      <w:lvlText w:val=""/>
      <w:lvlJc w:val="left"/>
    </w:lvl>
    <w:lvl w:ilvl="5" w:tplc="B380E1FC">
      <w:numFmt w:val="decimal"/>
      <w:lvlText w:val=""/>
      <w:lvlJc w:val="left"/>
    </w:lvl>
    <w:lvl w:ilvl="6" w:tplc="30BCF78E">
      <w:numFmt w:val="decimal"/>
      <w:lvlText w:val=""/>
      <w:lvlJc w:val="left"/>
    </w:lvl>
    <w:lvl w:ilvl="7" w:tplc="A3F6C66E">
      <w:numFmt w:val="decimal"/>
      <w:lvlText w:val=""/>
      <w:lvlJc w:val="left"/>
    </w:lvl>
    <w:lvl w:ilvl="8" w:tplc="F130617C">
      <w:numFmt w:val="decimal"/>
      <w:lvlText w:val=""/>
      <w:lvlJc w:val="left"/>
    </w:lvl>
  </w:abstractNum>
  <w:abstractNum w:abstractNumId="2">
    <w:nsid w:val="000012DB"/>
    <w:multiLevelType w:val="hybridMultilevel"/>
    <w:tmpl w:val="F13C344E"/>
    <w:lvl w:ilvl="0" w:tplc="0B2A93DC">
      <w:start w:val="1"/>
      <w:numFmt w:val="bullet"/>
      <w:lvlText w:val=""/>
      <w:lvlJc w:val="left"/>
    </w:lvl>
    <w:lvl w:ilvl="1" w:tplc="F8F80A5A">
      <w:numFmt w:val="decimal"/>
      <w:lvlText w:val=""/>
      <w:lvlJc w:val="left"/>
    </w:lvl>
    <w:lvl w:ilvl="2" w:tplc="74C66D72">
      <w:numFmt w:val="decimal"/>
      <w:lvlText w:val=""/>
      <w:lvlJc w:val="left"/>
    </w:lvl>
    <w:lvl w:ilvl="3" w:tplc="474C8C44">
      <w:numFmt w:val="decimal"/>
      <w:lvlText w:val=""/>
      <w:lvlJc w:val="left"/>
    </w:lvl>
    <w:lvl w:ilvl="4" w:tplc="B4F820AA">
      <w:numFmt w:val="decimal"/>
      <w:lvlText w:val=""/>
      <w:lvlJc w:val="left"/>
    </w:lvl>
    <w:lvl w:ilvl="5" w:tplc="7B0E687A">
      <w:numFmt w:val="decimal"/>
      <w:lvlText w:val=""/>
      <w:lvlJc w:val="left"/>
    </w:lvl>
    <w:lvl w:ilvl="6" w:tplc="8ED05330">
      <w:numFmt w:val="decimal"/>
      <w:lvlText w:val=""/>
      <w:lvlJc w:val="left"/>
    </w:lvl>
    <w:lvl w:ilvl="7" w:tplc="D9D2D0CE">
      <w:numFmt w:val="decimal"/>
      <w:lvlText w:val=""/>
      <w:lvlJc w:val="left"/>
    </w:lvl>
    <w:lvl w:ilvl="8" w:tplc="12AEDD66">
      <w:numFmt w:val="decimal"/>
      <w:lvlText w:val=""/>
      <w:lvlJc w:val="left"/>
    </w:lvl>
  </w:abstractNum>
  <w:abstractNum w:abstractNumId="3">
    <w:nsid w:val="0000153C"/>
    <w:multiLevelType w:val="hybridMultilevel"/>
    <w:tmpl w:val="2E2A6BC4"/>
    <w:lvl w:ilvl="0" w:tplc="B68820A2">
      <w:start w:val="1"/>
      <w:numFmt w:val="bullet"/>
      <w:lvlText w:val=""/>
      <w:lvlJc w:val="left"/>
    </w:lvl>
    <w:lvl w:ilvl="1" w:tplc="5B86C1EA">
      <w:numFmt w:val="decimal"/>
      <w:lvlText w:val=""/>
      <w:lvlJc w:val="left"/>
    </w:lvl>
    <w:lvl w:ilvl="2" w:tplc="CF6AA464">
      <w:numFmt w:val="decimal"/>
      <w:lvlText w:val=""/>
      <w:lvlJc w:val="left"/>
    </w:lvl>
    <w:lvl w:ilvl="3" w:tplc="35486096">
      <w:numFmt w:val="decimal"/>
      <w:lvlText w:val=""/>
      <w:lvlJc w:val="left"/>
    </w:lvl>
    <w:lvl w:ilvl="4" w:tplc="D486A2AA">
      <w:numFmt w:val="decimal"/>
      <w:lvlText w:val=""/>
      <w:lvlJc w:val="left"/>
    </w:lvl>
    <w:lvl w:ilvl="5" w:tplc="DC0EC198">
      <w:numFmt w:val="decimal"/>
      <w:lvlText w:val=""/>
      <w:lvlJc w:val="left"/>
    </w:lvl>
    <w:lvl w:ilvl="6" w:tplc="6862DA78">
      <w:numFmt w:val="decimal"/>
      <w:lvlText w:val=""/>
      <w:lvlJc w:val="left"/>
    </w:lvl>
    <w:lvl w:ilvl="7" w:tplc="E6EA4E88">
      <w:numFmt w:val="decimal"/>
      <w:lvlText w:val=""/>
      <w:lvlJc w:val="left"/>
    </w:lvl>
    <w:lvl w:ilvl="8" w:tplc="3F285964">
      <w:numFmt w:val="decimal"/>
      <w:lvlText w:val=""/>
      <w:lvlJc w:val="left"/>
    </w:lvl>
  </w:abstractNum>
  <w:abstractNum w:abstractNumId="4">
    <w:nsid w:val="00001649"/>
    <w:multiLevelType w:val="hybridMultilevel"/>
    <w:tmpl w:val="020836BC"/>
    <w:lvl w:ilvl="0" w:tplc="541056F6">
      <w:start w:val="1"/>
      <w:numFmt w:val="bullet"/>
      <w:lvlText w:val=" "/>
      <w:lvlJc w:val="left"/>
    </w:lvl>
    <w:lvl w:ilvl="1" w:tplc="9D1476DC">
      <w:numFmt w:val="decimal"/>
      <w:lvlText w:val=""/>
      <w:lvlJc w:val="left"/>
    </w:lvl>
    <w:lvl w:ilvl="2" w:tplc="69C08240">
      <w:numFmt w:val="decimal"/>
      <w:lvlText w:val=""/>
      <w:lvlJc w:val="left"/>
    </w:lvl>
    <w:lvl w:ilvl="3" w:tplc="301628C8">
      <w:numFmt w:val="decimal"/>
      <w:lvlText w:val=""/>
      <w:lvlJc w:val="left"/>
    </w:lvl>
    <w:lvl w:ilvl="4" w:tplc="EA009772">
      <w:numFmt w:val="decimal"/>
      <w:lvlText w:val=""/>
      <w:lvlJc w:val="left"/>
    </w:lvl>
    <w:lvl w:ilvl="5" w:tplc="7646F31C">
      <w:numFmt w:val="decimal"/>
      <w:lvlText w:val=""/>
      <w:lvlJc w:val="left"/>
    </w:lvl>
    <w:lvl w:ilvl="6" w:tplc="341C77DA">
      <w:numFmt w:val="decimal"/>
      <w:lvlText w:val=""/>
      <w:lvlJc w:val="left"/>
    </w:lvl>
    <w:lvl w:ilvl="7" w:tplc="7ED4113E">
      <w:numFmt w:val="decimal"/>
      <w:lvlText w:val=""/>
      <w:lvlJc w:val="left"/>
    </w:lvl>
    <w:lvl w:ilvl="8" w:tplc="CECCEF6A">
      <w:numFmt w:val="decimal"/>
      <w:lvlText w:val=""/>
      <w:lvlJc w:val="left"/>
    </w:lvl>
  </w:abstractNum>
  <w:abstractNum w:abstractNumId="5">
    <w:nsid w:val="000026E9"/>
    <w:multiLevelType w:val="hybridMultilevel"/>
    <w:tmpl w:val="5E068054"/>
    <w:lvl w:ilvl="0" w:tplc="8E04DB72">
      <w:start w:val="1"/>
      <w:numFmt w:val="bullet"/>
      <w:lvlText w:val=" "/>
      <w:lvlJc w:val="left"/>
    </w:lvl>
    <w:lvl w:ilvl="1" w:tplc="4FD04ABC">
      <w:numFmt w:val="decimal"/>
      <w:lvlText w:val=""/>
      <w:lvlJc w:val="left"/>
    </w:lvl>
    <w:lvl w:ilvl="2" w:tplc="8B9EA752">
      <w:numFmt w:val="decimal"/>
      <w:lvlText w:val=""/>
      <w:lvlJc w:val="left"/>
    </w:lvl>
    <w:lvl w:ilvl="3" w:tplc="78DC04A2">
      <w:numFmt w:val="decimal"/>
      <w:lvlText w:val=""/>
      <w:lvlJc w:val="left"/>
    </w:lvl>
    <w:lvl w:ilvl="4" w:tplc="2286C142">
      <w:numFmt w:val="decimal"/>
      <w:lvlText w:val=""/>
      <w:lvlJc w:val="left"/>
    </w:lvl>
    <w:lvl w:ilvl="5" w:tplc="8FD44A6C">
      <w:numFmt w:val="decimal"/>
      <w:lvlText w:val=""/>
      <w:lvlJc w:val="left"/>
    </w:lvl>
    <w:lvl w:ilvl="6" w:tplc="A5A8C5C6">
      <w:numFmt w:val="decimal"/>
      <w:lvlText w:val=""/>
      <w:lvlJc w:val="left"/>
    </w:lvl>
    <w:lvl w:ilvl="7" w:tplc="B5620042">
      <w:numFmt w:val="decimal"/>
      <w:lvlText w:val=""/>
      <w:lvlJc w:val="left"/>
    </w:lvl>
    <w:lvl w:ilvl="8" w:tplc="2AF66A78">
      <w:numFmt w:val="decimal"/>
      <w:lvlText w:val=""/>
      <w:lvlJc w:val="left"/>
    </w:lvl>
  </w:abstractNum>
  <w:abstractNum w:abstractNumId="6">
    <w:nsid w:val="00002EA6"/>
    <w:multiLevelType w:val="hybridMultilevel"/>
    <w:tmpl w:val="58D41CD0"/>
    <w:lvl w:ilvl="0" w:tplc="B97C4282">
      <w:start w:val="1"/>
      <w:numFmt w:val="bullet"/>
      <w:lvlText w:val=""/>
      <w:lvlJc w:val="left"/>
    </w:lvl>
    <w:lvl w:ilvl="1" w:tplc="F8FA55AC">
      <w:numFmt w:val="decimal"/>
      <w:lvlText w:val=""/>
      <w:lvlJc w:val="left"/>
    </w:lvl>
    <w:lvl w:ilvl="2" w:tplc="FF44A262">
      <w:numFmt w:val="decimal"/>
      <w:lvlText w:val=""/>
      <w:lvlJc w:val="left"/>
    </w:lvl>
    <w:lvl w:ilvl="3" w:tplc="05E0BCA2">
      <w:numFmt w:val="decimal"/>
      <w:lvlText w:val=""/>
      <w:lvlJc w:val="left"/>
    </w:lvl>
    <w:lvl w:ilvl="4" w:tplc="0EBA661E">
      <w:numFmt w:val="decimal"/>
      <w:lvlText w:val=""/>
      <w:lvlJc w:val="left"/>
    </w:lvl>
    <w:lvl w:ilvl="5" w:tplc="24B8EFA2">
      <w:numFmt w:val="decimal"/>
      <w:lvlText w:val=""/>
      <w:lvlJc w:val="left"/>
    </w:lvl>
    <w:lvl w:ilvl="6" w:tplc="A1E2D93C">
      <w:numFmt w:val="decimal"/>
      <w:lvlText w:val=""/>
      <w:lvlJc w:val="left"/>
    </w:lvl>
    <w:lvl w:ilvl="7" w:tplc="4A74C3FC">
      <w:numFmt w:val="decimal"/>
      <w:lvlText w:val=""/>
      <w:lvlJc w:val="left"/>
    </w:lvl>
    <w:lvl w:ilvl="8" w:tplc="30C2F47C">
      <w:numFmt w:val="decimal"/>
      <w:lvlText w:val=""/>
      <w:lvlJc w:val="left"/>
    </w:lvl>
  </w:abstractNum>
  <w:abstractNum w:abstractNumId="7">
    <w:nsid w:val="000041BB"/>
    <w:multiLevelType w:val="hybridMultilevel"/>
    <w:tmpl w:val="4B6AB5CE"/>
    <w:lvl w:ilvl="0" w:tplc="0DF26EA6">
      <w:start w:val="1"/>
      <w:numFmt w:val="bullet"/>
      <w:lvlText w:val=" "/>
      <w:lvlJc w:val="left"/>
    </w:lvl>
    <w:lvl w:ilvl="1" w:tplc="580AF1F0">
      <w:numFmt w:val="decimal"/>
      <w:lvlText w:val=""/>
      <w:lvlJc w:val="left"/>
    </w:lvl>
    <w:lvl w:ilvl="2" w:tplc="47AAB3E2">
      <w:numFmt w:val="decimal"/>
      <w:lvlText w:val=""/>
      <w:lvlJc w:val="left"/>
    </w:lvl>
    <w:lvl w:ilvl="3" w:tplc="957891CC">
      <w:numFmt w:val="decimal"/>
      <w:lvlText w:val=""/>
      <w:lvlJc w:val="left"/>
    </w:lvl>
    <w:lvl w:ilvl="4" w:tplc="C14859AA">
      <w:numFmt w:val="decimal"/>
      <w:lvlText w:val=""/>
      <w:lvlJc w:val="left"/>
    </w:lvl>
    <w:lvl w:ilvl="5" w:tplc="33DA9AEC">
      <w:numFmt w:val="decimal"/>
      <w:lvlText w:val=""/>
      <w:lvlJc w:val="left"/>
    </w:lvl>
    <w:lvl w:ilvl="6" w:tplc="BE62433E">
      <w:numFmt w:val="decimal"/>
      <w:lvlText w:val=""/>
      <w:lvlJc w:val="left"/>
    </w:lvl>
    <w:lvl w:ilvl="7" w:tplc="1246651C">
      <w:numFmt w:val="decimal"/>
      <w:lvlText w:val=""/>
      <w:lvlJc w:val="left"/>
    </w:lvl>
    <w:lvl w:ilvl="8" w:tplc="7D0CC984">
      <w:numFmt w:val="decimal"/>
      <w:lvlText w:val=""/>
      <w:lvlJc w:val="left"/>
    </w:lvl>
  </w:abstractNum>
  <w:abstractNum w:abstractNumId="8">
    <w:nsid w:val="00005AF1"/>
    <w:multiLevelType w:val="hybridMultilevel"/>
    <w:tmpl w:val="783C13DA"/>
    <w:lvl w:ilvl="0" w:tplc="F04A06CA">
      <w:start w:val="1"/>
      <w:numFmt w:val="bullet"/>
      <w:lvlText w:val=""/>
      <w:lvlJc w:val="left"/>
    </w:lvl>
    <w:lvl w:ilvl="1" w:tplc="BE069AB2">
      <w:numFmt w:val="decimal"/>
      <w:lvlText w:val=""/>
      <w:lvlJc w:val="left"/>
    </w:lvl>
    <w:lvl w:ilvl="2" w:tplc="226E307E">
      <w:numFmt w:val="decimal"/>
      <w:lvlText w:val=""/>
      <w:lvlJc w:val="left"/>
    </w:lvl>
    <w:lvl w:ilvl="3" w:tplc="E1ECBBEC">
      <w:numFmt w:val="decimal"/>
      <w:lvlText w:val=""/>
      <w:lvlJc w:val="left"/>
    </w:lvl>
    <w:lvl w:ilvl="4" w:tplc="00063F1A">
      <w:numFmt w:val="decimal"/>
      <w:lvlText w:val=""/>
      <w:lvlJc w:val="left"/>
    </w:lvl>
    <w:lvl w:ilvl="5" w:tplc="236A0146">
      <w:numFmt w:val="decimal"/>
      <w:lvlText w:val=""/>
      <w:lvlJc w:val="left"/>
    </w:lvl>
    <w:lvl w:ilvl="6" w:tplc="29AC17DE">
      <w:numFmt w:val="decimal"/>
      <w:lvlText w:val=""/>
      <w:lvlJc w:val="left"/>
    </w:lvl>
    <w:lvl w:ilvl="7" w:tplc="EEC8ECFE">
      <w:numFmt w:val="decimal"/>
      <w:lvlText w:val=""/>
      <w:lvlJc w:val="left"/>
    </w:lvl>
    <w:lvl w:ilvl="8" w:tplc="80DE27FC">
      <w:numFmt w:val="decimal"/>
      <w:lvlText w:val=""/>
      <w:lvlJc w:val="left"/>
    </w:lvl>
  </w:abstractNum>
  <w:abstractNum w:abstractNumId="9">
    <w:nsid w:val="00006DF1"/>
    <w:multiLevelType w:val="hybridMultilevel"/>
    <w:tmpl w:val="78608D1A"/>
    <w:lvl w:ilvl="0" w:tplc="9C064094">
      <w:start w:val="1"/>
      <w:numFmt w:val="bullet"/>
      <w:lvlText w:val=""/>
      <w:lvlJc w:val="left"/>
    </w:lvl>
    <w:lvl w:ilvl="1" w:tplc="E8F22FF2">
      <w:numFmt w:val="decimal"/>
      <w:lvlText w:val=""/>
      <w:lvlJc w:val="left"/>
    </w:lvl>
    <w:lvl w:ilvl="2" w:tplc="C7A69FDA">
      <w:numFmt w:val="decimal"/>
      <w:lvlText w:val=""/>
      <w:lvlJc w:val="left"/>
    </w:lvl>
    <w:lvl w:ilvl="3" w:tplc="F9B09F94">
      <w:numFmt w:val="decimal"/>
      <w:lvlText w:val=""/>
      <w:lvlJc w:val="left"/>
    </w:lvl>
    <w:lvl w:ilvl="4" w:tplc="91B2C834">
      <w:numFmt w:val="decimal"/>
      <w:lvlText w:val=""/>
      <w:lvlJc w:val="left"/>
    </w:lvl>
    <w:lvl w:ilvl="5" w:tplc="FC169686">
      <w:numFmt w:val="decimal"/>
      <w:lvlText w:val=""/>
      <w:lvlJc w:val="left"/>
    </w:lvl>
    <w:lvl w:ilvl="6" w:tplc="F762312E">
      <w:numFmt w:val="decimal"/>
      <w:lvlText w:val=""/>
      <w:lvlJc w:val="left"/>
    </w:lvl>
    <w:lvl w:ilvl="7" w:tplc="FEE077F8">
      <w:numFmt w:val="decimal"/>
      <w:lvlText w:val=""/>
      <w:lvlJc w:val="left"/>
    </w:lvl>
    <w:lvl w:ilvl="8" w:tplc="EDF8DF8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3028"/>
    <w:rsid w:val="00932BE4"/>
    <w:rsid w:val="00B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iraj-39390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2019-10-20T08:24:00Z</dcterms:created>
  <dcterms:modified xsi:type="dcterms:W3CDTF">2019-10-20T08:24:00Z</dcterms:modified>
</cp:coreProperties>
</file>