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6A" w:rsidRDefault="004A6E38">
      <w:pPr>
        <w:rPr>
          <w:sz w:val="20"/>
          <w:szCs w:val="20"/>
        </w:rPr>
      </w:pPr>
      <w:r>
        <w:rPr>
          <w:rFonts w:ascii="Calibri" w:eastAsia="Calibri" w:hAnsi="Calibri" w:cs="Calibri"/>
          <w:b/>
          <w:bCs/>
          <w:sz w:val="32"/>
          <w:szCs w:val="32"/>
        </w:rPr>
        <w:t xml:space="preserve">Bernard </w:t>
      </w:r>
    </w:p>
    <w:p w:rsidR="00AF696A" w:rsidRDefault="00AF696A">
      <w:pPr>
        <w:spacing w:line="3" w:lineRule="exact"/>
        <w:rPr>
          <w:sz w:val="24"/>
          <w:szCs w:val="24"/>
        </w:rPr>
      </w:pPr>
    </w:p>
    <w:p w:rsidR="00AF696A" w:rsidRDefault="004A6E38">
      <w:pPr>
        <w:tabs>
          <w:tab w:val="left" w:pos="2300"/>
        </w:tabs>
        <w:ind w:left="40"/>
        <w:rPr>
          <w:sz w:val="20"/>
          <w:szCs w:val="20"/>
        </w:rPr>
      </w:pPr>
      <w:r>
        <w:rPr>
          <w:rFonts w:ascii="Calibri" w:eastAsia="Calibri" w:hAnsi="Calibri" w:cs="Calibri"/>
          <w:sz w:val="17"/>
          <w:szCs w:val="17"/>
        </w:rPr>
        <w:t xml:space="preserve">Email: </w:t>
      </w:r>
      <w:hyperlink r:id="rId5" w:history="1">
        <w:r w:rsidRPr="00594A9C">
          <w:rPr>
            <w:rStyle w:val="Hyperlink"/>
            <w:rFonts w:ascii="Calibri" w:eastAsia="Calibri" w:hAnsi="Calibri" w:cs="Calibri"/>
            <w:sz w:val="17"/>
            <w:szCs w:val="17"/>
          </w:rPr>
          <w:t>Bernard-394009@2freemail.com</w:t>
        </w:r>
      </w:hyperlink>
      <w:r>
        <w:rPr>
          <w:rFonts w:ascii="Calibri" w:eastAsia="Calibri" w:hAnsi="Calibri" w:cs="Calibri"/>
          <w:sz w:val="17"/>
          <w:szCs w:val="17"/>
        </w:rPr>
        <w:t xml:space="preserve"> </w:t>
      </w:r>
    </w:p>
    <w:p w:rsidR="00AF696A" w:rsidRDefault="00AF696A">
      <w:pPr>
        <w:spacing w:line="1" w:lineRule="exact"/>
        <w:rPr>
          <w:sz w:val="24"/>
          <w:szCs w:val="24"/>
        </w:rPr>
      </w:pPr>
    </w:p>
    <w:p w:rsidR="00AF696A" w:rsidRDefault="004A6E38">
      <w:pPr>
        <w:ind w:left="8520"/>
        <w:rPr>
          <w:sz w:val="20"/>
          <w:szCs w:val="20"/>
        </w:rPr>
      </w:pPr>
      <w:r>
        <w:rPr>
          <w:rFonts w:ascii="Calibri" w:eastAsia="Calibri" w:hAnsi="Calibri" w:cs="Calibri"/>
          <w:color w:val="7F7F7F"/>
          <w:sz w:val="18"/>
          <w:szCs w:val="18"/>
        </w:rPr>
        <w:t xml:space="preserve">P a g e </w:t>
      </w:r>
      <w:r>
        <w:rPr>
          <w:rFonts w:ascii="Calibri" w:eastAsia="Calibri" w:hAnsi="Calibri" w:cs="Calibri"/>
          <w:color w:val="000000"/>
          <w:sz w:val="18"/>
          <w:szCs w:val="18"/>
        </w:rPr>
        <w:t>|</w:t>
      </w:r>
      <w:r>
        <w:rPr>
          <w:rFonts w:ascii="Calibri" w:eastAsia="Calibri" w:hAnsi="Calibri" w:cs="Calibri"/>
          <w:color w:val="7F7F7F"/>
          <w:sz w:val="18"/>
          <w:szCs w:val="18"/>
        </w:rPr>
        <w:t xml:space="preserve"> </w:t>
      </w:r>
      <w:r>
        <w:rPr>
          <w:rFonts w:ascii="Calibri" w:eastAsia="Calibri" w:hAnsi="Calibri" w:cs="Calibri"/>
          <w:b/>
          <w:bCs/>
          <w:color w:val="000000"/>
          <w:sz w:val="18"/>
          <w:szCs w:val="18"/>
        </w:rPr>
        <w:t>1</w:t>
      </w:r>
    </w:p>
    <w:p w:rsidR="00AF696A" w:rsidRDefault="00AF696A">
      <w:pPr>
        <w:spacing w:line="200" w:lineRule="exact"/>
        <w:rPr>
          <w:sz w:val="24"/>
          <w:szCs w:val="24"/>
        </w:rPr>
      </w:pPr>
    </w:p>
    <w:p w:rsidR="00AF696A" w:rsidRDefault="00AF696A">
      <w:pPr>
        <w:spacing w:line="361" w:lineRule="exact"/>
        <w:rPr>
          <w:sz w:val="24"/>
          <w:szCs w:val="24"/>
        </w:rPr>
      </w:pPr>
    </w:p>
    <w:p w:rsidR="00AF696A" w:rsidRDefault="004A6E38">
      <w:pPr>
        <w:ind w:right="-59"/>
        <w:jc w:val="center"/>
        <w:rPr>
          <w:sz w:val="20"/>
          <w:szCs w:val="20"/>
        </w:rPr>
      </w:pPr>
      <w:r>
        <w:rPr>
          <w:rFonts w:ascii="Calibri Light" w:eastAsia="Calibri Light" w:hAnsi="Calibri Light" w:cs="Calibri Light"/>
          <w:b/>
          <w:bCs/>
          <w:sz w:val="24"/>
          <w:szCs w:val="24"/>
        </w:rPr>
        <w:t>Executive Summary</w:t>
      </w:r>
    </w:p>
    <w:p w:rsidR="00AF696A" w:rsidRDefault="00AF696A">
      <w:pPr>
        <w:spacing w:line="62" w:lineRule="exact"/>
        <w:rPr>
          <w:sz w:val="24"/>
          <w:szCs w:val="24"/>
        </w:rPr>
      </w:pPr>
    </w:p>
    <w:p w:rsidR="00AF696A" w:rsidRDefault="004A6E38">
      <w:pPr>
        <w:tabs>
          <w:tab w:val="left" w:pos="140"/>
          <w:tab w:val="left" w:pos="140"/>
          <w:tab w:val="left" w:pos="140"/>
        </w:tabs>
        <w:ind w:right="-59"/>
        <w:jc w:val="center"/>
        <w:rPr>
          <w:sz w:val="20"/>
          <w:szCs w:val="20"/>
        </w:rPr>
      </w:pPr>
      <w:r>
        <w:rPr>
          <w:rFonts w:ascii="Arial" w:eastAsia="Arial" w:hAnsi="Arial" w:cs="Arial"/>
          <w:b/>
          <w:bCs/>
          <w:i/>
          <w:iCs/>
          <w:sz w:val="18"/>
          <w:szCs w:val="18"/>
        </w:rPr>
        <w:t>P r o v e n</w:t>
      </w:r>
      <w:r>
        <w:rPr>
          <w:rFonts w:ascii="Arial" w:eastAsia="Arial" w:hAnsi="Arial" w:cs="Arial"/>
          <w:b/>
          <w:bCs/>
          <w:i/>
          <w:iCs/>
          <w:sz w:val="18"/>
          <w:szCs w:val="18"/>
        </w:rPr>
        <w:tab/>
        <w:t>a r e a s</w:t>
      </w:r>
      <w:r>
        <w:rPr>
          <w:rFonts w:ascii="Arial" w:eastAsia="Arial" w:hAnsi="Arial" w:cs="Arial"/>
          <w:b/>
          <w:bCs/>
          <w:i/>
          <w:iCs/>
          <w:sz w:val="18"/>
          <w:szCs w:val="18"/>
        </w:rPr>
        <w:tab/>
        <w:t>o f</w:t>
      </w:r>
      <w:r>
        <w:rPr>
          <w:sz w:val="20"/>
          <w:szCs w:val="20"/>
        </w:rPr>
        <w:tab/>
      </w:r>
      <w:r>
        <w:rPr>
          <w:rFonts w:ascii="Arial" w:eastAsia="Arial" w:hAnsi="Arial" w:cs="Arial"/>
          <w:b/>
          <w:bCs/>
          <w:i/>
          <w:iCs/>
          <w:sz w:val="17"/>
          <w:szCs w:val="17"/>
        </w:rPr>
        <w:t>e x p e r t i s e:</w:t>
      </w:r>
    </w:p>
    <w:p w:rsidR="00AF696A" w:rsidRDefault="00AF696A">
      <w:pPr>
        <w:sectPr w:rsidR="00AF696A">
          <w:pgSz w:w="11900" w:h="16838"/>
          <w:pgMar w:top="280" w:right="966" w:bottom="693" w:left="900" w:header="0" w:footer="0" w:gutter="0"/>
          <w:cols w:space="720" w:equalWidth="0">
            <w:col w:w="10040"/>
          </w:cols>
        </w:sectPr>
      </w:pPr>
    </w:p>
    <w:p w:rsidR="00AF696A" w:rsidRDefault="00AF696A">
      <w:pPr>
        <w:spacing w:line="219" w:lineRule="exact"/>
        <w:rPr>
          <w:sz w:val="24"/>
          <w:szCs w:val="24"/>
        </w:rPr>
      </w:pPr>
    </w:p>
    <w:p w:rsidR="00AF696A" w:rsidRDefault="004A6E38">
      <w:pPr>
        <w:ind w:left="720"/>
        <w:rPr>
          <w:sz w:val="20"/>
          <w:szCs w:val="20"/>
        </w:rPr>
      </w:pPr>
      <w:r>
        <w:rPr>
          <w:rFonts w:ascii="Century Gothic" w:eastAsia="Century Gothic" w:hAnsi="Century Gothic" w:cs="Century Gothic"/>
          <w:sz w:val="18"/>
          <w:szCs w:val="18"/>
        </w:rPr>
        <w:t>♦</w:t>
      </w:r>
      <w:r>
        <w:rPr>
          <w:rFonts w:ascii="Arial" w:eastAsia="Arial" w:hAnsi="Arial" w:cs="Arial"/>
          <w:sz w:val="18"/>
          <w:szCs w:val="18"/>
        </w:rPr>
        <w:t>Administration Operations Management</w:t>
      </w:r>
    </w:p>
    <w:p w:rsidR="00AF696A" w:rsidRDefault="00AF696A">
      <w:pPr>
        <w:spacing w:line="2" w:lineRule="exact"/>
        <w:rPr>
          <w:sz w:val="24"/>
          <w:szCs w:val="24"/>
        </w:rPr>
      </w:pPr>
    </w:p>
    <w:p w:rsidR="00AF696A" w:rsidRDefault="004A6E38">
      <w:pPr>
        <w:ind w:left="720"/>
        <w:rPr>
          <w:sz w:val="20"/>
          <w:szCs w:val="20"/>
        </w:rPr>
      </w:pPr>
      <w:r>
        <w:rPr>
          <w:rFonts w:ascii="Arial" w:eastAsia="Arial" w:hAnsi="Arial" w:cs="Arial"/>
          <w:sz w:val="18"/>
          <w:szCs w:val="18"/>
        </w:rPr>
        <w:t>♦</w:t>
      </w:r>
      <w:r>
        <w:rPr>
          <w:rFonts w:ascii="Arial" w:eastAsia="Arial" w:hAnsi="Arial" w:cs="Arial"/>
          <w:sz w:val="18"/>
          <w:szCs w:val="18"/>
        </w:rPr>
        <w:t xml:space="preserve">Liaison with government </w:t>
      </w:r>
      <w:r>
        <w:rPr>
          <w:rFonts w:ascii="Arial" w:eastAsia="Arial" w:hAnsi="Arial" w:cs="Arial"/>
          <w:sz w:val="18"/>
          <w:szCs w:val="18"/>
        </w:rPr>
        <w:t>department</w:t>
      </w:r>
    </w:p>
    <w:p w:rsidR="00AF696A" w:rsidRDefault="004A6E38">
      <w:pPr>
        <w:ind w:left="720"/>
        <w:rPr>
          <w:sz w:val="20"/>
          <w:szCs w:val="20"/>
        </w:rPr>
      </w:pPr>
      <w:r>
        <w:rPr>
          <w:rFonts w:ascii="Arial" w:eastAsia="Arial" w:hAnsi="Arial" w:cs="Arial"/>
          <w:sz w:val="18"/>
          <w:szCs w:val="18"/>
        </w:rPr>
        <w:t>♦</w:t>
      </w:r>
      <w:r>
        <w:rPr>
          <w:rFonts w:ascii="Arial" w:eastAsia="Arial" w:hAnsi="Arial" w:cs="Arial"/>
          <w:sz w:val="18"/>
          <w:szCs w:val="18"/>
        </w:rPr>
        <w:t>Team Leadership</w:t>
      </w:r>
    </w:p>
    <w:p w:rsidR="00AF696A" w:rsidRDefault="00AF696A">
      <w:pPr>
        <w:spacing w:line="1" w:lineRule="exact"/>
        <w:rPr>
          <w:sz w:val="24"/>
          <w:szCs w:val="24"/>
        </w:rPr>
      </w:pPr>
    </w:p>
    <w:p w:rsidR="00AF696A" w:rsidRDefault="004A6E38">
      <w:pPr>
        <w:ind w:left="720"/>
        <w:rPr>
          <w:sz w:val="20"/>
          <w:szCs w:val="20"/>
        </w:rPr>
      </w:pPr>
      <w:r>
        <w:rPr>
          <w:rFonts w:ascii="Arial" w:eastAsia="Arial" w:hAnsi="Arial" w:cs="Arial"/>
          <w:sz w:val="18"/>
          <w:szCs w:val="18"/>
        </w:rPr>
        <w:t>♦</w:t>
      </w:r>
      <w:r>
        <w:rPr>
          <w:rFonts w:ascii="Arial" w:eastAsia="Arial" w:hAnsi="Arial" w:cs="Arial"/>
          <w:sz w:val="18"/>
          <w:szCs w:val="18"/>
        </w:rPr>
        <w:t>Cross-Cultural Work Environment</w:t>
      </w:r>
    </w:p>
    <w:p w:rsidR="00AF696A" w:rsidRDefault="004A6E38">
      <w:pPr>
        <w:ind w:left="720"/>
        <w:rPr>
          <w:sz w:val="20"/>
          <w:szCs w:val="20"/>
        </w:rPr>
      </w:pPr>
      <w:r>
        <w:rPr>
          <w:rFonts w:ascii="Arial" w:eastAsia="Arial" w:hAnsi="Arial" w:cs="Arial"/>
          <w:sz w:val="18"/>
          <w:szCs w:val="18"/>
        </w:rPr>
        <w:t>♦</w:t>
      </w:r>
      <w:r>
        <w:rPr>
          <w:rFonts w:ascii="Arial" w:eastAsia="Arial" w:hAnsi="Arial" w:cs="Arial"/>
          <w:sz w:val="18"/>
          <w:szCs w:val="18"/>
        </w:rPr>
        <w:t>Salary Wages Administration</w:t>
      </w:r>
    </w:p>
    <w:p w:rsidR="00AF696A" w:rsidRDefault="004A6E38">
      <w:pPr>
        <w:spacing w:line="238" w:lineRule="auto"/>
        <w:ind w:left="720"/>
        <w:rPr>
          <w:sz w:val="20"/>
          <w:szCs w:val="20"/>
        </w:rPr>
      </w:pPr>
      <w:r>
        <w:rPr>
          <w:rFonts w:ascii="Arial" w:eastAsia="Arial" w:hAnsi="Arial" w:cs="Arial"/>
          <w:sz w:val="18"/>
          <w:szCs w:val="18"/>
        </w:rPr>
        <w:t>♦</w:t>
      </w:r>
      <w:r>
        <w:rPr>
          <w:rFonts w:ascii="Arial" w:eastAsia="Arial" w:hAnsi="Arial" w:cs="Arial"/>
          <w:sz w:val="18"/>
          <w:szCs w:val="18"/>
        </w:rPr>
        <w:t>Recruitment / Training &amp; Staff Supervision</w:t>
      </w:r>
    </w:p>
    <w:p w:rsidR="00AF696A" w:rsidRDefault="004A6E38">
      <w:pPr>
        <w:spacing w:line="20" w:lineRule="exact"/>
        <w:rPr>
          <w:sz w:val="24"/>
          <w:szCs w:val="24"/>
        </w:rPr>
      </w:pPr>
      <w:r>
        <w:rPr>
          <w:sz w:val="24"/>
          <w:szCs w:val="24"/>
        </w:rPr>
        <w:br w:type="column"/>
      </w:r>
    </w:p>
    <w:p w:rsidR="00AF696A" w:rsidRDefault="00AF696A">
      <w:pPr>
        <w:spacing w:line="212" w:lineRule="exact"/>
        <w:rPr>
          <w:sz w:val="24"/>
          <w:szCs w:val="24"/>
        </w:rPr>
      </w:pPr>
    </w:p>
    <w:p w:rsidR="00AF696A" w:rsidRDefault="004A6E38">
      <w:pPr>
        <w:rPr>
          <w:sz w:val="20"/>
          <w:szCs w:val="20"/>
        </w:rPr>
      </w:pPr>
      <w:r>
        <w:rPr>
          <w:rFonts w:ascii="Arial" w:eastAsia="Arial" w:hAnsi="Arial" w:cs="Arial"/>
          <w:sz w:val="18"/>
          <w:szCs w:val="18"/>
        </w:rPr>
        <w:t>♦</w:t>
      </w:r>
      <w:r>
        <w:rPr>
          <w:rFonts w:ascii="Arial" w:eastAsia="Arial" w:hAnsi="Arial" w:cs="Arial"/>
          <w:sz w:val="18"/>
          <w:szCs w:val="18"/>
        </w:rPr>
        <w:t>Process Improvement</w:t>
      </w:r>
    </w:p>
    <w:p w:rsidR="00AF696A" w:rsidRDefault="00AF696A">
      <w:pPr>
        <w:spacing w:line="2" w:lineRule="exact"/>
        <w:rPr>
          <w:sz w:val="24"/>
          <w:szCs w:val="24"/>
        </w:rPr>
      </w:pPr>
    </w:p>
    <w:p w:rsidR="00AF696A" w:rsidRDefault="004A6E38">
      <w:pPr>
        <w:rPr>
          <w:sz w:val="20"/>
          <w:szCs w:val="20"/>
        </w:rPr>
      </w:pPr>
      <w:r>
        <w:rPr>
          <w:rFonts w:ascii="Arial" w:eastAsia="Arial" w:hAnsi="Arial" w:cs="Arial"/>
          <w:sz w:val="18"/>
          <w:szCs w:val="18"/>
        </w:rPr>
        <w:t>♦</w:t>
      </w:r>
      <w:r>
        <w:rPr>
          <w:rFonts w:ascii="Arial" w:eastAsia="Arial" w:hAnsi="Arial" w:cs="Arial"/>
          <w:sz w:val="18"/>
          <w:szCs w:val="18"/>
        </w:rPr>
        <w:t>Inventory / Stock control</w:t>
      </w:r>
    </w:p>
    <w:p w:rsidR="00AF696A" w:rsidRDefault="004A6E38">
      <w:pPr>
        <w:rPr>
          <w:sz w:val="20"/>
          <w:szCs w:val="20"/>
        </w:rPr>
      </w:pPr>
      <w:r>
        <w:rPr>
          <w:rFonts w:ascii="Arial" w:eastAsia="Arial" w:hAnsi="Arial" w:cs="Arial"/>
          <w:sz w:val="18"/>
          <w:szCs w:val="18"/>
        </w:rPr>
        <w:t>♦</w:t>
      </w:r>
      <w:r>
        <w:rPr>
          <w:rFonts w:ascii="Arial" w:eastAsia="Arial" w:hAnsi="Arial" w:cs="Arial"/>
          <w:sz w:val="18"/>
          <w:szCs w:val="18"/>
        </w:rPr>
        <w:t>SOP and Workflow</w:t>
      </w:r>
    </w:p>
    <w:p w:rsidR="00AF696A" w:rsidRDefault="00AF696A">
      <w:pPr>
        <w:spacing w:line="1" w:lineRule="exact"/>
        <w:rPr>
          <w:sz w:val="24"/>
          <w:szCs w:val="24"/>
        </w:rPr>
      </w:pPr>
    </w:p>
    <w:p w:rsidR="00AF696A" w:rsidRDefault="004A6E38">
      <w:pPr>
        <w:rPr>
          <w:sz w:val="20"/>
          <w:szCs w:val="20"/>
        </w:rPr>
      </w:pPr>
      <w:r>
        <w:rPr>
          <w:rFonts w:ascii="Arial" w:eastAsia="Arial" w:hAnsi="Arial" w:cs="Arial"/>
          <w:sz w:val="18"/>
          <w:szCs w:val="18"/>
        </w:rPr>
        <w:t>♦</w:t>
      </w:r>
      <w:r>
        <w:rPr>
          <w:rFonts w:ascii="Arial" w:eastAsia="Arial" w:hAnsi="Arial" w:cs="Arial"/>
          <w:sz w:val="18"/>
          <w:szCs w:val="18"/>
        </w:rPr>
        <w:t>Planning &amp; Organizing</w:t>
      </w:r>
    </w:p>
    <w:p w:rsidR="00AF696A" w:rsidRDefault="004A6E38">
      <w:pPr>
        <w:rPr>
          <w:sz w:val="20"/>
          <w:szCs w:val="20"/>
        </w:rPr>
      </w:pPr>
      <w:r>
        <w:rPr>
          <w:rFonts w:ascii="Arial" w:eastAsia="Arial" w:hAnsi="Arial" w:cs="Arial"/>
          <w:sz w:val="18"/>
          <w:szCs w:val="18"/>
        </w:rPr>
        <w:t>♦</w:t>
      </w:r>
      <w:r>
        <w:rPr>
          <w:rFonts w:ascii="Arial" w:eastAsia="Arial" w:hAnsi="Arial" w:cs="Arial"/>
          <w:sz w:val="18"/>
          <w:szCs w:val="18"/>
        </w:rPr>
        <w:t>Staff Welfare Management</w:t>
      </w:r>
    </w:p>
    <w:p w:rsidR="00AF696A" w:rsidRDefault="004A6E38">
      <w:pPr>
        <w:spacing w:line="238" w:lineRule="auto"/>
        <w:rPr>
          <w:sz w:val="20"/>
          <w:szCs w:val="20"/>
        </w:rPr>
      </w:pPr>
      <w:r>
        <w:rPr>
          <w:rFonts w:ascii="Arial" w:eastAsia="Arial" w:hAnsi="Arial" w:cs="Arial"/>
          <w:sz w:val="18"/>
          <w:szCs w:val="18"/>
        </w:rPr>
        <w:t>♦</w:t>
      </w:r>
      <w:r>
        <w:rPr>
          <w:rFonts w:ascii="Arial" w:eastAsia="Arial" w:hAnsi="Arial" w:cs="Arial"/>
          <w:sz w:val="18"/>
          <w:szCs w:val="18"/>
        </w:rPr>
        <w:t>Performance Appraisal Management</w:t>
      </w:r>
    </w:p>
    <w:p w:rsidR="00AF696A" w:rsidRDefault="00AF696A">
      <w:pPr>
        <w:spacing w:line="20" w:lineRule="exact"/>
        <w:rPr>
          <w:sz w:val="24"/>
          <w:szCs w:val="24"/>
        </w:rPr>
      </w:pPr>
      <w:r>
        <w:rPr>
          <w:sz w:val="24"/>
          <w:szCs w:val="24"/>
        </w:rPr>
        <w:pict>
          <v:line id="Shape 1" o:spid="_x0000_s1026" style="position:absolute;z-index:251658240;visibility:visible;mso-wrap-distance-left:0;mso-wrap-distance-right:0" from="-280.9pt,16.3pt" to="205.05pt,16.3pt" o:allowincell="f" strokeweight="2.25pt"/>
        </w:pict>
      </w:r>
    </w:p>
    <w:p w:rsidR="00AF696A" w:rsidRDefault="00AF696A">
      <w:pPr>
        <w:spacing w:line="200" w:lineRule="exact"/>
        <w:rPr>
          <w:sz w:val="24"/>
          <w:szCs w:val="24"/>
        </w:rPr>
      </w:pPr>
    </w:p>
    <w:p w:rsidR="00AF696A" w:rsidRDefault="00AF696A">
      <w:pPr>
        <w:sectPr w:rsidR="00AF696A">
          <w:type w:val="continuous"/>
          <w:pgSz w:w="11900" w:h="16838"/>
          <w:pgMar w:top="280" w:right="966" w:bottom="693" w:left="900" w:header="0" w:footer="0" w:gutter="0"/>
          <w:cols w:num="2" w:space="720" w:equalWidth="0">
            <w:col w:w="5040" w:space="720"/>
            <w:col w:w="4280"/>
          </w:cols>
        </w:sectPr>
      </w:pPr>
    </w:p>
    <w:p w:rsidR="00AF696A" w:rsidRDefault="00AF696A">
      <w:pPr>
        <w:spacing w:line="243" w:lineRule="exact"/>
        <w:rPr>
          <w:sz w:val="24"/>
          <w:szCs w:val="24"/>
        </w:rPr>
      </w:pPr>
    </w:p>
    <w:p w:rsidR="00AF696A" w:rsidRDefault="004A6E38">
      <w:pPr>
        <w:rPr>
          <w:sz w:val="20"/>
          <w:szCs w:val="20"/>
        </w:rPr>
      </w:pPr>
      <w:r>
        <w:rPr>
          <w:rFonts w:ascii="Arial" w:eastAsia="Arial" w:hAnsi="Arial" w:cs="Arial"/>
          <w:sz w:val="32"/>
          <w:szCs w:val="32"/>
        </w:rPr>
        <w:t>Work History</w:t>
      </w:r>
    </w:p>
    <w:p w:rsidR="00AF696A" w:rsidRDefault="00AF696A">
      <w:pPr>
        <w:sectPr w:rsidR="00AF696A">
          <w:type w:val="continuous"/>
          <w:pgSz w:w="11900" w:h="16838"/>
          <w:pgMar w:top="280" w:right="966" w:bottom="693" w:left="900" w:header="0" w:footer="0" w:gutter="0"/>
          <w:cols w:space="720" w:equalWidth="0">
            <w:col w:w="10040"/>
          </w:cols>
        </w:sectPr>
      </w:pPr>
    </w:p>
    <w:p w:rsidR="00AF696A" w:rsidRDefault="00AF696A">
      <w:pPr>
        <w:spacing w:line="209" w:lineRule="exact"/>
        <w:rPr>
          <w:sz w:val="24"/>
          <w:szCs w:val="24"/>
        </w:rPr>
      </w:pPr>
    </w:p>
    <w:p w:rsidR="00AF696A" w:rsidRDefault="004A6E38">
      <w:pPr>
        <w:rPr>
          <w:sz w:val="20"/>
          <w:szCs w:val="20"/>
        </w:rPr>
      </w:pPr>
      <w:r>
        <w:rPr>
          <w:rFonts w:ascii="Arial" w:eastAsia="Arial" w:hAnsi="Arial" w:cs="Arial"/>
        </w:rPr>
        <w:t>Doha, Qatar</w:t>
      </w:r>
    </w:p>
    <w:p w:rsidR="00AF696A" w:rsidRDefault="00AF696A">
      <w:pPr>
        <w:spacing w:line="7" w:lineRule="exact"/>
        <w:rPr>
          <w:sz w:val="24"/>
          <w:szCs w:val="24"/>
        </w:rPr>
      </w:pPr>
    </w:p>
    <w:p w:rsidR="00AF696A" w:rsidRDefault="004A6E38">
      <w:pPr>
        <w:rPr>
          <w:sz w:val="20"/>
          <w:szCs w:val="20"/>
        </w:rPr>
      </w:pPr>
      <w:r>
        <w:rPr>
          <w:rFonts w:ascii="Arial" w:eastAsia="Arial" w:hAnsi="Arial" w:cs="Arial"/>
          <w:sz w:val="21"/>
          <w:szCs w:val="21"/>
        </w:rPr>
        <w:t>Lead Corporate Services Officer</w:t>
      </w:r>
    </w:p>
    <w:p w:rsidR="00AF696A" w:rsidRDefault="004A6E38">
      <w:pPr>
        <w:spacing w:line="20" w:lineRule="exact"/>
        <w:rPr>
          <w:sz w:val="24"/>
          <w:szCs w:val="24"/>
        </w:rPr>
      </w:pPr>
      <w:r>
        <w:rPr>
          <w:sz w:val="24"/>
          <w:szCs w:val="24"/>
        </w:rPr>
        <w:br w:type="column"/>
      </w:r>
    </w:p>
    <w:p w:rsidR="00AF696A" w:rsidRDefault="00AF696A">
      <w:pPr>
        <w:spacing w:line="189" w:lineRule="exact"/>
        <w:rPr>
          <w:sz w:val="24"/>
          <w:szCs w:val="24"/>
        </w:rPr>
      </w:pPr>
    </w:p>
    <w:p w:rsidR="00AF696A" w:rsidRDefault="004A6E38">
      <w:pPr>
        <w:rPr>
          <w:sz w:val="20"/>
          <w:szCs w:val="20"/>
        </w:rPr>
      </w:pPr>
      <w:r>
        <w:rPr>
          <w:rFonts w:ascii="Arial" w:eastAsia="Arial" w:hAnsi="Arial" w:cs="Arial"/>
        </w:rPr>
        <w:t>March 2016 – April 2019</w:t>
      </w:r>
    </w:p>
    <w:p w:rsidR="00AF696A" w:rsidRDefault="00AF696A">
      <w:pPr>
        <w:spacing w:line="448" w:lineRule="exact"/>
        <w:rPr>
          <w:sz w:val="24"/>
          <w:szCs w:val="24"/>
        </w:rPr>
      </w:pPr>
    </w:p>
    <w:p w:rsidR="00AF696A" w:rsidRDefault="00AF696A">
      <w:pPr>
        <w:sectPr w:rsidR="00AF696A">
          <w:type w:val="continuous"/>
          <w:pgSz w:w="11900" w:h="16838"/>
          <w:pgMar w:top="280" w:right="966" w:bottom="693" w:left="900" w:header="0" w:footer="0" w:gutter="0"/>
          <w:cols w:num="2" w:space="720" w:equalWidth="0">
            <w:col w:w="6440" w:space="720"/>
            <w:col w:w="2880"/>
          </w:cols>
        </w:sectPr>
      </w:pPr>
    </w:p>
    <w:p w:rsidR="00AF696A" w:rsidRDefault="00AF696A">
      <w:pPr>
        <w:spacing w:line="95" w:lineRule="exact"/>
        <w:rPr>
          <w:sz w:val="24"/>
          <w:szCs w:val="24"/>
        </w:rPr>
      </w:pPr>
    </w:p>
    <w:p w:rsidR="00AF696A" w:rsidRDefault="004A6E38">
      <w:pPr>
        <w:spacing w:line="225" w:lineRule="auto"/>
        <w:rPr>
          <w:sz w:val="20"/>
          <w:szCs w:val="20"/>
        </w:rPr>
      </w:pPr>
      <w:proofErr w:type="gramStart"/>
      <w:r>
        <w:rPr>
          <w:rFonts w:ascii="Calibri" w:eastAsia="Calibri" w:hAnsi="Calibri" w:cs="Calibri"/>
          <w:sz w:val="18"/>
          <w:szCs w:val="18"/>
        </w:rPr>
        <w:t xml:space="preserve">A </w:t>
      </w:r>
      <w:r>
        <w:rPr>
          <w:rFonts w:ascii="Calibri" w:eastAsia="Calibri" w:hAnsi="Calibri" w:cs="Calibri"/>
          <w:sz w:val="18"/>
          <w:szCs w:val="18"/>
        </w:rPr>
        <w:t xml:space="preserve"> 5</w:t>
      </w:r>
      <w:proofErr w:type="gramEnd"/>
      <w:r>
        <w:rPr>
          <w:rFonts w:ascii="Calibri" w:eastAsia="Calibri" w:hAnsi="Calibri" w:cs="Calibri"/>
          <w:sz w:val="18"/>
          <w:szCs w:val="18"/>
        </w:rPr>
        <w:t xml:space="preserve">-star </w:t>
      </w:r>
      <w:r>
        <w:rPr>
          <w:rFonts w:ascii="Calibri" w:eastAsia="Calibri" w:hAnsi="Calibri" w:cs="Calibri"/>
          <w:sz w:val="18"/>
          <w:szCs w:val="18"/>
        </w:rPr>
        <w:t>airline of the state of Qatar. It flies to more than 150 destinations worldwide and employs more than 40,000 employees. Corporate Services, is involved in the purchase / leasing of residential and commercial properties for its staff and offices. The depart</w:t>
      </w:r>
      <w:r>
        <w:rPr>
          <w:rFonts w:ascii="Calibri" w:eastAsia="Calibri" w:hAnsi="Calibri" w:cs="Calibri"/>
          <w:sz w:val="18"/>
          <w:szCs w:val="18"/>
        </w:rPr>
        <w:t>ment looks after the renewal’s maintenance and upkeep of the premises.</w:t>
      </w:r>
    </w:p>
    <w:p w:rsidR="00AF696A" w:rsidRDefault="00AF696A">
      <w:pPr>
        <w:spacing w:line="220" w:lineRule="exact"/>
        <w:rPr>
          <w:sz w:val="24"/>
          <w:szCs w:val="24"/>
        </w:rPr>
      </w:pPr>
    </w:p>
    <w:p w:rsidR="00AF696A" w:rsidRDefault="004A6E38">
      <w:pPr>
        <w:rPr>
          <w:sz w:val="20"/>
          <w:szCs w:val="20"/>
        </w:rPr>
      </w:pPr>
      <w:r>
        <w:rPr>
          <w:rFonts w:ascii="Calibri" w:eastAsia="Calibri" w:hAnsi="Calibri" w:cs="Calibri"/>
          <w:sz w:val="18"/>
          <w:szCs w:val="18"/>
        </w:rPr>
        <w:t>In charge of the Utilities Division - Corporate Services Department.</w:t>
      </w:r>
    </w:p>
    <w:p w:rsidR="00AF696A" w:rsidRDefault="00AF696A">
      <w:pPr>
        <w:spacing w:line="219" w:lineRule="exact"/>
        <w:rPr>
          <w:sz w:val="24"/>
          <w:szCs w:val="24"/>
        </w:rPr>
      </w:pPr>
    </w:p>
    <w:p w:rsidR="00AF696A" w:rsidRDefault="004A6E38">
      <w:pPr>
        <w:numPr>
          <w:ilvl w:val="0"/>
          <w:numId w:val="1"/>
        </w:numPr>
        <w:tabs>
          <w:tab w:val="left" w:pos="860"/>
        </w:tabs>
        <w:ind w:left="860" w:hanging="425"/>
        <w:rPr>
          <w:rFonts w:ascii="Symbol" w:eastAsia="Symbol" w:hAnsi="Symbol" w:cs="Symbol"/>
          <w:sz w:val="18"/>
          <w:szCs w:val="18"/>
        </w:rPr>
      </w:pPr>
      <w:r>
        <w:rPr>
          <w:rFonts w:ascii="Calibri" w:eastAsia="Calibri" w:hAnsi="Calibri" w:cs="Calibri"/>
          <w:sz w:val="18"/>
          <w:szCs w:val="18"/>
        </w:rPr>
        <w:t>Manage and organise the Utilities process for new building takeovers</w:t>
      </w:r>
    </w:p>
    <w:p w:rsidR="00AF696A" w:rsidRDefault="00AF696A">
      <w:pPr>
        <w:spacing w:line="1" w:lineRule="exact"/>
        <w:rPr>
          <w:rFonts w:ascii="Symbol" w:eastAsia="Symbol" w:hAnsi="Symbol" w:cs="Symbol"/>
          <w:sz w:val="18"/>
          <w:szCs w:val="18"/>
        </w:rPr>
      </w:pPr>
    </w:p>
    <w:p w:rsidR="00AF696A" w:rsidRDefault="004A6E38">
      <w:pPr>
        <w:numPr>
          <w:ilvl w:val="0"/>
          <w:numId w:val="1"/>
        </w:numPr>
        <w:tabs>
          <w:tab w:val="left" w:pos="860"/>
        </w:tabs>
        <w:ind w:left="860" w:hanging="425"/>
        <w:rPr>
          <w:rFonts w:ascii="Symbol" w:eastAsia="Symbol" w:hAnsi="Symbol" w:cs="Symbol"/>
          <w:sz w:val="18"/>
          <w:szCs w:val="18"/>
        </w:rPr>
      </w:pPr>
      <w:r>
        <w:rPr>
          <w:rFonts w:ascii="Calibri" w:eastAsia="Calibri" w:hAnsi="Calibri" w:cs="Calibri"/>
          <w:sz w:val="18"/>
          <w:szCs w:val="18"/>
        </w:rPr>
        <w:t>Preparing SOP’s for the processes within the</w:t>
      </w:r>
      <w:r>
        <w:rPr>
          <w:rFonts w:ascii="Calibri" w:eastAsia="Calibri" w:hAnsi="Calibri" w:cs="Calibri"/>
          <w:sz w:val="18"/>
          <w:szCs w:val="18"/>
        </w:rPr>
        <w:t xml:space="preserve"> Corporate Service Utilities Department</w:t>
      </w:r>
    </w:p>
    <w:p w:rsidR="00AF696A" w:rsidRDefault="004A6E38">
      <w:pPr>
        <w:numPr>
          <w:ilvl w:val="0"/>
          <w:numId w:val="1"/>
        </w:numPr>
        <w:tabs>
          <w:tab w:val="left" w:pos="860"/>
        </w:tabs>
        <w:spacing w:line="238" w:lineRule="auto"/>
        <w:ind w:left="860" w:hanging="425"/>
        <w:rPr>
          <w:rFonts w:ascii="Symbol" w:eastAsia="Symbol" w:hAnsi="Symbol" w:cs="Symbol"/>
          <w:sz w:val="18"/>
          <w:szCs w:val="18"/>
        </w:rPr>
      </w:pPr>
      <w:r>
        <w:rPr>
          <w:rFonts w:ascii="Calibri" w:eastAsia="Calibri" w:hAnsi="Calibri" w:cs="Calibri"/>
          <w:sz w:val="18"/>
          <w:szCs w:val="18"/>
        </w:rPr>
        <w:t>Perusal of tenancy contracts and taking necessary actions based on the contracts.</w:t>
      </w:r>
    </w:p>
    <w:p w:rsidR="00AF696A" w:rsidRDefault="00AF696A">
      <w:pPr>
        <w:spacing w:line="1" w:lineRule="exact"/>
        <w:rPr>
          <w:rFonts w:ascii="Symbol" w:eastAsia="Symbol" w:hAnsi="Symbol" w:cs="Symbol"/>
          <w:sz w:val="18"/>
          <w:szCs w:val="18"/>
        </w:rPr>
      </w:pPr>
    </w:p>
    <w:p w:rsidR="00AF696A" w:rsidRDefault="004A6E38">
      <w:pPr>
        <w:numPr>
          <w:ilvl w:val="0"/>
          <w:numId w:val="1"/>
        </w:numPr>
        <w:tabs>
          <w:tab w:val="left" w:pos="860"/>
        </w:tabs>
        <w:ind w:left="860" w:hanging="425"/>
        <w:rPr>
          <w:rFonts w:ascii="Symbol" w:eastAsia="Symbol" w:hAnsi="Symbol" w:cs="Symbol"/>
          <w:sz w:val="18"/>
          <w:szCs w:val="18"/>
        </w:rPr>
      </w:pPr>
      <w:r>
        <w:rPr>
          <w:rFonts w:ascii="Calibri" w:eastAsia="Calibri" w:hAnsi="Calibri" w:cs="Calibri"/>
          <w:sz w:val="18"/>
          <w:szCs w:val="18"/>
        </w:rPr>
        <w:t>Interaction with the landlord representatives to obtain utility meter information</w:t>
      </w:r>
    </w:p>
    <w:p w:rsidR="00AF696A" w:rsidRDefault="00AF696A">
      <w:pPr>
        <w:spacing w:line="1" w:lineRule="exact"/>
        <w:rPr>
          <w:rFonts w:ascii="Symbol" w:eastAsia="Symbol" w:hAnsi="Symbol" w:cs="Symbol"/>
          <w:sz w:val="18"/>
          <w:szCs w:val="18"/>
        </w:rPr>
      </w:pPr>
    </w:p>
    <w:p w:rsidR="00AF696A" w:rsidRDefault="004A6E38">
      <w:pPr>
        <w:numPr>
          <w:ilvl w:val="0"/>
          <w:numId w:val="1"/>
        </w:numPr>
        <w:tabs>
          <w:tab w:val="left" w:pos="860"/>
        </w:tabs>
        <w:ind w:left="860" w:hanging="425"/>
        <w:rPr>
          <w:rFonts w:ascii="Symbol" w:eastAsia="Symbol" w:hAnsi="Symbol" w:cs="Symbol"/>
          <w:sz w:val="18"/>
          <w:szCs w:val="18"/>
        </w:rPr>
      </w:pPr>
      <w:r>
        <w:rPr>
          <w:rFonts w:ascii="Calibri" w:eastAsia="Calibri" w:hAnsi="Calibri" w:cs="Calibri"/>
          <w:sz w:val="18"/>
          <w:szCs w:val="18"/>
        </w:rPr>
        <w:t>Checking of the information with the Water and Ele</w:t>
      </w:r>
      <w:r>
        <w:rPr>
          <w:rFonts w:ascii="Calibri" w:eastAsia="Calibri" w:hAnsi="Calibri" w:cs="Calibri"/>
          <w:sz w:val="18"/>
          <w:szCs w:val="18"/>
        </w:rPr>
        <w:t>ctricity Authority (KAHARAMAA)</w:t>
      </w:r>
    </w:p>
    <w:p w:rsidR="00AF696A" w:rsidRDefault="004A6E38">
      <w:pPr>
        <w:numPr>
          <w:ilvl w:val="0"/>
          <w:numId w:val="1"/>
        </w:numPr>
        <w:tabs>
          <w:tab w:val="left" w:pos="860"/>
        </w:tabs>
        <w:spacing w:line="238" w:lineRule="auto"/>
        <w:ind w:left="860" w:hanging="425"/>
        <w:rPr>
          <w:rFonts w:ascii="Symbol" w:eastAsia="Symbol" w:hAnsi="Symbol" w:cs="Symbol"/>
          <w:sz w:val="18"/>
          <w:szCs w:val="18"/>
        </w:rPr>
      </w:pPr>
      <w:r>
        <w:rPr>
          <w:rFonts w:ascii="Calibri" w:eastAsia="Calibri" w:hAnsi="Calibri" w:cs="Calibri"/>
          <w:sz w:val="18"/>
          <w:szCs w:val="18"/>
        </w:rPr>
        <w:t>Arranging funds for the payment of deposits for the water and electricity meters</w:t>
      </w:r>
    </w:p>
    <w:p w:rsidR="00AF696A" w:rsidRDefault="00AF696A">
      <w:pPr>
        <w:spacing w:line="1" w:lineRule="exact"/>
        <w:rPr>
          <w:rFonts w:ascii="Symbol" w:eastAsia="Symbol" w:hAnsi="Symbol" w:cs="Symbol"/>
          <w:sz w:val="18"/>
          <w:szCs w:val="18"/>
        </w:rPr>
      </w:pPr>
    </w:p>
    <w:p w:rsidR="00AF696A" w:rsidRDefault="004A6E38">
      <w:pPr>
        <w:numPr>
          <w:ilvl w:val="0"/>
          <w:numId w:val="1"/>
        </w:numPr>
        <w:tabs>
          <w:tab w:val="left" w:pos="860"/>
        </w:tabs>
        <w:ind w:left="860" w:hanging="425"/>
        <w:rPr>
          <w:rFonts w:ascii="Symbol" w:eastAsia="Symbol" w:hAnsi="Symbol" w:cs="Symbol"/>
          <w:sz w:val="18"/>
          <w:szCs w:val="18"/>
        </w:rPr>
      </w:pPr>
      <w:r>
        <w:rPr>
          <w:rFonts w:ascii="Calibri" w:eastAsia="Calibri" w:hAnsi="Calibri" w:cs="Calibri"/>
          <w:sz w:val="18"/>
          <w:szCs w:val="18"/>
        </w:rPr>
        <w:t>Payments of deposits and transfer of meters to Qatar Airways</w:t>
      </w:r>
    </w:p>
    <w:p w:rsidR="00AF696A" w:rsidRDefault="004A6E38">
      <w:pPr>
        <w:numPr>
          <w:ilvl w:val="0"/>
          <w:numId w:val="1"/>
        </w:numPr>
        <w:tabs>
          <w:tab w:val="left" w:pos="860"/>
        </w:tabs>
        <w:spacing w:line="238" w:lineRule="auto"/>
        <w:ind w:left="860" w:hanging="425"/>
        <w:rPr>
          <w:rFonts w:ascii="Symbol" w:eastAsia="Symbol" w:hAnsi="Symbol" w:cs="Symbol"/>
          <w:sz w:val="18"/>
          <w:szCs w:val="18"/>
        </w:rPr>
      </w:pPr>
      <w:r>
        <w:rPr>
          <w:rFonts w:ascii="Calibri" w:eastAsia="Calibri" w:hAnsi="Calibri" w:cs="Calibri"/>
          <w:sz w:val="18"/>
          <w:szCs w:val="18"/>
        </w:rPr>
        <w:t>Providing information to Property Management Division for updating of their record</w:t>
      </w:r>
      <w:r>
        <w:rPr>
          <w:rFonts w:ascii="Calibri" w:eastAsia="Calibri" w:hAnsi="Calibri" w:cs="Calibri"/>
          <w:sz w:val="18"/>
          <w:szCs w:val="18"/>
        </w:rPr>
        <w:t>s</w:t>
      </w:r>
    </w:p>
    <w:p w:rsidR="00AF696A" w:rsidRDefault="00AF696A">
      <w:pPr>
        <w:spacing w:line="1" w:lineRule="exact"/>
        <w:rPr>
          <w:rFonts w:ascii="Symbol" w:eastAsia="Symbol" w:hAnsi="Symbol" w:cs="Symbol"/>
          <w:sz w:val="18"/>
          <w:szCs w:val="18"/>
        </w:rPr>
      </w:pPr>
    </w:p>
    <w:p w:rsidR="00AF696A" w:rsidRDefault="004A6E38">
      <w:pPr>
        <w:numPr>
          <w:ilvl w:val="0"/>
          <w:numId w:val="1"/>
        </w:numPr>
        <w:tabs>
          <w:tab w:val="left" w:pos="860"/>
        </w:tabs>
        <w:ind w:left="860" w:hanging="425"/>
        <w:rPr>
          <w:rFonts w:ascii="Symbol" w:eastAsia="Symbol" w:hAnsi="Symbol" w:cs="Symbol"/>
          <w:sz w:val="18"/>
          <w:szCs w:val="18"/>
        </w:rPr>
      </w:pPr>
      <w:r>
        <w:rPr>
          <w:rFonts w:ascii="Calibri" w:eastAsia="Calibri" w:hAnsi="Calibri" w:cs="Calibri"/>
          <w:sz w:val="18"/>
          <w:szCs w:val="18"/>
        </w:rPr>
        <w:t>Organise Waste Skip Services for the building if required. Annual renewal of the Waste Skip services</w:t>
      </w:r>
    </w:p>
    <w:p w:rsidR="00AF696A" w:rsidRDefault="004A6E38">
      <w:pPr>
        <w:numPr>
          <w:ilvl w:val="0"/>
          <w:numId w:val="1"/>
        </w:numPr>
        <w:tabs>
          <w:tab w:val="left" w:pos="860"/>
        </w:tabs>
        <w:ind w:left="860" w:hanging="425"/>
        <w:rPr>
          <w:rFonts w:ascii="Symbol" w:eastAsia="Symbol" w:hAnsi="Symbol" w:cs="Symbol"/>
          <w:sz w:val="18"/>
          <w:szCs w:val="18"/>
        </w:rPr>
      </w:pPr>
      <w:r>
        <w:rPr>
          <w:rFonts w:ascii="Calibri" w:eastAsia="Calibri" w:hAnsi="Calibri" w:cs="Calibri"/>
          <w:sz w:val="18"/>
          <w:szCs w:val="18"/>
        </w:rPr>
        <w:t>Manage Investigative process for High Consumption, Vacant Apartment Consumption etc.</w:t>
      </w:r>
    </w:p>
    <w:p w:rsidR="00AF696A" w:rsidRDefault="004A6E38">
      <w:pPr>
        <w:numPr>
          <w:ilvl w:val="0"/>
          <w:numId w:val="1"/>
        </w:numPr>
        <w:tabs>
          <w:tab w:val="left" w:pos="860"/>
        </w:tabs>
        <w:ind w:left="860" w:hanging="425"/>
        <w:rPr>
          <w:rFonts w:ascii="Symbol" w:eastAsia="Symbol" w:hAnsi="Symbol" w:cs="Symbol"/>
          <w:sz w:val="18"/>
          <w:szCs w:val="18"/>
        </w:rPr>
      </w:pPr>
      <w:r>
        <w:rPr>
          <w:rFonts w:ascii="Calibri" w:eastAsia="Calibri" w:hAnsi="Calibri" w:cs="Calibri"/>
          <w:sz w:val="18"/>
          <w:szCs w:val="18"/>
        </w:rPr>
        <w:t>Supervision and reversal of wrong charges and estimated charges for</w:t>
      </w:r>
      <w:r>
        <w:rPr>
          <w:rFonts w:ascii="Calibri" w:eastAsia="Calibri" w:hAnsi="Calibri" w:cs="Calibri"/>
          <w:sz w:val="18"/>
          <w:szCs w:val="18"/>
        </w:rPr>
        <w:t xml:space="preserve"> electricity and water to the company.</w:t>
      </w:r>
    </w:p>
    <w:p w:rsidR="00AF696A" w:rsidRDefault="004A6E38">
      <w:pPr>
        <w:numPr>
          <w:ilvl w:val="0"/>
          <w:numId w:val="1"/>
        </w:numPr>
        <w:tabs>
          <w:tab w:val="left" w:pos="860"/>
        </w:tabs>
        <w:spacing w:line="238" w:lineRule="auto"/>
        <w:ind w:left="860" w:hanging="425"/>
        <w:rPr>
          <w:rFonts w:ascii="Symbol" w:eastAsia="Symbol" w:hAnsi="Symbol" w:cs="Symbol"/>
          <w:sz w:val="18"/>
          <w:szCs w:val="18"/>
        </w:rPr>
      </w:pPr>
      <w:r>
        <w:rPr>
          <w:rFonts w:ascii="Calibri" w:eastAsia="Calibri" w:hAnsi="Calibri" w:cs="Calibri"/>
          <w:sz w:val="18"/>
          <w:szCs w:val="18"/>
        </w:rPr>
        <w:t>Process monthly payment to service providers (Approx. 3.6 to 4.2 million Riyals monthly)</w:t>
      </w:r>
    </w:p>
    <w:p w:rsidR="00AF696A" w:rsidRDefault="00AF696A">
      <w:pPr>
        <w:spacing w:line="1" w:lineRule="exact"/>
        <w:rPr>
          <w:rFonts w:ascii="Symbol" w:eastAsia="Symbol" w:hAnsi="Symbol" w:cs="Symbol"/>
          <w:sz w:val="18"/>
          <w:szCs w:val="18"/>
        </w:rPr>
      </w:pPr>
    </w:p>
    <w:p w:rsidR="00AF696A" w:rsidRDefault="004A6E38">
      <w:pPr>
        <w:numPr>
          <w:ilvl w:val="0"/>
          <w:numId w:val="1"/>
        </w:numPr>
        <w:tabs>
          <w:tab w:val="left" w:pos="860"/>
        </w:tabs>
        <w:ind w:left="860" w:hanging="425"/>
        <w:rPr>
          <w:rFonts w:ascii="Symbol" w:eastAsia="Symbol" w:hAnsi="Symbol" w:cs="Symbol"/>
          <w:sz w:val="18"/>
          <w:szCs w:val="18"/>
        </w:rPr>
      </w:pPr>
      <w:r>
        <w:rPr>
          <w:rFonts w:ascii="Calibri" w:eastAsia="Calibri" w:hAnsi="Calibri" w:cs="Calibri"/>
          <w:sz w:val="18"/>
          <w:szCs w:val="18"/>
        </w:rPr>
        <w:t>Process the monthly recharges to staff, for utilities for staff in the deductible categories</w:t>
      </w:r>
    </w:p>
    <w:p w:rsidR="00AF696A" w:rsidRDefault="004A6E38">
      <w:pPr>
        <w:numPr>
          <w:ilvl w:val="0"/>
          <w:numId w:val="1"/>
        </w:numPr>
        <w:tabs>
          <w:tab w:val="left" w:pos="860"/>
        </w:tabs>
        <w:spacing w:line="238" w:lineRule="auto"/>
        <w:ind w:left="860" w:hanging="425"/>
        <w:rPr>
          <w:rFonts w:ascii="Symbol" w:eastAsia="Symbol" w:hAnsi="Symbol" w:cs="Symbol"/>
          <w:sz w:val="18"/>
          <w:szCs w:val="18"/>
        </w:rPr>
      </w:pPr>
      <w:r>
        <w:rPr>
          <w:rFonts w:ascii="Calibri" w:eastAsia="Calibri" w:hAnsi="Calibri" w:cs="Calibri"/>
          <w:sz w:val="18"/>
          <w:szCs w:val="18"/>
        </w:rPr>
        <w:t>Maintain and check the Corporate C</w:t>
      </w:r>
      <w:r>
        <w:rPr>
          <w:rFonts w:ascii="Calibri" w:eastAsia="Calibri" w:hAnsi="Calibri" w:cs="Calibri"/>
          <w:sz w:val="18"/>
          <w:szCs w:val="18"/>
        </w:rPr>
        <w:t>redit Card balances on daily basis (used by staff)</w:t>
      </w:r>
    </w:p>
    <w:p w:rsidR="00AF696A" w:rsidRDefault="00AF696A">
      <w:pPr>
        <w:spacing w:line="1" w:lineRule="exact"/>
        <w:rPr>
          <w:rFonts w:ascii="Symbol" w:eastAsia="Symbol" w:hAnsi="Symbol" w:cs="Symbol"/>
          <w:sz w:val="18"/>
          <w:szCs w:val="18"/>
        </w:rPr>
      </w:pPr>
    </w:p>
    <w:p w:rsidR="00AF696A" w:rsidRDefault="004A6E38">
      <w:pPr>
        <w:numPr>
          <w:ilvl w:val="0"/>
          <w:numId w:val="1"/>
        </w:numPr>
        <w:tabs>
          <w:tab w:val="left" w:pos="860"/>
        </w:tabs>
        <w:ind w:left="860" w:hanging="425"/>
        <w:rPr>
          <w:rFonts w:ascii="Symbol" w:eastAsia="Symbol" w:hAnsi="Symbol" w:cs="Symbol"/>
          <w:sz w:val="18"/>
          <w:szCs w:val="18"/>
        </w:rPr>
      </w:pPr>
      <w:r>
        <w:rPr>
          <w:rFonts w:ascii="Calibri" w:eastAsia="Calibri" w:hAnsi="Calibri" w:cs="Calibri"/>
          <w:sz w:val="18"/>
          <w:szCs w:val="18"/>
        </w:rPr>
        <w:t>Ensure that the monthly CC statement of expenditure is submitted to Accounts Payables</w:t>
      </w:r>
    </w:p>
    <w:p w:rsidR="00AF696A" w:rsidRDefault="00AF696A">
      <w:pPr>
        <w:spacing w:line="1" w:lineRule="exact"/>
        <w:rPr>
          <w:rFonts w:ascii="Symbol" w:eastAsia="Symbol" w:hAnsi="Symbol" w:cs="Symbol"/>
          <w:sz w:val="18"/>
          <w:szCs w:val="18"/>
        </w:rPr>
      </w:pPr>
    </w:p>
    <w:p w:rsidR="00AF696A" w:rsidRDefault="004A6E38">
      <w:pPr>
        <w:numPr>
          <w:ilvl w:val="0"/>
          <w:numId w:val="1"/>
        </w:numPr>
        <w:tabs>
          <w:tab w:val="left" w:pos="860"/>
        </w:tabs>
        <w:ind w:left="860" w:hanging="425"/>
        <w:rPr>
          <w:rFonts w:ascii="Symbol" w:eastAsia="Symbol" w:hAnsi="Symbol" w:cs="Symbol"/>
          <w:sz w:val="18"/>
          <w:szCs w:val="18"/>
        </w:rPr>
      </w:pPr>
      <w:r>
        <w:rPr>
          <w:rFonts w:ascii="Calibri" w:eastAsia="Calibri" w:hAnsi="Calibri" w:cs="Calibri"/>
          <w:sz w:val="18"/>
          <w:szCs w:val="18"/>
        </w:rPr>
        <w:t>Ensure that proper cumulative databases are maintained for Water &amp; Electricity, Qatar Cool District Cooling</w:t>
      </w:r>
    </w:p>
    <w:p w:rsidR="00AF696A" w:rsidRDefault="00AF696A">
      <w:pPr>
        <w:spacing w:line="48" w:lineRule="exact"/>
        <w:rPr>
          <w:rFonts w:ascii="Symbol" w:eastAsia="Symbol" w:hAnsi="Symbol" w:cs="Symbol"/>
          <w:sz w:val="18"/>
          <w:szCs w:val="18"/>
        </w:rPr>
      </w:pPr>
    </w:p>
    <w:p w:rsidR="00AF696A" w:rsidRDefault="004A6E38">
      <w:pPr>
        <w:numPr>
          <w:ilvl w:val="0"/>
          <w:numId w:val="1"/>
        </w:numPr>
        <w:tabs>
          <w:tab w:val="left" w:pos="860"/>
        </w:tabs>
        <w:spacing w:line="213" w:lineRule="auto"/>
        <w:ind w:left="860" w:right="440" w:hanging="425"/>
        <w:rPr>
          <w:rFonts w:ascii="Symbol" w:eastAsia="Symbol" w:hAnsi="Symbol" w:cs="Symbol"/>
          <w:sz w:val="18"/>
          <w:szCs w:val="18"/>
        </w:rPr>
      </w:pPr>
      <w:r>
        <w:rPr>
          <w:rFonts w:ascii="Calibri" w:eastAsia="Calibri" w:hAnsi="Calibri" w:cs="Calibri"/>
          <w:sz w:val="18"/>
          <w:szCs w:val="18"/>
        </w:rPr>
        <w:t>Ensure t</w:t>
      </w:r>
      <w:r>
        <w:rPr>
          <w:rFonts w:ascii="Calibri" w:eastAsia="Calibri" w:hAnsi="Calibri" w:cs="Calibri"/>
          <w:sz w:val="18"/>
          <w:szCs w:val="18"/>
        </w:rPr>
        <w:t>hat proper databases are maintained for recharges and utility meter deposits for management information and monthly dashboards for audit records.</w:t>
      </w:r>
    </w:p>
    <w:p w:rsidR="00AF696A" w:rsidRDefault="00AF696A">
      <w:pPr>
        <w:spacing w:line="1" w:lineRule="exact"/>
        <w:rPr>
          <w:rFonts w:ascii="Symbol" w:eastAsia="Symbol" w:hAnsi="Symbol" w:cs="Symbol"/>
          <w:sz w:val="18"/>
          <w:szCs w:val="18"/>
        </w:rPr>
      </w:pPr>
    </w:p>
    <w:p w:rsidR="00AF696A" w:rsidRDefault="004A6E38">
      <w:pPr>
        <w:numPr>
          <w:ilvl w:val="0"/>
          <w:numId w:val="1"/>
        </w:numPr>
        <w:tabs>
          <w:tab w:val="left" w:pos="860"/>
        </w:tabs>
        <w:spacing w:line="238" w:lineRule="auto"/>
        <w:ind w:left="860" w:hanging="425"/>
        <w:rPr>
          <w:rFonts w:ascii="Symbol" w:eastAsia="Symbol" w:hAnsi="Symbol" w:cs="Symbol"/>
          <w:sz w:val="18"/>
          <w:szCs w:val="18"/>
        </w:rPr>
      </w:pPr>
      <w:r>
        <w:rPr>
          <w:rFonts w:ascii="Calibri" w:eastAsia="Calibri" w:hAnsi="Calibri" w:cs="Calibri"/>
          <w:sz w:val="18"/>
          <w:szCs w:val="18"/>
        </w:rPr>
        <w:t>Resolve utilities queries / complaints sent by the captains and senior management, pertaining to utility char</w:t>
      </w:r>
      <w:r>
        <w:rPr>
          <w:rFonts w:ascii="Calibri" w:eastAsia="Calibri" w:hAnsi="Calibri" w:cs="Calibri"/>
          <w:sz w:val="18"/>
          <w:szCs w:val="18"/>
        </w:rPr>
        <w:t>ges.</w:t>
      </w:r>
    </w:p>
    <w:p w:rsidR="00AF696A" w:rsidRDefault="00AF696A">
      <w:pPr>
        <w:sectPr w:rsidR="00AF696A">
          <w:type w:val="continuous"/>
          <w:pgSz w:w="11900" w:h="16838"/>
          <w:pgMar w:top="280" w:right="966" w:bottom="693" w:left="900" w:header="0" w:footer="0" w:gutter="0"/>
          <w:cols w:space="720" w:equalWidth="0">
            <w:col w:w="10040"/>
          </w:cols>
        </w:sectPr>
      </w:pPr>
    </w:p>
    <w:p w:rsidR="00AF696A" w:rsidRDefault="00AF696A">
      <w:pPr>
        <w:spacing w:line="267" w:lineRule="exact"/>
        <w:rPr>
          <w:sz w:val="24"/>
          <w:szCs w:val="24"/>
        </w:rPr>
      </w:pPr>
    </w:p>
    <w:p w:rsidR="004A6E38" w:rsidRDefault="004A6E38">
      <w:pPr>
        <w:spacing w:line="235" w:lineRule="auto"/>
        <w:ind w:right="80"/>
        <w:rPr>
          <w:rFonts w:ascii="Arial" w:eastAsia="Arial" w:hAnsi="Arial" w:cs="Arial"/>
        </w:rPr>
      </w:pPr>
      <w:proofErr w:type="spellStart"/>
      <w:r>
        <w:rPr>
          <w:rFonts w:ascii="Arial" w:eastAsia="Arial" w:hAnsi="Arial" w:cs="Arial"/>
        </w:rPr>
        <w:t>Sharjah</w:t>
      </w:r>
      <w:proofErr w:type="spellEnd"/>
      <w:r>
        <w:rPr>
          <w:rFonts w:ascii="Arial" w:eastAsia="Arial" w:hAnsi="Arial" w:cs="Arial"/>
        </w:rPr>
        <w:t xml:space="preserve">, UAE </w:t>
      </w:r>
    </w:p>
    <w:p w:rsidR="00AF696A" w:rsidRDefault="004A6E38">
      <w:pPr>
        <w:spacing w:line="235" w:lineRule="auto"/>
        <w:ind w:right="80"/>
        <w:rPr>
          <w:sz w:val="20"/>
          <w:szCs w:val="20"/>
        </w:rPr>
      </w:pPr>
      <w:r>
        <w:rPr>
          <w:rFonts w:ascii="Arial" w:eastAsia="Arial" w:hAnsi="Arial" w:cs="Arial"/>
        </w:rPr>
        <w:t>Administration Manager</w:t>
      </w:r>
    </w:p>
    <w:p w:rsidR="00AF696A" w:rsidRDefault="004A6E38">
      <w:pPr>
        <w:spacing w:line="20" w:lineRule="exact"/>
        <w:rPr>
          <w:sz w:val="24"/>
          <w:szCs w:val="24"/>
        </w:rPr>
      </w:pPr>
      <w:r>
        <w:rPr>
          <w:sz w:val="24"/>
          <w:szCs w:val="24"/>
        </w:rPr>
        <w:br w:type="column"/>
      </w:r>
    </w:p>
    <w:p w:rsidR="00AF696A" w:rsidRDefault="00AF696A">
      <w:pPr>
        <w:spacing w:line="238" w:lineRule="exact"/>
        <w:rPr>
          <w:sz w:val="24"/>
          <w:szCs w:val="24"/>
        </w:rPr>
      </w:pPr>
    </w:p>
    <w:p w:rsidR="00AF696A" w:rsidRDefault="004A6E38">
      <w:pPr>
        <w:rPr>
          <w:sz w:val="20"/>
          <w:szCs w:val="20"/>
        </w:rPr>
      </w:pPr>
      <w:r>
        <w:rPr>
          <w:rFonts w:ascii="Arial" w:eastAsia="Arial" w:hAnsi="Arial" w:cs="Arial"/>
        </w:rPr>
        <w:t>July 2014 – January - 2016</w:t>
      </w:r>
    </w:p>
    <w:p w:rsidR="00AF696A" w:rsidRDefault="00AF696A">
      <w:pPr>
        <w:spacing w:line="450" w:lineRule="exact"/>
        <w:rPr>
          <w:sz w:val="24"/>
          <w:szCs w:val="24"/>
        </w:rPr>
      </w:pPr>
    </w:p>
    <w:p w:rsidR="00AF696A" w:rsidRDefault="00AF696A">
      <w:pPr>
        <w:sectPr w:rsidR="00AF696A">
          <w:type w:val="continuous"/>
          <w:pgSz w:w="11900" w:h="16838"/>
          <w:pgMar w:top="280" w:right="966" w:bottom="693" w:left="900" w:header="0" w:footer="0" w:gutter="0"/>
          <w:cols w:num="2" w:space="720" w:equalWidth="0">
            <w:col w:w="6480" w:space="720"/>
            <w:col w:w="2840"/>
          </w:cols>
        </w:sectPr>
      </w:pPr>
    </w:p>
    <w:p w:rsidR="00AF696A" w:rsidRDefault="00AF696A">
      <w:pPr>
        <w:spacing w:line="52" w:lineRule="exact"/>
        <w:rPr>
          <w:sz w:val="24"/>
          <w:szCs w:val="24"/>
        </w:rPr>
      </w:pPr>
    </w:p>
    <w:p w:rsidR="00AF696A" w:rsidRDefault="004A6E38">
      <w:pPr>
        <w:rPr>
          <w:sz w:val="20"/>
          <w:szCs w:val="20"/>
        </w:rPr>
      </w:pPr>
      <w:r>
        <w:rPr>
          <w:rFonts w:ascii="Calibri" w:eastAsia="Calibri" w:hAnsi="Calibri" w:cs="Calibri"/>
          <w:sz w:val="18"/>
          <w:szCs w:val="18"/>
        </w:rPr>
        <w:t>In charge of the Administration &amp; HR function.</w:t>
      </w:r>
    </w:p>
    <w:p w:rsidR="00AF696A" w:rsidRDefault="00AF696A">
      <w:pPr>
        <w:spacing w:line="220" w:lineRule="exact"/>
        <w:rPr>
          <w:sz w:val="24"/>
          <w:szCs w:val="24"/>
        </w:rPr>
      </w:pPr>
    </w:p>
    <w:p w:rsidR="00AF696A" w:rsidRDefault="004A6E38">
      <w:pPr>
        <w:numPr>
          <w:ilvl w:val="0"/>
          <w:numId w:val="2"/>
        </w:numPr>
        <w:tabs>
          <w:tab w:val="left" w:pos="860"/>
        </w:tabs>
        <w:ind w:left="860" w:hanging="425"/>
        <w:rPr>
          <w:rFonts w:ascii="Symbol" w:eastAsia="Symbol" w:hAnsi="Symbol" w:cs="Symbol"/>
          <w:sz w:val="18"/>
          <w:szCs w:val="18"/>
        </w:rPr>
      </w:pPr>
      <w:r>
        <w:rPr>
          <w:rFonts w:ascii="Calibri" w:eastAsia="Calibri" w:hAnsi="Calibri" w:cs="Calibri"/>
          <w:sz w:val="18"/>
          <w:szCs w:val="18"/>
        </w:rPr>
        <w:t xml:space="preserve">Overlooking office </w:t>
      </w:r>
      <w:r>
        <w:rPr>
          <w:rFonts w:ascii="Calibri" w:eastAsia="Calibri" w:hAnsi="Calibri" w:cs="Calibri"/>
          <w:sz w:val="18"/>
          <w:szCs w:val="18"/>
        </w:rPr>
        <w:t>administration, business correspondence, filing etc.</w:t>
      </w:r>
    </w:p>
    <w:p w:rsidR="00AF696A" w:rsidRDefault="00AF696A">
      <w:pPr>
        <w:spacing w:line="1" w:lineRule="exact"/>
        <w:rPr>
          <w:rFonts w:ascii="Symbol" w:eastAsia="Symbol" w:hAnsi="Symbol" w:cs="Symbol"/>
          <w:sz w:val="18"/>
          <w:szCs w:val="18"/>
        </w:rPr>
      </w:pPr>
    </w:p>
    <w:p w:rsidR="00AF696A" w:rsidRDefault="004A6E38">
      <w:pPr>
        <w:numPr>
          <w:ilvl w:val="0"/>
          <w:numId w:val="2"/>
        </w:numPr>
        <w:tabs>
          <w:tab w:val="left" w:pos="860"/>
        </w:tabs>
        <w:ind w:left="860" w:hanging="425"/>
        <w:rPr>
          <w:rFonts w:ascii="Symbol" w:eastAsia="Symbol" w:hAnsi="Symbol" w:cs="Symbol"/>
          <w:sz w:val="18"/>
          <w:szCs w:val="18"/>
        </w:rPr>
      </w:pPr>
      <w:r>
        <w:rPr>
          <w:rFonts w:ascii="Calibri" w:eastAsia="Calibri" w:hAnsi="Calibri" w:cs="Calibri"/>
          <w:sz w:val="18"/>
          <w:szCs w:val="18"/>
        </w:rPr>
        <w:t>Maintain the records of the office and warehouse lease and renewals</w:t>
      </w:r>
    </w:p>
    <w:p w:rsidR="00AF696A" w:rsidRDefault="004A6E38">
      <w:pPr>
        <w:numPr>
          <w:ilvl w:val="0"/>
          <w:numId w:val="2"/>
        </w:numPr>
        <w:tabs>
          <w:tab w:val="left" w:pos="860"/>
        </w:tabs>
        <w:spacing w:line="238" w:lineRule="auto"/>
        <w:ind w:left="860" w:hanging="425"/>
        <w:rPr>
          <w:rFonts w:ascii="Symbol" w:eastAsia="Symbol" w:hAnsi="Symbol" w:cs="Symbol"/>
          <w:sz w:val="18"/>
          <w:szCs w:val="18"/>
        </w:rPr>
      </w:pPr>
      <w:r>
        <w:rPr>
          <w:rFonts w:ascii="Calibri" w:eastAsia="Calibri" w:hAnsi="Calibri" w:cs="Calibri"/>
          <w:sz w:val="18"/>
          <w:szCs w:val="18"/>
        </w:rPr>
        <w:t>Coordination and liaison with the SEWA and commercial departments if necessary</w:t>
      </w:r>
    </w:p>
    <w:p w:rsidR="00AF696A" w:rsidRDefault="00AF696A">
      <w:pPr>
        <w:spacing w:line="1" w:lineRule="exact"/>
        <w:rPr>
          <w:rFonts w:ascii="Symbol" w:eastAsia="Symbol" w:hAnsi="Symbol" w:cs="Symbol"/>
          <w:sz w:val="18"/>
          <w:szCs w:val="18"/>
        </w:rPr>
      </w:pPr>
    </w:p>
    <w:p w:rsidR="00AF696A" w:rsidRDefault="004A6E38">
      <w:pPr>
        <w:numPr>
          <w:ilvl w:val="0"/>
          <w:numId w:val="2"/>
        </w:numPr>
        <w:tabs>
          <w:tab w:val="left" w:pos="860"/>
        </w:tabs>
        <w:ind w:left="860" w:hanging="425"/>
        <w:rPr>
          <w:rFonts w:ascii="Symbol" w:eastAsia="Symbol" w:hAnsi="Symbol" w:cs="Symbol"/>
          <w:sz w:val="18"/>
          <w:szCs w:val="18"/>
        </w:rPr>
      </w:pPr>
      <w:r>
        <w:rPr>
          <w:rFonts w:ascii="Calibri" w:eastAsia="Calibri" w:hAnsi="Calibri" w:cs="Calibri"/>
          <w:sz w:val="18"/>
          <w:szCs w:val="18"/>
        </w:rPr>
        <w:t>Coordinate with Sales Staff for requirements and raise</w:t>
      </w:r>
      <w:r>
        <w:rPr>
          <w:rFonts w:ascii="Calibri" w:eastAsia="Calibri" w:hAnsi="Calibri" w:cs="Calibri"/>
          <w:sz w:val="18"/>
          <w:szCs w:val="18"/>
        </w:rPr>
        <w:t xml:space="preserve"> purchase requisitions</w:t>
      </w:r>
    </w:p>
    <w:p w:rsidR="00AF696A" w:rsidRDefault="004A6E38">
      <w:pPr>
        <w:numPr>
          <w:ilvl w:val="0"/>
          <w:numId w:val="2"/>
        </w:numPr>
        <w:tabs>
          <w:tab w:val="left" w:pos="860"/>
        </w:tabs>
        <w:spacing w:line="238" w:lineRule="auto"/>
        <w:ind w:left="860" w:hanging="425"/>
        <w:rPr>
          <w:rFonts w:ascii="Symbol" w:eastAsia="Symbol" w:hAnsi="Symbol" w:cs="Symbol"/>
          <w:sz w:val="18"/>
          <w:szCs w:val="18"/>
        </w:rPr>
      </w:pPr>
      <w:r>
        <w:rPr>
          <w:rFonts w:ascii="Calibri" w:eastAsia="Calibri" w:hAnsi="Calibri" w:cs="Calibri"/>
          <w:sz w:val="18"/>
          <w:szCs w:val="18"/>
        </w:rPr>
        <w:t>Dealing with suppliers, meeting them and do regular follow up of orders placed</w:t>
      </w:r>
    </w:p>
    <w:p w:rsidR="00AF696A" w:rsidRDefault="00AF696A">
      <w:pPr>
        <w:spacing w:line="1" w:lineRule="exact"/>
        <w:rPr>
          <w:rFonts w:ascii="Symbol" w:eastAsia="Symbol" w:hAnsi="Symbol" w:cs="Symbol"/>
          <w:sz w:val="18"/>
          <w:szCs w:val="18"/>
        </w:rPr>
      </w:pPr>
    </w:p>
    <w:p w:rsidR="00AF696A" w:rsidRDefault="004A6E38">
      <w:pPr>
        <w:numPr>
          <w:ilvl w:val="0"/>
          <w:numId w:val="2"/>
        </w:numPr>
        <w:tabs>
          <w:tab w:val="left" w:pos="860"/>
        </w:tabs>
        <w:ind w:left="860" w:hanging="425"/>
        <w:rPr>
          <w:rFonts w:ascii="Symbol" w:eastAsia="Symbol" w:hAnsi="Symbol" w:cs="Symbol"/>
          <w:sz w:val="18"/>
          <w:szCs w:val="18"/>
        </w:rPr>
      </w:pPr>
      <w:r>
        <w:rPr>
          <w:rFonts w:ascii="Calibri" w:eastAsia="Calibri" w:hAnsi="Calibri" w:cs="Calibri"/>
          <w:sz w:val="18"/>
          <w:szCs w:val="18"/>
        </w:rPr>
        <w:t>Follow up of collections from sales personnel</w:t>
      </w:r>
    </w:p>
    <w:p w:rsidR="00AF696A" w:rsidRDefault="004A6E38">
      <w:pPr>
        <w:numPr>
          <w:ilvl w:val="0"/>
          <w:numId w:val="2"/>
        </w:numPr>
        <w:tabs>
          <w:tab w:val="left" w:pos="860"/>
        </w:tabs>
        <w:spacing w:line="238" w:lineRule="auto"/>
        <w:ind w:left="860" w:hanging="425"/>
        <w:rPr>
          <w:rFonts w:ascii="Symbol" w:eastAsia="Symbol" w:hAnsi="Symbol" w:cs="Symbol"/>
          <w:sz w:val="18"/>
          <w:szCs w:val="18"/>
        </w:rPr>
      </w:pPr>
      <w:r>
        <w:rPr>
          <w:rFonts w:ascii="Calibri" w:eastAsia="Calibri" w:hAnsi="Calibri" w:cs="Calibri"/>
          <w:sz w:val="18"/>
          <w:szCs w:val="18"/>
        </w:rPr>
        <w:t>Supervision and planning of drivers for delivery off materials and related paperwork.</w:t>
      </w:r>
    </w:p>
    <w:p w:rsidR="00AF696A" w:rsidRDefault="00AF696A">
      <w:pPr>
        <w:spacing w:line="1" w:lineRule="exact"/>
        <w:rPr>
          <w:rFonts w:ascii="Symbol" w:eastAsia="Symbol" w:hAnsi="Symbol" w:cs="Symbol"/>
          <w:sz w:val="18"/>
          <w:szCs w:val="18"/>
        </w:rPr>
      </w:pPr>
    </w:p>
    <w:p w:rsidR="00AF696A" w:rsidRDefault="004A6E38">
      <w:pPr>
        <w:numPr>
          <w:ilvl w:val="0"/>
          <w:numId w:val="2"/>
        </w:numPr>
        <w:tabs>
          <w:tab w:val="left" w:pos="860"/>
        </w:tabs>
        <w:ind w:left="860" w:hanging="425"/>
        <w:rPr>
          <w:rFonts w:ascii="Symbol" w:eastAsia="Symbol" w:hAnsi="Symbol" w:cs="Symbol"/>
          <w:sz w:val="18"/>
          <w:szCs w:val="18"/>
        </w:rPr>
      </w:pPr>
      <w:r>
        <w:rPr>
          <w:rFonts w:ascii="Calibri" w:eastAsia="Calibri" w:hAnsi="Calibri" w:cs="Calibri"/>
          <w:sz w:val="18"/>
          <w:szCs w:val="18"/>
        </w:rPr>
        <w:t>Supervision of Vehic</w:t>
      </w:r>
      <w:r>
        <w:rPr>
          <w:rFonts w:ascii="Calibri" w:eastAsia="Calibri" w:hAnsi="Calibri" w:cs="Calibri"/>
          <w:sz w:val="18"/>
          <w:szCs w:val="18"/>
        </w:rPr>
        <w:t>les, preventive maintenance, renewals and insurance, check on driver log book.</w:t>
      </w:r>
    </w:p>
    <w:p w:rsidR="00AF696A" w:rsidRDefault="00AF696A">
      <w:pPr>
        <w:spacing w:line="1" w:lineRule="exact"/>
        <w:rPr>
          <w:rFonts w:ascii="Symbol" w:eastAsia="Symbol" w:hAnsi="Symbol" w:cs="Symbol"/>
          <w:sz w:val="18"/>
          <w:szCs w:val="18"/>
        </w:rPr>
      </w:pPr>
    </w:p>
    <w:p w:rsidR="00AF696A" w:rsidRDefault="004A6E38">
      <w:pPr>
        <w:numPr>
          <w:ilvl w:val="0"/>
          <w:numId w:val="2"/>
        </w:numPr>
        <w:tabs>
          <w:tab w:val="left" w:pos="860"/>
        </w:tabs>
        <w:ind w:left="860" w:hanging="425"/>
        <w:rPr>
          <w:rFonts w:ascii="Symbol" w:eastAsia="Symbol" w:hAnsi="Symbol" w:cs="Symbol"/>
          <w:sz w:val="18"/>
          <w:szCs w:val="18"/>
        </w:rPr>
      </w:pPr>
      <w:r>
        <w:rPr>
          <w:rFonts w:ascii="Calibri" w:eastAsia="Calibri" w:hAnsi="Calibri" w:cs="Calibri"/>
          <w:sz w:val="18"/>
          <w:szCs w:val="18"/>
        </w:rPr>
        <w:t>Follow up with Accounts for payments to suppliers</w:t>
      </w:r>
    </w:p>
    <w:p w:rsidR="00AF696A" w:rsidRDefault="00AF696A">
      <w:pPr>
        <w:spacing w:line="48" w:lineRule="exact"/>
        <w:rPr>
          <w:rFonts w:ascii="Symbol" w:eastAsia="Symbol" w:hAnsi="Symbol" w:cs="Symbol"/>
          <w:sz w:val="18"/>
          <w:szCs w:val="18"/>
        </w:rPr>
      </w:pPr>
    </w:p>
    <w:p w:rsidR="00AF696A" w:rsidRDefault="004A6E38">
      <w:pPr>
        <w:numPr>
          <w:ilvl w:val="0"/>
          <w:numId w:val="2"/>
        </w:numPr>
        <w:tabs>
          <w:tab w:val="left" w:pos="860"/>
        </w:tabs>
        <w:spacing w:line="213" w:lineRule="auto"/>
        <w:ind w:left="860" w:right="280" w:hanging="425"/>
        <w:rPr>
          <w:rFonts w:ascii="Symbol" w:eastAsia="Symbol" w:hAnsi="Symbol" w:cs="Symbol"/>
          <w:sz w:val="18"/>
          <w:szCs w:val="18"/>
        </w:rPr>
      </w:pPr>
      <w:r>
        <w:rPr>
          <w:rFonts w:ascii="Calibri" w:eastAsia="Calibri" w:hAnsi="Calibri" w:cs="Calibri"/>
          <w:sz w:val="18"/>
          <w:szCs w:val="18"/>
        </w:rPr>
        <w:t xml:space="preserve">Recruitment of staff, coordinating with employment agencies, manages the joining process and orientation of new joining </w:t>
      </w:r>
      <w:r>
        <w:rPr>
          <w:rFonts w:ascii="Calibri" w:eastAsia="Calibri" w:hAnsi="Calibri" w:cs="Calibri"/>
          <w:sz w:val="18"/>
          <w:szCs w:val="18"/>
        </w:rPr>
        <w:t>staff.</w:t>
      </w:r>
    </w:p>
    <w:p w:rsidR="00AF696A" w:rsidRDefault="00AF696A">
      <w:pPr>
        <w:spacing w:line="1" w:lineRule="exact"/>
        <w:rPr>
          <w:rFonts w:ascii="Symbol" w:eastAsia="Symbol" w:hAnsi="Symbol" w:cs="Symbol"/>
          <w:sz w:val="18"/>
          <w:szCs w:val="18"/>
        </w:rPr>
      </w:pPr>
    </w:p>
    <w:p w:rsidR="00AF696A" w:rsidRDefault="004A6E38">
      <w:pPr>
        <w:numPr>
          <w:ilvl w:val="0"/>
          <w:numId w:val="2"/>
        </w:numPr>
        <w:tabs>
          <w:tab w:val="left" w:pos="860"/>
        </w:tabs>
        <w:spacing w:line="238" w:lineRule="auto"/>
        <w:ind w:left="860" w:hanging="425"/>
        <w:rPr>
          <w:rFonts w:ascii="Symbol" w:eastAsia="Symbol" w:hAnsi="Symbol" w:cs="Symbol"/>
          <w:sz w:val="18"/>
          <w:szCs w:val="18"/>
        </w:rPr>
      </w:pPr>
      <w:r>
        <w:rPr>
          <w:rFonts w:ascii="Calibri" w:eastAsia="Calibri" w:hAnsi="Calibri" w:cs="Calibri"/>
          <w:sz w:val="18"/>
          <w:szCs w:val="18"/>
        </w:rPr>
        <w:t>Maintaining all personal records of staff.</w:t>
      </w:r>
    </w:p>
    <w:p w:rsidR="00AF696A" w:rsidRDefault="00AF696A">
      <w:pPr>
        <w:spacing w:line="1" w:lineRule="exact"/>
        <w:rPr>
          <w:rFonts w:ascii="Symbol" w:eastAsia="Symbol" w:hAnsi="Symbol" w:cs="Symbol"/>
          <w:sz w:val="18"/>
          <w:szCs w:val="18"/>
        </w:rPr>
      </w:pPr>
    </w:p>
    <w:p w:rsidR="00AF696A" w:rsidRDefault="004A6E38">
      <w:pPr>
        <w:numPr>
          <w:ilvl w:val="0"/>
          <w:numId w:val="2"/>
        </w:numPr>
        <w:tabs>
          <w:tab w:val="left" w:pos="860"/>
        </w:tabs>
        <w:ind w:left="860" w:hanging="425"/>
        <w:rPr>
          <w:rFonts w:ascii="Symbol" w:eastAsia="Symbol" w:hAnsi="Symbol" w:cs="Symbol"/>
          <w:sz w:val="18"/>
          <w:szCs w:val="18"/>
        </w:rPr>
      </w:pPr>
      <w:r>
        <w:rPr>
          <w:rFonts w:ascii="Calibri" w:eastAsia="Calibri" w:hAnsi="Calibri" w:cs="Calibri"/>
          <w:sz w:val="18"/>
          <w:szCs w:val="18"/>
        </w:rPr>
        <w:t>Attendance and leave supervision of employees and submission to accounts department.</w:t>
      </w:r>
    </w:p>
    <w:p w:rsidR="00AF696A" w:rsidRDefault="00AF696A">
      <w:pPr>
        <w:sectPr w:rsidR="00AF696A">
          <w:type w:val="continuous"/>
          <w:pgSz w:w="11900" w:h="16838"/>
          <w:pgMar w:top="280" w:right="966" w:bottom="693" w:left="900" w:header="0" w:footer="0" w:gutter="0"/>
          <w:cols w:space="720" w:equalWidth="0">
            <w:col w:w="10040"/>
          </w:cols>
        </w:sectPr>
      </w:pPr>
    </w:p>
    <w:p w:rsidR="004A6E38" w:rsidRDefault="004A6E38" w:rsidP="004A6E38">
      <w:pPr>
        <w:rPr>
          <w:sz w:val="20"/>
          <w:szCs w:val="20"/>
        </w:rPr>
      </w:pPr>
      <w:r>
        <w:rPr>
          <w:rFonts w:ascii="Calibri" w:eastAsia="Calibri" w:hAnsi="Calibri" w:cs="Calibri"/>
          <w:b/>
          <w:bCs/>
          <w:sz w:val="32"/>
          <w:szCs w:val="32"/>
        </w:rPr>
        <w:lastRenderedPageBreak/>
        <w:t xml:space="preserve">Bernard </w:t>
      </w:r>
    </w:p>
    <w:p w:rsidR="004A6E38" w:rsidRDefault="004A6E38" w:rsidP="004A6E38">
      <w:pPr>
        <w:spacing w:line="3" w:lineRule="exact"/>
        <w:rPr>
          <w:sz w:val="24"/>
          <w:szCs w:val="24"/>
        </w:rPr>
      </w:pPr>
    </w:p>
    <w:p w:rsidR="004A6E38" w:rsidRDefault="004A6E38" w:rsidP="004A6E38">
      <w:pPr>
        <w:tabs>
          <w:tab w:val="left" w:pos="2300"/>
        </w:tabs>
        <w:ind w:left="40"/>
        <w:rPr>
          <w:sz w:val="20"/>
          <w:szCs w:val="20"/>
        </w:rPr>
      </w:pPr>
      <w:r>
        <w:rPr>
          <w:rFonts w:ascii="Calibri" w:eastAsia="Calibri" w:hAnsi="Calibri" w:cs="Calibri"/>
          <w:sz w:val="17"/>
          <w:szCs w:val="17"/>
        </w:rPr>
        <w:t xml:space="preserve">Email: </w:t>
      </w:r>
      <w:hyperlink r:id="rId6" w:history="1">
        <w:r w:rsidRPr="00594A9C">
          <w:rPr>
            <w:rStyle w:val="Hyperlink"/>
            <w:rFonts w:ascii="Calibri" w:eastAsia="Calibri" w:hAnsi="Calibri" w:cs="Calibri"/>
            <w:sz w:val="17"/>
            <w:szCs w:val="17"/>
          </w:rPr>
          <w:t>Bernard-394009@2freemail.com</w:t>
        </w:r>
      </w:hyperlink>
      <w:r>
        <w:rPr>
          <w:rFonts w:ascii="Calibri" w:eastAsia="Calibri" w:hAnsi="Calibri" w:cs="Calibri"/>
          <w:sz w:val="17"/>
          <w:szCs w:val="17"/>
        </w:rPr>
        <w:t xml:space="preserve"> </w:t>
      </w:r>
    </w:p>
    <w:p w:rsidR="00AF696A" w:rsidRDefault="00AF696A">
      <w:pPr>
        <w:spacing w:line="1" w:lineRule="exact"/>
        <w:rPr>
          <w:sz w:val="20"/>
          <w:szCs w:val="20"/>
        </w:rPr>
      </w:pPr>
    </w:p>
    <w:p w:rsidR="00AF696A" w:rsidRDefault="004A6E38">
      <w:pPr>
        <w:ind w:left="8520"/>
        <w:rPr>
          <w:sz w:val="20"/>
          <w:szCs w:val="20"/>
        </w:rPr>
      </w:pPr>
      <w:r>
        <w:rPr>
          <w:rFonts w:ascii="Calibri" w:eastAsia="Calibri" w:hAnsi="Calibri" w:cs="Calibri"/>
          <w:color w:val="7F7F7F"/>
          <w:sz w:val="18"/>
          <w:szCs w:val="18"/>
        </w:rPr>
        <w:t xml:space="preserve">P a g e </w:t>
      </w:r>
      <w:r>
        <w:rPr>
          <w:rFonts w:ascii="Calibri" w:eastAsia="Calibri" w:hAnsi="Calibri" w:cs="Calibri"/>
          <w:color w:val="000000"/>
          <w:sz w:val="18"/>
          <w:szCs w:val="18"/>
        </w:rPr>
        <w:t>|</w:t>
      </w:r>
      <w:r>
        <w:rPr>
          <w:rFonts w:ascii="Calibri" w:eastAsia="Calibri" w:hAnsi="Calibri" w:cs="Calibri"/>
          <w:color w:val="7F7F7F"/>
          <w:sz w:val="18"/>
          <w:szCs w:val="18"/>
        </w:rPr>
        <w:t xml:space="preserve"> </w:t>
      </w:r>
      <w:r>
        <w:rPr>
          <w:rFonts w:ascii="Calibri" w:eastAsia="Calibri" w:hAnsi="Calibri" w:cs="Calibri"/>
          <w:b/>
          <w:bCs/>
          <w:color w:val="000000"/>
          <w:sz w:val="18"/>
          <w:szCs w:val="18"/>
        </w:rPr>
        <w:t>2</w:t>
      </w:r>
    </w:p>
    <w:p w:rsidR="00AF696A" w:rsidRDefault="00AF696A">
      <w:pPr>
        <w:sectPr w:rsidR="00AF696A">
          <w:pgSz w:w="11900" w:h="16838"/>
          <w:pgMar w:top="280" w:right="946" w:bottom="226" w:left="900" w:header="0" w:footer="0" w:gutter="0"/>
          <w:cols w:space="720" w:equalWidth="0">
            <w:col w:w="10060"/>
          </w:cols>
        </w:sectPr>
      </w:pPr>
    </w:p>
    <w:p w:rsidR="00AF696A" w:rsidRDefault="00AF696A">
      <w:pPr>
        <w:spacing w:line="333" w:lineRule="exact"/>
        <w:rPr>
          <w:sz w:val="20"/>
          <w:szCs w:val="20"/>
        </w:rPr>
      </w:pPr>
    </w:p>
    <w:p w:rsidR="004A6E38" w:rsidRDefault="004A6E38">
      <w:pPr>
        <w:spacing w:line="235" w:lineRule="auto"/>
        <w:ind w:right="2000"/>
        <w:rPr>
          <w:rFonts w:ascii="Arial" w:eastAsia="Arial" w:hAnsi="Arial" w:cs="Arial"/>
        </w:rPr>
      </w:pPr>
      <w:r>
        <w:rPr>
          <w:rFonts w:ascii="Arial" w:eastAsia="Arial" w:hAnsi="Arial" w:cs="Arial"/>
        </w:rPr>
        <w:t xml:space="preserve">Dubai, UAE </w:t>
      </w:r>
    </w:p>
    <w:p w:rsidR="00AF696A" w:rsidRDefault="004A6E38">
      <w:pPr>
        <w:spacing w:line="235" w:lineRule="auto"/>
        <w:ind w:right="2000"/>
        <w:rPr>
          <w:sz w:val="20"/>
          <w:szCs w:val="20"/>
        </w:rPr>
      </w:pPr>
      <w:r>
        <w:rPr>
          <w:rFonts w:ascii="Arial" w:eastAsia="Arial" w:hAnsi="Arial" w:cs="Arial"/>
        </w:rPr>
        <w:t>Assistant Human Resource Manager</w:t>
      </w:r>
    </w:p>
    <w:p w:rsidR="00AF696A" w:rsidRDefault="004A6E38">
      <w:pPr>
        <w:spacing w:line="20" w:lineRule="exact"/>
        <w:rPr>
          <w:sz w:val="20"/>
          <w:szCs w:val="20"/>
        </w:rPr>
      </w:pPr>
      <w:r>
        <w:rPr>
          <w:sz w:val="20"/>
          <w:szCs w:val="20"/>
        </w:rPr>
        <w:br w:type="column"/>
      </w:r>
    </w:p>
    <w:p w:rsidR="00AF696A" w:rsidRDefault="00AF696A">
      <w:pPr>
        <w:spacing w:line="305" w:lineRule="exact"/>
        <w:rPr>
          <w:sz w:val="20"/>
          <w:szCs w:val="20"/>
        </w:rPr>
      </w:pPr>
    </w:p>
    <w:p w:rsidR="00AF696A" w:rsidRDefault="004A6E38">
      <w:pPr>
        <w:rPr>
          <w:sz w:val="20"/>
          <w:szCs w:val="20"/>
        </w:rPr>
      </w:pPr>
      <w:r>
        <w:rPr>
          <w:rFonts w:ascii="Arial" w:eastAsia="Arial" w:hAnsi="Arial" w:cs="Arial"/>
        </w:rPr>
        <w:t>June 2012 – May 2014</w:t>
      </w:r>
    </w:p>
    <w:p w:rsidR="00AF696A" w:rsidRDefault="00AF696A">
      <w:pPr>
        <w:spacing w:line="450" w:lineRule="exact"/>
        <w:rPr>
          <w:sz w:val="20"/>
          <w:szCs w:val="20"/>
        </w:rPr>
      </w:pPr>
    </w:p>
    <w:p w:rsidR="00AF696A" w:rsidRDefault="00AF696A">
      <w:pPr>
        <w:sectPr w:rsidR="00AF696A">
          <w:type w:val="continuous"/>
          <w:pgSz w:w="11900" w:h="16838"/>
          <w:pgMar w:top="280" w:right="946" w:bottom="226" w:left="900" w:header="0" w:footer="0" w:gutter="0"/>
          <w:cols w:num="2" w:space="720" w:equalWidth="0">
            <w:col w:w="6480" w:space="720"/>
            <w:col w:w="2860"/>
          </w:cols>
        </w:sectPr>
      </w:pPr>
    </w:p>
    <w:p w:rsidR="00AF696A" w:rsidRDefault="00AF696A">
      <w:pPr>
        <w:spacing w:line="53" w:lineRule="exact"/>
        <w:rPr>
          <w:sz w:val="20"/>
          <w:szCs w:val="20"/>
        </w:rPr>
      </w:pPr>
    </w:p>
    <w:p w:rsidR="00AF696A" w:rsidRDefault="004A6E38">
      <w:pPr>
        <w:rPr>
          <w:sz w:val="20"/>
          <w:szCs w:val="20"/>
        </w:rPr>
      </w:pPr>
      <w:r>
        <w:rPr>
          <w:rFonts w:ascii="Calibri" w:eastAsia="Calibri" w:hAnsi="Calibri" w:cs="Calibri"/>
          <w:sz w:val="18"/>
          <w:szCs w:val="18"/>
        </w:rPr>
        <w:t>In charge of the HR function for 2 properties one a 3-star hotel and the other a hotel apartments.</w:t>
      </w:r>
    </w:p>
    <w:p w:rsidR="00AF696A" w:rsidRDefault="00AF696A">
      <w:pPr>
        <w:spacing w:line="270" w:lineRule="exact"/>
        <w:rPr>
          <w:sz w:val="20"/>
          <w:szCs w:val="20"/>
        </w:rPr>
      </w:pPr>
    </w:p>
    <w:p w:rsidR="00AF696A" w:rsidRDefault="004A6E38">
      <w:pPr>
        <w:numPr>
          <w:ilvl w:val="0"/>
          <w:numId w:val="3"/>
        </w:numPr>
        <w:tabs>
          <w:tab w:val="left" w:pos="860"/>
        </w:tabs>
        <w:spacing w:line="213" w:lineRule="auto"/>
        <w:ind w:left="860" w:right="100" w:hanging="425"/>
        <w:rPr>
          <w:rFonts w:ascii="Symbol" w:eastAsia="Symbol" w:hAnsi="Symbol" w:cs="Symbol"/>
          <w:sz w:val="18"/>
          <w:szCs w:val="18"/>
        </w:rPr>
      </w:pPr>
      <w:r>
        <w:rPr>
          <w:rFonts w:ascii="Calibri" w:eastAsia="Calibri" w:hAnsi="Calibri" w:cs="Calibri"/>
          <w:sz w:val="18"/>
          <w:szCs w:val="18"/>
        </w:rPr>
        <w:t>Recruitment – Sourcing, short listing and interviewing candidates for various requirements given by the departments in both properties.</w:t>
      </w:r>
    </w:p>
    <w:p w:rsidR="00AF696A" w:rsidRDefault="00AF696A">
      <w:pPr>
        <w:spacing w:line="50" w:lineRule="exact"/>
        <w:rPr>
          <w:rFonts w:ascii="Symbol" w:eastAsia="Symbol" w:hAnsi="Symbol" w:cs="Symbol"/>
          <w:sz w:val="18"/>
          <w:szCs w:val="18"/>
        </w:rPr>
      </w:pPr>
    </w:p>
    <w:p w:rsidR="00AF696A" w:rsidRDefault="004A6E38">
      <w:pPr>
        <w:numPr>
          <w:ilvl w:val="0"/>
          <w:numId w:val="3"/>
        </w:numPr>
        <w:tabs>
          <w:tab w:val="left" w:pos="860"/>
        </w:tabs>
        <w:spacing w:line="213" w:lineRule="auto"/>
        <w:ind w:left="860" w:right="20" w:hanging="425"/>
        <w:rPr>
          <w:rFonts w:ascii="Symbol" w:eastAsia="Symbol" w:hAnsi="Symbol" w:cs="Symbol"/>
          <w:sz w:val="18"/>
          <w:szCs w:val="18"/>
        </w:rPr>
      </w:pPr>
      <w:r>
        <w:rPr>
          <w:rFonts w:ascii="Calibri" w:eastAsia="Calibri" w:hAnsi="Calibri" w:cs="Calibri"/>
          <w:sz w:val="18"/>
          <w:szCs w:val="18"/>
        </w:rPr>
        <w:t xml:space="preserve">Manage the joining process Induction and Orientation of new joining staff, supervise the visa and amendments process </w:t>
      </w:r>
      <w:r>
        <w:rPr>
          <w:rFonts w:ascii="Calibri" w:eastAsia="Calibri" w:hAnsi="Calibri" w:cs="Calibri"/>
          <w:sz w:val="18"/>
          <w:szCs w:val="18"/>
        </w:rPr>
        <w:t>for all new joiners</w:t>
      </w:r>
    </w:p>
    <w:p w:rsidR="00AF696A" w:rsidRDefault="00AF696A">
      <w:pPr>
        <w:spacing w:line="1" w:lineRule="exact"/>
        <w:rPr>
          <w:rFonts w:ascii="Symbol" w:eastAsia="Symbol" w:hAnsi="Symbol" w:cs="Symbol"/>
          <w:sz w:val="18"/>
          <w:szCs w:val="18"/>
        </w:rPr>
      </w:pPr>
    </w:p>
    <w:p w:rsidR="00AF696A" w:rsidRDefault="004A6E38">
      <w:pPr>
        <w:numPr>
          <w:ilvl w:val="0"/>
          <w:numId w:val="3"/>
        </w:numPr>
        <w:tabs>
          <w:tab w:val="left" w:pos="860"/>
        </w:tabs>
        <w:spacing w:line="238" w:lineRule="auto"/>
        <w:ind w:left="860" w:hanging="425"/>
        <w:rPr>
          <w:rFonts w:ascii="Symbol" w:eastAsia="Symbol" w:hAnsi="Symbol" w:cs="Symbol"/>
          <w:sz w:val="18"/>
          <w:szCs w:val="18"/>
        </w:rPr>
      </w:pPr>
      <w:r>
        <w:rPr>
          <w:rFonts w:ascii="Calibri" w:eastAsia="Calibri" w:hAnsi="Calibri" w:cs="Calibri"/>
          <w:sz w:val="18"/>
          <w:szCs w:val="18"/>
        </w:rPr>
        <w:t>Prepare and update the organisation charts for both the properties</w:t>
      </w:r>
    </w:p>
    <w:p w:rsidR="00AF696A" w:rsidRDefault="00AF696A">
      <w:pPr>
        <w:spacing w:line="1" w:lineRule="exact"/>
        <w:rPr>
          <w:rFonts w:ascii="Symbol" w:eastAsia="Symbol" w:hAnsi="Symbol" w:cs="Symbol"/>
          <w:sz w:val="18"/>
          <w:szCs w:val="18"/>
        </w:rPr>
      </w:pPr>
    </w:p>
    <w:p w:rsidR="00AF696A" w:rsidRDefault="004A6E38">
      <w:pPr>
        <w:numPr>
          <w:ilvl w:val="0"/>
          <w:numId w:val="3"/>
        </w:numPr>
        <w:tabs>
          <w:tab w:val="left" w:pos="860"/>
        </w:tabs>
        <w:ind w:left="860" w:hanging="425"/>
        <w:rPr>
          <w:rFonts w:ascii="Symbol" w:eastAsia="Symbol" w:hAnsi="Symbol" w:cs="Symbol"/>
          <w:sz w:val="18"/>
          <w:szCs w:val="18"/>
        </w:rPr>
      </w:pPr>
      <w:r>
        <w:rPr>
          <w:rFonts w:ascii="Calibri" w:eastAsia="Calibri" w:hAnsi="Calibri" w:cs="Calibri"/>
          <w:sz w:val="18"/>
          <w:szCs w:val="18"/>
        </w:rPr>
        <w:t>Maintain the personal records of all staff</w:t>
      </w:r>
    </w:p>
    <w:p w:rsidR="00AF696A" w:rsidRDefault="00AF696A">
      <w:pPr>
        <w:spacing w:line="51" w:lineRule="exact"/>
        <w:rPr>
          <w:rFonts w:ascii="Symbol" w:eastAsia="Symbol" w:hAnsi="Symbol" w:cs="Symbol"/>
          <w:sz w:val="18"/>
          <w:szCs w:val="18"/>
        </w:rPr>
      </w:pPr>
    </w:p>
    <w:p w:rsidR="00AF696A" w:rsidRDefault="004A6E38">
      <w:pPr>
        <w:numPr>
          <w:ilvl w:val="0"/>
          <w:numId w:val="3"/>
        </w:numPr>
        <w:tabs>
          <w:tab w:val="left" w:pos="860"/>
        </w:tabs>
        <w:spacing w:line="212" w:lineRule="auto"/>
        <w:ind w:left="860" w:right="520" w:hanging="425"/>
        <w:rPr>
          <w:rFonts w:ascii="Symbol" w:eastAsia="Symbol" w:hAnsi="Symbol" w:cs="Symbol"/>
          <w:sz w:val="18"/>
          <w:szCs w:val="18"/>
        </w:rPr>
      </w:pPr>
      <w:r>
        <w:rPr>
          <w:rFonts w:ascii="Calibri" w:eastAsia="Calibri" w:hAnsi="Calibri" w:cs="Calibri"/>
          <w:sz w:val="18"/>
          <w:szCs w:val="18"/>
        </w:rPr>
        <w:t xml:space="preserve">Maintain and track the documents like OHC, Vaccination, Emirates ID, Visas and Labour Cards and manage the renewal process </w:t>
      </w:r>
      <w:r>
        <w:rPr>
          <w:rFonts w:ascii="Calibri" w:eastAsia="Calibri" w:hAnsi="Calibri" w:cs="Calibri"/>
          <w:sz w:val="18"/>
          <w:szCs w:val="18"/>
        </w:rPr>
        <w:t>of these documents</w:t>
      </w:r>
    </w:p>
    <w:p w:rsidR="00AF696A" w:rsidRDefault="00AF696A">
      <w:pPr>
        <w:spacing w:line="1" w:lineRule="exact"/>
        <w:rPr>
          <w:rFonts w:ascii="Symbol" w:eastAsia="Symbol" w:hAnsi="Symbol" w:cs="Symbol"/>
          <w:sz w:val="18"/>
          <w:szCs w:val="18"/>
        </w:rPr>
      </w:pPr>
    </w:p>
    <w:p w:rsidR="00AF696A" w:rsidRDefault="004A6E38">
      <w:pPr>
        <w:numPr>
          <w:ilvl w:val="0"/>
          <w:numId w:val="3"/>
        </w:numPr>
        <w:tabs>
          <w:tab w:val="left" w:pos="860"/>
        </w:tabs>
        <w:ind w:left="860" w:hanging="425"/>
        <w:rPr>
          <w:rFonts w:ascii="Symbol" w:eastAsia="Symbol" w:hAnsi="Symbol" w:cs="Symbol"/>
          <w:sz w:val="18"/>
          <w:szCs w:val="18"/>
        </w:rPr>
      </w:pPr>
      <w:r>
        <w:rPr>
          <w:rFonts w:ascii="Calibri" w:eastAsia="Calibri" w:hAnsi="Calibri" w:cs="Calibri"/>
          <w:sz w:val="18"/>
          <w:szCs w:val="18"/>
        </w:rPr>
        <w:t>Manage the attendance, leave records and payroll matters for the employees</w:t>
      </w:r>
    </w:p>
    <w:p w:rsidR="00AF696A" w:rsidRDefault="004A6E38">
      <w:pPr>
        <w:numPr>
          <w:ilvl w:val="0"/>
          <w:numId w:val="3"/>
        </w:numPr>
        <w:tabs>
          <w:tab w:val="left" w:pos="860"/>
        </w:tabs>
        <w:spacing w:line="238" w:lineRule="auto"/>
        <w:ind w:left="860" w:hanging="425"/>
        <w:rPr>
          <w:rFonts w:ascii="Symbol" w:eastAsia="Symbol" w:hAnsi="Symbol" w:cs="Symbol"/>
          <w:sz w:val="18"/>
          <w:szCs w:val="18"/>
        </w:rPr>
      </w:pPr>
      <w:r>
        <w:rPr>
          <w:rFonts w:ascii="Calibri" w:eastAsia="Calibri" w:hAnsi="Calibri" w:cs="Calibri"/>
          <w:sz w:val="18"/>
          <w:szCs w:val="18"/>
        </w:rPr>
        <w:t>Manage the appraisal process for all staff</w:t>
      </w:r>
    </w:p>
    <w:p w:rsidR="00AF696A" w:rsidRDefault="00AF696A">
      <w:pPr>
        <w:spacing w:line="1" w:lineRule="exact"/>
        <w:rPr>
          <w:rFonts w:ascii="Symbol" w:eastAsia="Symbol" w:hAnsi="Symbol" w:cs="Symbol"/>
          <w:sz w:val="18"/>
          <w:szCs w:val="18"/>
        </w:rPr>
      </w:pPr>
    </w:p>
    <w:p w:rsidR="00AF696A" w:rsidRDefault="004A6E38">
      <w:pPr>
        <w:numPr>
          <w:ilvl w:val="0"/>
          <w:numId w:val="3"/>
        </w:numPr>
        <w:tabs>
          <w:tab w:val="left" w:pos="860"/>
        </w:tabs>
        <w:ind w:left="860" w:hanging="425"/>
        <w:rPr>
          <w:rFonts w:ascii="Symbol" w:eastAsia="Symbol" w:hAnsi="Symbol" w:cs="Symbol"/>
          <w:sz w:val="18"/>
          <w:szCs w:val="18"/>
        </w:rPr>
      </w:pPr>
      <w:r>
        <w:rPr>
          <w:rFonts w:ascii="Calibri" w:eastAsia="Calibri" w:hAnsi="Calibri" w:cs="Calibri"/>
          <w:sz w:val="18"/>
          <w:szCs w:val="18"/>
        </w:rPr>
        <w:t>Responsible for the transfer and upkeep of the employee data on the HR Net.</w:t>
      </w:r>
    </w:p>
    <w:p w:rsidR="00AF696A" w:rsidRDefault="004A6E38">
      <w:pPr>
        <w:numPr>
          <w:ilvl w:val="0"/>
          <w:numId w:val="3"/>
        </w:numPr>
        <w:tabs>
          <w:tab w:val="left" w:pos="860"/>
        </w:tabs>
        <w:spacing w:line="238" w:lineRule="auto"/>
        <w:ind w:left="860" w:hanging="425"/>
        <w:rPr>
          <w:rFonts w:ascii="Symbol" w:eastAsia="Symbol" w:hAnsi="Symbol" w:cs="Symbol"/>
          <w:sz w:val="18"/>
          <w:szCs w:val="18"/>
        </w:rPr>
      </w:pPr>
      <w:r>
        <w:rPr>
          <w:rFonts w:ascii="Calibri" w:eastAsia="Calibri" w:hAnsi="Calibri" w:cs="Calibri"/>
          <w:sz w:val="18"/>
          <w:szCs w:val="18"/>
        </w:rPr>
        <w:t>Look after the staff accommodation and we</w:t>
      </w:r>
      <w:r>
        <w:rPr>
          <w:rFonts w:ascii="Calibri" w:eastAsia="Calibri" w:hAnsi="Calibri" w:cs="Calibri"/>
          <w:sz w:val="18"/>
          <w:szCs w:val="18"/>
        </w:rPr>
        <w:t>lfare activities</w:t>
      </w:r>
    </w:p>
    <w:p w:rsidR="00AF696A" w:rsidRDefault="00AF696A">
      <w:pPr>
        <w:spacing w:line="2" w:lineRule="exact"/>
        <w:rPr>
          <w:rFonts w:ascii="Symbol" w:eastAsia="Symbol" w:hAnsi="Symbol" w:cs="Symbol"/>
          <w:sz w:val="18"/>
          <w:szCs w:val="18"/>
        </w:rPr>
      </w:pPr>
    </w:p>
    <w:p w:rsidR="00AF696A" w:rsidRDefault="004A6E38">
      <w:pPr>
        <w:numPr>
          <w:ilvl w:val="0"/>
          <w:numId w:val="3"/>
        </w:numPr>
        <w:tabs>
          <w:tab w:val="left" w:pos="860"/>
        </w:tabs>
        <w:ind w:left="860" w:hanging="425"/>
        <w:rPr>
          <w:rFonts w:ascii="Symbol" w:eastAsia="Symbol" w:hAnsi="Symbol" w:cs="Symbol"/>
          <w:sz w:val="18"/>
          <w:szCs w:val="18"/>
        </w:rPr>
      </w:pPr>
      <w:r>
        <w:rPr>
          <w:rFonts w:ascii="Calibri" w:eastAsia="Calibri" w:hAnsi="Calibri" w:cs="Calibri"/>
          <w:sz w:val="18"/>
          <w:szCs w:val="18"/>
        </w:rPr>
        <w:t>Supervise and maintain the records for all the leased accommodations for the employees</w:t>
      </w:r>
    </w:p>
    <w:p w:rsidR="00AF696A" w:rsidRDefault="004A6E38">
      <w:pPr>
        <w:numPr>
          <w:ilvl w:val="0"/>
          <w:numId w:val="3"/>
        </w:numPr>
        <w:tabs>
          <w:tab w:val="left" w:pos="860"/>
        </w:tabs>
        <w:spacing w:line="238" w:lineRule="auto"/>
        <w:ind w:left="860" w:hanging="425"/>
        <w:rPr>
          <w:rFonts w:ascii="Symbol" w:eastAsia="Symbol" w:hAnsi="Symbol" w:cs="Symbol"/>
          <w:sz w:val="18"/>
          <w:szCs w:val="18"/>
        </w:rPr>
      </w:pPr>
      <w:r>
        <w:rPr>
          <w:rFonts w:ascii="Calibri" w:eastAsia="Calibri" w:hAnsi="Calibri" w:cs="Calibri"/>
          <w:sz w:val="18"/>
          <w:szCs w:val="18"/>
        </w:rPr>
        <w:t>Prepare SOPs and update them as and when required in consultation with the HOD</w:t>
      </w:r>
    </w:p>
    <w:p w:rsidR="00AF696A" w:rsidRDefault="00AF696A">
      <w:pPr>
        <w:spacing w:line="1" w:lineRule="exact"/>
        <w:rPr>
          <w:rFonts w:ascii="Symbol" w:eastAsia="Symbol" w:hAnsi="Symbol" w:cs="Symbol"/>
          <w:sz w:val="18"/>
          <w:szCs w:val="18"/>
        </w:rPr>
      </w:pPr>
    </w:p>
    <w:p w:rsidR="00AF696A" w:rsidRDefault="004A6E38">
      <w:pPr>
        <w:numPr>
          <w:ilvl w:val="0"/>
          <w:numId w:val="3"/>
        </w:numPr>
        <w:tabs>
          <w:tab w:val="left" w:pos="860"/>
        </w:tabs>
        <w:ind w:left="860" w:hanging="425"/>
        <w:rPr>
          <w:rFonts w:ascii="Symbol" w:eastAsia="Symbol" w:hAnsi="Symbol" w:cs="Symbol"/>
          <w:sz w:val="18"/>
          <w:szCs w:val="18"/>
        </w:rPr>
      </w:pPr>
      <w:r>
        <w:rPr>
          <w:rFonts w:ascii="Calibri" w:eastAsia="Calibri" w:hAnsi="Calibri" w:cs="Calibri"/>
          <w:sz w:val="18"/>
          <w:szCs w:val="18"/>
        </w:rPr>
        <w:t>Carry out inspections of staff and equipment in line with the HACCP and</w:t>
      </w:r>
      <w:r>
        <w:rPr>
          <w:rFonts w:ascii="Calibri" w:eastAsia="Calibri" w:hAnsi="Calibri" w:cs="Calibri"/>
          <w:sz w:val="18"/>
          <w:szCs w:val="18"/>
        </w:rPr>
        <w:t xml:space="preserve"> safety regulation of the company.</w:t>
      </w:r>
    </w:p>
    <w:p w:rsidR="00AF696A" w:rsidRDefault="004A6E38">
      <w:pPr>
        <w:numPr>
          <w:ilvl w:val="0"/>
          <w:numId w:val="3"/>
        </w:numPr>
        <w:tabs>
          <w:tab w:val="left" w:pos="860"/>
        </w:tabs>
        <w:spacing w:line="238" w:lineRule="auto"/>
        <w:ind w:left="860" w:hanging="425"/>
        <w:rPr>
          <w:rFonts w:ascii="Symbol" w:eastAsia="Symbol" w:hAnsi="Symbol" w:cs="Symbol"/>
          <w:sz w:val="18"/>
          <w:szCs w:val="18"/>
        </w:rPr>
      </w:pPr>
      <w:r>
        <w:rPr>
          <w:rFonts w:ascii="Calibri" w:eastAsia="Calibri" w:hAnsi="Calibri" w:cs="Calibri"/>
          <w:sz w:val="18"/>
          <w:szCs w:val="18"/>
        </w:rPr>
        <w:t>Liaison with bank for new joiners and for any other discrepancies</w:t>
      </w:r>
    </w:p>
    <w:p w:rsidR="00AF696A" w:rsidRDefault="00AF696A">
      <w:pPr>
        <w:spacing w:line="1" w:lineRule="exact"/>
        <w:rPr>
          <w:rFonts w:ascii="Symbol" w:eastAsia="Symbol" w:hAnsi="Symbol" w:cs="Symbol"/>
          <w:sz w:val="18"/>
          <w:szCs w:val="18"/>
        </w:rPr>
      </w:pPr>
    </w:p>
    <w:p w:rsidR="00AF696A" w:rsidRDefault="004A6E38">
      <w:pPr>
        <w:numPr>
          <w:ilvl w:val="0"/>
          <w:numId w:val="3"/>
        </w:numPr>
        <w:tabs>
          <w:tab w:val="left" w:pos="860"/>
        </w:tabs>
        <w:ind w:left="860" w:hanging="425"/>
        <w:rPr>
          <w:rFonts w:ascii="Symbol" w:eastAsia="Symbol" w:hAnsi="Symbol" w:cs="Symbol"/>
          <w:sz w:val="18"/>
          <w:szCs w:val="18"/>
        </w:rPr>
      </w:pPr>
      <w:r>
        <w:rPr>
          <w:rFonts w:ascii="Calibri" w:eastAsia="Calibri" w:hAnsi="Calibri" w:cs="Calibri"/>
          <w:sz w:val="18"/>
          <w:szCs w:val="18"/>
        </w:rPr>
        <w:t>Handle staff grievances</w:t>
      </w:r>
    </w:p>
    <w:p w:rsidR="00AF696A" w:rsidRDefault="00AF696A">
      <w:pPr>
        <w:spacing w:line="1" w:lineRule="exact"/>
        <w:rPr>
          <w:rFonts w:ascii="Symbol" w:eastAsia="Symbol" w:hAnsi="Symbol" w:cs="Symbol"/>
          <w:sz w:val="18"/>
          <w:szCs w:val="18"/>
        </w:rPr>
      </w:pPr>
    </w:p>
    <w:p w:rsidR="00AF696A" w:rsidRDefault="004A6E38">
      <w:pPr>
        <w:numPr>
          <w:ilvl w:val="0"/>
          <w:numId w:val="3"/>
        </w:numPr>
        <w:tabs>
          <w:tab w:val="left" w:pos="860"/>
        </w:tabs>
        <w:ind w:left="860" w:hanging="425"/>
        <w:rPr>
          <w:rFonts w:ascii="Symbol" w:eastAsia="Symbol" w:hAnsi="Symbol" w:cs="Symbol"/>
          <w:sz w:val="18"/>
          <w:szCs w:val="18"/>
        </w:rPr>
      </w:pPr>
      <w:r>
        <w:rPr>
          <w:rFonts w:ascii="Calibri" w:eastAsia="Calibri" w:hAnsi="Calibri" w:cs="Calibri"/>
          <w:sz w:val="18"/>
          <w:szCs w:val="18"/>
        </w:rPr>
        <w:t>Handle disciplinary matters</w:t>
      </w:r>
    </w:p>
    <w:p w:rsidR="00AF696A" w:rsidRDefault="004A6E38">
      <w:pPr>
        <w:numPr>
          <w:ilvl w:val="0"/>
          <w:numId w:val="3"/>
        </w:numPr>
        <w:tabs>
          <w:tab w:val="left" w:pos="860"/>
        </w:tabs>
        <w:spacing w:line="238" w:lineRule="auto"/>
        <w:ind w:left="860" w:hanging="425"/>
        <w:rPr>
          <w:rFonts w:ascii="Symbol" w:eastAsia="Symbol" w:hAnsi="Symbol" w:cs="Symbol"/>
          <w:sz w:val="18"/>
          <w:szCs w:val="18"/>
        </w:rPr>
      </w:pPr>
      <w:r>
        <w:rPr>
          <w:rFonts w:ascii="Calibri" w:eastAsia="Calibri" w:hAnsi="Calibri" w:cs="Calibri"/>
          <w:sz w:val="18"/>
          <w:szCs w:val="18"/>
        </w:rPr>
        <w:t>Organisational Climate Survey / Employee Survey</w:t>
      </w:r>
    </w:p>
    <w:p w:rsidR="00AF696A" w:rsidRDefault="00AF696A">
      <w:pPr>
        <w:spacing w:line="1" w:lineRule="exact"/>
        <w:rPr>
          <w:rFonts w:ascii="Symbol" w:eastAsia="Symbol" w:hAnsi="Symbol" w:cs="Symbol"/>
          <w:sz w:val="18"/>
          <w:szCs w:val="18"/>
        </w:rPr>
      </w:pPr>
    </w:p>
    <w:p w:rsidR="00AF696A" w:rsidRDefault="004A6E38">
      <w:pPr>
        <w:numPr>
          <w:ilvl w:val="0"/>
          <w:numId w:val="3"/>
        </w:numPr>
        <w:tabs>
          <w:tab w:val="left" w:pos="860"/>
        </w:tabs>
        <w:ind w:left="860" w:hanging="425"/>
        <w:rPr>
          <w:rFonts w:ascii="Symbol" w:eastAsia="Symbol" w:hAnsi="Symbol" w:cs="Symbol"/>
          <w:sz w:val="18"/>
          <w:szCs w:val="18"/>
        </w:rPr>
      </w:pPr>
      <w:r>
        <w:rPr>
          <w:rFonts w:ascii="Calibri" w:eastAsia="Calibri" w:hAnsi="Calibri" w:cs="Calibri"/>
          <w:sz w:val="18"/>
          <w:szCs w:val="18"/>
        </w:rPr>
        <w:t xml:space="preserve">Staff retention through staff engagement, training </w:t>
      </w:r>
      <w:r>
        <w:rPr>
          <w:rFonts w:ascii="Calibri" w:eastAsia="Calibri" w:hAnsi="Calibri" w:cs="Calibri"/>
          <w:sz w:val="18"/>
          <w:szCs w:val="18"/>
        </w:rPr>
        <w:t>and rewards.</w:t>
      </w:r>
    </w:p>
    <w:p w:rsidR="00AF696A" w:rsidRDefault="00AF696A">
      <w:pPr>
        <w:spacing w:line="49" w:lineRule="exact"/>
        <w:rPr>
          <w:rFonts w:ascii="Symbol" w:eastAsia="Symbol" w:hAnsi="Symbol" w:cs="Symbol"/>
          <w:sz w:val="18"/>
          <w:szCs w:val="18"/>
        </w:rPr>
      </w:pPr>
    </w:p>
    <w:p w:rsidR="00AF696A" w:rsidRDefault="004A6E38">
      <w:pPr>
        <w:numPr>
          <w:ilvl w:val="0"/>
          <w:numId w:val="3"/>
        </w:numPr>
        <w:tabs>
          <w:tab w:val="left" w:pos="860"/>
        </w:tabs>
        <w:spacing w:line="213" w:lineRule="auto"/>
        <w:ind w:left="860" w:right="560" w:hanging="425"/>
        <w:rPr>
          <w:rFonts w:ascii="Symbol" w:eastAsia="Symbol" w:hAnsi="Symbol" w:cs="Symbol"/>
          <w:sz w:val="18"/>
          <w:szCs w:val="18"/>
        </w:rPr>
      </w:pPr>
      <w:r>
        <w:rPr>
          <w:rFonts w:ascii="Calibri" w:eastAsia="Calibri" w:hAnsi="Calibri" w:cs="Calibri"/>
          <w:sz w:val="18"/>
          <w:szCs w:val="18"/>
        </w:rPr>
        <w:t>Supervise the attritions / separation process up to the cancellation of visa. Conduct exit interviews of staff leaving the company.</w:t>
      </w:r>
    </w:p>
    <w:p w:rsidR="00AF696A" w:rsidRDefault="00AF696A">
      <w:pPr>
        <w:spacing w:line="265" w:lineRule="exact"/>
        <w:rPr>
          <w:sz w:val="20"/>
          <w:szCs w:val="20"/>
        </w:rPr>
      </w:pPr>
    </w:p>
    <w:p w:rsidR="00AF696A" w:rsidRDefault="004A6E38">
      <w:pPr>
        <w:ind w:right="420"/>
        <w:rPr>
          <w:sz w:val="20"/>
          <w:szCs w:val="20"/>
        </w:rPr>
      </w:pPr>
      <w:r>
        <w:rPr>
          <w:rFonts w:ascii="Arial" w:eastAsia="Arial" w:hAnsi="Arial" w:cs="Arial"/>
        </w:rPr>
        <w:t>Dubai, UAE December 2009 – January 2012 Office Manager</w:t>
      </w:r>
    </w:p>
    <w:p w:rsidR="00AF696A" w:rsidRDefault="00AF696A">
      <w:pPr>
        <w:spacing w:line="245" w:lineRule="exact"/>
        <w:rPr>
          <w:sz w:val="20"/>
          <w:szCs w:val="20"/>
        </w:rPr>
      </w:pPr>
    </w:p>
    <w:p w:rsidR="00AF696A" w:rsidRDefault="004A6E38">
      <w:pPr>
        <w:rPr>
          <w:sz w:val="20"/>
          <w:szCs w:val="20"/>
        </w:rPr>
      </w:pPr>
      <w:r>
        <w:rPr>
          <w:rFonts w:ascii="Arial" w:eastAsia="Arial" w:hAnsi="Arial" w:cs="Arial"/>
        </w:rPr>
        <w:t>(HR &amp; Administration In-charge at</w:t>
      </w:r>
      <w:r>
        <w:rPr>
          <w:rFonts w:ascii="Arial" w:eastAsia="Arial" w:hAnsi="Arial" w:cs="Arial"/>
        </w:rPr>
        <w:t xml:space="preserve"> Al Ain Branch – Australian Defence Forces)</w:t>
      </w:r>
    </w:p>
    <w:p w:rsidR="00AF696A" w:rsidRDefault="00AF696A">
      <w:pPr>
        <w:spacing w:line="292" w:lineRule="exact"/>
        <w:rPr>
          <w:sz w:val="20"/>
          <w:szCs w:val="20"/>
        </w:rPr>
      </w:pPr>
    </w:p>
    <w:p w:rsidR="00AF696A" w:rsidRDefault="004A6E38">
      <w:pPr>
        <w:spacing w:line="225" w:lineRule="auto"/>
        <w:rPr>
          <w:sz w:val="20"/>
          <w:szCs w:val="20"/>
        </w:rPr>
      </w:pPr>
      <w:proofErr w:type="gramStart"/>
      <w:r>
        <w:rPr>
          <w:rFonts w:ascii="Calibri" w:eastAsia="Calibri" w:hAnsi="Calibri" w:cs="Calibri"/>
          <w:sz w:val="18"/>
          <w:szCs w:val="18"/>
        </w:rPr>
        <w:t>Provides</w:t>
      </w:r>
      <w:r>
        <w:rPr>
          <w:rFonts w:ascii="Calibri" w:eastAsia="Calibri" w:hAnsi="Calibri" w:cs="Calibri"/>
          <w:sz w:val="18"/>
          <w:szCs w:val="18"/>
        </w:rPr>
        <w:t xml:space="preserve"> food service to various off shore sites in the Middle East.</w:t>
      </w:r>
      <w:proofErr w:type="gramEnd"/>
      <w:r>
        <w:rPr>
          <w:rFonts w:ascii="Calibri" w:eastAsia="Calibri" w:hAnsi="Calibri" w:cs="Calibri"/>
          <w:sz w:val="18"/>
          <w:szCs w:val="18"/>
        </w:rPr>
        <w:t xml:space="preserve"> This is the first on shore project catering to the Australian Defence Forces in the UAE. We are responsible for the procurement, plann</w:t>
      </w:r>
      <w:r>
        <w:rPr>
          <w:rFonts w:ascii="Calibri" w:eastAsia="Calibri" w:hAnsi="Calibri" w:cs="Calibri"/>
          <w:sz w:val="18"/>
          <w:szCs w:val="18"/>
        </w:rPr>
        <w:t>ing, preparation and service of food to the force. The location is a defence site and we have to supervise a team of 75 staff members. My responsibilities are given below...</w:t>
      </w:r>
    </w:p>
    <w:p w:rsidR="00AF696A" w:rsidRDefault="00AF696A">
      <w:pPr>
        <w:spacing w:line="220" w:lineRule="exact"/>
        <w:rPr>
          <w:sz w:val="20"/>
          <w:szCs w:val="20"/>
        </w:rPr>
      </w:pPr>
    </w:p>
    <w:p w:rsidR="00AF696A" w:rsidRDefault="004A6E38">
      <w:pPr>
        <w:numPr>
          <w:ilvl w:val="0"/>
          <w:numId w:val="4"/>
        </w:numPr>
        <w:tabs>
          <w:tab w:val="left" w:pos="720"/>
        </w:tabs>
        <w:ind w:left="720" w:hanging="352"/>
        <w:rPr>
          <w:rFonts w:ascii="Symbol" w:eastAsia="Symbol" w:hAnsi="Symbol" w:cs="Symbol"/>
          <w:sz w:val="18"/>
          <w:szCs w:val="18"/>
        </w:rPr>
      </w:pPr>
      <w:r>
        <w:rPr>
          <w:rFonts w:ascii="Calibri" w:eastAsia="Calibri" w:hAnsi="Calibri" w:cs="Calibri"/>
          <w:sz w:val="18"/>
          <w:szCs w:val="18"/>
        </w:rPr>
        <w:t>Supervise and coordinate the ordering of stocks for the kitchen from the supplier</w:t>
      </w:r>
      <w:r>
        <w:rPr>
          <w:rFonts w:ascii="Calibri" w:eastAsia="Calibri" w:hAnsi="Calibri" w:cs="Calibri"/>
          <w:sz w:val="18"/>
          <w:szCs w:val="18"/>
        </w:rPr>
        <w:t>s</w:t>
      </w:r>
    </w:p>
    <w:p w:rsidR="00AF696A" w:rsidRDefault="00AF696A">
      <w:pPr>
        <w:spacing w:line="1" w:lineRule="exact"/>
        <w:rPr>
          <w:rFonts w:ascii="Symbol" w:eastAsia="Symbol" w:hAnsi="Symbol" w:cs="Symbol"/>
          <w:sz w:val="18"/>
          <w:szCs w:val="18"/>
        </w:rPr>
      </w:pPr>
    </w:p>
    <w:p w:rsidR="00AF696A" w:rsidRDefault="004A6E38">
      <w:pPr>
        <w:numPr>
          <w:ilvl w:val="0"/>
          <w:numId w:val="4"/>
        </w:numPr>
        <w:tabs>
          <w:tab w:val="left" w:pos="720"/>
        </w:tabs>
        <w:ind w:left="720" w:hanging="352"/>
        <w:rPr>
          <w:rFonts w:ascii="Symbol" w:eastAsia="Symbol" w:hAnsi="Symbol" w:cs="Symbol"/>
          <w:sz w:val="18"/>
          <w:szCs w:val="18"/>
        </w:rPr>
      </w:pPr>
      <w:r>
        <w:rPr>
          <w:rFonts w:ascii="Calibri" w:eastAsia="Calibri" w:hAnsi="Calibri" w:cs="Calibri"/>
          <w:sz w:val="18"/>
          <w:szCs w:val="18"/>
        </w:rPr>
        <w:t>Manage the stock and month-end stock books and reports to the management.</w:t>
      </w:r>
    </w:p>
    <w:p w:rsidR="00AF696A" w:rsidRDefault="004A6E38">
      <w:pPr>
        <w:numPr>
          <w:ilvl w:val="0"/>
          <w:numId w:val="4"/>
        </w:numPr>
        <w:tabs>
          <w:tab w:val="left" w:pos="720"/>
        </w:tabs>
        <w:spacing w:line="238" w:lineRule="auto"/>
        <w:ind w:left="720" w:hanging="352"/>
        <w:rPr>
          <w:rFonts w:ascii="Symbol" w:eastAsia="Symbol" w:hAnsi="Symbol" w:cs="Symbol"/>
          <w:sz w:val="18"/>
          <w:szCs w:val="18"/>
        </w:rPr>
      </w:pPr>
      <w:r>
        <w:rPr>
          <w:rFonts w:ascii="Calibri" w:eastAsia="Calibri" w:hAnsi="Calibri" w:cs="Calibri"/>
          <w:sz w:val="18"/>
          <w:szCs w:val="18"/>
        </w:rPr>
        <w:t>Liaise with our suppliers for deliveries and invoices and coordinate with the Accounts Department for payments.</w:t>
      </w:r>
    </w:p>
    <w:p w:rsidR="00AF696A" w:rsidRDefault="00AF696A">
      <w:pPr>
        <w:spacing w:line="1" w:lineRule="exact"/>
        <w:rPr>
          <w:rFonts w:ascii="Symbol" w:eastAsia="Symbol" w:hAnsi="Symbol" w:cs="Symbol"/>
          <w:sz w:val="18"/>
          <w:szCs w:val="18"/>
        </w:rPr>
      </w:pPr>
    </w:p>
    <w:p w:rsidR="00AF696A" w:rsidRDefault="004A6E38">
      <w:pPr>
        <w:numPr>
          <w:ilvl w:val="0"/>
          <w:numId w:val="4"/>
        </w:numPr>
        <w:tabs>
          <w:tab w:val="left" w:pos="720"/>
        </w:tabs>
        <w:ind w:left="720" w:hanging="352"/>
        <w:rPr>
          <w:rFonts w:ascii="Symbol" w:eastAsia="Symbol" w:hAnsi="Symbol" w:cs="Symbol"/>
          <w:sz w:val="18"/>
          <w:szCs w:val="18"/>
        </w:rPr>
      </w:pPr>
      <w:r>
        <w:rPr>
          <w:rFonts w:ascii="Calibri" w:eastAsia="Calibri" w:hAnsi="Calibri" w:cs="Calibri"/>
          <w:sz w:val="18"/>
          <w:szCs w:val="18"/>
        </w:rPr>
        <w:t xml:space="preserve">Liaise with the local military officers for entry permits and </w:t>
      </w:r>
      <w:r>
        <w:rPr>
          <w:rFonts w:ascii="Calibri" w:eastAsia="Calibri" w:hAnsi="Calibri" w:cs="Calibri"/>
          <w:sz w:val="18"/>
          <w:szCs w:val="18"/>
        </w:rPr>
        <w:t>temporary access for staff members and visitors to our site.</w:t>
      </w:r>
    </w:p>
    <w:p w:rsidR="00AF696A" w:rsidRDefault="004A6E38">
      <w:pPr>
        <w:numPr>
          <w:ilvl w:val="0"/>
          <w:numId w:val="4"/>
        </w:numPr>
        <w:tabs>
          <w:tab w:val="left" w:pos="720"/>
        </w:tabs>
        <w:spacing w:line="238" w:lineRule="auto"/>
        <w:ind w:left="720" w:hanging="352"/>
        <w:rPr>
          <w:rFonts w:ascii="Symbol" w:eastAsia="Symbol" w:hAnsi="Symbol" w:cs="Symbol"/>
          <w:sz w:val="18"/>
          <w:szCs w:val="18"/>
        </w:rPr>
      </w:pPr>
      <w:r>
        <w:rPr>
          <w:rFonts w:ascii="Calibri" w:eastAsia="Calibri" w:hAnsi="Calibri" w:cs="Calibri"/>
          <w:sz w:val="18"/>
          <w:szCs w:val="18"/>
        </w:rPr>
        <w:t>Organize the purchase of furniture and fixtures for the managers.</w:t>
      </w:r>
    </w:p>
    <w:p w:rsidR="00AF696A" w:rsidRDefault="00AF696A">
      <w:pPr>
        <w:spacing w:line="1" w:lineRule="exact"/>
        <w:rPr>
          <w:rFonts w:ascii="Symbol" w:eastAsia="Symbol" w:hAnsi="Symbol" w:cs="Symbol"/>
          <w:sz w:val="18"/>
          <w:szCs w:val="18"/>
        </w:rPr>
      </w:pPr>
    </w:p>
    <w:p w:rsidR="00AF696A" w:rsidRDefault="004A6E38">
      <w:pPr>
        <w:numPr>
          <w:ilvl w:val="0"/>
          <w:numId w:val="4"/>
        </w:numPr>
        <w:tabs>
          <w:tab w:val="left" w:pos="720"/>
        </w:tabs>
        <w:ind w:left="720" w:hanging="352"/>
        <w:rPr>
          <w:rFonts w:ascii="Symbol" w:eastAsia="Symbol" w:hAnsi="Symbol" w:cs="Symbol"/>
          <w:sz w:val="18"/>
          <w:szCs w:val="18"/>
        </w:rPr>
      </w:pPr>
      <w:r>
        <w:rPr>
          <w:rFonts w:ascii="Calibri" w:eastAsia="Calibri" w:hAnsi="Calibri" w:cs="Calibri"/>
          <w:sz w:val="18"/>
          <w:szCs w:val="18"/>
        </w:rPr>
        <w:t>Handle the lease and DEWA, Etisalat requirements for the managerial and staff accommodations.</w:t>
      </w:r>
    </w:p>
    <w:p w:rsidR="00AF696A" w:rsidRDefault="004A6E38">
      <w:pPr>
        <w:numPr>
          <w:ilvl w:val="0"/>
          <w:numId w:val="4"/>
        </w:numPr>
        <w:tabs>
          <w:tab w:val="left" w:pos="720"/>
        </w:tabs>
        <w:spacing w:line="238" w:lineRule="auto"/>
        <w:ind w:left="720" w:hanging="352"/>
        <w:rPr>
          <w:rFonts w:ascii="Symbol" w:eastAsia="Symbol" w:hAnsi="Symbol" w:cs="Symbol"/>
          <w:sz w:val="18"/>
          <w:szCs w:val="18"/>
        </w:rPr>
      </w:pPr>
      <w:r>
        <w:rPr>
          <w:rFonts w:ascii="Calibri" w:eastAsia="Calibri" w:hAnsi="Calibri" w:cs="Calibri"/>
          <w:sz w:val="18"/>
          <w:szCs w:val="18"/>
        </w:rPr>
        <w:t>Handle staff welfare such as staff</w:t>
      </w:r>
      <w:r>
        <w:rPr>
          <w:rFonts w:ascii="Calibri" w:eastAsia="Calibri" w:hAnsi="Calibri" w:cs="Calibri"/>
          <w:sz w:val="18"/>
          <w:szCs w:val="18"/>
        </w:rPr>
        <w:t xml:space="preserve"> accommodation, their food facility, recreation facilities, uniforms etc.</w:t>
      </w:r>
    </w:p>
    <w:p w:rsidR="00AF696A" w:rsidRDefault="00AF696A">
      <w:pPr>
        <w:spacing w:line="1" w:lineRule="exact"/>
        <w:rPr>
          <w:rFonts w:ascii="Symbol" w:eastAsia="Symbol" w:hAnsi="Symbol" w:cs="Symbol"/>
          <w:sz w:val="18"/>
          <w:szCs w:val="18"/>
        </w:rPr>
      </w:pPr>
    </w:p>
    <w:p w:rsidR="00AF696A" w:rsidRDefault="004A6E38">
      <w:pPr>
        <w:numPr>
          <w:ilvl w:val="0"/>
          <w:numId w:val="4"/>
        </w:numPr>
        <w:tabs>
          <w:tab w:val="left" w:pos="720"/>
        </w:tabs>
        <w:ind w:left="720" w:hanging="352"/>
        <w:rPr>
          <w:rFonts w:ascii="Symbol" w:eastAsia="Symbol" w:hAnsi="Symbol" w:cs="Symbol"/>
          <w:sz w:val="18"/>
          <w:szCs w:val="18"/>
        </w:rPr>
      </w:pPr>
      <w:r>
        <w:rPr>
          <w:rFonts w:ascii="Calibri" w:eastAsia="Calibri" w:hAnsi="Calibri" w:cs="Calibri"/>
          <w:sz w:val="18"/>
          <w:szCs w:val="18"/>
        </w:rPr>
        <w:t>Coordination of the appraisal process of the company</w:t>
      </w:r>
    </w:p>
    <w:p w:rsidR="00AF696A" w:rsidRDefault="00AF696A">
      <w:pPr>
        <w:spacing w:line="1" w:lineRule="exact"/>
        <w:rPr>
          <w:rFonts w:ascii="Symbol" w:eastAsia="Symbol" w:hAnsi="Symbol" w:cs="Symbol"/>
          <w:sz w:val="18"/>
          <w:szCs w:val="18"/>
        </w:rPr>
      </w:pPr>
    </w:p>
    <w:p w:rsidR="00AF696A" w:rsidRDefault="004A6E38">
      <w:pPr>
        <w:numPr>
          <w:ilvl w:val="0"/>
          <w:numId w:val="4"/>
        </w:numPr>
        <w:tabs>
          <w:tab w:val="left" w:pos="720"/>
        </w:tabs>
        <w:ind w:left="720" w:hanging="352"/>
        <w:rPr>
          <w:rFonts w:ascii="Symbol" w:eastAsia="Symbol" w:hAnsi="Symbol" w:cs="Symbol"/>
          <w:sz w:val="18"/>
          <w:szCs w:val="18"/>
        </w:rPr>
      </w:pPr>
      <w:r>
        <w:rPr>
          <w:rFonts w:ascii="Calibri" w:eastAsia="Calibri" w:hAnsi="Calibri" w:cs="Calibri"/>
          <w:sz w:val="18"/>
          <w:szCs w:val="18"/>
        </w:rPr>
        <w:t>Maintain Personnel Files and the training records on site.</w:t>
      </w:r>
    </w:p>
    <w:p w:rsidR="00AF696A" w:rsidRDefault="004A6E38">
      <w:pPr>
        <w:numPr>
          <w:ilvl w:val="0"/>
          <w:numId w:val="4"/>
        </w:numPr>
        <w:tabs>
          <w:tab w:val="left" w:pos="720"/>
        </w:tabs>
        <w:spacing w:line="238" w:lineRule="auto"/>
        <w:ind w:left="720" w:hanging="352"/>
        <w:rPr>
          <w:rFonts w:ascii="Symbol" w:eastAsia="Symbol" w:hAnsi="Symbol" w:cs="Symbol"/>
          <w:sz w:val="18"/>
          <w:szCs w:val="18"/>
        </w:rPr>
      </w:pPr>
      <w:r>
        <w:rPr>
          <w:rFonts w:ascii="Calibri" w:eastAsia="Calibri" w:hAnsi="Calibri" w:cs="Calibri"/>
          <w:sz w:val="18"/>
          <w:szCs w:val="18"/>
        </w:rPr>
        <w:t>Supervise the attendance and leave records and provide details to th</w:t>
      </w:r>
      <w:r>
        <w:rPr>
          <w:rFonts w:ascii="Calibri" w:eastAsia="Calibri" w:hAnsi="Calibri" w:cs="Calibri"/>
          <w:sz w:val="18"/>
          <w:szCs w:val="18"/>
        </w:rPr>
        <w:t>e HR manager for payroll.</w:t>
      </w:r>
    </w:p>
    <w:p w:rsidR="00AF696A" w:rsidRDefault="00AF696A">
      <w:pPr>
        <w:spacing w:line="52" w:lineRule="exact"/>
        <w:rPr>
          <w:rFonts w:ascii="Symbol" w:eastAsia="Symbol" w:hAnsi="Symbol" w:cs="Symbol"/>
          <w:sz w:val="18"/>
          <w:szCs w:val="18"/>
        </w:rPr>
      </w:pPr>
    </w:p>
    <w:p w:rsidR="00AF696A" w:rsidRDefault="004A6E38">
      <w:pPr>
        <w:numPr>
          <w:ilvl w:val="0"/>
          <w:numId w:val="4"/>
        </w:numPr>
        <w:tabs>
          <w:tab w:val="left" w:pos="720"/>
        </w:tabs>
        <w:spacing w:line="212" w:lineRule="auto"/>
        <w:ind w:left="720" w:right="560" w:hanging="352"/>
        <w:rPr>
          <w:rFonts w:ascii="Symbol" w:eastAsia="Symbol" w:hAnsi="Symbol" w:cs="Symbol"/>
          <w:sz w:val="18"/>
          <w:szCs w:val="18"/>
        </w:rPr>
      </w:pPr>
      <w:r>
        <w:rPr>
          <w:rFonts w:ascii="Calibri" w:eastAsia="Calibri" w:hAnsi="Calibri" w:cs="Calibri"/>
          <w:sz w:val="18"/>
          <w:szCs w:val="18"/>
        </w:rPr>
        <w:t>Coordinate with the Head Office in Abu Dhabi for travel requirements of the staff and Senior Managers. Arrange for the transport and transfer of staff to and from the airports and the staff accommodation.</w:t>
      </w:r>
    </w:p>
    <w:p w:rsidR="00AF696A" w:rsidRDefault="00AF696A">
      <w:pPr>
        <w:spacing w:line="2" w:lineRule="exact"/>
        <w:rPr>
          <w:rFonts w:ascii="Symbol" w:eastAsia="Symbol" w:hAnsi="Symbol" w:cs="Symbol"/>
          <w:sz w:val="18"/>
          <w:szCs w:val="18"/>
        </w:rPr>
      </w:pPr>
    </w:p>
    <w:p w:rsidR="00AF696A" w:rsidRDefault="004A6E38">
      <w:pPr>
        <w:numPr>
          <w:ilvl w:val="0"/>
          <w:numId w:val="4"/>
        </w:numPr>
        <w:tabs>
          <w:tab w:val="left" w:pos="720"/>
        </w:tabs>
        <w:ind w:left="720" w:hanging="352"/>
        <w:rPr>
          <w:rFonts w:ascii="Symbol" w:eastAsia="Symbol" w:hAnsi="Symbol" w:cs="Symbol"/>
          <w:sz w:val="18"/>
          <w:szCs w:val="18"/>
        </w:rPr>
      </w:pPr>
      <w:r>
        <w:rPr>
          <w:rFonts w:ascii="Calibri" w:eastAsia="Calibri" w:hAnsi="Calibri" w:cs="Calibri"/>
          <w:sz w:val="18"/>
          <w:szCs w:val="18"/>
        </w:rPr>
        <w:t>Contact point for all n</w:t>
      </w:r>
      <w:r>
        <w:rPr>
          <w:rFonts w:ascii="Calibri" w:eastAsia="Calibri" w:hAnsi="Calibri" w:cs="Calibri"/>
          <w:sz w:val="18"/>
          <w:szCs w:val="18"/>
        </w:rPr>
        <w:t>ew joiners on the site. Their induction and familiarisation of the facility.</w:t>
      </w:r>
    </w:p>
    <w:p w:rsidR="00AF696A" w:rsidRDefault="004A6E38">
      <w:pPr>
        <w:numPr>
          <w:ilvl w:val="0"/>
          <w:numId w:val="4"/>
        </w:numPr>
        <w:tabs>
          <w:tab w:val="left" w:pos="720"/>
        </w:tabs>
        <w:spacing w:line="238" w:lineRule="auto"/>
        <w:ind w:left="720" w:hanging="352"/>
        <w:rPr>
          <w:rFonts w:ascii="Symbol" w:eastAsia="Symbol" w:hAnsi="Symbol" w:cs="Symbol"/>
          <w:sz w:val="18"/>
          <w:szCs w:val="18"/>
        </w:rPr>
      </w:pPr>
      <w:r>
        <w:rPr>
          <w:rFonts w:ascii="Calibri" w:eastAsia="Calibri" w:hAnsi="Calibri" w:cs="Calibri"/>
          <w:sz w:val="18"/>
          <w:szCs w:val="18"/>
        </w:rPr>
        <w:t>Manage staff separation formalities.</w:t>
      </w:r>
    </w:p>
    <w:p w:rsidR="00AF696A" w:rsidRDefault="00AF696A">
      <w:pPr>
        <w:spacing w:line="1" w:lineRule="exact"/>
        <w:rPr>
          <w:rFonts w:ascii="Symbol" w:eastAsia="Symbol" w:hAnsi="Symbol" w:cs="Symbol"/>
          <w:sz w:val="18"/>
          <w:szCs w:val="18"/>
        </w:rPr>
      </w:pPr>
    </w:p>
    <w:p w:rsidR="00AF696A" w:rsidRDefault="004A6E38">
      <w:pPr>
        <w:numPr>
          <w:ilvl w:val="0"/>
          <w:numId w:val="4"/>
        </w:numPr>
        <w:tabs>
          <w:tab w:val="left" w:pos="720"/>
        </w:tabs>
        <w:ind w:left="720" w:hanging="352"/>
        <w:rPr>
          <w:rFonts w:ascii="Symbol" w:eastAsia="Symbol" w:hAnsi="Symbol" w:cs="Symbol"/>
          <w:sz w:val="18"/>
          <w:szCs w:val="18"/>
        </w:rPr>
      </w:pPr>
      <w:r>
        <w:rPr>
          <w:rFonts w:ascii="Calibri" w:eastAsia="Calibri" w:hAnsi="Calibri" w:cs="Calibri"/>
          <w:sz w:val="18"/>
          <w:szCs w:val="18"/>
        </w:rPr>
        <w:t>Manage petty cash</w:t>
      </w:r>
    </w:p>
    <w:p w:rsidR="00AF696A" w:rsidRDefault="00AF696A">
      <w:pPr>
        <w:sectPr w:rsidR="00AF696A">
          <w:type w:val="continuous"/>
          <w:pgSz w:w="11900" w:h="16838"/>
          <w:pgMar w:top="280" w:right="946" w:bottom="226" w:left="900" w:header="0" w:footer="0" w:gutter="0"/>
          <w:cols w:space="720" w:equalWidth="0">
            <w:col w:w="10060"/>
          </w:cols>
        </w:sectPr>
      </w:pPr>
    </w:p>
    <w:p w:rsidR="00AF696A" w:rsidRDefault="00AF696A">
      <w:pPr>
        <w:spacing w:line="258" w:lineRule="exact"/>
        <w:rPr>
          <w:sz w:val="20"/>
          <w:szCs w:val="20"/>
        </w:rPr>
      </w:pPr>
    </w:p>
    <w:p w:rsidR="00AF696A" w:rsidRDefault="004A6E38">
      <w:pPr>
        <w:rPr>
          <w:sz w:val="20"/>
          <w:szCs w:val="20"/>
        </w:rPr>
      </w:pPr>
      <w:r>
        <w:rPr>
          <w:rFonts w:ascii="Arial" w:eastAsia="Arial" w:hAnsi="Arial" w:cs="Arial"/>
        </w:rPr>
        <w:t>Dubai, UAE</w:t>
      </w:r>
    </w:p>
    <w:p w:rsidR="00AF696A" w:rsidRDefault="004A6E38">
      <w:pPr>
        <w:rPr>
          <w:sz w:val="20"/>
          <w:szCs w:val="20"/>
        </w:rPr>
      </w:pPr>
      <w:r>
        <w:rPr>
          <w:rFonts w:ascii="Arial" w:eastAsia="Arial" w:hAnsi="Arial" w:cs="Arial"/>
        </w:rPr>
        <w:t>Handling H R activities for GM Motors Spare parts Div. JAFZ</w:t>
      </w:r>
    </w:p>
    <w:p w:rsidR="00AF696A" w:rsidRDefault="004A6E38">
      <w:pPr>
        <w:spacing w:line="20" w:lineRule="exact"/>
        <w:rPr>
          <w:sz w:val="20"/>
          <w:szCs w:val="20"/>
        </w:rPr>
      </w:pPr>
      <w:r>
        <w:rPr>
          <w:sz w:val="20"/>
          <w:szCs w:val="20"/>
        </w:rPr>
        <w:br w:type="column"/>
      </w:r>
    </w:p>
    <w:p w:rsidR="00AF696A" w:rsidRDefault="00AF696A">
      <w:pPr>
        <w:spacing w:line="238" w:lineRule="exact"/>
        <w:rPr>
          <w:sz w:val="20"/>
          <w:szCs w:val="20"/>
        </w:rPr>
      </w:pPr>
    </w:p>
    <w:p w:rsidR="00AF696A" w:rsidRDefault="004A6E38">
      <w:pPr>
        <w:rPr>
          <w:sz w:val="20"/>
          <w:szCs w:val="20"/>
        </w:rPr>
      </w:pPr>
      <w:r>
        <w:rPr>
          <w:rFonts w:ascii="Arial" w:eastAsia="Arial" w:hAnsi="Arial" w:cs="Arial"/>
        </w:rPr>
        <w:t>February 2006 – October 2009</w:t>
      </w:r>
    </w:p>
    <w:p w:rsidR="00AF696A" w:rsidRDefault="00AF696A">
      <w:pPr>
        <w:spacing w:line="452" w:lineRule="exact"/>
        <w:rPr>
          <w:sz w:val="20"/>
          <w:szCs w:val="20"/>
        </w:rPr>
      </w:pPr>
    </w:p>
    <w:p w:rsidR="00AF696A" w:rsidRDefault="00AF696A">
      <w:pPr>
        <w:sectPr w:rsidR="00AF696A">
          <w:type w:val="continuous"/>
          <w:pgSz w:w="11900" w:h="16838"/>
          <w:pgMar w:top="280" w:right="946" w:bottom="226" w:left="900" w:header="0" w:footer="0" w:gutter="0"/>
          <w:cols w:num="2" w:space="720" w:equalWidth="0">
            <w:col w:w="5920" w:space="640"/>
            <w:col w:w="3500"/>
          </w:cols>
        </w:sectPr>
      </w:pPr>
    </w:p>
    <w:p w:rsidR="00AF696A" w:rsidRDefault="00AF696A">
      <w:pPr>
        <w:spacing w:line="63" w:lineRule="exact"/>
        <w:rPr>
          <w:sz w:val="20"/>
          <w:szCs w:val="20"/>
        </w:rPr>
      </w:pPr>
    </w:p>
    <w:p w:rsidR="00AF696A" w:rsidRDefault="004A6E38">
      <w:pPr>
        <w:numPr>
          <w:ilvl w:val="0"/>
          <w:numId w:val="5"/>
        </w:numPr>
        <w:tabs>
          <w:tab w:val="left" w:pos="720"/>
        </w:tabs>
        <w:ind w:left="720" w:hanging="352"/>
        <w:rPr>
          <w:rFonts w:ascii="Symbol" w:eastAsia="Symbol" w:hAnsi="Symbol" w:cs="Symbol"/>
          <w:sz w:val="17"/>
          <w:szCs w:val="17"/>
        </w:rPr>
      </w:pPr>
      <w:r>
        <w:rPr>
          <w:rFonts w:ascii="Calibri" w:eastAsia="Calibri" w:hAnsi="Calibri" w:cs="Calibri"/>
          <w:sz w:val="17"/>
          <w:szCs w:val="17"/>
        </w:rPr>
        <w:t>Recruitment - Sourcing, short listing and interviewing candidates for the various requirements given by the department heads.</w:t>
      </w:r>
    </w:p>
    <w:p w:rsidR="00AF696A" w:rsidRDefault="004A6E38">
      <w:pPr>
        <w:numPr>
          <w:ilvl w:val="0"/>
          <w:numId w:val="5"/>
        </w:numPr>
        <w:tabs>
          <w:tab w:val="left" w:pos="720"/>
        </w:tabs>
        <w:spacing w:line="238" w:lineRule="auto"/>
        <w:ind w:left="720" w:hanging="352"/>
        <w:rPr>
          <w:rFonts w:ascii="Symbol" w:eastAsia="Symbol" w:hAnsi="Symbol" w:cs="Symbol"/>
          <w:sz w:val="18"/>
          <w:szCs w:val="18"/>
        </w:rPr>
      </w:pPr>
      <w:r>
        <w:rPr>
          <w:rFonts w:ascii="Calibri" w:eastAsia="Calibri" w:hAnsi="Calibri" w:cs="Calibri"/>
          <w:sz w:val="18"/>
          <w:szCs w:val="18"/>
        </w:rPr>
        <w:t xml:space="preserve">Handle / Supervise passport and other visa formalities and paper </w:t>
      </w:r>
      <w:r>
        <w:rPr>
          <w:rFonts w:ascii="Calibri" w:eastAsia="Calibri" w:hAnsi="Calibri" w:cs="Calibri"/>
          <w:sz w:val="18"/>
          <w:szCs w:val="18"/>
        </w:rPr>
        <w:t>work of new joiners.</w:t>
      </w:r>
    </w:p>
    <w:p w:rsidR="00AF696A" w:rsidRDefault="00AF696A">
      <w:pPr>
        <w:spacing w:line="1" w:lineRule="exact"/>
        <w:rPr>
          <w:rFonts w:ascii="Symbol" w:eastAsia="Symbol" w:hAnsi="Symbol" w:cs="Symbol"/>
          <w:sz w:val="18"/>
          <w:szCs w:val="18"/>
        </w:rPr>
      </w:pPr>
    </w:p>
    <w:p w:rsidR="00AF696A" w:rsidRDefault="004A6E38">
      <w:pPr>
        <w:numPr>
          <w:ilvl w:val="0"/>
          <w:numId w:val="5"/>
        </w:numPr>
        <w:tabs>
          <w:tab w:val="left" w:pos="720"/>
        </w:tabs>
        <w:ind w:left="720" w:hanging="352"/>
        <w:rPr>
          <w:rFonts w:ascii="Symbol" w:eastAsia="Symbol" w:hAnsi="Symbol" w:cs="Symbol"/>
          <w:sz w:val="18"/>
          <w:szCs w:val="18"/>
        </w:rPr>
      </w:pPr>
      <w:r>
        <w:rPr>
          <w:rFonts w:ascii="Calibri" w:eastAsia="Calibri" w:hAnsi="Calibri" w:cs="Calibri"/>
          <w:sz w:val="18"/>
          <w:szCs w:val="18"/>
        </w:rPr>
        <w:t>Handle staff grievances and facilitate in the upkeep of their morale</w:t>
      </w:r>
    </w:p>
    <w:p w:rsidR="00AF696A" w:rsidRDefault="00AF696A">
      <w:pPr>
        <w:spacing w:line="49" w:lineRule="exact"/>
        <w:rPr>
          <w:rFonts w:ascii="Symbol" w:eastAsia="Symbol" w:hAnsi="Symbol" w:cs="Symbol"/>
          <w:sz w:val="18"/>
          <w:szCs w:val="18"/>
        </w:rPr>
      </w:pPr>
    </w:p>
    <w:p w:rsidR="00AF696A" w:rsidRDefault="004A6E38">
      <w:pPr>
        <w:numPr>
          <w:ilvl w:val="0"/>
          <w:numId w:val="5"/>
        </w:numPr>
        <w:tabs>
          <w:tab w:val="left" w:pos="720"/>
        </w:tabs>
        <w:spacing w:line="213" w:lineRule="auto"/>
        <w:ind w:left="720" w:right="420" w:hanging="352"/>
        <w:rPr>
          <w:rFonts w:ascii="Symbol" w:eastAsia="Symbol" w:hAnsi="Symbol" w:cs="Symbol"/>
          <w:sz w:val="18"/>
          <w:szCs w:val="18"/>
        </w:rPr>
      </w:pPr>
      <w:r>
        <w:rPr>
          <w:rFonts w:ascii="Calibri" w:eastAsia="Calibri" w:hAnsi="Calibri" w:cs="Calibri"/>
          <w:sz w:val="18"/>
          <w:szCs w:val="18"/>
        </w:rPr>
        <w:t>Induction and orientation of new joiners to the organisation. Giving them a brief about the policies and procedures in the company.</w:t>
      </w:r>
    </w:p>
    <w:p w:rsidR="00AF696A" w:rsidRDefault="00AF696A">
      <w:pPr>
        <w:spacing w:line="1" w:lineRule="exact"/>
        <w:rPr>
          <w:rFonts w:ascii="Symbol" w:eastAsia="Symbol" w:hAnsi="Symbol" w:cs="Symbol"/>
          <w:sz w:val="18"/>
          <w:szCs w:val="18"/>
        </w:rPr>
      </w:pPr>
    </w:p>
    <w:p w:rsidR="00AF696A" w:rsidRDefault="004A6E38">
      <w:pPr>
        <w:numPr>
          <w:ilvl w:val="0"/>
          <w:numId w:val="5"/>
        </w:numPr>
        <w:tabs>
          <w:tab w:val="left" w:pos="720"/>
        </w:tabs>
        <w:spacing w:line="238" w:lineRule="auto"/>
        <w:ind w:left="720" w:hanging="352"/>
        <w:rPr>
          <w:rFonts w:ascii="Symbol" w:eastAsia="Symbol" w:hAnsi="Symbol" w:cs="Symbol"/>
          <w:sz w:val="18"/>
          <w:szCs w:val="18"/>
        </w:rPr>
      </w:pPr>
      <w:r>
        <w:rPr>
          <w:rFonts w:ascii="Calibri" w:eastAsia="Calibri" w:hAnsi="Calibri" w:cs="Calibri"/>
          <w:sz w:val="18"/>
          <w:szCs w:val="18"/>
        </w:rPr>
        <w:t>Contact point for staff and man</w:t>
      </w:r>
      <w:r>
        <w:rPr>
          <w:rFonts w:ascii="Calibri" w:eastAsia="Calibri" w:hAnsi="Calibri" w:cs="Calibri"/>
          <w:sz w:val="18"/>
          <w:szCs w:val="18"/>
        </w:rPr>
        <w:t>agers alike, for guidance in various procedures and policies of the company.</w:t>
      </w:r>
    </w:p>
    <w:p w:rsidR="00AF696A" w:rsidRDefault="00AF696A">
      <w:pPr>
        <w:spacing w:line="52" w:lineRule="exact"/>
        <w:rPr>
          <w:rFonts w:ascii="Symbol" w:eastAsia="Symbol" w:hAnsi="Symbol" w:cs="Symbol"/>
          <w:sz w:val="18"/>
          <w:szCs w:val="18"/>
        </w:rPr>
      </w:pPr>
    </w:p>
    <w:p w:rsidR="00AF696A" w:rsidRDefault="004A6E38">
      <w:pPr>
        <w:numPr>
          <w:ilvl w:val="0"/>
          <w:numId w:val="5"/>
        </w:numPr>
        <w:tabs>
          <w:tab w:val="left" w:pos="720"/>
        </w:tabs>
        <w:spacing w:line="213" w:lineRule="auto"/>
        <w:ind w:left="720" w:right="300" w:hanging="352"/>
        <w:rPr>
          <w:rFonts w:ascii="Symbol" w:eastAsia="Symbol" w:hAnsi="Symbol" w:cs="Symbol"/>
          <w:sz w:val="18"/>
          <w:szCs w:val="18"/>
        </w:rPr>
      </w:pPr>
      <w:r>
        <w:rPr>
          <w:rFonts w:ascii="Calibri" w:eastAsia="Calibri" w:hAnsi="Calibri" w:cs="Calibri"/>
          <w:sz w:val="18"/>
          <w:szCs w:val="18"/>
        </w:rPr>
        <w:t xml:space="preserve">Instrumental in finding staff accommodation and looking after all the aspects related to their welfare and the upkeep of the site, for employees. See that they are looked after </w:t>
      </w:r>
      <w:r>
        <w:rPr>
          <w:rFonts w:ascii="Calibri" w:eastAsia="Calibri" w:hAnsi="Calibri" w:cs="Calibri"/>
          <w:sz w:val="18"/>
          <w:szCs w:val="18"/>
        </w:rPr>
        <w:t>well, in line with the company’s objectives.</w:t>
      </w:r>
    </w:p>
    <w:p w:rsidR="00AF696A" w:rsidRDefault="00AF696A">
      <w:pPr>
        <w:sectPr w:rsidR="00AF696A">
          <w:type w:val="continuous"/>
          <w:pgSz w:w="11900" w:h="16838"/>
          <w:pgMar w:top="280" w:right="946" w:bottom="226" w:left="900" w:header="0" w:footer="0" w:gutter="0"/>
          <w:cols w:space="720" w:equalWidth="0">
            <w:col w:w="10060"/>
          </w:cols>
        </w:sectPr>
      </w:pPr>
    </w:p>
    <w:p w:rsidR="004A6E38" w:rsidRDefault="004A6E38" w:rsidP="004A6E38">
      <w:pPr>
        <w:rPr>
          <w:sz w:val="20"/>
          <w:szCs w:val="20"/>
        </w:rPr>
      </w:pPr>
      <w:r>
        <w:rPr>
          <w:rFonts w:ascii="Calibri" w:eastAsia="Calibri" w:hAnsi="Calibri" w:cs="Calibri"/>
          <w:b/>
          <w:bCs/>
          <w:sz w:val="32"/>
          <w:szCs w:val="32"/>
        </w:rPr>
        <w:lastRenderedPageBreak/>
        <w:t xml:space="preserve">Bernard </w:t>
      </w:r>
    </w:p>
    <w:p w:rsidR="004A6E38" w:rsidRDefault="004A6E38" w:rsidP="004A6E38">
      <w:pPr>
        <w:spacing w:line="3" w:lineRule="exact"/>
        <w:rPr>
          <w:sz w:val="24"/>
          <w:szCs w:val="24"/>
        </w:rPr>
      </w:pPr>
    </w:p>
    <w:p w:rsidR="004A6E38" w:rsidRDefault="004A6E38" w:rsidP="004A6E38">
      <w:pPr>
        <w:tabs>
          <w:tab w:val="left" w:pos="2300"/>
        </w:tabs>
        <w:ind w:left="40"/>
        <w:rPr>
          <w:sz w:val="20"/>
          <w:szCs w:val="20"/>
        </w:rPr>
      </w:pPr>
      <w:r>
        <w:rPr>
          <w:rFonts w:ascii="Calibri" w:eastAsia="Calibri" w:hAnsi="Calibri" w:cs="Calibri"/>
          <w:sz w:val="17"/>
          <w:szCs w:val="17"/>
        </w:rPr>
        <w:t xml:space="preserve">Email: </w:t>
      </w:r>
      <w:hyperlink r:id="rId7" w:history="1">
        <w:r w:rsidRPr="00594A9C">
          <w:rPr>
            <w:rStyle w:val="Hyperlink"/>
            <w:rFonts w:ascii="Calibri" w:eastAsia="Calibri" w:hAnsi="Calibri" w:cs="Calibri"/>
            <w:sz w:val="17"/>
            <w:szCs w:val="17"/>
          </w:rPr>
          <w:t>Bernard-394009@2freemail.com</w:t>
        </w:r>
      </w:hyperlink>
      <w:r>
        <w:rPr>
          <w:rFonts w:ascii="Calibri" w:eastAsia="Calibri" w:hAnsi="Calibri" w:cs="Calibri"/>
          <w:sz w:val="17"/>
          <w:szCs w:val="17"/>
        </w:rPr>
        <w:t xml:space="preserve"> </w:t>
      </w:r>
    </w:p>
    <w:p w:rsidR="00AF696A" w:rsidRDefault="00AF696A">
      <w:pPr>
        <w:spacing w:line="1" w:lineRule="exact"/>
        <w:rPr>
          <w:sz w:val="20"/>
          <w:szCs w:val="20"/>
        </w:rPr>
      </w:pPr>
    </w:p>
    <w:p w:rsidR="00AF696A" w:rsidRDefault="004A6E38">
      <w:pPr>
        <w:ind w:left="8540"/>
        <w:rPr>
          <w:sz w:val="20"/>
          <w:szCs w:val="20"/>
        </w:rPr>
      </w:pPr>
      <w:r>
        <w:rPr>
          <w:rFonts w:ascii="Calibri" w:eastAsia="Calibri" w:hAnsi="Calibri" w:cs="Calibri"/>
          <w:color w:val="7F7F7F"/>
          <w:sz w:val="18"/>
          <w:szCs w:val="18"/>
        </w:rPr>
        <w:t xml:space="preserve">P a g e </w:t>
      </w:r>
      <w:r>
        <w:rPr>
          <w:rFonts w:ascii="Calibri" w:eastAsia="Calibri" w:hAnsi="Calibri" w:cs="Calibri"/>
          <w:color w:val="000000"/>
          <w:sz w:val="18"/>
          <w:szCs w:val="18"/>
        </w:rPr>
        <w:t>|</w:t>
      </w:r>
      <w:r>
        <w:rPr>
          <w:rFonts w:ascii="Calibri" w:eastAsia="Calibri" w:hAnsi="Calibri" w:cs="Calibri"/>
          <w:color w:val="7F7F7F"/>
          <w:sz w:val="18"/>
          <w:szCs w:val="18"/>
        </w:rPr>
        <w:t xml:space="preserve"> </w:t>
      </w:r>
      <w:r>
        <w:rPr>
          <w:rFonts w:ascii="Calibri" w:eastAsia="Calibri" w:hAnsi="Calibri" w:cs="Calibri"/>
          <w:b/>
          <w:bCs/>
          <w:color w:val="000000"/>
          <w:sz w:val="18"/>
          <w:szCs w:val="18"/>
        </w:rPr>
        <w:t>3</w:t>
      </w:r>
    </w:p>
    <w:p w:rsidR="00AF696A" w:rsidRDefault="00AF696A">
      <w:pPr>
        <w:spacing w:line="323" w:lineRule="exact"/>
        <w:rPr>
          <w:sz w:val="20"/>
          <w:szCs w:val="20"/>
        </w:rPr>
      </w:pPr>
    </w:p>
    <w:p w:rsidR="00AF696A" w:rsidRDefault="004A6E38">
      <w:pPr>
        <w:numPr>
          <w:ilvl w:val="0"/>
          <w:numId w:val="6"/>
        </w:numPr>
        <w:tabs>
          <w:tab w:val="left" w:pos="740"/>
        </w:tabs>
        <w:ind w:left="740" w:hanging="352"/>
        <w:rPr>
          <w:rFonts w:ascii="Symbol" w:eastAsia="Symbol" w:hAnsi="Symbol" w:cs="Symbol"/>
          <w:sz w:val="18"/>
          <w:szCs w:val="18"/>
        </w:rPr>
      </w:pPr>
      <w:r>
        <w:rPr>
          <w:rFonts w:ascii="Calibri" w:eastAsia="Calibri" w:hAnsi="Calibri" w:cs="Calibri"/>
          <w:sz w:val="18"/>
          <w:szCs w:val="18"/>
        </w:rPr>
        <w:t xml:space="preserve">Conduct internal audits of various department in line with the ISO standards adopted by </w:t>
      </w:r>
      <w:r>
        <w:rPr>
          <w:rFonts w:ascii="Calibri" w:eastAsia="Calibri" w:hAnsi="Calibri" w:cs="Calibri"/>
          <w:sz w:val="18"/>
          <w:szCs w:val="18"/>
        </w:rPr>
        <w:t>the company.</w:t>
      </w:r>
    </w:p>
    <w:p w:rsidR="00AF696A" w:rsidRDefault="004A6E38">
      <w:pPr>
        <w:numPr>
          <w:ilvl w:val="0"/>
          <w:numId w:val="6"/>
        </w:numPr>
        <w:tabs>
          <w:tab w:val="left" w:pos="740"/>
        </w:tabs>
        <w:ind w:left="740" w:hanging="352"/>
        <w:rPr>
          <w:rFonts w:ascii="Symbol" w:eastAsia="Symbol" w:hAnsi="Symbol" w:cs="Symbol"/>
          <w:sz w:val="18"/>
          <w:szCs w:val="18"/>
        </w:rPr>
      </w:pPr>
      <w:r>
        <w:rPr>
          <w:rFonts w:ascii="Calibri" w:eastAsia="Calibri" w:hAnsi="Calibri" w:cs="Calibri"/>
          <w:sz w:val="18"/>
          <w:szCs w:val="18"/>
        </w:rPr>
        <w:t>Purchase of furniture fixtures and any other requirements of employee accommodations</w:t>
      </w:r>
    </w:p>
    <w:p w:rsidR="00AF696A" w:rsidRDefault="004A6E38">
      <w:pPr>
        <w:numPr>
          <w:ilvl w:val="0"/>
          <w:numId w:val="6"/>
        </w:numPr>
        <w:tabs>
          <w:tab w:val="left" w:pos="740"/>
        </w:tabs>
        <w:ind w:left="740" w:hanging="352"/>
        <w:rPr>
          <w:rFonts w:ascii="Symbol" w:eastAsia="Symbol" w:hAnsi="Symbol" w:cs="Symbol"/>
          <w:sz w:val="18"/>
          <w:szCs w:val="18"/>
        </w:rPr>
      </w:pPr>
      <w:r>
        <w:rPr>
          <w:rFonts w:ascii="Calibri" w:eastAsia="Calibri" w:hAnsi="Calibri" w:cs="Calibri"/>
          <w:sz w:val="18"/>
          <w:szCs w:val="18"/>
        </w:rPr>
        <w:t>Attendance and leave record supervision</w:t>
      </w:r>
    </w:p>
    <w:p w:rsidR="00AF696A" w:rsidRDefault="00AF696A">
      <w:pPr>
        <w:spacing w:line="48" w:lineRule="exact"/>
        <w:rPr>
          <w:rFonts w:ascii="Symbol" w:eastAsia="Symbol" w:hAnsi="Symbol" w:cs="Symbol"/>
          <w:sz w:val="18"/>
          <w:szCs w:val="18"/>
        </w:rPr>
      </w:pPr>
    </w:p>
    <w:p w:rsidR="00AF696A" w:rsidRDefault="004A6E38">
      <w:pPr>
        <w:numPr>
          <w:ilvl w:val="0"/>
          <w:numId w:val="6"/>
        </w:numPr>
        <w:tabs>
          <w:tab w:val="left" w:pos="740"/>
        </w:tabs>
        <w:spacing w:line="213" w:lineRule="auto"/>
        <w:ind w:left="740" w:right="520" w:hanging="352"/>
        <w:rPr>
          <w:rFonts w:ascii="Symbol" w:eastAsia="Symbol" w:hAnsi="Symbol" w:cs="Symbol"/>
          <w:sz w:val="18"/>
          <w:szCs w:val="18"/>
        </w:rPr>
      </w:pPr>
      <w:r>
        <w:rPr>
          <w:rFonts w:ascii="Calibri" w:eastAsia="Calibri" w:hAnsi="Calibri" w:cs="Calibri"/>
          <w:sz w:val="18"/>
          <w:szCs w:val="18"/>
        </w:rPr>
        <w:t>Training needs – Looking after various training needs in the organisation. Trainings coordinated for Fire Fighting, f</w:t>
      </w:r>
      <w:r>
        <w:rPr>
          <w:rFonts w:ascii="Calibri" w:eastAsia="Calibri" w:hAnsi="Calibri" w:cs="Calibri"/>
          <w:sz w:val="18"/>
          <w:szCs w:val="18"/>
        </w:rPr>
        <w:t>irst Aid, Forklift license training.</w:t>
      </w:r>
    </w:p>
    <w:p w:rsidR="00AF696A" w:rsidRDefault="00AF696A">
      <w:pPr>
        <w:spacing w:line="50" w:lineRule="exact"/>
        <w:rPr>
          <w:rFonts w:ascii="Symbol" w:eastAsia="Symbol" w:hAnsi="Symbol" w:cs="Symbol"/>
          <w:sz w:val="18"/>
          <w:szCs w:val="18"/>
        </w:rPr>
      </w:pPr>
    </w:p>
    <w:p w:rsidR="00AF696A" w:rsidRDefault="004A6E38">
      <w:pPr>
        <w:numPr>
          <w:ilvl w:val="0"/>
          <w:numId w:val="6"/>
        </w:numPr>
        <w:tabs>
          <w:tab w:val="left" w:pos="740"/>
        </w:tabs>
        <w:spacing w:line="213" w:lineRule="auto"/>
        <w:ind w:left="740" w:right="280" w:hanging="352"/>
        <w:rPr>
          <w:rFonts w:ascii="Symbol" w:eastAsia="Symbol" w:hAnsi="Symbol" w:cs="Symbol"/>
          <w:sz w:val="18"/>
          <w:szCs w:val="18"/>
        </w:rPr>
      </w:pPr>
      <w:r>
        <w:rPr>
          <w:rFonts w:ascii="Calibri" w:eastAsia="Calibri" w:hAnsi="Calibri" w:cs="Calibri"/>
          <w:sz w:val="18"/>
          <w:szCs w:val="18"/>
        </w:rPr>
        <w:t>Coordination of the Performance Appraisal system in the company. Helping departments in their queries and assisting in the timely completion of annual appraisals.</w:t>
      </w:r>
    </w:p>
    <w:p w:rsidR="00AF696A" w:rsidRDefault="00AF696A">
      <w:pPr>
        <w:spacing w:line="50" w:lineRule="exact"/>
        <w:rPr>
          <w:rFonts w:ascii="Symbol" w:eastAsia="Symbol" w:hAnsi="Symbol" w:cs="Symbol"/>
          <w:sz w:val="18"/>
          <w:szCs w:val="18"/>
        </w:rPr>
      </w:pPr>
    </w:p>
    <w:p w:rsidR="00AF696A" w:rsidRDefault="004A6E38">
      <w:pPr>
        <w:numPr>
          <w:ilvl w:val="0"/>
          <w:numId w:val="6"/>
        </w:numPr>
        <w:tabs>
          <w:tab w:val="left" w:pos="740"/>
        </w:tabs>
        <w:spacing w:line="213" w:lineRule="auto"/>
        <w:ind w:left="740" w:right="60" w:hanging="352"/>
        <w:rPr>
          <w:rFonts w:ascii="Symbol" w:eastAsia="Symbol" w:hAnsi="Symbol" w:cs="Symbol"/>
          <w:sz w:val="18"/>
          <w:szCs w:val="18"/>
        </w:rPr>
      </w:pPr>
      <w:r>
        <w:rPr>
          <w:rFonts w:ascii="Calibri" w:eastAsia="Calibri" w:hAnsi="Calibri" w:cs="Calibri"/>
          <w:sz w:val="18"/>
          <w:szCs w:val="18"/>
        </w:rPr>
        <w:t>Supervise the attrition / separation process for staff</w:t>
      </w:r>
      <w:r>
        <w:rPr>
          <w:rFonts w:ascii="Calibri" w:eastAsia="Calibri" w:hAnsi="Calibri" w:cs="Calibri"/>
          <w:sz w:val="18"/>
          <w:szCs w:val="18"/>
        </w:rPr>
        <w:t xml:space="preserve"> leaving the company. Conduct exit interviews and complete the separation process and cancellation.</w:t>
      </w:r>
    </w:p>
    <w:p w:rsidR="00AF696A" w:rsidRDefault="00AF696A">
      <w:pPr>
        <w:spacing w:line="200" w:lineRule="exact"/>
        <w:rPr>
          <w:sz w:val="20"/>
          <w:szCs w:val="20"/>
        </w:rPr>
      </w:pPr>
    </w:p>
    <w:p w:rsidR="00AF696A" w:rsidRDefault="00AF696A">
      <w:pPr>
        <w:spacing w:line="309" w:lineRule="exact"/>
        <w:rPr>
          <w:sz w:val="20"/>
          <w:szCs w:val="20"/>
        </w:rPr>
      </w:pPr>
    </w:p>
    <w:tbl>
      <w:tblPr>
        <w:tblW w:w="0" w:type="auto"/>
        <w:tblInd w:w="20" w:type="dxa"/>
        <w:tblLayout w:type="fixed"/>
        <w:tblCellMar>
          <w:left w:w="0" w:type="dxa"/>
          <w:right w:w="0" w:type="dxa"/>
        </w:tblCellMar>
        <w:tblLook w:val="04A0"/>
      </w:tblPr>
      <w:tblGrid>
        <w:gridCol w:w="5700"/>
        <w:gridCol w:w="2400"/>
        <w:gridCol w:w="1120"/>
      </w:tblGrid>
      <w:tr w:rsidR="00AF696A">
        <w:trPr>
          <w:trHeight w:val="230"/>
        </w:trPr>
        <w:tc>
          <w:tcPr>
            <w:tcW w:w="5700" w:type="dxa"/>
            <w:vAlign w:val="bottom"/>
          </w:tcPr>
          <w:p w:rsidR="00AF696A" w:rsidRDefault="004A6E38">
            <w:pPr>
              <w:rPr>
                <w:sz w:val="20"/>
                <w:szCs w:val="20"/>
              </w:rPr>
            </w:pPr>
            <w:r>
              <w:rPr>
                <w:rFonts w:ascii="Arial" w:eastAsia="Arial" w:hAnsi="Arial" w:cs="Arial"/>
                <w:sz w:val="20"/>
                <w:szCs w:val="20"/>
              </w:rPr>
              <w:t>Dubai Media City, UAE</w:t>
            </w:r>
          </w:p>
        </w:tc>
        <w:tc>
          <w:tcPr>
            <w:tcW w:w="3520" w:type="dxa"/>
            <w:gridSpan w:val="2"/>
            <w:vAlign w:val="bottom"/>
          </w:tcPr>
          <w:p w:rsidR="00AF696A" w:rsidRDefault="004A6E38">
            <w:pPr>
              <w:ind w:left="1500"/>
              <w:rPr>
                <w:sz w:val="20"/>
                <w:szCs w:val="20"/>
              </w:rPr>
            </w:pPr>
            <w:r>
              <w:rPr>
                <w:rFonts w:ascii="Arial" w:eastAsia="Arial" w:hAnsi="Arial" w:cs="Arial"/>
                <w:sz w:val="20"/>
                <w:szCs w:val="20"/>
              </w:rPr>
              <w:t>Jun-2005 to Jan 2006</w:t>
            </w:r>
          </w:p>
        </w:tc>
      </w:tr>
      <w:tr w:rsidR="00AF696A">
        <w:trPr>
          <w:trHeight w:val="230"/>
        </w:trPr>
        <w:tc>
          <w:tcPr>
            <w:tcW w:w="5700" w:type="dxa"/>
            <w:vAlign w:val="bottom"/>
          </w:tcPr>
          <w:p w:rsidR="00AF696A" w:rsidRDefault="004A6E38">
            <w:pPr>
              <w:rPr>
                <w:sz w:val="20"/>
                <w:szCs w:val="20"/>
              </w:rPr>
            </w:pPr>
            <w:r>
              <w:rPr>
                <w:rFonts w:ascii="Arial" w:eastAsia="Arial" w:hAnsi="Arial" w:cs="Arial"/>
                <w:sz w:val="20"/>
                <w:szCs w:val="20"/>
              </w:rPr>
              <w:t>Customer Service Executive</w:t>
            </w:r>
          </w:p>
        </w:tc>
        <w:tc>
          <w:tcPr>
            <w:tcW w:w="2400" w:type="dxa"/>
            <w:vAlign w:val="bottom"/>
          </w:tcPr>
          <w:p w:rsidR="00AF696A" w:rsidRDefault="00AF696A">
            <w:pPr>
              <w:rPr>
                <w:sz w:val="20"/>
                <w:szCs w:val="20"/>
              </w:rPr>
            </w:pPr>
          </w:p>
        </w:tc>
        <w:tc>
          <w:tcPr>
            <w:tcW w:w="1120" w:type="dxa"/>
            <w:vAlign w:val="bottom"/>
          </w:tcPr>
          <w:p w:rsidR="00AF696A" w:rsidRDefault="00AF696A">
            <w:pPr>
              <w:rPr>
                <w:sz w:val="20"/>
                <w:szCs w:val="20"/>
              </w:rPr>
            </w:pPr>
          </w:p>
        </w:tc>
      </w:tr>
      <w:tr w:rsidR="00AF696A">
        <w:trPr>
          <w:trHeight w:val="461"/>
        </w:trPr>
        <w:tc>
          <w:tcPr>
            <w:tcW w:w="5700" w:type="dxa"/>
            <w:vAlign w:val="bottom"/>
          </w:tcPr>
          <w:p w:rsidR="00AF696A" w:rsidRDefault="004A6E38">
            <w:pPr>
              <w:rPr>
                <w:sz w:val="20"/>
                <w:szCs w:val="20"/>
              </w:rPr>
            </w:pPr>
            <w:r>
              <w:rPr>
                <w:rFonts w:ascii="Arial" w:eastAsia="Arial" w:hAnsi="Arial" w:cs="Arial"/>
                <w:sz w:val="20"/>
                <w:szCs w:val="20"/>
              </w:rPr>
              <w:t>Dubai, UAE</w:t>
            </w:r>
          </w:p>
        </w:tc>
        <w:tc>
          <w:tcPr>
            <w:tcW w:w="3520" w:type="dxa"/>
            <w:gridSpan w:val="2"/>
            <w:vAlign w:val="bottom"/>
          </w:tcPr>
          <w:p w:rsidR="00AF696A" w:rsidRDefault="004A6E38">
            <w:pPr>
              <w:ind w:left="1500"/>
              <w:rPr>
                <w:sz w:val="20"/>
                <w:szCs w:val="20"/>
              </w:rPr>
            </w:pPr>
            <w:r>
              <w:rPr>
                <w:rFonts w:ascii="Arial" w:eastAsia="Arial" w:hAnsi="Arial" w:cs="Arial"/>
                <w:sz w:val="20"/>
                <w:szCs w:val="20"/>
              </w:rPr>
              <w:t>Jun-2002 to Jun 2005</w:t>
            </w:r>
          </w:p>
        </w:tc>
      </w:tr>
      <w:tr w:rsidR="00AF696A">
        <w:trPr>
          <w:trHeight w:val="230"/>
        </w:trPr>
        <w:tc>
          <w:tcPr>
            <w:tcW w:w="5700" w:type="dxa"/>
            <w:vAlign w:val="bottom"/>
          </w:tcPr>
          <w:p w:rsidR="00AF696A" w:rsidRDefault="004A6E38">
            <w:pPr>
              <w:rPr>
                <w:sz w:val="20"/>
                <w:szCs w:val="20"/>
              </w:rPr>
            </w:pPr>
            <w:r>
              <w:rPr>
                <w:rFonts w:ascii="Arial" w:eastAsia="Arial" w:hAnsi="Arial" w:cs="Arial"/>
                <w:sz w:val="20"/>
                <w:szCs w:val="20"/>
              </w:rPr>
              <w:t>Administrator</w:t>
            </w:r>
          </w:p>
        </w:tc>
        <w:tc>
          <w:tcPr>
            <w:tcW w:w="2400" w:type="dxa"/>
            <w:vAlign w:val="bottom"/>
          </w:tcPr>
          <w:p w:rsidR="00AF696A" w:rsidRDefault="00AF696A">
            <w:pPr>
              <w:rPr>
                <w:sz w:val="20"/>
                <w:szCs w:val="20"/>
              </w:rPr>
            </w:pPr>
          </w:p>
        </w:tc>
        <w:tc>
          <w:tcPr>
            <w:tcW w:w="1120" w:type="dxa"/>
            <w:vAlign w:val="bottom"/>
          </w:tcPr>
          <w:p w:rsidR="00AF696A" w:rsidRDefault="00AF696A">
            <w:pPr>
              <w:rPr>
                <w:sz w:val="20"/>
                <w:szCs w:val="20"/>
              </w:rPr>
            </w:pPr>
          </w:p>
        </w:tc>
      </w:tr>
      <w:tr w:rsidR="00AF696A">
        <w:trPr>
          <w:trHeight w:val="459"/>
        </w:trPr>
        <w:tc>
          <w:tcPr>
            <w:tcW w:w="5700" w:type="dxa"/>
            <w:vAlign w:val="bottom"/>
          </w:tcPr>
          <w:p w:rsidR="00AF696A" w:rsidRDefault="004A6E38">
            <w:pPr>
              <w:rPr>
                <w:sz w:val="20"/>
                <w:szCs w:val="20"/>
              </w:rPr>
            </w:pPr>
            <w:r>
              <w:rPr>
                <w:rFonts w:ascii="Arial" w:eastAsia="Arial" w:hAnsi="Arial" w:cs="Arial"/>
                <w:sz w:val="20"/>
                <w:szCs w:val="20"/>
              </w:rPr>
              <w:t>Dubai, UAE</w:t>
            </w:r>
          </w:p>
        </w:tc>
        <w:tc>
          <w:tcPr>
            <w:tcW w:w="2400" w:type="dxa"/>
            <w:vAlign w:val="bottom"/>
          </w:tcPr>
          <w:p w:rsidR="00AF696A" w:rsidRDefault="004A6E38">
            <w:pPr>
              <w:ind w:left="1500"/>
              <w:rPr>
                <w:sz w:val="20"/>
                <w:szCs w:val="20"/>
              </w:rPr>
            </w:pPr>
            <w:r>
              <w:rPr>
                <w:rFonts w:ascii="Arial" w:eastAsia="Arial" w:hAnsi="Arial" w:cs="Arial"/>
                <w:sz w:val="20"/>
                <w:szCs w:val="20"/>
              </w:rPr>
              <w:t>Aug-1998</w:t>
            </w:r>
          </w:p>
        </w:tc>
        <w:tc>
          <w:tcPr>
            <w:tcW w:w="1120" w:type="dxa"/>
            <w:vAlign w:val="bottom"/>
          </w:tcPr>
          <w:p w:rsidR="00AF696A" w:rsidRDefault="004A6E38">
            <w:pPr>
              <w:ind w:left="40"/>
              <w:rPr>
                <w:sz w:val="20"/>
                <w:szCs w:val="20"/>
              </w:rPr>
            </w:pPr>
            <w:r>
              <w:rPr>
                <w:rFonts w:ascii="Arial" w:eastAsia="Arial" w:hAnsi="Arial" w:cs="Arial"/>
                <w:sz w:val="20"/>
                <w:szCs w:val="20"/>
              </w:rPr>
              <w:t>– Oct-2001</w:t>
            </w:r>
          </w:p>
        </w:tc>
      </w:tr>
      <w:tr w:rsidR="00AF696A">
        <w:trPr>
          <w:trHeight w:val="230"/>
        </w:trPr>
        <w:tc>
          <w:tcPr>
            <w:tcW w:w="5700" w:type="dxa"/>
            <w:vAlign w:val="bottom"/>
          </w:tcPr>
          <w:p w:rsidR="00AF696A" w:rsidRDefault="004A6E38">
            <w:pPr>
              <w:rPr>
                <w:sz w:val="20"/>
                <w:szCs w:val="20"/>
              </w:rPr>
            </w:pPr>
            <w:r>
              <w:rPr>
                <w:rFonts w:ascii="Arial" w:eastAsia="Arial" w:hAnsi="Arial" w:cs="Arial"/>
                <w:sz w:val="20"/>
                <w:szCs w:val="20"/>
              </w:rPr>
              <w:t>Human Resource Consultant</w:t>
            </w:r>
          </w:p>
        </w:tc>
        <w:tc>
          <w:tcPr>
            <w:tcW w:w="2400" w:type="dxa"/>
            <w:vAlign w:val="bottom"/>
          </w:tcPr>
          <w:p w:rsidR="00AF696A" w:rsidRDefault="00AF696A">
            <w:pPr>
              <w:rPr>
                <w:sz w:val="20"/>
                <w:szCs w:val="20"/>
              </w:rPr>
            </w:pPr>
          </w:p>
        </w:tc>
        <w:tc>
          <w:tcPr>
            <w:tcW w:w="1120" w:type="dxa"/>
            <w:vAlign w:val="bottom"/>
          </w:tcPr>
          <w:p w:rsidR="00AF696A" w:rsidRDefault="00AF696A">
            <w:pPr>
              <w:rPr>
                <w:sz w:val="20"/>
                <w:szCs w:val="20"/>
              </w:rPr>
            </w:pPr>
          </w:p>
        </w:tc>
      </w:tr>
      <w:tr w:rsidR="00AF696A">
        <w:trPr>
          <w:trHeight w:val="461"/>
        </w:trPr>
        <w:tc>
          <w:tcPr>
            <w:tcW w:w="5700" w:type="dxa"/>
            <w:vAlign w:val="bottom"/>
          </w:tcPr>
          <w:p w:rsidR="00AF696A" w:rsidRDefault="004A6E38">
            <w:pPr>
              <w:rPr>
                <w:sz w:val="20"/>
                <w:szCs w:val="20"/>
              </w:rPr>
            </w:pPr>
            <w:r>
              <w:rPr>
                <w:rFonts w:ascii="Arial" w:eastAsia="Arial" w:hAnsi="Arial" w:cs="Arial"/>
                <w:sz w:val="20"/>
                <w:szCs w:val="20"/>
              </w:rPr>
              <w:t>Mumbai, India</w:t>
            </w:r>
          </w:p>
        </w:tc>
        <w:tc>
          <w:tcPr>
            <w:tcW w:w="2400" w:type="dxa"/>
            <w:vAlign w:val="bottom"/>
          </w:tcPr>
          <w:p w:rsidR="00AF696A" w:rsidRDefault="004A6E38">
            <w:pPr>
              <w:ind w:left="1500"/>
              <w:rPr>
                <w:sz w:val="20"/>
                <w:szCs w:val="20"/>
              </w:rPr>
            </w:pPr>
            <w:r>
              <w:rPr>
                <w:rFonts w:ascii="Arial" w:eastAsia="Arial" w:hAnsi="Arial" w:cs="Arial"/>
                <w:sz w:val="20"/>
                <w:szCs w:val="20"/>
              </w:rPr>
              <w:t>Sep-1995</w:t>
            </w:r>
          </w:p>
        </w:tc>
        <w:tc>
          <w:tcPr>
            <w:tcW w:w="1120" w:type="dxa"/>
            <w:vAlign w:val="bottom"/>
          </w:tcPr>
          <w:p w:rsidR="00AF696A" w:rsidRDefault="004A6E38">
            <w:pPr>
              <w:ind w:left="40"/>
              <w:rPr>
                <w:sz w:val="20"/>
                <w:szCs w:val="20"/>
              </w:rPr>
            </w:pPr>
            <w:r>
              <w:rPr>
                <w:rFonts w:ascii="Arial" w:eastAsia="Arial" w:hAnsi="Arial" w:cs="Arial"/>
                <w:sz w:val="20"/>
                <w:szCs w:val="20"/>
              </w:rPr>
              <w:t>– Oct-1997</w:t>
            </w:r>
          </w:p>
        </w:tc>
      </w:tr>
      <w:tr w:rsidR="00AF696A">
        <w:trPr>
          <w:trHeight w:val="230"/>
        </w:trPr>
        <w:tc>
          <w:tcPr>
            <w:tcW w:w="5700" w:type="dxa"/>
            <w:vAlign w:val="bottom"/>
          </w:tcPr>
          <w:p w:rsidR="00AF696A" w:rsidRDefault="004A6E38">
            <w:pPr>
              <w:rPr>
                <w:sz w:val="20"/>
                <w:szCs w:val="20"/>
              </w:rPr>
            </w:pPr>
            <w:r>
              <w:rPr>
                <w:rFonts w:ascii="Arial" w:eastAsia="Arial" w:hAnsi="Arial" w:cs="Arial"/>
                <w:sz w:val="20"/>
                <w:szCs w:val="20"/>
              </w:rPr>
              <w:t>Deputy Manager -HRD</w:t>
            </w:r>
          </w:p>
        </w:tc>
        <w:tc>
          <w:tcPr>
            <w:tcW w:w="2400" w:type="dxa"/>
            <w:vAlign w:val="bottom"/>
          </w:tcPr>
          <w:p w:rsidR="00AF696A" w:rsidRDefault="00AF696A">
            <w:pPr>
              <w:rPr>
                <w:sz w:val="20"/>
                <w:szCs w:val="20"/>
              </w:rPr>
            </w:pPr>
          </w:p>
        </w:tc>
        <w:tc>
          <w:tcPr>
            <w:tcW w:w="1120" w:type="dxa"/>
            <w:vAlign w:val="bottom"/>
          </w:tcPr>
          <w:p w:rsidR="00AF696A" w:rsidRDefault="00AF696A">
            <w:pPr>
              <w:rPr>
                <w:sz w:val="20"/>
                <w:szCs w:val="20"/>
              </w:rPr>
            </w:pPr>
          </w:p>
        </w:tc>
      </w:tr>
      <w:tr w:rsidR="00AF696A">
        <w:trPr>
          <w:trHeight w:val="458"/>
        </w:trPr>
        <w:tc>
          <w:tcPr>
            <w:tcW w:w="5700" w:type="dxa"/>
            <w:vAlign w:val="bottom"/>
          </w:tcPr>
          <w:p w:rsidR="00AF696A" w:rsidRDefault="004A6E38">
            <w:pPr>
              <w:rPr>
                <w:sz w:val="20"/>
                <w:szCs w:val="20"/>
              </w:rPr>
            </w:pPr>
            <w:r>
              <w:rPr>
                <w:rFonts w:ascii="Arial" w:eastAsia="Arial" w:hAnsi="Arial" w:cs="Arial"/>
                <w:sz w:val="20"/>
                <w:szCs w:val="20"/>
              </w:rPr>
              <w:t>Mumbai, India</w:t>
            </w:r>
          </w:p>
        </w:tc>
        <w:tc>
          <w:tcPr>
            <w:tcW w:w="2400" w:type="dxa"/>
            <w:vAlign w:val="bottom"/>
          </w:tcPr>
          <w:p w:rsidR="00AF696A" w:rsidRDefault="004A6E38">
            <w:pPr>
              <w:ind w:left="1500"/>
              <w:rPr>
                <w:sz w:val="20"/>
                <w:szCs w:val="20"/>
              </w:rPr>
            </w:pPr>
            <w:r>
              <w:rPr>
                <w:rFonts w:ascii="Arial" w:eastAsia="Arial" w:hAnsi="Arial" w:cs="Arial"/>
                <w:sz w:val="20"/>
                <w:szCs w:val="20"/>
              </w:rPr>
              <w:t>Dec-1991</w:t>
            </w:r>
          </w:p>
        </w:tc>
        <w:tc>
          <w:tcPr>
            <w:tcW w:w="1120" w:type="dxa"/>
            <w:vAlign w:val="bottom"/>
          </w:tcPr>
          <w:p w:rsidR="00AF696A" w:rsidRDefault="004A6E38">
            <w:pPr>
              <w:ind w:left="40"/>
              <w:rPr>
                <w:sz w:val="20"/>
                <w:szCs w:val="20"/>
              </w:rPr>
            </w:pPr>
            <w:r>
              <w:rPr>
                <w:rFonts w:ascii="Arial" w:eastAsia="Arial" w:hAnsi="Arial" w:cs="Arial"/>
                <w:sz w:val="20"/>
                <w:szCs w:val="20"/>
              </w:rPr>
              <w:t>– Sep-1995</w:t>
            </w:r>
          </w:p>
        </w:tc>
      </w:tr>
      <w:tr w:rsidR="00AF696A">
        <w:trPr>
          <w:trHeight w:val="230"/>
        </w:trPr>
        <w:tc>
          <w:tcPr>
            <w:tcW w:w="5700" w:type="dxa"/>
            <w:vAlign w:val="bottom"/>
          </w:tcPr>
          <w:p w:rsidR="00AF696A" w:rsidRDefault="004A6E38">
            <w:pPr>
              <w:rPr>
                <w:sz w:val="20"/>
                <w:szCs w:val="20"/>
              </w:rPr>
            </w:pPr>
            <w:r>
              <w:rPr>
                <w:rFonts w:ascii="Arial" w:eastAsia="Arial" w:hAnsi="Arial" w:cs="Arial"/>
                <w:sz w:val="20"/>
                <w:szCs w:val="20"/>
              </w:rPr>
              <w:t xml:space="preserve">Associate </w:t>
            </w:r>
            <w:r>
              <w:rPr>
                <w:rFonts w:ascii="Arial" w:eastAsia="Arial" w:hAnsi="Arial" w:cs="Arial"/>
                <w:sz w:val="20"/>
                <w:szCs w:val="20"/>
              </w:rPr>
              <w:t>Coordinator –Personnel / HR</w:t>
            </w:r>
          </w:p>
        </w:tc>
        <w:tc>
          <w:tcPr>
            <w:tcW w:w="2400" w:type="dxa"/>
            <w:vAlign w:val="bottom"/>
          </w:tcPr>
          <w:p w:rsidR="00AF696A" w:rsidRDefault="00AF696A">
            <w:pPr>
              <w:rPr>
                <w:sz w:val="20"/>
                <w:szCs w:val="20"/>
              </w:rPr>
            </w:pPr>
          </w:p>
        </w:tc>
        <w:tc>
          <w:tcPr>
            <w:tcW w:w="1120" w:type="dxa"/>
            <w:vAlign w:val="bottom"/>
          </w:tcPr>
          <w:p w:rsidR="00AF696A" w:rsidRDefault="00AF696A">
            <w:pPr>
              <w:rPr>
                <w:sz w:val="20"/>
                <w:szCs w:val="20"/>
              </w:rPr>
            </w:pPr>
          </w:p>
        </w:tc>
      </w:tr>
      <w:tr w:rsidR="00AF696A">
        <w:trPr>
          <w:trHeight w:val="461"/>
        </w:trPr>
        <w:tc>
          <w:tcPr>
            <w:tcW w:w="5700" w:type="dxa"/>
            <w:vAlign w:val="bottom"/>
          </w:tcPr>
          <w:p w:rsidR="00AF696A" w:rsidRDefault="004A6E38">
            <w:pPr>
              <w:rPr>
                <w:sz w:val="20"/>
                <w:szCs w:val="20"/>
              </w:rPr>
            </w:pPr>
            <w:r>
              <w:rPr>
                <w:rFonts w:ascii="Arial" w:eastAsia="Arial" w:hAnsi="Arial" w:cs="Arial"/>
                <w:sz w:val="20"/>
                <w:szCs w:val="20"/>
              </w:rPr>
              <w:t>Mumbai, India</w:t>
            </w:r>
          </w:p>
        </w:tc>
        <w:tc>
          <w:tcPr>
            <w:tcW w:w="2400" w:type="dxa"/>
            <w:vAlign w:val="bottom"/>
          </w:tcPr>
          <w:p w:rsidR="00AF696A" w:rsidRDefault="004A6E38">
            <w:pPr>
              <w:ind w:left="1500"/>
              <w:rPr>
                <w:sz w:val="20"/>
                <w:szCs w:val="20"/>
              </w:rPr>
            </w:pPr>
            <w:r>
              <w:rPr>
                <w:rFonts w:ascii="Arial" w:eastAsia="Arial" w:hAnsi="Arial" w:cs="Arial"/>
                <w:sz w:val="20"/>
                <w:szCs w:val="20"/>
              </w:rPr>
              <w:t>Dec-1987</w:t>
            </w:r>
          </w:p>
        </w:tc>
        <w:tc>
          <w:tcPr>
            <w:tcW w:w="1120" w:type="dxa"/>
            <w:vAlign w:val="bottom"/>
          </w:tcPr>
          <w:p w:rsidR="00AF696A" w:rsidRDefault="004A6E38">
            <w:pPr>
              <w:ind w:left="40"/>
              <w:rPr>
                <w:sz w:val="20"/>
                <w:szCs w:val="20"/>
              </w:rPr>
            </w:pPr>
            <w:r>
              <w:rPr>
                <w:rFonts w:ascii="Arial" w:eastAsia="Arial" w:hAnsi="Arial" w:cs="Arial"/>
                <w:w w:val="97"/>
                <w:sz w:val="20"/>
                <w:szCs w:val="20"/>
              </w:rPr>
              <w:t>– Dec -1991</w:t>
            </w:r>
          </w:p>
        </w:tc>
      </w:tr>
    </w:tbl>
    <w:p w:rsidR="00AF696A" w:rsidRDefault="00AF696A">
      <w:pPr>
        <w:spacing w:line="3" w:lineRule="exact"/>
        <w:rPr>
          <w:sz w:val="20"/>
          <w:szCs w:val="20"/>
        </w:rPr>
      </w:pPr>
    </w:p>
    <w:p w:rsidR="00AF696A" w:rsidRDefault="004A6E38">
      <w:pPr>
        <w:ind w:left="20"/>
        <w:rPr>
          <w:sz w:val="20"/>
          <w:szCs w:val="20"/>
        </w:rPr>
      </w:pPr>
      <w:r>
        <w:rPr>
          <w:rFonts w:ascii="Arial" w:eastAsia="Arial" w:hAnsi="Arial" w:cs="Arial"/>
        </w:rPr>
        <w:t>General Assistant – HR / Personnel</w:t>
      </w:r>
    </w:p>
    <w:p w:rsidR="00AF696A" w:rsidRDefault="00AF696A">
      <w:pPr>
        <w:spacing w:line="20" w:lineRule="exact"/>
        <w:rPr>
          <w:sz w:val="20"/>
          <w:szCs w:val="20"/>
        </w:rPr>
      </w:pPr>
      <w:r>
        <w:rPr>
          <w:sz w:val="20"/>
          <w:szCs w:val="20"/>
        </w:rPr>
        <w:pict>
          <v:line id="Shape 2" o:spid="_x0000_s1027" style="position:absolute;z-index:251659264;visibility:visible;mso-wrap-distance-left:0;mso-wrap-distance-right:0" from="1.3pt,22.8pt" to="505.35pt,22.8pt" o:allowincell="f" strokeweight="2.25pt"/>
        </w:pict>
      </w:r>
    </w:p>
    <w:p w:rsidR="00AF696A" w:rsidRDefault="00AF696A">
      <w:pPr>
        <w:spacing w:line="200" w:lineRule="exact"/>
        <w:rPr>
          <w:sz w:val="20"/>
          <w:szCs w:val="20"/>
        </w:rPr>
      </w:pPr>
    </w:p>
    <w:p w:rsidR="00AF696A" w:rsidRDefault="00AF696A">
      <w:pPr>
        <w:spacing w:line="362" w:lineRule="exact"/>
        <w:rPr>
          <w:sz w:val="20"/>
          <w:szCs w:val="20"/>
        </w:rPr>
      </w:pPr>
    </w:p>
    <w:p w:rsidR="00AF696A" w:rsidRDefault="004A6E38">
      <w:pPr>
        <w:ind w:left="20"/>
        <w:rPr>
          <w:sz w:val="20"/>
          <w:szCs w:val="20"/>
        </w:rPr>
      </w:pPr>
      <w:r>
        <w:rPr>
          <w:rFonts w:eastAsia="Times New Roman"/>
          <w:b/>
          <w:bCs/>
          <w:sz w:val="24"/>
          <w:szCs w:val="24"/>
        </w:rPr>
        <w:t>Technical skills &amp; Training</w:t>
      </w:r>
    </w:p>
    <w:p w:rsidR="00AF696A" w:rsidRDefault="00AF696A">
      <w:pPr>
        <w:spacing w:line="220" w:lineRule="exact"/>
        <w:rPr>
          <w:sz w:val="20"/>
          <w:szCs w:val="20"/>
        </w:rPr>
      </w:pPr>
    </w:p>
    <w:p w:rsidR="00AF696A" w:rsidRDefault="004A6E38">
      <w:pPr>
        <w:ind w:left="20"/>
        <w:rPr>
          <w:sz w:val="20"/>
          <w:szCs w:val="20"/>
        </w:rPr>
      </w:pPr>
      <w:r>
        <w:rPr>
          <w:rFonts w:ascii="Calibri Light" w:eastAsia="Calibri Light" w:hAnsi="Calibri Light" w:cs="Calibri Light"/>
          <w:sz w:val="20"/>
          <w:szCs w:val="20"/>
        </w:rPr>
        <w:t>Proficient in the use of: MS-Office (Word/Excel/PowerPoint), HR Net</w:t>
      </w:r>
    </w:p>
    <w:p w:rsidR="00AF696A" w:rsidRDefault="004A6E38">
      <w:pPr>
        <w:spacing w:line="238" w:lineRule="auto"/>
        <w:ind w:left="20"/>
        <w:rPr>
          <w:sz w:val="20"/>
          <w:szCs w:val="20"/>
        </w:rPr>
      </w:pPr>
      <w:r>
        <w:rPr>
          <w:rFonts w:ascii="Calibri Light" w:eastAsia="Calibri Light" w:hAnsi="Calibri Light" w:cs="Calibri Light"/>
          <w:sz w:val="20"/>
          <w:szCs w:val="20"/>
        </w:rPr>
        <w:t xml:space="preserve">Certificate of </w:t>
      </w:r>
      <w:r>
        <w:rPr>
          <w:rFonts w:ascii="Calibri Light" w:eastAsia="Calibri Light" w:hAnsi="Calibri Light" w:cs="Calibri Light"/>
          <w:sz w:val="20"/>
          <w:szCs w:val="20"/>
        </w:rPr>
        <w:t>Effective Public Speaking –Indo American Society, India</w:t>
      </w:r>
    </w:p>
    <w:p w:rsidR="00AF696A" w:rsidRDefault="00AF696A">
      <w:pPr>
        <w:spacing w:line="1" w:lineRule="exact"/>
        <w:rPr>
          <w:sz w:val="20"/>
          <w:szCs w:val="20"/>
        </w:rPr>
      </w:pPr>
    </w:p>
    <w:p w:rsidR="00AF696A" w:rsidRDefault="004A6E38">
      <w:pPr>
        <w:ind w:left="20"/>
        <w:rPr>
          <w:sz w:val="20"/>
          <w:szCs w:val="20"/>
        </w:rPr>
      </w:pPr>
      <w:r>
        <w:rPr>
          <w:rFonts w:ascii="Calibri Light" w:eastAsia="Calibri Light" w:hAnsi="Calibri Light" w:cs="Calibri Light"/>
          <w:sz w:val="20"/>
          <w:szCs w:val="20"/>
        </w:rPr>
        <w:t>Synergogy Seminar – Scientific Methods, Inc. India</w:t>
      </w:r>
    </w:p>
    <w:p w:rsidR="00AF696A" w:rsidRDefault="00AF696A">
      <w:pPr>
        <w:spacing w:line="1" w:lineRule="exact"/>
        <w:rPr>
          <w:sz w:val="20"/>
          <w:szCs w:val="20"/>
        </w:rPr>
      </w:pPr>
    </w:p>
    <w:p w:rsidR="00AF696A" w:rsidRDefault="004A6E38">
      <w:pPr>
        <w:ind w:left="20"/>
        <w:rPr>
          <w:sz w:val="20"/>
          <w:szCs w:val="20"/>
        </w:rPr>
      </w:pPr>
      <w:r>
        <w:rPr>
          <w:rFonts w:ascii="Calibri Light" w:eastAsia="Calibri Light" w:hAnsi="Calibri Light" w:cs="Calibri Light"/>
          <w:sz w:val="20"/>
          <w:szCs w:val="20"/>
        </w:rPr>
        <w:t>TQM &amp; ISO Awareness Workshop – CMC Ltd-India</w:t>
      </w:r>
    </w:p>
    <w:p w:rsidR="00AF696A" w:rsidRDefault="00AF696A">
      <w:pPr>
        <w:spacing w:line="1" w:lineRule="exact"/>
        <w:rPr>
          <w:sz w:val="20"/>
          <w:szCs w:val="20"/>
        </w:rPr>
      </w:pPr>
    </w:p>
    <w:p w:rsidR="00AF696A" w:rsidRDefault="004A6E38">
      <w:pPr>
        <w:ind w:left="20"/>
        <w:rPr>
          <w:sz w:val="20"/>
          <w:szCs w:val="20"/>
        </w:rPr>
      </w:pPr>
      <w:r>
        <w:rPr>
          <w:rFonts w:ascii="Calibri Light" w:eastAsia="Calibri Light" w:hAnsi="Calibri Light" w:cs="Calibri Light"/>
          <w:sz w:val="20"/>
          <w:szCs w:val="20"/>
        </w:rPr>
        <w:t>Foundation Training Course Certificate – Eagle Star International Life - UAE</w:t>
      </w:r>
    </w:p>
    <w:p w:rsidR="00AF696A" w:rsidRDefault="004A6E38">
      <w:pPr>
        <w:spacing w:line="238" w:lineRule="auto"/>
        <w:ind w:left="20"/>
        <w:rPr>
          <w:sz w:val="20"/>
          <w:szCs w:val="20"/>
        </w:rPr>
      </w:pPr>
      <w:r>
        <w:rPr>
          <w:rFonts w:ascii="Calibri Light" w:eastAsia="Calibri Light" w:hAnsi="Calibri Light" w:cs="Calibri Light"/>
          <w:sz w:val="20"/>
          <w:szCs w:val="20"/>
        </w:rPr>
        <w:t>ISO 14001:2004 Awareness</w:t>
      </w:r>
      <w:r>
        <w:rPr>
          <w:rFonts w:ascii="Calibri Light" w:eastAsia="Calibri Light" w:hAnsi="Calibri Light" w:cs="Calibri Light"/>
          <w:sz w:val="20"/>
          <w:szCs w:val="20"/>
        </w:rPr>
        <w:t xml:space="preserve"> Course Certificate – TUV (NORD) Middle East - UAE</w:t>
      </w:r>
    </w:p>
    <w:p w:rsidR="00AF696A" w:rsidRDefault="00AF696A">
      <w:pPr>
        <w:spacing w:line="1" w:lineRule="exact"/>
        <w:rPr>
          <w:sz w:val="20"/>
          <w:szCs w:val="20"/>
        </w:rPr>
      </w:pPr>
    </w:p>
    <w:p w:rsidR="00AF696A" w:rsidRDefault="004A6E38">
      <w:pPr>
        <w:ind w:left="20"/>
        <w:rPr>
          <w:sz w:val="20"/>
          <w:szCs w:val="20"/>
        </w:rPr>
      </w:pPr>
      <w:r>
        <w:rPr>
          <w:rFonts w:ascii="Calibri Light" w:eastAsia="Calibri Light" w:hAnsi="Calibri Light" w:cs="Calibri Light"/>
          <w:sz w:val="20"/>
          <w:szCs w:val="20"/>
        </w:rPr>
        <w:t>IMS – Internal Auditor Training Course Certificate – SGS / Danzas AEI – UAE</w:t>
      </w:r>
    </w:p>
    <w:p w:rsidR="00AF696A" w:rsidRDefault="00AF696A">
      <w:pPr>
        <w:spacing w:line="1" w:lineRule="exact"/>
        <w:rPr>
          <w:sz w:val="20"/>
          <w:szCs w:val="20"/>
        </w:rPr>
      </w:pPr>
    </w:p>
    <w:p w:rsidR="00AF696A" w:rsidRDefault="004A6E38">
      <w:pPr>
        <w:ind w:left="20"/>
        <w:rPr>
          <w:sz w:val="20"/>
          <w:szCs w:val="20"/>
        </w:rPr>
      </w:pPr>
      <w:r>
        <w:rPr>
          <w:rFonts w:ascii="Calibri Light" w:eastAsia="Calibri Light" w:hAnsi="Calibri Light" w:cs="Calibri Light"/>
          <w:sz w:val="20"/>
          <w:szCs w:val="20"/>
        </w:rPr>
        <w:t>HACCP – Food Safety and Hygiene Training / RMK - Dubai</w:t>
      </w:r>
    </w:p>
    <w:p w:rsidR="00AF696A" w:rsidRDefault="004A6E38">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-635</wp:posOffset>
            </wp:positionH>
            <wp:positionV relativeFrom="paragraph">
              <wp:posOffset>155575</wp:posOffset>
            </wp:positionV>
            <wp:extent cx="644652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6446520" cy="6350"/>
                    </a:xfrm>
                    <a:prstGeom prst="rect">
                      <a:avLst/>
                    </a:prstGeom>
                    <a:noFill/>
                  </pic:spPr>
                </pic:pic>
              </a:graphicData>
            </a:graphic>
          </wp:anchor>
        </w:drawing>
      </w:r>
    </w:p>
    <w:p w:rsidR="00AF696A" w:rsidRDefault="00AF696A">
      <w:pPr>
        <w:spacing w:line="200" w:lineRule="exact"/>
        <w:rPr>
          <w:sz w:val="20"/>
          <w:szCs w:val="20"/>
        </w:rPr>
      </w:pPr>
    </w:p>
    <w:p w:rsidR="00AF696A" w:rsidRDefault="00AF696A">
      <w:pPr>
        <w:spacing w:line="252" w:lineRule="exact"/>
        <w:rPr>
          <w:sz w:val="20"/>
          <w:szCs w:val="20"/>
        </w:rPr>
      </w:pPr>
    </w:p>
    <w:p w:rsidR="00AF696A" w:rsidRDefault="004A6E38">
      <w:pPr>
        <w:ind w:left="20"/>
        <w:rPr>
          <w:sz w:val="20"/>
          <w:szCs w:val="20"/>
        </w:rPr>
      </w:pPr>
      <w:r>
        <w:rPr>
          <w:rFonts w:eastAsia="Times New Roman"/>
          <w:b/>
          <w:bCs/>
          <w:sz w:val="24"/>
          <w:szCs w:val="24"/>
        </w:rPr>
        <w:t>Academic Achievements</w:t>
      </w:r>
    </w:p>
    <w:p w:rsidR="00AF696A" w:rsidRDefault="00AF696A">
      <w:pPr>
        <w:spacing w:line="219" w:lineRule="exact"/>
        <w:rPr>
          <w:sz w:val="20"/>
          <w:szCs w:val="20"/>
        </w:rPr>
      </w:pPr>
    </w:p>
    <w:p w:rsidR="00AF696A" w:rsidRDefault="004A6E38">
      <w:pPr>
        <w:ind w:left="20"/>
        <w:rPr>
          <w:sz w:val="20"/>
          <w:szCs w:val="20"/>
        </w:rPr>
      </w:pPr>
      <w:r>
        <w:rPr>
          <w:rFonts w:ascii="Calibri Light" w:eastAsia="Calibri Light" w:hAnsi="Calibri Light" w:cs="Calibri Light"/>
          <w:sz w:val="20"/>
          <w:szCs w:val="20"/>
        </w:rPr>
        <w:t>Bachelor of Commerce – Bombay University-1991</w:t>
      </w:r>
    </w:p>
    <w:p w:rsidR="00AF696A" w:rsidRDefault="004A6E38">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-635</wp:posOffset>
            </wp:positionH>
            <wp:positionV relativeFrom="paragraph">
              <wp:posOffset>155575</wp:posOffset>
            </wp:positionV>
            <wp:extent cx="644652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6446520" cy="6350"/>
                    </a:xfrm>
                    <a:prstGeom prst="rect">
                      <a:avLst/>
                    </a:prstGeom>
                    <a:noFill/>
                  </pic:spPr>
                </pic:pic>
              </a:graphicData>
            </a:graphic>
          </wp:anchor>
        </w:drawing>
      </w:r>
    </w:p>
    <w:p w:rsidR="00AF696A" w:rsidRDefault="00AF696A">
      <w:pPr>
        <w:spacing w:line="200" w:lineRule="exact"/>
        <w:rPr>
          <w:sz w:val="20"/>
          <w:szCs w:val="20"/>
        </w:rPr>
      </w:pPr>
    </w:p>
    <w:p w:rsidR="00AF696A" w:rsidRDefault="00AF696A">
      <w:pPr>
        <w:spacing w:line="325" w:lineRule="exact"/>
        <w:rPr>
          <w:sz w:val="20"/>
          <w:szCs w:val="20"/>
        </w:rPr>
      </w:pPr>
    </w:p>
    <w:p w:rsidR="00AF696A" w:rsidRDefault="004A6E38">
      <w:pPr>
        <w:ind w:left="20"/>
        <w:rPr>
          <w:sz w:val="20"/>
          <w:szCs w:val="20"/>
        </w:rPr>
      </w:pPr>
      <w:r>
        <w:rPr>
          <w:rFonts w:eastAsia="Times New Roman"/>
          <w:b/>
          <w:bCs/>
          <w:sz w:val="24"/>
          <w:szCs w:val="24"/>
        </w:rPr>
        <w:t>Personal Details</w:t>
      </w:r>
    </w:p>
    <w:p w:rsidR="00AF696A" w:rsidRDefault="00AF696A">
      <w:pPr>
        <w:spacing w:line="219" w:lineRule="exact"/>
        <w:rPr>
          <w:sz w:val="20"/>
          <w:szCs w:val="20"/>
        </w:rPr>
      </w:pPr>
    </w:p>
    <w:tbl>
      <w:tblPr>
        <w:tblW w:w="0" w:type="auto"/>
        <w:tblLayout w:type="fixed"/>
        <w:tblCellMar>
          <w:left w:w="0" w:type="dxa"/>
          <w:right w:w="0" w:type="dxa"/>
        </w:tblCellMar>
        <w:tblLook w:val="04A0"/>
      </w:tblPr>
      <w:tblGrid>
        <w:gridCol w:w="1380"/>
        <w:gridCol w:w="8780"/>
      </w:tblGrid>
      <w:tr w:rsidR="00AF696A">
        <w:trPr>
          <w:trHeight w:val="244"/>
        </w:trPr>
        <w:tc>
          <w:tcPr>
            <w:tcW w:w="1380" w:type="dxa"/>
            <w:vAlign w:val="bottom"/>
          </w:tcPr>
          <w:p w:rsidR="00AF696A" w:rsidRDefault="004A6E38">
            <w:pPr>
              <w:ind w:left="20"/>
              <w:rPr>
                <w:sz w:val="20"/>
                <w:szCs w:val="20"/>
              </w:rPr>
            </w:pPr>
            <w:r>
              <w:rPr>
                <w:rFonts w:ascii="Calibri Light" w:eastAsia="Calibri Light" w:hAnsi="Calibri Light" w:cs="Calibri Light"/>
                <w:sz w:val="20"/>
                <w:szCs w:val="20"/>
              </w:rPr>
              <w:t>Nationality:</w:t>
            </w:r>
          </w:p>
        </w:tc>
        <w:tc>
          <w:tcPr>
            <w:tcW w:w="8780" w:type="dxa"/>
            <w:vAlign w:val="bottom"/>
          </w:tcPr>
          <w:p w:rsidR="00AF696A" w:rsidRDefault="004A6E38">
            <w:pPr>
              <w:ind w:left="80"/>
              <w:rPr>
                <w:sz w:val="20"/>
                <w:szCs w:val="20"/>
              </w:rPr>
            </w:pPr>
            <w:r>
              <w:rPr>
                <w:rFonts w:ascii="Calibri Light" w:eastAsia="Calibri Light" w:hAnsi="Calibri Light" w:cs="Calibri Light"/>
                <w:sz w:val="20"/>
                <w:szCs w:val="20"/>
              </w:rPr>
              <w:t>Indian</w:t>
            </w:r>
          </w:p>
        </w:tc>
      </w:tr>
      <w:tr w:rsidR="00AF696A">
        <w:trPr>
          <w:trHeight w:val="245"/>
        </w:trPr>
        <w:tc>
          <w:tcPr>
            <w:tcW w:w="1380" w:type="dxa"/>
            <w:vAlign w:val="bottom"/>
          </w:tcPr>
          <w:p w:rsidR="00AF696A" w:rsidRDefault="004A6E38">
            <w:pPr>
              <w:ind w:left="20"/>
              <w:rPr>
                <w:sz w:val="20"/>
                <w:szCs w:val="20"/>
              </w:rPr>
            </w:pPr>
            <w:r>
              <w:rPr>
                <w:rFonts w:ascii="Calibri Light" w:eastAsia="Calibri Light" w:hAnsi="Calibri Light" w:cs="Calibri Light"/>
                <w:sz w:val="20"/>
                <w:szCs w:val="20"/>
              </w:rPr>
              <w:t>Date of Birth:</w:t>
            </w:r>
          </w:p>
        </w:tc>
        <w:tc>
          <w:tcPr>
            <w:tcW w:w="8780" w:type="dxa"/>
            <w:vAlign w:val="bottom"/>
          </w:tcPr>
          <w:p w:rsidR="00AF696A" w:rsidRDefault="004A6E38">
            <w:pPr>
              <w:ind w:left="80"/>
              <w:rPr>
                <w:sz w:val="20"/>
                <w:szCs w:val="20"/>
              </w:rPr>
            </w:pPr>
            <w:r>
              <w:rPr>
                <w:rFonts w:ascii="Calibri Light" w:eastAsia="Calibri Light" w:hAnsi="Calibri Light" w:cs="Calibri Light"/>
                <w:sz w:val="20"/>
                <w:szCs w:val="20"/>
              </w:rPr>
              <w:t>21st May 1966</w:t>
            </w:r>
          </w:p>
        </w:tc>
      </w:tr>
      <w:tr w:rsidR="00AF696A">
        <w:trPr>
          <w:trHeight w:val="242"/>
        </w:trPr>
        <w:tc>
          <w:tcPr>
            <w:tcW w:w="1380" w:type="dxa"/>
            <w:vAlign w:val="bottom"/>
          </w:tcPr>
          <w:p w:rsidR="00AF696A" w:rsidRDefault="004A6E38">
            <w:pPr>
              <w:spacing w:line="243" w:lineRule="exact"/>
              <w:ind w:left="20"/>
              <w:rPr>
                <w:sz w:val="20"/>
                <w:szCs w:val="20"/>
              </w:rPr>
            </w:pPr>
            <w:r>
              <w:rPr>
                <w:rFonts w:ascii="Calibri Light" w:eastAsia="Calibri Light" w:hAnsi="Calibri Light" w:cs="Calibri Light"/>
                <w:sz w:val="20"/>
                <w:szCs w:val="20"/>
              </w:rPr>
              <w:t>Languages:</w:t>
            </w:r>
          </w:p>
        </w:tc>
        <w:tc>
          <w:tcPr>
            <w:tcW w:w="8780" w:type="dxa"/>
            <w:vAlign w:val="bottom"/>
          </w:tcPr>
          <w:p w:rsidR="00AF696A" w:rsidRDefault="004A6E38">
            <w:pPr>
              <w:spacing w:line="243" w:lineRule="exact"/>
              <w:ind w:left="80"/>
              <w:rPr>
                <w:sz w:val="20"/>
                <w:szCs w:val="20"/>
              </w:rPr>
            </w:pPr>
            <w:r>
              <w:rPr>
                <w:rFonts w:ascii="Calibri Light" w:eastAsia="Calibri Light" w:hAnsi="Calibri Light" w:cs="Calibri Light"/>
                <w:sz w:val="20"/>
                <w:szCs w:val="20"/>
              </w:rPr>
              <w:t>English/Hindi</w:t>
            </w:r>
          </w:p>
        </w:tc>
      </w:tr>
      <w:tr w:rsidR="00AF696A">
        <w:trPr>
          <w:trHeight w:val="245"/>
        </w:trPr>
        <w:tc>
          <w:tcPr>
            <w:tcW w:w="1380" w:type="dxa"/>
            <w:vAlign w:val="bottom"/>
          </w:tcPr>
          <w:p w:rsidR="00AF696A" w:rsidRDefault="004A6E38">
            <w:pPr>
              <w:ind w:left="20"/>
              <w:rPr>
                <w:sz w:val="20"/>
                <w:szCs w:val="20"/>
              </w:rPr>
            </w:pPr>
            <w:r>
              <w:rPr>
                <w:rFonts w:ascii="Calibri Light" w:eastAsia="Calibri Light" w:hAnsi="Calibri Light" w:cs="Calibri Light"/>
                <w:sz w:val="20"/>
                <w:szCs w:val="20"/>
              </w:rPr>
              <w:t>Driving License:</w:t>
            </w:r>
          </w:p>
        </w:tc>
        <w:tc>
          <w:tcPr>
            <w:tcW w:w="8780" w:type="dxa"/>
            <w:vAlign w:val="bottom"/>
          </w:tcPr>
          <w:p w:rsidR="00AF696A" w:rsidRDefault="004A6E38">
            <w:pPr>
              <w:ind w:left="80"/>
              <w:rPr>
                <w:sz w:val="20"/>
                <w:szCs w:val="20"/>
              </w:rPr>
            </w:pPr>
            <w:r>
              <w:rPr>
                <w:rFonts w:ascii="Calibri Light" w:eastAsia="Calibri Light" w:hAnsi="Calibri Light" w:cs="Calibri Light"/>
                <w:sz w:val="20"/>
                <w:szCs w:val="20"/>
              </w:rPr>
              <w:t>UAE / India</w:t>
            </w:r>
          </w:p>
        </w:tc>
      </w:tr>
      <w:tr w:rsidR="00AF696A">
        <w:trPr>
          <w:trHeight w:val="468"/>
        </w:trPr>
        <w:tc>
          <w:tcPr>
            <w:tcW w:w="1380" w:type="dxa"/>
            <w:tcBorders>
              <w:bottom w:val="single" w:sz="8" w:space="0" w:color="auto"/>
            </w:tcBorders>
            <w:vAlign w:val="bottom"/>
          </w:tcPr>
          <w:p w:rsidR="00AF696A" w:rsidRDefault="00AF696A">
            <w:pPr>
              <w:rPr>
                <w:sz w:val="24"/>
                <w:szCs w:val="24"/>
              </w:rPr>
            </w:pPr>
          </w:p>
        </w:tc>
        <w:tc>
          <w:tcPr>
            <w:tcW w:w="8780" w:type="dxa"/>
            <w:tcBorders>
              <w:bottom w:val="single" w:sz="8" w:space="0" w:color="auto"/>
            </w:tcBorders>
            <w:vAlign w:val="bottom"/>
          </w:tcPr>
          <w:p w:rsidR="00AF696A" w:rsidRDefault="00AF696A">
            <w:pPr>
              <w:rPr>
                <w:sz w:val="24"/>
                <w:szCs w:val="24"/>
              </w:rPr>
            </w:pPr>
          </w:p>
        </w:tc>
      </w:tr>
    </w:tbl>
    <w:p w:rsidR="00AF696A" w:rsidRDefault="00AF696A">
      <w:pPr>
        <w:spacing w:line="1" w:lineRule="exact"/>
        <w:rPr>
          <w:sz w:val="20"/>
          <w:szCs w:val="20"/>
        </w:rPr>
      </w:pPr>
    </w:p>
    <w:sectPr w:rsidR="00AF696A" w:rsidSect="00AF696A">
      <w:pgSz w:w="11900" w:h="16838"/>
      <w:pgMar w:top="280" w:right="866" w:bottom="1440" w:left="880" w:header="0" w:footer="0" w:gutter="0"/>
      <w:cols w:space="720" w:equalWidth="0">
        <w:col w:w="101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D2D49E42"/>
    <w:lvl w:ilvl="0" w:tplc="DBFAAA4E">
      <w:start w:val="1"/>
      <w:numFmt w:val="bullet"/>
      <w:lvlText w:val="•"/>
      <w:lvlJc w:val="left"/>
    </w:lvl>
    <w:lvl w:ilvl="1" w:tplc="11AC6F3E">
      <w:numFmt w:val="decimal"/>
      <w:lvlText w:val=""/>
      <w:lvlJc w:val="left"/>
    </w:lvl>
    <w:lvl w:ilvl="2" w:tplc="04A48390">
      <w:numFmt w:val="decimal"/>
      <w:lvlText w:val=""/>
      <w:lvlJc w:val="left"/>
    </w:lvl>
    <w:lvl w:ilvl="3" w:tplc="92FC3144">
      <w:numFmt w:val="decimal"/>
      <w:lvlText w:val=""/>
      <w:lvlJc w:val="left"/>
    </w:lvl>
    <w:lvl w:ilvl="4" w:tplc="591ACB9C">
      <w:numFmt w:val="decimal"/>
      <w:lvlText w:val=""/>
      <w:lvlJc w:val="left"/>
    </w:lvl>
    <w:lvl w:ilvl="5" w:tplc="DEE81954">
      <w:numFmt w:val="decimal"/>
      <w:lvlText w:val=""/>
      <w:lvlJc w:val="left"/>
    </w:lvl>
    <w:lvl w:ilvl="6" w:tplc="FE18A1E6">
      <w:numFmt w:val="decimal"/>
      <w:lvlText w:val=""/>
      <w:lvlJc w:val="left"/>
    </w:lvl>
    <w:lvl w:ilvl="7" w:tplc="5F4E9224">
      <w:numFmt w:val="decimal"/>
      <w:lvlText w:val=""/>
      <w:lvlJc w:val="left"/>
    </w:lvl>
    <w:lvl w:ilvl="8" w:tplc="025E3C68">
      <w:numFmt w:val="decimal"/>
      <w:lvlText w:val=""/>
      <w:lvlJc w:val="left"/>
    </w:lvl>
  </w:abstractNum>
  <w:abstractNum w:abstractNumId="1">
    <w:nsid w:val="00002CD6"/>
    <w:multiLevelType w:val="hybridMultilevel"/>
    <w:tmpl w:val="3840745A"/>
    <w:lvl w:ilvl="0" w:tplc="09C4234E">
      <w:start w:val="1"/>
      <w:numFmt w:val="bullet"/>
      <w:lvlText w:val="•"/>
      <w:lvlJc w:val="left"/>
    </w:lvl>
    <w:lvl w:ilvl="1" w:tplc="E67A942A">
      <w:numFmt w:val="decimal"/>
      <w:lvlText w:val=""/>
      <w:lvlJc w:val="left"/>
    </w:lvl>
    <w:lvl w:ilvl="2" w:tplc="AD3A2858">
      <w:numFmt w:val="decimal"/>
      <w:lvlText w:val=""/>
      <w:lvlJc w:val="left"/>
    </w:lvl>
    <w:lvl w:ilvl="3" w:tplc="3402B300">
      <w:numFmt w:val="decimal"/>
      <w:lvlText w:val=""/>
      <w:lvlJc w:val="left"/>
    </w:lvl>
    <w:lvl w:ilvl="4" w:tplc="A000A752">
      <w:numFmt w:val="decimal"/>
      <w:lvlText w:val=""/>
      <w:lvlJc w:val="left"/>
    </w:lvl>
    <w:lvl w:ilvl="5" w:tplc="5D9A5812">
      <w:numFmt w:val="decimal"/>
      <w:lvlText w:val=""/>
      <w:lvlJc w:val="left"/>
    </w:lvl>
    <w:lvl w:ilvl="6" w:tplc="108C4D06">
      <w:numFmt w:val="decimal"/>
      <w:lvlText w:val=""/>
      <w:lvlJc w:val="left"/>
    </w:lvl>
    <w:lvl w:ilvl="7" w:tplc="565EE8DA">
      <w:numFmt w:val="decimal"/>
      <w:lvlText w:val=""/>
      <w:lvlJc w:val="left"/>
    </w:lvl>
    <w:lvl w:ilvl="8" w:tplc="AD12F70C">
      <w:numFmt w:val="decimal"/>
      <w:lvlText w:val=""/>
      <w:lvlJc w:val="left"/>
    </w:lvl>
  </w:abstractNum>
  <w:abstractNum w:abstractNumId="2">
    <w:nsid w:val="00005F90"/>
    <w:multiLevelType w:val="hybridMultilevel"/>
    <w:tmpl w:val="DC6A597A"/>
    <w:lvl w:ilvl="0" w:tplc="3208B930">
      <w:start w:val="1"/>
      <w:numFmt w:val="bullet"/>
      <w:lvlText w:val="•"/>
      <w:lvlJc w:val="left"/>
    </w:lvl>
    <w:lvl w:ilvl="1" w:tplc="E576952E">
      <w:numFmt w:val="decimal"/>
      <w:lvlText w:val=""/>
      <w:lvlJc w:val="left"/>
    </w:lvl>
    <w:lvl w:ilvl="2" w:tplc="8D3228BE">
      <w:numFmt w:val="decimal"/>
      <w:lvlText w:val=""/>
      <w:lvlJc w:val="left"/>
    </w:lvl>
    <w:lvl w:ilvl="3" w:tplc="8A1A8034">
      <w:numFmt w:val="decimal"/>
      <w:lvlText w:val=""/>
      <w:lvlJc w:val="left"/>
    </w:lvl>
    <w:lvl w:ilvl="4" w:tplc="AC7EF8EC">
      <w:numFmt w:val="decimal"/>
      <w:lvlText w:val=""/>
      <w:lvlJc w:val="left"/>
    </w:lvl>
    <w:lvl w:ilvl="5" w:tplc="F860237C">
      <w:numFmt w:val="decimal"/>
      <w:lvlText w:val=""/>
      <w:lvlJc w:val="left"/>
    </w:lvl>
    <w:lvl w:ilvl="6" w:tplc="92589CFA">
      <w:numFmt w:val="decimal"/>
      <w:lvlText w:val=""/>
      <w:lvlJc w:val="left"/>
    </w:lvl>
    <w:lvl w:ilvl="7" w:tplc="C194FC8E">
      <w:numFmt w:val="decimal"/>
      <w:lvlText w:val=""/>
      <w:lvlJc w:val="left"/>
    </w:lvl>
    <w:lvl w:ilvl="8" w:tplc="9B385CFE">
      <w:numFmt w:val="decimal"/>
      <w:lvlText w:val=""/>
      <w:lvlJc w:val="left"/>
    </w:lvl>
  </w:abstractNum>
  <w:abstractNum w:abstractNumId="3">
    <w:nsid w:val="00006952"/>
    <w:multiLevelType w:val="hybridMultilevel"/>
    <w:tmpl w:val="4176B906"/>
    <w:lvl w:ilvl="0" w:tplc="D1A2E77E">
      <w:start w:val="1"/>
      <w:numFmt w:val="bullet"/>
      <w:lvlText w:val="•"/>
      <w:lvlJc w:val="left"/>
    </w:lvl>
    <w:lvl w:ilvl="1" w:tplc="5268C074">
      <w:numFmt w:val="decimal"/>
      <w:lvlText w:val=""/>
      <w:lvlJc w:val="left"/>
    </w:lvl>
    <w:lvl w:ilvl="2" w:tplc="C3788F1C">
      <w:numFmt w:val="decimal"/>
      <w:lvlText w:val=""/>
      <w:lvlJc w:val="left"/>
    </w:lvl>
    <w:lvl w:ilvl="3" w:tplc="C8D8BB08">
      <w:numFmt w:val="decimal"/>
      <w:lvlText w:val=""/>
      <w:lvlJc w:val="left"/>
    </w:lvl>
    <w:lvl w:ilvl="4" w:tplc="CF94F5BE">
      <w:numFmt w:val="decimal"/>
      <w:lvlText w:val=""/>
      <w:lvlJc w:val="left"/>
    </w:lvl>
    <w:lvl w:ilvl="5" w:tplc="3602631A">
      <w:numFmt w:val="decimal"/>
      <w:lvlText w:val=""/>
      <w:lvlJc w:val="left"/>
    </w:lvl>
    <w:lvl w:ilvl="6" w:tplc="681A0F46">
      <w:numFmt w:val="decimal"/>
      <w:lvlText w:val=""/>
      <w:lvlJc w:val="left"/>
    </w:lvl>
    <w:lvl w:ilvl="7" w:tplc="43A45EFC">
      <w:numFmt w:val="decimal"/>
      <w:lvlText w:val=""/>
      <w:lvlJc w:val="left"/>
    </w:lvl>
    <w:lvl w:ilvl="8" w:tplc="6E7C0FEA">
      <w:numFmt w:val="decimal"/>
      <w:lvlText w:val=""/>
      <w:lvlJc w:val="left"/>
    </w:lvl>
  </w:abstractNum>
  <w:abstractNum w:abstractNumId="4">
    <w:nsid w:val="00006DF1"/>
    <w:multiLevelType w:val="hybridMultilevel"/>
    <w:tmpl w:val="BC1E79AE"/>
    <w:lvl w:ilvl="0" w:tplc="A040588C">
      <w:start w:val="1"/>
      <w:numFmt w:val="bullet"/>
      <w:lvlText w:val="•"/>
      <w:lvlJc w:val="left"/>
    </w:lvl>
    <w:lvl w:ilvl="1" w:tplc="759C3EA8">
      <w:numFmt w:val="decimal"/>
      <w:lvlText w:val=""/>
      <w:lvlJc w:val="left"/>
    </w:lvl>
    <w:lvl w:ilvl="2" w:tplc="18EEE5F4">
      <w:numFmt w:val="decimal"/>
      <w:lvlText w:val=""/>
      <w:lvlJc w:val="left"/>
    </w:lvl>
    <w:lvl w:ilvl="3" w:tplc="7310932C">
      <w:numFmt w:val="decimal"/>
      <w:lvlText w:val=""/>
      <w:lvlJc w:val="left"/>
    </w:lvl>
    <w:lvl w:ilvl="4" w:tplc="73BEAE24">
      <w:numFmt w:val="decimal"/>
      <w:lvlText w:val=""/>
      <w:lvlJc w:val="left"/>
    </w:lvl>
    <w:lvl w:ilvl="5" w:tplc="43E4D64C">
      <w:numFmt w:val="decimal"/>
      <w:lvlText w:val=""/>
      <w:lvlJc w:val="left"/>
    </w:lvl>
    <w:lvl w:ilvl="6" w:tplc="CBF649AC">
      <w:numFmt w:val="decimal"/>
      <w:lvlText w:val=""/>
      <w:lvlJc w:val="left"/>
    </w:lvl>
    <w:lvl w:ilvl="7" w:tplc="E13668B4">
      <w:numFmt w:val="decimal"/>
      <w:lvlText w:val=""/>
      <w:lvlJc w:val="left"/>
    </w:lvl>
    <w:lvl w:ilvl="8" w:tplc="3FAC2D82">
      <w:numFmt w:val="decimal"/>
      <w:lvlText w:val=""/>
      <w:lvlJc w:val="left"/>
    </w:lvl>
  </w:abstractNum>
  <w:abstractNum w:abstractNumId="5">
    <w:nsid w:val="000072AE"/>
    <w:multiLevelType w:val="hybridMultilevel"/>
    <w:tmpl w:val="2118DC82"/>
    <w:lvl w:ilvl="0" w:tplc="E996D5CE">
      <w:start w:val="1"/>
      <w:numFmt w:val="bullet"/>
      <w:lvlText w:val="•"/>
      <w:lvlJc w:val="left"/>
    </w:lvl>
    <w:lvl w:ilvl="1" w:tplc="E2662828">
      <w:numFmt w:val="decimal"/>
      <w:lvlText w:val=""/>
      <w:lvlJc w:val="left"/>
    </w:lvl>
    <w:lvl w:ilvl="2" w:tplc="01EE5F02">
      <w:numFmt w:val="decimal"/>
      <w:lvlText w:val=""/>
      <w:lvlJc w:val="left"/>
    </w:lvl>
    <w:lvl w:ilvl="3" w:tplc="41D26A40">
      <w:numFmt w:val="decimal"/>
      <w:lvlText w:val=""/>
      <w:lvlJc w:val="left"/>
    </w:lvl>
    <w:lvl w:ilvl="4" w:tplc="B2BC5026">
      <w:numFmt w:val="decimal"/>
      <w:lvlText w:val=""/>
      <w:lvlJc w:val="left"/>
    </w:lvl>
    <w:lvl w:ilvl="5" w:tplc="3294D2D2">
      <w:numFmt w:val="decimal"/>
      <w:lvlText w:val=""/>
      <w:lvlJc w:val="left"/>
    </w:lvl>
    <w:lvl w:ilvl="6" w:tplc="7BB679C6">
      <w:numFmt w:val="decimal"/>
      <w:lvlText w:val=""/>
      <w:lvlJc w:val="left"/>
    </w:lvl>
    <w:lvl w:ilvl="7" w:tplc="3446B4DC">
      <w:numFmt w:val="decimal"/>
      <w:lvlText w:val=""/>
      <w:lvlJc w:val="left"/>
    </w:lvl>
    <w:lvl w:ilvl="8" w:tplc="0AC484CE">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F696A"/>
    <w:rsid w:val="004A6E38"/>
    <w:rsid w:val="00AF6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ernard-39400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nard-394009@2freemail.com" TargetMode="External"/><Relationship Id="rId5" Type="http://schemas.openxmlformats.org/officeDocument/2006/relationships/hyperlink" Target="mailto:Bernard-394009@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2019-10-09T10:16:00Z</dcterms:created>
  <dcterms:modified xsi:type="dcterms:W3CDTF">2019-10-09T10:16:00Z</dcterms:modified>
</cp:coreProperties>
</file>