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301" w:lineRule="exact"/>
        <w:rPr>
          <w:sz w:val="24"/>
          <w:szCs w:val="24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Contact Me</w:t>
      </w: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69" w:lineRule="exact"/>
        <w:rPr>
          <w:sz w:val="24"/>
          <w:szCs w:val="24"/>
        </w:rPr>
      </w:pPr>
    </w:p>
    <w:p w:rsidR="0036654D" w:rsidRDefault="0036654D">
      <w:pPr>
        <w:spacing w:line="225" w:lineRule="exact"/>
        <w:rPr>
          <w:rFonts w:ascii="Arial" w:eastAsia="Arial" w:hAnsi="Arial" w:cs="Arial"/>
          <w:color w:val="FFFFFF"/>
          <w:sz w:val="24"/>
          <w:szCs w:val="24"/>
        </w:rPr>
      </w:pPr>
    </w:p>
    <w:p w:rsidR="0036654D" w:rsidRDefault="0036654D">
      <w:pPr>
        <w:spacing w:line="225" w:lineRule="exact"/>
        <w:rPr>
          <w:rFonts w:ascii="Arial" w:eastAsia="Arial" w:hAnsi="Arial" w:cs="Arial"/>
          <w:color w:val="FFFFFF"/>
          <w:sz w:val="24"/>
          <w:szCs w:val="24"/>
        </w:rPr>
      </w:pPr>
    </w:p>
    <w:p w:rsidR="0036654D" w:rsidRDefault="0036654D">
      <w:pPr>
        <w:spacing w:line="225" w:lineRule="exact"/>
        <w:rPr>
          <w:sz w:val="24"/>
          <w:szCs w:val="24"/>
        </w:rPr>
      </w:pPr>
    </w:p>
    <w:p w:rsidR="0036654D" w:rsidRPr="0036654D" w:rsidRDefault="0036654D">
      <w:pPr>
        <w:ind w:left="640"/>
        <w:rPr>
          <w:rFonts w:ascii="Arial" w:eastAsia="Arial" w:hAnsi="Arial" w:cs="Arial"/>
          <w:color w:val="FFFFFF" w:themeColor="background1"/>
          <w:sz w:val="24"/>
          <w:szCs w:val="24"/>
        </w:rPr>
      </w:pPr>
    </w:p>
    <w:p w:rsidR="004A3354" w:rsidRPr="0036654D" w:rsidRDefault="0036654D" w:rsidP="0036654D">
      <w:pPr>
        <w:ind w:left="640"/>
        <w:rPr>
          <w:color w:val="FFFFFF" w:themeColor="background1"/>
          <w:sz w:val="20"/>
          <w:szCs w:val="20"/>
        </w:rPr>
      </w:pPr>
      <w:hyperlink r:id="rId4" w:history="1">
        <w:r w:rsidRPr="0036654D">
          <w:rPr>
            <w:rStyle w:val="Hyperlink"/>
            <w:rFonts w:ascii="Arial" w:eastAsia="Arial" w:hAnsi="Arial" w:cs="Arial"/>
            <w:color w:val="FFFFFF" w:themeColor="background1"/>
            <w:sz w:val="24"/>
            <w:szCs w:val="24"/>
          </w:rPr>
          <w:t>Mikdad-394080@2freemail.com</w:t>
        </w:r>
      </w:hyperlink>
      <w:r w:rsidRPr="0036654D">
        <w:rPr>
          <w:rFonts w:ascii="Arial" w:eastAsia="Arial" w:hAnsi="Arial" w:cs="Arial"/>
          <w:color w:val="FFFFFF" w:themeColor="background1"/>
          <w:sz w:val="24"/>
          <w:szCs w:val="24"/>
        </w:rPr>
        <w:t xml:space="preserve"> </w:t>
      </w:r>
    </w:p>
    <w:p w:rsidR="004A3354" w:rsidRDefault="004A3354">
      <w:pPr>
        <w:spacing w:line="209" w:lineRule="exact"/>
        <w:rPr>
          <w:sz w:val="24"/>
          <w:szCs w:val="24"/>
        </w:rPr>
      </w:pPr>
    </w:p>
    <w:p w:rsidR="004A3354" w:rsidRDefault="004A3354">
      <w:pPr>
        <w:spacing w:line="84" w:lineRule="exact"/>
        <w:rPr>
          <w:sz w:val="24"/>
          <w:szCs w:val="24"/>
        </w:rPr>
      </w:pPr>
    </w:p>
    <w:p w:rsidR="004A3354" w:rsidRDefault="0036654D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Kerala</w:t>
      </w:r>
      <w:proofErr w:type="gramStart"/>
      <w:r>
        <w:rPr>
          <w:rFonts w:ascii="Arial" w:eastAsia="Arial" w:hAnsi="Arial" w:cs="Arial"/>
          <w:color w:val="FFFFFF"/>
          <w:sz w:val="24"/>
          <w:szCs w:val="24"/>
        </w:rPr>
        <w:t>,India</w:t>
      </w:r>
      <w:proofErr w:type="gramEnd"/>
    </w:p>
    <w:p w:rsidR="004A3354" w:rsidRDefault="0036654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13131"/>
          <w:sz w:val="64"/>
          <w:szCs w:val="64"/>
        </w:rPr>
        <w:t xml:space="preserve">MIKDAD </w:t>
      </w:r>
    </w:p>
    <w:p w:rsidR="004A3354" w:rsidRDefault="003665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-3047365</wp:posOffset>
            </wp:positionH>
            <wp:positionV relativeFrom="paragraph">
              <wp:posOffset>-1219835</wp:posOffset>
            </wp:positionV>
            <wp:extent cx="7556500" cy="10693400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3354" w:rsidRDefault="004A3354">
      <w:pPr>
        <w:spacing w:line="196" w:lineRule="exact"/>
        <w:rPr>
          <w:sz w:val="24"/>
          <w:szCs w:val="24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40"/>
          <w:szCs w:val="40"/>
        </w:rPr>
        <w:t>ACCOUNTANT</w:t>
      </w: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80" w:lineRule="exact"/>
        <w:rPr>
          <w:sz w:val="24"/>
          <w:szCs w:val="24"/>
        </w:rPr>
      </w:pPr>
    </w:p>
    <w:p w:rsidR="004A3354" w:rsidRDefault="0036654D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13131"/>
          <w:sz w:val="40"/>
          <w:szCs w:val="40"/>
        </w:rPr>
        <w:t>Objective</w:t>
      </w: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10" w:lineRule="exact"/>
        <w:rPr>
          <w:sz w:val="24"/>
          <w:szCs w:val="24"/>
        </w:rPr>
      </w:pPr>
    </w:p>
    <w:p w:rsidR="004A3354" w:rsidRDefault="0036654D">
      <w:pPr>
        <w:spacing w:line="320" w:lineRule="auto"/>
        <w:ind w:left="960" w:right="4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Being a committed team player, want to be a part of a renowned organization, to contribute towards the </w:t>
      </w:r>
      <w:r>
        <w:rPr>
          <w:rFonts w:ascii="Arial" w:eastAsia="Arial" w:hAnsi="Arial" w:cs="Arial"/>
          <w:color w:val="404040"/>
          <w:sz w:val="24"/>
          <w:szCs w:val="24"/>
        </w:rPr>
        <w:t>growth of the organization, based on my expertise and knowledge and to further my personal capabilities by learning from the new exposure within the structured framework of the organization</w:t>
      </w: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ectPr w:rsidR="004A3354">
          <w:pgSz w:w="11900" w:h="16840"/>
          <w:pgMar w:top="1185" w:right="340" w:bottom="158" w:left="400" w:header="0" w:footer="0" w:gutter="0"/>
          <w:cols w:num="2" w:space="720" w:equalWidth="0">
            <w:col w:w="3680" w:space="720"/>
            <w:col w:w="6760"/>
          </w:cols>
        </w:sect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322" w:lineRule="exact"/>
        <w:rPr>
          <w:sz w:val="24"/>
          <w:szCs w:val="24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Social Profile</w:t>
      </w: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36" w:lineRule="exact"/>
        <w:rPr>
          <w:sz w:val="24"/>
          <w:szCs w:val="24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Other Info</w:t>
      </w: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316" w:lineRule="exact"/>
        <w:rPr>
          <w:sz w:val="24"/>
          <w:szCs w:val="24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Skills</w:t>
      </w:r>
    </w:p>
    <w:p w:rsidR="004A3354" w:rsidRDefault="004A3354">
      <w:pPr>
        <w:spacing w:line="74" w:lineRule="exact"/>
        <w:rPr>
          <w:sz w:val="24"/>
          <w:szCs w:val="24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MS Office –Excel, Word and</w:t>
      </w:r>
    </w:p>
    <w:p w:rsidR="004A3354" w:rsidRDefault="004A3354">
      <w:pPr>
        <w:spacing w:line="84" w:lineRule="exact"/>
        <w:rPr>
          <w:sz w:val="24"/>
          <w:szCs w:val="24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Power Point , C , C++.</w:t>
      </w:r>
    </w:p>
    <w:p w:rsidR="004A3354" w:rsidRDefault="004A3354">
      <w:pPr>
        <w:spacing w:line="84" w:lineRule="exact"/>
        <w:rPr>
          <w:sz w:val="24"/>
          <w:szCs w:val="24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Accounting software’s : Tally,</w:t>
      </w:r>
    </w:p>
    <w:p w:rsidR="004A3354" w:rsidRDefault="004A3354">
      <w:pPr>
        <w:spacing w:line="84" w:lineRule="exact"/>
        <w:rPr>
          <w:sz w:val="24"/>
          <w:szCs w:val="24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BUSY</w:t>
      </w:r>
    </w:p>
    <w:p w:rsidR="004A3354" w:rsidRDefault="004A3354">
      <w:pPr>
        <w:spacing w:line="84" w:lineRule="exact"/>
        <w:rPr>
          <w:sz w:val="24"/>
          <w:szCs w:val="24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Internet &amp; E-mail operations.</w:t>
      </w: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56" w:lineRule="exact"/>
        <w:rPr>
          <w:sz w:val="24"/>
          <w:szCs w:val="24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Languages</w:t>
      </w:r>
    </w:p>
    <w:p w:rsidR="004A3354" w:rsidRDefault="004A3354">
      <w:pPr>
        <w:spacing w:line="74" w:lineRule="exact"/>
        <w:rPr>
          <w:sz w:val="24"/>
          <w:szCs w:val="24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English, Hindi, Malayalam</w:t>
      </w:r>
    </w:p>
    <w:p w:rsidR="004A3354" w:rsidRDefault="0036654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304" w:lineRule="exact"/>
        <w:rPr>
          <w:sz w:val="24"/>
          <w:szCs w:val="24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19"/>
          <w:szCs w:val="19"/>
        </w:rPr>
        <w:t>2017 - 2019</w:t>
      </w: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302" w:lineRule="exact"/>
        <w:rPr>
          <w:sz w:val="24"/>
          <w:szCs w:val="24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19"/>
          <w:szCs w:val="19"/>
        </w:rPr>
        <w:t>2014 - 2015</w:t>
      </w: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302" w:lineRule="exact"/>
        <w:rPr>
          <w:sz w:val="24"/>
          <w:szCs w:val="24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19"/>
          <w:szCs w:val="19"/>
        </w:rPr>
        <w:t>2013 - 2015</w:t>
      </w:r>
    </w:p>
    <w:p w:rsidR="004A3354" w:rsidRDefault="0036654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352" w:lineRule="exact"/>
        <w:rPr>
          <w:sz w:val="24"/>
          <w:szCs w:val="24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13131"/>
          <w:sz w:val="40"/>
          <w:szCs w:val="40"/>
        </w:rPr>
        <w:t>Experience</w:t>
      </w:r>
    </w:p>
    <w:p w:rsidR="004A3354" w:rsidRDefault="004A3354">
      <w:pPr>
        <w:spacing w:line="200" w:lineRule="exact"/>
        <w:rPr>
          <w:sz w:val="24"/>
          <w:szCs w:val="24"/>
        </w:rPr>
      </w:pPr>
    </w:p>
    <w:p w:rsidR="004A3354" w:rsidRDefault="004A3354">
      <w:pPr>
        <w:spacing w:line="228" w:lineRule="exact"/>
        <w:rPr>
          <w:sz w:val="24"/>
          <w:szCs w:val="24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8"/>
          <w:szCs w:val="28"/>
        </w:rPr>
        <w:t>Accountant</w:t>
      </w:r>
    </w:p>
    <w:p w:rsidR="004A3354" w:rsidRDefault="004A3354">
      <w:pPr>
        <w:spacing w:line="160" w:lineRule="exact"/>
        <w:rPr>
          <w:sz w:val="24"/>
          <w:szCs w:val="24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Maintaining and submitting neat and accurate reports</w:t>
      </w:r>
    </w:p>
    <w:p w:rsidR="004A3354" w:rsidRDefault="004A3354">
      <w:pPr>
        <w:spacing w:line="84" w:lineRule="exact"/>
        <w:rPr>
          <w:sz w:val="24"/>
          <w:szCs w:val="24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in a timely fashion,</w:t>
      </w:r>
    </w:p>
    <w:p w:rsidR="004A3354" w:rsidRDefault="004A3354">
      <w:pPr>
        <w:spacing w:line="84" w:lineRule="exact"/>
        <w:rPr>
          <w:sz w:val="24"/>
          <w:szCs w:val="24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Preparation of daily registers</w:t>
      </w:r>
    </w:p>
    <w:p w:rsidR="004A3354" w:rsidRDefault="004A3354">
      <w:pPr>
        <w:spacing w:line="84" w:lineRule="exact"/>
        <w:rPr>
          <w:sz w:val="24"/>
          <w:szCs w:val="24"/>
        </w:rPr>
      </w:pPr>
    </w:p>
    <w:p w:rsidR="004A3354" w:rsidRDefault="0036654D">
      <w:pPr>
        <w:spacing w:line="313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Maintains financial records for subsidiary companies by analyzing balance sheets and general ledger accounts</w:t>
      </w:r>
    </w:p>
    <w:p w:rsidR="004A3354" w:rsidRDefault="0036654D">
      <w:pPr>
        <w:spacing w:line="347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Assist with reviewing of expenses, payroll records etc. as assigned</w:t>
      </w:r>
    </w:p>
    <w:p w:rsidR="004A3354" w:rsidRDefault="004A3354">
      <w:pPr>
        <w:spacing w:line="280" w:lineRule="exact"/>
        <w:rPr>
          <w:sz w:val="24"/>
          <w:szCs w:val="24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8"/>
          <w:szCs w:val="28"/>
        </w:rPr>
        <w:t>DEO</w:t>
      </w:r>
    </w:p>
    <w:p w:rsidR="004A3354" w:rsidRDefault="004A3354">
      <w:pPr>
        <w:spacing w:line="160" w:lineRule="exact"/>
        <w:rPr>
          <w:sz w:val="24"/>
          <w:szCs w:val="24"/>
        </w:rPr>
      </w:pPr>
    </w:p>
    <w:p w:rsidR="004A3354" w:rsidRDefault="0036654D">
      <w:pPr>
        <w:spacing w:line="33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Entering, updating, researching, verifying and retrieving data from various systems; and ensuring the accuracy and confidentiality of information recorded.</w:t>
      </w:r>
    </w:p>
    <w:p w:rsidR="004A3354" w:rsidRDefault="004A3354">
      <w:pPr>
        <w:spacing w:line="300" w:lineRule="exact"/>
        <w:rPr>
          <w:sz w:val="24"/>
          <w:szCs w:val="24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8"/>
          <w:szCs w:val="28"/>
        </w:rPr>
        <w:t>Supervisor</w:t>
      </w:r>
    </w:p>
    <w:p w:rsidR="004A3354" w:rsidRDefault="004A3354">
      <w:pPr>
        <w:spacing w:line="160" w:lineRule="exact"/>
        <w:rPr>
          <w:sz w:val="24"/>
          <w:szCs w:val="24"/>
        </w:rPr>
      </w:pPr>
    </w:p>
    <w:p w:rsidR="004A3354" w:rsidRDefault="0036654D">
      <w:pPr>
        <w:spacing w:line="347" w:lineRule="auto"/>
        <w:ind w:right="74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Monitoring employee productivity and providing constructive feedback</w:t>
      </w:r>
    </w:p>
    <w:p w:rsidR="004A3354" w:rsidRDefault="004A3354">
      <w:pPr>
        <w:spacing w:line="2" w:lineRule="exact"/>
        <w:rPr>
          <w:sz w:val="24"/>
          <w:szCs w:val="24"/>
        </w:rPr>
      </w:pPr>
    </w:p>
    <w:p w:rsidR="004A3354" w:rsidRDefault="004A3354">
      <w:pPr>
        <w:sectPr w:rsidR="004A3354">
          <w:type w:val="continuous"/>
          <w:pgSz w:w="11900" w:h="16840"/>
          <w:pgMar w:top="1185" w:right="340" w:bottom="158" w:left="400" w:header="0" w:footer="0" w:gutter="0"/>
          <w:cols w:num="3" w:space="720" w:equalWidth="0">
            <w:col w:w="3180" w:space="720"/>
            <w:col w:w="1060" w:space="400"/>
            <w:col w:w="5800"/>
          </w:cols>
        </w:sect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3"/>
          <w:szCs w:val="33"/>
        </w:rPr>
        <w:lastRenderedPageBreak/>
        <w:t>Interest</w:t>
      </w:r>
    </w:p>
    <w:p w:rsidR="004A3354" w:rsidRDefault="004A3354">
      <w:pPr>
        <w:sectPr w:rsidR="004A3354">
          <w:type w:val="continuous"/>
          <w:pgSz w:w="11900" w:h="16840"/>
          <w:pgMar w:top="1185" w:right="340" w:bottom="158" w:left="400" w:header="0" w:footer="0" w:gutter="0"/>
          <w:cols w:space="720" w:equalWidth="0">
            <w:col w:w="11160"/>
          </w:cols>
        </w:sectPr>
      </w:pPr>
    </w:p>
    <w:p w:rsidR="004A3354" w:rsidRDefault="004A3354">
      <w:pPr>
        <w:spacing w:line="200" w:lineRule="exact"/>
        <w:rPr>
          <w:sz w:val="20"/>
          <w:szCs w:val="20"/>
        </w:rPr>
      </w:pPr>
    </w:p>
    <w:p w:rsidR="004A3354" w:rsidRDefault="004A3354">
      <w:pPr>
        <w:spacing w:line="302" w:lineRule="exact"/>
        <w:rPr>
          <w:sz w:val="20"/>
          <w:szCs w:val="20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Others</w:t>
      </w:r>
    </w:p>
    <w:p w:rsidR="004A3354" w:rsidRDefault="004A3354">
      <w:pPr>
        <w:spacing w:line="74" w:lineRule="exact"/>
        <w:rPr>
          <w:sz w:val="20"/>
          <w:szCs w:val="20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•ACCOUNTING</w:t>
      </w:r>
    </w:p>
    <w:p w:rsidR="004A3354" w:rsidRDefault="004A3354">
      <w:pPr>
        <w:spacing w:line="84" w:lineRule="exact"/>
        <w:rPr>
          <w:sz w:val="20"/>
          <w:szCs w:val="20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•FINANCIAL STATEMENT</w:t>
      </w:r>
    </w:p>
    <w:p w:rsidR="004A3354" w:rsidRDefault="004A3354">
      <w:pPr>
        <w:spacing w:line="84" w:lineRule="exact"/>
        <w:rPr>
          <w:sz w:val="20"/>
          <w:szCs w:val="20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ANALYSIS</w:t>
      </w:r>
    </w:p>
    <w:p w:rsidR="004A3354" w:rsidRDefault="004A3354">
      <w:pPr>
        <w:spacing w:line="84" w:lineRule="exact"/>
        <w:rPr>
          <w:sz w:val="20"/>
          <w:szCs w:val="20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3"/>
          <w:szCs w:val="23"/>
        </w:rPr>
        <w:t>•FINANCIAL MANAGEMENT</w:t>
      </w:r>
    </w:p>
    <w:p w:rsidR="004A3354" w:rsidRDefault="004A3354">
      <w:pPr>
        <w:spacing w:line="96" w:lineRule="exact"/>
        <w:rPr>
          <w:sz w:val="20"/>
          <w:szCs w:val="20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•BILLING/DATA ENTRY</w:t>
      </w:r>
    </w:p>
    <w:p w:rsidR="004A3354" w:rsidRDefault="003665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A3354" w:rsidRDefault="004A3354">
      <w:pPr>
        <w:spacing w:line="200" w:lineRule="exact"/>
        <w:rPr>
          <w:sz w:val="20"/>
          <w:szCs w:val="20"/>
        </w:rPr>
      </w:pPr>
    </w:p>
    <w:p w:rsidR="004A3354" w:rsidRDefault="004A3354">
      <w:pPr>
        <w:spacing w:line="200" w:lineRule="exact"/>
        <w:rPr>
          <w:sz w:val="20"/>
          <w:szCs w:val="20"/>
        </w:rPr>
      </w:pPr>
    </w:p>
    <w:p w:rsidR="004A3354" w:rsidRDefault="004A3354">
      <w:pPr>
        <w:spacing w:line="200" w:lineRule="exact"/>
        <w:rPr>
          <w:sz w:val="20"/>
          <w:szCs w:val="20"/>
        </w:rPr>
      </w:pPr>
    </w:p>
    <w:p w:rsidR="004A3354" w:rsidRDefault="004A3354">
      <w:pPr>
        <w:spacing w:line="332" w:lineRule="exact"/>
        <w:rPr>
          <w:sz w:val="20"/>
          <w:szCs w:val="20"/>
        </w:rPr>
      </w:pPr>
    </w:p>
    <w:p w:rsidR="004A3354" w:rsidRDefault="0036654D">
      <w:pPr>
        <w:ind w:right="5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19"/>
          <w:szCs w:val="19"/>
        </w:rPr>
        <w:t>2016 -</w:t>
      </w:r>
    </w:p>
    <w:p w:rsidR="004A3354" w:rsidRDefault="004A3354">
      <w:pPr>
        <w:spacing w:line="200" w:lineRule="exact"/>
        <w:rPr>
          <w:sz w:val="20"/>
          <w:szCs w:val="20"/>
        </w:rPr>
      </w:pPr>
    </w:p>
    <w:p w:rsidR="004A3354" w:rsidRDefault="004A3354">
      <w:pPr>
        <w:spacing w:line="200" w:lineRule="exact"/>
        <w:rPr>
          <w:sz w:val="20"/>
          <w:szCs w:val="20"/>
        </w:rPr>
      </w:pPr>
    </w:p>
    <w:p w:rsidR="004A3354" w:rsidRDefault="004A3354">
      <w:pPr>
        <w:spacing w:line="200" w:lineRule="exact"/>
        <w:rPr>
          <w:sz w:val="20"/>
          <w:szCs w:val="20"/>
        </w:rPr>
      </w:pPr>
    </w:p>
    <w:p w:rsidR="004A3354" w:rsidRDefault="004A3354">
      <w:pPr>
        <w:spacing w:line="382" w:lineRule="exact"/>
        <w:rPr>
          <w:sz w:val="20"/>
          <w:szCs w:val="20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19"/>
          <w:szCs w:val="19"/>
        </w:rPr>
        <w:t>2012 - 2013</w:t>
      </w:r>
    </w:p>
    <w:p w:rsidR="004A3354" w:rsidRDefault="004A3354">
      <w:pPr>
        <w:spacing w:line="200" w:lineRule="exact"/>
        <w:rPr>
          <w:sz w:val="20"/>
          <w:szCs w:val="20"/>
        </w:rPr>
      </w:pPr>
    </w:p>
    <w:p w:rsidR="004A3354" w:rsidRDefault="004A3354">
      <w:pPr>
        <w:spacing w:line="200" w:lineRule="exact"/>
        <w:rPr>
          <w:sz w:val="20"/>
          <w:szCs w:val="20"/>
        </w:rPr>
      </w:pPr>
    </w:p>
    <w:p w:rsidR="004A3354" w:rsidRDefault="004A3354">
      <w:pPr>
        <w:spacing w:line="200" w:lineRule="exact"/>
        <w:rPr>
          <w:sz w:val="20"/>
          <w:szCs w:val="20"/>
        </w:rPr>
      </w:pPr>
    </w:p>
    <w:p w:rsidR="004A3354" w:rsidRDefault="004A3354">
      <w:pPr>
        <w:spacing w:line="200" w:lineRule="exact"/>
        <w:rPr>
          <w:sz w:val="20"/>
          <w:szCs w:val="20"/>
        </w:rPr>
      </w:pPr>
    </w:p>
    <w:p w:rsidR="004A3354" w:rsidRDefault="004A3354">
      <w:pPr>
        <w:spacing w:line="322" w:lineRule="exact"/>
        <w:rPr>
          <w:sz w:val="20"/>
          <w:szCs w:val="20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19"/>
          <w:szCs w:val="19"/>
        </w:rPr>
        <w:t>2010 - 2012</w:t>
      </w:r>
    </w:p>
    <w:p w:rsidR="004A3354" w:rsidRDefault="003665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13131"/>
          <w:sz w:val="40"/>
          <w:szCs w:val="40"/>
        </w:rPr>
        <w:t>Education</w:t>
      </w:r>
    </w:p>
    <w:p w:rsidR="004A3354" w:rsidRDefault="003665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-3656965</wp:posOffset>
            </wp:positionH>
            <wp:positionV relativeFrom="paragraph">
              <wp:posOffset>-493395</wp:posOffset>
            </wp:positionV>
            <wp:extent cx="7556500" cy="5314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531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3354" w:rsidRDefault="004A3354">
      <w:pPr>
        <w:spacing w:line="200" w:lineRule="exact"/>
        <w:rPr>
          <w:sz w:val="20"/>
          <w:szCs w:val="20"/>
        </w:rPr>
      </w:pPr>
    </w:p>
    <w:p w:rsidR="004A3354" w:rsidRDefault="004A3354">
      <w:pPr>
        <w:spacing w:line="208" w:lineRule="exact"/>
        <w:rPr>
          <w:sz w:val="20"/>
          <w:szCs w:val="20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8"/>
          <w:szCs w:val="28"/>
        </w:rPr>
        <w:t>NICT | Accounting</w:t>
      </w:r>
    </w:p>
    <w:p w:rsidR="004A3354" w:rsidRDefault="004A3354">
      <w:pPr>
        <w:spacing w:line="160" w:lineRule="exact"/>
        <w:rPr>
          <w:sz w:val="20"/>
          <w:szCs w:val="20"/>
        </w:rPr>
      </w:pP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Indian and foreign accounting</w:t>
      </w:r>
    </w:p>
    <w:p w:rsidR="004A3354" w:rsidRDefault="004A3354">
      <w:pPr>
        <w:spacing w:line="200" w:lineRule="exact"/>
        <w:rPr>
          <w:sz w:val="20"/>
          <w:szCs w:val="20"/>
        </w:rPr>
      </w:pPr>
    </w:p>
    <w:p w:rsidR="004A3354" w:rsidRDefault="004A3354">
      <w:pPr>
        <w:spacing w:line="242" w:lineRule="exact"/>
        <w:rPr>
          <w:sz w:val="20"/>
          <w:szCs w:val="20"/>
        </w:rPr>
      </w:pPr>
    </w:p>
    <w:p w:rsidR="004A3354" w:rsidRDefault="0036654D">
      <w:pPr>
        <w:spacing w:line="33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8"/>
          <w:szCs w:val="28"/>
        </w:rPr>
        <w:t>EKNM INDUSTRIAL TRAINING INSTITUTE | COPA - Computer Operating And Programming Assistance</w:t>
      </w:r>
    </w:p>
    <w:p w:rsidR="004A3354" w:rsidRDefault="004A3354">
      <w:pPr>
        <w:spacing w:line="12" w:lineRule="exact"/>
        <w:rPr>
          <w:sz w:val="20"/>
          <w:szCs w:val="20"/>
        </w:rPr>
      </w:pPr>
    </w:p>
    <w:p w:rsidR="004A3354" w:rsidRDefault="0036654D">
      <w:pPr>
        <w:spacing w:line="336" w:lineRule="auto"/>
        <w:ind w:righ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8"/>
          <w:szCs w:val="28"/>
        </w:rPr>
        <w:t xml:space="preserve">GHSS CHEEMENI | HSE Higher </w:t>
      </w:r>
      <w:r>
        <w:rPr>
          <w:rFonts w:ascii="Arial" w:eastAsia="Arial" w:hAnsi="Arial" w:cs="Arial"/>
          <w:b/>
          <w:bCs/>
          <w:color w:val="404040"/>
          <w:sz w:val="28"/>
          <w:szCs w:val="28"/>
        </w:rPr>
        <w:t>Secondary Education</w:t>
      </w:r>
    </w:p>
    <w:p w:rsidR="004A3354" w:rsidRDefault="0036654D">
      <w:pPr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SUBJECT : Commerce</w:t>
      </w:r>
    </w:p>
    <w:p w:rsidR="004A3354" w:rsidRDefault="004A3354">
      <w:pPr>
        <w:spacing w:line="200" w:lineRule="exact"/>
        <w:rPr>
          <w:sz w:val="20"/>
          <w:szCs w:val="20"/>
        </w:rPr>
      </w:pPr>
    </w:p>
    <w:p w:rsidR="004A3354" w:rsidRDefault="004A3354">
      <w:pPr>
        <w:sectPr w:rsidR="004A3354">
          <w:pgSz w:w="11900" w:h="16840"/>
          <w:pgMar w:top="318" w:right="340" w:bottom="1440" w:left="400" w:header="0" w:footer="0" w:gutter="0"/>
          <w:cols w:num="3" w:space="720" w:equalWidth="0">
            <w:col w:w="3180" w:space="720"/>
            <w:col w:w="1060" w:space="400"/>
            <w:col w:w="5800"/>
          </w:cols>
        </w:sectPr>
      </w:pPr>
    </w:p>
    <w:p w:rsidR="004A3354" w:rsidRDefault="004A3354">
      <w:pPr>
        <w:spacing w:line="242" w:lineRule="exact"/>
        <w:rPr>
          <w:sz w:val="20"/>
          <w:szCs w:val="20"/>
        </w:rPr>
      </w:pPr>
    </w:p>
    <w:p w:rsidR="004A3354" w:rsidRDefault="0036654D">
      <w:pPr>
        <w:tabs>
          <w:tab w:val="left" w:pos="5340"/>
        </w:tabs>
        <w:spacing w:line="347" w:lineRule="auto"/>
        <w:ind w:left="5360" w:right="500" w:hanging="144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0"/>
          <w:szCs w:val="20"/>
        </w:rPr>
        <w:t>2008 - 2009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04040"/>
          <w:sz w:val="28"/>
          <w:szCs w:val="28"/>
        </w:rPr>
        <w:t>MKSHS | SSLC - Secondary School Leaving Certificate</w:t>
      </w:r>
    </w:p>
    <w:p w:rsidR="004A3354" w:rsidRDefault="004A3354">
      <w:pPr>
        <w:spacing w:line="200" w:lineRule="exact"/>
        <w:rPr>
          <w:sz w:val="20"/>
          <w:szCs w:val="20"/>
        </w:rPr>
      </w:pPr>
    </w:p>
    <w:p w:rsidR="004A3354" w:rsidRDefault="004A3354">
      <w:pPr>
        <w:spacing w:line="251" w:lineRule="exact"/>
        <w:rPr>
          <w:sz w:val="20"/>
          <w:szCs w:val="20"/>
        </w:rPr>
      </w:pPr>
    </w:p>
    <w:p w:rsidR="004A3354" w:rsidRDefault="0036654D">
      <w:pPr>
        <w:ind w:left="5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13131"/>
          <w:sz w:val="40"/>
          <w:szCs w:val="40"/>
        </w:rPr>
        <w:t>Projects</w:t>
      </w:r>
    </w:p>
    <w:p w:rsidR="004A3354" w:rsidRDefault="004A3354">
      <w:pPr>
        <w:spacing w:line="200" w:lineRule="exact"/>
        <w:rPr>
          <w:sz w:val="20"/>
          <w:szCs w:val="20"/>
        </w:rPr>
      </w:pPr>
    </w:p>
    <w:p w:rsidR="004A3354" w:rsidRDefault="004A3354">
      <w:pPr>
        <w:spacing w:line="228" w:lineRule="exact"/>
        <w:rPr>
          <w:sz w:val="20"/>
          <w:szCs w:val="20"/>
        </w:rPr>
      </w:pPr>
    </w:p>
    <w:p w:rsidR="004A3354" w:rsidRDefault="0036654D">
      <w:pPr>
        <w:tabs>
          <w:tab w:val="left" w:pos="5340"/>
        </w:tabs>
        <w:ind w:left="39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0"/>
          <w:szCs w:val="20"/>
        </w:rPr>
        <w:t>2013 -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04040"/>
          <w:sz w:val="25"/>
          <w:szCs w:val="25"/>
        </w:rPr>
        <w:t>GOVT OF INDIA | National Population Register</w:t>
      </w:r>
    </w:p>
    <w:sectPr w:rsidR="004A3354" w:rsidSect="004A3354">
      <w:type w:val="continuous"/>
      <w:pgSz w:w="11900" w:h="16840"/>
      <w:pgMar w:top="318" w:right="340" w:bottom="1440" w:left="400" w:header="0" w:footer="0" w:gutter="0"/>
      <w:cols w:space="720" w:equalWidth="0">
        <w:col w:w="11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3354"/>
    <w:rsid w:val="0036654D"/>
    <w:rsid w:val="004A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Mikdad-39408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2019-10-12T13:33:00Z</dcterms:created>
  <dcterms:modified xsi:type="dcterms:W3CDTF">2019-10-12T13:33:00Z</dcterms:modified>
</cp:coreProperties>
</file>