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DB" w:rsidRDefault="000F014B">
      <w:pPr>
        <w:pStyle w:val="Title"/>
        <w:rPr>
          <w:u w:val="none"/>
        </w:rPr>
      </w:pPr>
      <w:r>
        <w:rPr>
          <w:u w:val="thick"/>
        </w:rPr>
        <w:t>CURRICULUM VITAE</w:t>
      </w:r>
    </w:p>
    <w:p w:rsidR="00973CDB" w:rsidRDefault="00973CDB">
      <w:pPr>
        <w:pStyle w:val="BodyText"/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51.05pt;height:131.65pt;mso-position-horizontal-relative:char;mso-position-vertical-relative:line" coordsize="11021,2633">
            <v:rect id="_x0000_s1039" style="position:absolute;left:9;top:9;width:10973;height:396" fillcolor="#f2f2f2" stroked="f"/>
            <v:shape id="_x0000_s1038" style="position:absolute;width:10983;height:406" coordsize="10983,406" path="m10982,l,,,10,,406r10,l10,10r10972,l10982,xe" fillcolor="black" stroked="f">
              <v:path arrowok="t"/>
            </v:shape>
            <v:rect id="_x0000_s1037" style="position:absolute;left:9;top:405;width:10973;height:267" fillcolor="#f2f2f2" stroked="f"/>
            <v:rect id="_x0000_s1036" style="position:absolute;top:405;width:10;height:267" fillcolor="black" stroked="f"/>
            <v:rect id="_x0000_s1035" style="position:absolute;left:9;top:672;width:10973;height:269" fillcolor="#f2f2f2" stroked="f"/>
            <v:rect id="_x0000_s1034" style="position:absolute;top:672;width:10;height:269" fillcolor="black" stroked="f"/>
            <v:rect id="_x0000_s1033" style="position:absolute;left:9;top:940;width:10973;height:267" fillcolor="#f2f2f2" stroked="f"/>
            <v:rect id="_x0000_s1032" style="position:absolute;top:940;width:10;height:267" fillcolor="black" stroked="f"/>
            <v:rect id="_x0000_s1031" style="position:absolute;left:9;top:1207;width:10973;height:843" fillcolor="#f2f2f2" stroked="f"/>
            <v:shape id="_x0000_s1030" style="position:absolute;width:11021;height:2633" coordsize="11021,2633" path="m11021,2059r-10,l11011,2069r,554l12,2623r,-288l12,2069r10999,l11011,2059r-19,l10992,r-10,l10982,2050,10,2050r,-843l,1207r,843l,2059r2,l2,2069r,266l2,2623r,10l11011,2633r10,l11021,2059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968;top:16;width:1767;height:2031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;top:2068;width:10973;height:555" fillcolor="#f2f2f2" stroked="f">
              <v:textbox inset="0,0,0,0">
                <w:txbxContent>
                  <w:p w:rsidR="00973CDB" w:rsidRDefault="000F014B">
                    <w:pPr>
                      <w:ind w:left="1880" w:right="292" w:hanging="1749"/>
                    </w:pPr>
                    <w:r>
                      <w:t xml:space="preserve">EXPERIENCE: </w:t>
                    </w:r>
                    <w:r>
                      <w:rPr>
                        <w:b/>
                      </w:rPr>
                      <w:t xml:space="preserve">14 Yrs </w:t>
                    </w:r>
                    <w:r>
                      <w:t>Experience in Operation &amp; Maintenance of High and Low Voltage Electrical equipment &amp; system in the following industries:</w:t>
                    </w:r>
                  </w:p>
                </w:txbxContent>
              </v:textbox>
            </v:shape>
            <v:shape id="_x0000_s1027" type="#_x0000_t202" style="position:absolute;left:9;top:9;width:10973;height:2040" filled="f" stroked="f">
              <v:textbox inset="0,0,0,0">
                <w:txbxContent>
                  <w:p w:rsidR="00973CDB" w:rsidRDefault="006C012E">
                    <w:pPr>
                      <w:spacing w:line="394" w:lineRule="exact"/>
                      <w:ind w:left="122"/>
                      <w:rPr>
                        <w:rFonts w:ascii="Arial Black"/>
                        <w:sz w:val="28"/>
                      </w:rPr>
                    </w:pPr>
                    <w:r>
                      <w:rPr>
                        <w:rFonts w:ascii="Arial Black"/>
                        <w:sz w:val="28"/>
                      </w:rPr>
                      <w:t>VINAYAGA</w:t>
                    </w:r>
                  </w:p>
                  <w:p w:rsidR="00973CDB" w:rsidRDefault="000F014B">
                    <w:pPr>
                      <w:spacing w:line="267" w:lineRule="exact"/>
                      <w:ind w:left="106"/>
                    </w:pPr>
                    <w:proofErr w:type="spellStart"/>
                    <w:r>
                      <w:t>Abudhabi</w:t>
                    </w:r>
                    <w:proofErr w:type="spellEnd"/>
                    <w:r>
                      <w:t xml:space="preserve">, </w:t>
                    </w:r>
                    <w:r>
                      <w:rPr>
                        <w:b/>
                      </w:rPr>
                      <w:t>UAE</w:t>
                    </w:r>
                    <w:r>
                      <w:t>.</w:t>
                    </w:r>
                  </w:p>
                  <w:p w:rsidR="00973CDB" w:rsidRDefault="00973CDB"/>
                  <w:p w:rsidR="00973CDB" w:rsidRDefault="000F014B">
                    <w:pPr>
                      <w:spacing w:before="2"/>
                      <w:ind w:left="105"/>
                    </w:pPr>
                    <w:proofErr w:type="gramStart"/>
                    <w:r>
                      <w:rPr>
                        <w:rFonts w:ascii="Wingdings" w:hAnsi="Wingdings"/>
                        <w:sz w:val="28"/>
                      </w:rPr>
                      <w:t></w:t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:</w:t>
                    </w:r>
                    <w:proofErr w:type="gramEnd"/>
                    <w:r>
                      <w:rPr>
                        <w:rFonts w:ascii="Calibri" w:hAnsi="Calibri"/>
                        <w:b/>
                        <w:sz w:val="28"/>
                      </w:rPr>
                      <w:t xml:space="preserve"> </w:t>
                    </w:r>
                    <w:hyperlink r:id="rId8" w:history="1">
                      <w:r w:rsidR="006C012E" w:rsidRPr="006C012E">
                        <w:rPr>
                          <w:rStyle w:val="Hyperlink"/>
                        </w:rPr>
                        <w:t>vinayaga-394177@2freemail.com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973CDB" w:rsidRDefault="00973CDB">
      <w:pPr>
        <w:pStyle w:val="BodyText"/>
        <w:spacing w:before="6"/>
        <w:ind w:left="0"/>
        <w:rPr>
          <w:b/>
          <w:sz w:val="11"/>
        </w:rPr>
      </w:pPr>
    </w:p>
    <w:p w:rsidR="00973CDB" w:rsidRDefault="000F014B">
      <w:pPr>
        <w:tabs>
          <w:tab w:val="left" w:pos="4796"/>
          <w:tab w:val="left" w:pos="10328"/>
        </w:tabs>
        <w:spacing w:before="101" w:after="3"/>
        <w:ind w:left="116"/>
        <w:rPr>
          <w:b/>
        </w:rPr>
      </w:pPr>
      <w:r>
        <w:rPr>
          <w:rFonts w:ascii="Times New Roman"/>
          <w:spacing w:val="-42"/>
          <w:sz w:val="28"/>
          <w:u w:val="thick"/>
          <w:shd w:val="clear" w:color="auto" w:fill="F2F2F2"/>
        </w:rPr>
        <w:t xml:space="preserve"> </w:t>
      </w:r>
      <w:r>
        <w:rPr>
          <w:b/>
          <w:sz w:val="28"/>
          <w:u w:val="thick"/>
          <w:shd w:val="clear" w:color="auto" w:fill="F2F2F2"/>
        </w:rPr>
        <w:t>EXPERIENCE</w:t>
      </w:r>
      <w:r>
        <w:rPr>
          <w:b/>
          <w:spacing w:val="-3"/>
          <w:sz w:val="28"/>
          <w:u w:val="thick"/>
          <w:shd w:val="clear" w:color="auto" w:fill="F2F2F2"/>
        </w:rPr>
        <w:t xml:space="preserve"> </w:t>
      </w:r>
      <w:r>
        <w:rPr>
          <w:b/>
          <w:sz w:val="28"/>
          <w:u w:val="thick"/>
          <w:shd w:val="clear" w:color="auto" w:fill="F2F2F2"/>
        </w:rPr>
        <w:t>PARTICULARS:</w:t>
      </w:r>
      <w:r>
        <w:rPr>
          <w:b/>
          <w:sz w:val="28"/>
          <w:u w:val="thick"/>
          <w:shd w:val="clear" w:color="auto" w:fill="F2F2F2"/>
        </w:rPr>
        <w:tab/>
      </w:r>
      <w:r>
        <w:rPr>
          <w:b/>
          <w:u w:val="thick"/>
          <w:shd w:val="clear" w:color="auto" w:fill="F2F2F2"/>
        </w:rPr>
        <w:t>14</w:t>
      </w:r>
      <w:r>
        <w:rPr>
          <w:b/>
          <w:spacing w:val="-28"/>
          <w:u w:val="thick"/>
          <w:shd w:val="clear" w:color="auto" w:fill="F2F2F2"/>
        </w:rPr>
        <w:t xml:space="preserve"> </w:t>
      </w:r>
      <w:r>
        <w:rPr>
          <w:b/>
          <w:u w:val="thick"/>
          <w:shd w:val="clear" w:color="auto" w:fill="F2F2F2"/>
        </w:rPr>
        <w:t>Years</w:t>
      </w:r>
      <w:r>
        <w:rPr>
          <w:b/>
          <w:u w:val="thick"/>
          <w:shd w:val="clear" w:color="auto" w:fill="F2F2F2"/>
        </w:rPr>
        <w:tab/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2604"/>
        <w:gridCol w:w="5563"/>
        <w:gridCol w:w="1075"/>
      </w:tblGrid>
      <w:tr w:rsidR="00973CDB">
        <w:trPr>
          <w:trHeight w:val="268"/>
        </w:trPr>
        <w:tc>
          <w:tcPr>
            <w:tcW w:w="1620" w:type="dxa"/>
            <w:shd w:val="clear" w:color="auto" w:fill="BFBFBF"/>
          </w:tcPr>
          <w:p w:rsidR="00973CDB" w:rsidRDefault="000F014B">
            <w:pPr>
              <w:pStyle w:val="TableParagraph"/>
              <w:spacing w:line="248" w:lineRule="exact"/>
              <w:ind w:right="91"/>
              <w:jc w:val="center"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2604" w:type="dxa"/>
            <w:shd w:val="clear" w:color="auto" w:fill="BFBFBF"/>
          </w:tcPr>
          <w:p w:rsidR="00973CDB" w:rsidRDefault="000F014B">
            <w:pPr>
              <w:pStyle w:val="TableParagraph"/>
              <w:spacing w:line="248" w:lineRule="exact"/>
              <w:ind w:left="153" w:right="144"/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5563" w:type="dxa"/>
            <w:shd w:val="clear" w:color="auto" w:fill="BFBFBF"/>
          </w:tcPr>
          <w:p w:rsidR="00973CDB" w:rsidRDefault="000F014B">
            <w:pPr>
              <w:pStyle w:val="TableParagraph"/>
              <w:spacing w:line="248" w:lineRule="exact"/>
              <w:ind w:left="277" w:right="269"/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075" w:type="dxa"/>
            <w:shd w:val="clear" w:color="auto" w:fill="BFBFBF"/>
          </w:tcPr>
          <w:p w:rsidR="00973CDB" w:rsidRDefault="000F014B">
            <w:pPr>
              <w:pStyle w:val="TableParagraph"/>
              <w:spacing w:line="248" w:lineRule="exact"/>
              <w:ind w:left="0" w:right="177"/>
              <w:jc w:val="right"/>
              <w:rPr>
                <w:b/>
              </w:rPr>
            </w:pPr>
            <w:r>
              <w:rPr>
                <w:b/>
              </w:rPr>
              <w:t>Years</w:t>
            </w:r>
          </w:p>
        </w:tc>
      </w:tr>
      <w:tr w:rsidR="00973CDB">
        <w:trPr>
          <w:trHeight w:val="537"/>
        </w:trPr>
        <w:tc>
          <w:tcPr>
            <w:tcW w:w="1620" w:type="dxa"/>
          </w:tcPr>
          <w:p w:rsidR="00973CDB" w:rsidRDefault="000F014B">
            <w:pPr>
              <w:pStyle w:val="TableParagraph"/>
              <w:spacing w:before="7" w:line="266" w:lineRule="exact"/>
              <w:ind w:left="412" w:right="127" w:hanging="255"/>
            </w:pPr>
            <w:r>
              <w:t>Jan 2016 to till now</w:t>
            </w:r>
          </w:p>
        </w:tc>
        <w:tc>
          <w:tcPr>
            <w:tcW w:w="2604" w:type="dxa"/>
          </w:tcPr>
          <w:p w:rsidR="00973CDB" w:rsidRDefault="000F014B">
            <w:pPr>
              <w:pStyle w:val="TableParagraph"/>
              <w:spacing w:before="131"/>
              <w:ind w:left="150" w:right="146"/>
              <w:jc w:val="center"/>
            </w:pPr>
            <w:r>
              <w:t>Assistant-Engineer</w:t>
            </w:r>
          </w:p>
        </w:tc>
        <w:tc>
          <w:tcPr>
            <w:tcW w:w="5563" w:type="dxa"/>
          </w:tcPr>
          <w:p w:rsidR="00973CDB" w:rsidRDefault="000F014B" w:rsidP="006C012E">
            <w:pPr>
              <w:pStyle w:val="TableParagraph"/>
              <w:spacing w:before="131"/>
              <w:ind w:left="225"/>
            </w:pPr>
            <w:r>
              <w:t xml:space="preserve">GROUP OF ENGINEERING </w:t>
            </w:r>
          </w:p>
        </w:tc>
        <w:tc>
          <w:tcPr>
            <w:tcW w:w="1075" w:type="dxa"/>
          </w:tcPr>
          <w:p w:rsidR="00973CDB" w:rsidRDefault="000F014B">
            <w:pPr>
              <w:pStyle w:val="TableParagraph"/>
              <w:spacing w:before="131"/>
              <w:ind w:left="0" w:right="254"/>
              <w:jc w:val="right"/>
            </w:pPr>
            <w:r>
              <w:t>3 Yrs</w:t>
            </w:r>
          </w:p>
        </w:tc>
      </w:tr>
      <w:tr w:rsidR="00973CDB">
        <w:trPr>
          <w:trHeight w:val="1092"/>
        </w:trPr>
        <w:tc>
          <w:tcPr>
            <w:tcW w:w="1620" w:type="dxa"/>
          </w:tcPr>
          <w:p w:rsidR="00973CDB" w:rsidRDefault="00973CDB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973CDB" w:rsidRDefault="000F014B">
            <w:pPr>
              <w:pStyle w:val="TableParagraph"/>
              <w:ind w:right="94"/>
              <w:jc w:val="center"/>
            </w:pPr>
            <w:r>
              <w:t>2011 - 2015</w:t>
            </w:r>
          </w:p>
        </w:tc>
        <w:tc>
          <w:tcPr>
            <w:tcW w:w="2604" w:type="dxa"/>
          </w:tcPr>
          <w:p w:rsidR="00973CDB" w:rsidRDefault="00973CDB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973CDB" w:rsidRDefault="000F014B">
            <w:pPr>
              <w:pStyle w:val="TableParagraph"/>
              <w:ind w:left="153" w:right="146"/>
              <w:jc w:val="center"/>
            </w:pPr>
            <w:r>
              <w:t>Electrical Supervisor</w:t>
            </w:r>
          </w:p>
        </w:tc>
        <w:tc>
          <w:tcPr>
            <w:tcW w:w="5563" w:type="dxa"/>
          </w:tcPr>
          <w:p w:rsidR="00973CDB" w:rsidRDefault="000F014B">
            <w:pPr>
              <w:pStyle w:val="TableParagraph"/>
              <w:spacing w:line="289" w:lineRule="exact"/>
              <w:ind w:left="277" w:right="271"/>
              <w:jc w:val="center"/>
              <w:rPr>
                <w:sz w:val="24"/>
              </w:rPr>
            </w:pPr>
            <w:r>
              <w:t xml:space="preserve">Dubai </w:t>
            </w:r>
          </w:p>
          <w:p w:rsidR="00973CDB" w:rsidRDefault="000F014B">
            <w:pPr>
              <w:pStyle w:val="TableParagraph"/>
              <w:spacing w:line="266" w:lineRule="exact"/>
              <w:ind w:left="277" w:right="275"/>
              <w:jc w:val="center"/>
            </w:pPr>
            <w:r>
              <w:t xml:space="preserve">Power &amp; Desalination-Electrical </w:t>
            </w:r>
            <w:proofErr w:type="spellStart"/>
            <w:r>
              <w:t>Maint</w:t>
            </w:r>
            <w:proofErr w:type="spellEnd"/>
            <w:r>
              <w:t>. Dept.,</w:t>
            </w:r>
          </w:p>
          <w:p w:rsidR="00973CDB" w:rsidRDefault="000F014B" w:rsidP="006C012E">
            <w:pPr>
              <w:pStyle w:val="TableParagraph"/>
              <w:spacing w:before="10" w:line="266" w:lineRule="exact"/>
              <w:ind w:left="242" w:right="237" w:firstLine="4"/>
              <w:jc w:val="center"/>
            </w:pPr>
            <w:r>
              <w:rPr>
                <w:rFonts w:ascii="Times New Roman"/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 xml:space="preserve">Under maintenance services contract </w:t>
            </w:r>
            <w:r>
              <w:rPr>
                <w:spacing w:val="3"/>
                <w:u w:val="single"/>
              </w:rPr>
              <w:t>of</w:t>
            </w:r>
            <w:r>
              <w:rPr>
                <w:spacing w:val="3"/>
              </w:rPr>
              <w:t xml:space="preserve"> </w:t>
            </w:r>
          </w:p>
        </w:tc>
        <w:tc>
          <w:tcPr>
            <w:tcW w:w="1075" w:type="dxa"/>
          </w:tcPr>
          <w:p w:rsidR="00973CDB" w:rsidRDefault="00973CDB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973CDB" w:rsidRDefault="000F014B">
            <w:pPr>
              <w:pStyle w:val="TableParagraph"/>
              <w:ind w:left="0" w:right="245"/>
              <w:jc w:val="right"/>
            </w:pPr>
            <w:r>
              <w:t>4 Yrs</w:t>
            </w:r>
          </w:p>
        </w:tc>
      </w:tr>
      <w:tr w:rsidR="00973CDB">
        <w:trPr>
          <w:trHeight w:val="534"/>
        </w:trPr>
        <w:tc>
          <w:tcPr>
            <w:tcW w:w="1620" w:type="dxa"/>
          </w:tcPr>
          <w:p w:rsidR="00973CDB" w:rsidRDefault="000F014B">
            <w:pPr>
              <w:pStyle w:val="TableParagraph"/>
              <w:spacing w:before="128"/>
              <w:ind w:right="94"/>
              <w:jc w:val="center"/>
            </w:pPr>
            <w:r>
              <w:t>2009 - 2011</w:t>
            </w:r>
          </w:p>
        </w:tc>
        <w:tc>
          <w:tcPr>
            <w:tcW w:w="2604" w:type="dxa"/>
          </w:tcPr>
          <w:p w:rsidR="00973CDB" w:rsidRDefault="000F014B">
            <w:pPr>
              <w:pStyle w:val="TableParagraph"/>
              <w:spacing w:before="128"/>
              <w:ind w:left="153" w:right="145"/>
              <w:jc w:val="center"/>
            </w:pPr>
            <w:r>
              <w:t>Electrician</w:t>
            </w:r>
          </w:p>
        </w:tc>
        <w:tc>
          <w:tcPr>
            <w:tcW w:w="5563" w:type="dxa"/>
          </w:tcPr>
          <w:p w:rsidR="00973CDB" w:rsidRDefault="000F014B">
            <w:pPr>
              <w:pStyle w:val="TableParagraph"/>
              <w:spacing w:before="128"/>
              <w:ind w:left="1225"/>
            </w:pPr>
            <w:r>
              <w:t>India.</w:t>
            </w:r>
          </w:p>
        </w:tc>
        <w:tc>
          <w:tcPr>
            <w:tcW w:w="1075" w:type="dxa"/>
          </w:tcPr>
          <w:p w:rsidR="00973CDB" w:rsidRDefault="000F014B">
            <w:pPr>
              <w:pStyle w:val="TableParagraph"/>
              <w:spacing w:before="128"/>
              <w:ind w:left="0" w:right="250"/>
              <w:jc w:val="right"/>
            </w:pPr>
            <w:r>
              <w:t>2 Yrs</w:t>
            </w:r>
          </w:p>
        </w:tc>
      </w:tr>
      <w:tr w:rsidR="00973CDB">
        <w:trPr>
          <w:trHeight w:val="539"/>
        </w:trPr>
        <w:tc>
          <w:tcPr>
            <w:tcW w:w="1620" w:type="dxa"/>
          </w:tcPr>
          <w:p w:rsidR="00973CDB" w:rsidRDefault="000F014B">
            <w:pPr>
              <w:pStyle w:val="TableParagraph"/>
              <w:spacing w:before="134"/>
              <w:ind w:right="94"/>
              <w:jc w:val="center"/>
            </w:pPr>
            <w:r>
              <w:t>2007 - 2009</w:t>
            </w:r>
          </w:p>
        </w:tc>
        <w:tc>
          <w:tcPr>
            <w:tcW w:w="2604" w:type="dxa"/>
          </w:tcPr>
          <w:p w:rsidR="00973CDB" w:rsidRDefault="000F014B">
            <w:pPr>
              <w:pStyle w:val="TableParagraph"/>
              <w:spacing w:before="134"/>
              <w:ind w:left="153" w:right="144"/>
              <w:jc w:val="center"/>
            </w:pPr>
            <w:r>
              <w:t>Technician</w:t>
            </w:r>
          </w:p>
        </w:tc>
        <w:tc>
          <w:tcPr>
            <w:tcW w:w="5563" w:type="dxa"/>
          </w:tcPr>
          <w:p w:rsidR="00973CDB" w:rsidRDefault="006C012E">
            <w:pPr>
              <w:pStyle w:val="TableParagraph"/>
              <w:spacing w:before="1" w:line="251" w:lineRule="exact"/>
              <w:ind w:left="277" w:right="271"/>
              <w:jc w:val="center"/>
            </w:pPr>
            <w:r>
              <w:t>Singapore</w:t>
            </w:r>
            <w:r w:rsidR="000F014B">
              <w:t xml:space="preserve"> ( Shipyard)</w:t>
            </w:r>
          </w:p>
        </w:tc>
        <w:tc>
          <w:tcPr>
            <w:tcW w:w="1075" w:type="dxa"/>
          </w:tcPr>
          <w:p w:rsidR="00973CDB" w:rsidRDefault="000F014B">
            <w:pPr>
              <w:pStyle w:val="TableParagraph"/>
              <w:spacing w:before="134"/>
              <w:ind w:left="0" w:right="245"/>
              <w:jc w:val="right"/>
            </w:pPr>
            <w:r>
              <w:t>2 Yrs</w:t>
            </w:r>
          </w:p>
        </w:tc>
      </w:tr>
      <w:tr w:rsidR="00973CDB">
        <w:trPr>
          <w:trHeight w:val="539"/>
        </w:trPr>
        <w:tc>
          <w:tcPr>
            <w:tcW w:w="1620" w:type="dxa"/>
          </w:tcPr>
          <w:p w:rsidR="00973CDB" w:rsidRDefault="000F014B">
            <w:pPr>
              <w:pStyle w:val="TableParagraph"/>
              <w:spacing w:before="134"/>
              <w:ind w:right="94"/>
              <w:jc w:val="center"/>
            </w:pPr>
            <w:r>
              <w:t>2005 - 2007</w:t>
            </w:r>
          </w:p>
        </w:tc>
        <w:tc>
          <w:tcPr>
            <w:tcW w:w="2604" w:type="dxa"/>
          </w:tcPr>
          <w:p w:rsidR="00973CDB" w:rsidRDefault="000F014B">
            <w:pPr>
              <w:pStyle w:val="TableParagraph"/>
              <w:spacing w:before="134"/>
              <w:ind w:left="153" w:right="146"/>
              <w:jc w:val="center"/>
            </w:pPr>
            <w:r>
              <w:t>Electrical Supervisor</w:t>
            </w:r>
          </w:p>
        </w:tc>
        <w:tc>
          <w:tcPr>
            <w:tcW w:w="5563" w:type="dxa"/>
          </w:tcPr>
          <w:p w:rsidR="00973CDB" w:rsidRDefault="000F014B" w:rsidP="006C012E">
            <w:pPr>
              <w:pStyle w:val="TableParagraph"/>
              <w:spacing w:before="134"/>
              <w:ind w:left="940"/>
            </w:pPr>
            <w:r>
              <w:t>India</w:t>
            </w:r>
          </w:p>
        </w:tc>
        <w:tc>
          <w:tcPr>
            <w:tcW w:w="1075" w:type="dxa"/>
          </w:tcPr>
          <w:p w:rsidR="00973CDB" w:rsidRDefault="000F014B">
            <w:pPr>
              <w:pStyle w:val="TableParagraph"/>
              <w:spacing w:before="134"/>
              <w:ind w:left="0" w:right="252"/>
              <w:jc w:val="right"/>
            </w:pPr>
            <w:r>
              <w:t>2 Yrs</w:t>
            </w:r>
          </w:p>
        </w:tc>
      </w:tr>
    </w:tbl>
    <w:p w:rsidR="00973CDB" w:rsidRDefault="000F014B">
      <w:pPr>
        <w:tabs>
          <w:tab w:val="left" w:pos="8425"/>
        </w:tabs>
        <w:spacing w:before="273"/>
        <w:ind w:left="123"/>
        <w:rPr>
          <w:b/>
          <w:sz w:val="28"/>
        </w:rPr>
      </w:pPr>
      <w:r>
        <w:rPr>
          <w:rFonts w:ascii="Times New Roman"/>
          <w:spacing w:val="-56"/>
          <w:sz w:val="28"/>
          <w:u w:val="thick"/>
          <w:shd w:val="clear" w:color="auto" w:fill="F2F2F2"/>
        </w:rPr>
        <w:t xml:space="preserve"> </w:t>
      </w:r>
      <w:r>
        <w:rPr>
          <w:b/>
          <w:sz w:val="28"/>
          <w:u w:val="thick"/>
          <w:shd w:val="clear" w:color="auto" w:fill="F2F2F2"/>
        </w:rPr>
        <w:t>ORGANIZATIONAL</w:t>
      </w:r>
      <w:r>
        <w:rPr>
          <w:b/>
          <w:spacing w:val="-2"/>
          <w:sz w:val="28"/>
          <w:u w:val="thick"/>
          <w:shd w:val="clear" w:color="auto" w:fill="F2F2F2"/>
        </w:rPr>
        <w:t xml:space="preserve"> </w:t>
      </w:r>
      <w:r>
        <w:rPr>
          <w:b/>
          <w:sz w:val="28"/>
          <w:u w:val="thick"/>
          <w:shd w:val="clear" w:color="auto" w:fill="F2F2F2"/>
        </w:rPr>
        <w:t>EXPERIENCES:</w:t>
      </w:r>
      <w:r>
        <w:rPr>
          <w:b/>
          <w:sz w:val="28"/>
          <w:u w:val="thick"/>
          <w:shd w:val="clear" w:color="auto" w:fill="F2F2F2"/>
        </w:rPr>
        <w:tab/>
      </w:r>
    </w:p>
    <w:p w:rsidR="00973CDB" w:rsidRDefault="000F014B">
      <w:pPr>
        <w:pStyle w:val="Heading1"/>
        <w:numPr>
          <w:ilvl w:val="0"/>
          <w:numId w:val="1"/>
        </w:numPr>
        <w:tabs>
          <w:tab w:val="left" w:pos="485"/>
          <w:tab w:val="left" w:pos="10328"/>
        </w:tabs>
        <w:spacing w:before="2"/>
        <w:ind w:hanging="369"/>
      </w:pPr>
      <w:r>
        <w:rPr>
          <w:u w:val="thick"/>
          <w:shd w:val="clear" w:color="auto" w:fill="F2F2F2"/>
        </w:rPr>
        <w:t>Engineering Solution Electromechanical – Since Jan</w:t>
      </w:r>
      <w:r>
        <w:rPr>
          <w:spacing w:val="-28"/>
          <w:u w:val="thick"/>
          <w:shd w:val="clear" w:color="auto" w:fill="F2F2F2"/>
        </w:rPr>
        <w:t xml:space="preserve"> </w:t>
      </w:r>
      <w:r>
        <w:rPr>
          <w:u w:val="thick"/>
          <w:shd w:val="clear" w:color="auto" w:fill="F2F2F2"/>
        </w:rPr>
        <w:t>2016</w:t>
      </w:r>
      <w:r>
        <w:rPr>
          <w:u w:val="thick"/>
          <w:shd w:val="clear" w:color="auto" w:fill="F2F2F2"/>
        </w:rPr>
        <w:tab/>
      </w:r>
    </w:p>
    <w:p w:rsidR="00973CDB" w:rsidRDefault="00973CDB">
      <w:pPr>
        <w:pStyle w:val="BodyText"/>
        <w:spacing w:before="8"/>
        <w:ind w:left="0"/>
        <w:rPr>
          <w:b/>
          <w:sz w:val="21"/>
        </w:rPr>
      </w:pPr>
    </w:p>
    <w:p w:rsidR="00973CDB" w:rsidRDefault="000F014B">
      <w:pPr>
        <w:pStyle w:val="BodyText"/>
      </w:pPr>
      <w:proofErr w:type="gramStart"/>
      <w:r>
        <w:t>Working as an Assistance Engineer in the field of Operation &amp; Maintenance of HV/LV Electrical equipment in O&amp;M department.</w:t>
      </w:r>
      <w:proofErr w:type="gramEnd"/>
    </w:p>
    <w:p w:rsidR="00973CDB" w:rsidRDefault="00973CDB">
      <w:pPr>
        <w:pStyle w:val="BodyText"/>
        <w:spacing w:before="2"/>
        <w:ind w:left="0"/>
      </w:pPr>
    </w:p>
    <w:p w:rsidR="00973CDB" w:rsidRDefault="000F014B">
      <w:pPr>
        <w:pStyle w:val="Heading2"/>
        <w:spacing w:line="267" w:lineRule="exact"/>
      </w:pPr>
      <w:r>
        <w:t>Job Responsibility: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1292"/>
          <w:tab w:val="left" w:pos="1293"/>
        </w:tabs>
        <w:ind w:left="1292" w:right="1463"/>
        <w:rPr>
          <w:rFonts w:ascii="Symbol" w:hAnsi="Symbol"/>
        </w:rPr>
      </w:pPr>
      <w:r>
        <w:t>Carry out testing and commissioning of HV/LV switchgear and its</w:t>
      </w:r>
      <w:r>
        <w:rPr>
          <w:spacing w:val="-23"/>
        </w:rPr>
        <w:t xml:space="preserve"> </w:t>
      </w:r>
      <w:r>
        <w:t>associated equipment.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1292"/>
          <w:tab w:val="left" w:pos="1293"/>
        </w:tabs>
        <w:spacing w:line="266" w:lineRule="exact"/>
        <w:ind w:left="1292" w:hanging="361"/>
        <w:rPr>
          <w:rFonts w:ascii="Symbol" w:hAnsi="Symbol"/>
        </w:rPr>
      </w:pPr>
      <w:r>
        <w:t>Testing and commissioning of Distribution Transformers and Power</w:t>
      </w:r>
      <w:r>
        <w:rPr>
          <w:spacing w:val="-14"/>
        </w:rPr>
        <w:t xml:space="preserve"> </w:t>
      </w:r>
      <w:r>
        <w:t>Transformers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1292"/>
          <w:tab w:val="left" w:pos="1293"/>
        </w:tabs>
        <w:spacing w:line="268" w:lineRule="exact"/>
        <w:ind w:left="1292" w:hanging="361"/>
        <w:rPr>
          <w:rFonts w:ascii="Symbol" w:hAnsi="Symbol"/>
        </w:rPr>
      </w:pPr>
      <w:r>
        <w:t>Testing of Electrical Equipment like CT, PT, Circuit Breakers and Meters</w:t>
      </w:r>
      <w:r>
        <w:rPr>
          <w:spacing w:val="-14"/>
        </w:rPr>
        <w:t xml:space="preserve"> </w:t>
      </w:r>
      <w:r>
        <w:t>etc.,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1292"/>
          <w:tab w:val="left" w:pos="1293"/>
        </w:tabs>
        <w:spacing w:line="268" w:lineRule="exact"/>
        <w:ind w:left="1292" w:hanging="361"/>
        <w:rPr>
          <w:rFonts w:ascii="Symbol" w:hAnsi="Symbol"/>
        </w:rPr>
      </w:pPr>
      <w:r>
        <w:t>Testing of O/</w:t>
      </w:r>
      <w:r>
        <w:t>C &amp; E/F Protection Relay (ARGUS 7SR11, REF 615, REF</w:t>
      </w:r>
      <w:r>
        <w:rPr>
          <w:spacing w:val="-16"/>
        </w:rPr>
        <w:t xml:space="preserve"> </w:t>
      </w:r>
      <w:r>
        <w:t>630)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1292"/>
          <w:tab w:val="left" w:pos="1293"/>
        </w:tabs>
        <w:spacing w:line="268" w:lineRule="exact"/>
        <w:ind w:left="1292" w:hanging="361"/>
        <w:rPr>
          <w:rFonts w:ascii="Symbol" w:hAnsi="Symbol"/>
        </w:rPr>
      </w:pPr>
      <w:r>
        <w:t>Testing of Power</w:t>
      </w:r>
      <w:r>
        <w:rPr>
          <w:spacing w:val="-4"/>
        </w:rPr>
        <w:t xml:space="preserve"> </w:t>
      </w:r>
      <w:r>
        <w:t>cable.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1292"/>
          <w:tab w:val="left" w:pos="1293"/>
        </w:tabs>
        <w:spacing w:line="268" w:lineRule="exact"/>
        <w:ind w:left="1292" w:hanging="361"/>
        <w:rPr>
          <w:rFonts w:ascii="Symbol" w:hAnsi="Symbol"/>
        </w:rPr>
      </w:pPr>
      <w:r>
        <w:t>Testing of DC Charger and Battery</w:t>
      </w:r>
      <w:r>
        <w:rPr>
          <w:spacing w:val="-6"/>
        </w:rPr>
        <w:t xml:space="preserve"> </w:t>
      </w:r>
      <w:r>
        <w:t>system.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1292"/>
          <w:tab w:val="left" w:pos="1293"/>
        </w:tabs>
        <w:spacing w:line="266" w:lineRule="exact"/>
        <w:ind w:left="1292" w:hanging="361"/>
        <w:rPr>
          <w:rFonts w:ascii="Symbol" w:hAnsi="Symbol"/>
        </w:rPr>
      </w:pPr>
      <w:r>
        <w:t>Operation and maintenance of HV/LV Switchgear and its</w:t>
      </w:r>
      <w:r>
        <w:rPr>
          <w:spacing w:val="-8"/>
        </w:rPr>
        <w:t xml:space="preserve"> </w:t>
      </w:r>
      <w:r>
        <w:t>equipment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1292"/>
          <w:tab w:val="left" w:pos="1293"/>
        </w:tabs>
        <w:spacing w:line="268" w:lineRule="exact"/>
        <w:ind w:left="1292" w:hanging="361"/>
        <w:rPr>
          <w:rFonts w:ascii="Symbol" w:hAnsi="Symbol"/>
        </w:rPr>
      </w:pPr>
      <w:r>
        <w:t>Operation &amp; Maintenance of</w:t>
      </w:r>
      <w:r>
        <w:rPr>
          <w:spacing w:val="-2"/>
        </w:rPr>
        <w:t xml:space="preserve"> </w:t>
      </w:r>
      <w:r>
        <w:t>transformer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1292"/>
          <w:tab w:val="left" w:pos="1293"/>
        </w:tabs>
        <w:spacing w:line="268" w:lineRule="exact"/>
        <w:ind w:left="1292" w:hanging="361"/>
        <w:rPr>
          <w:rFonts w:ascii="Symbol" w:hAnsi="Symbol"/>
        </w:rPr>
      </w:pPr>
      <w:r>
        <w:t>Maintenance of DC</w:t>
      </w:r>
      <w:r>
        <w:rPr>
          <w:spacing w:val="-5"/>
        </w:rPr>
        <w:t xml:space="preserve"> </w:t>
      </w:r>
      <w:r>
        <w:t>system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1292"/>
          <w:tab w:val="left" w:pos="1293"/>
        </w:tabs>
        <w:spacing w:line="268" w:lineRule="exact"/>
        <w:ind w:left="1292" w:hanging="361"/>
        <w:rPr>
          <w:rFonts w:ascii="Symbol" w:hAnsi="Symbol"/>
        </w:rPr>
      </w:pPr>
      <w:r>
        <w:t>Planning and Carryout the Annual/Quarterly/Preventive Maintenance</w:t>
      </w:r>
      <w:r>
        <w:rPr>
          <w:spacing w:val="-18"/>
        </w:rPr>
        <w:t xml:space="preserve"> </w:t>
      </w:r>
      <w:r>
        <w:t>regularly.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1292"/>
          <w:tab w:val="left" w:pos="1293"/>
        </w:tabs>
        <w:spacing w:line="268" w:lineRule="exact"/>
        <w:ind w:left="1292" w:hanging="361"/>
        <w:rPr>
          <w:rFonts w:ascii="Symbol" w:hAnsi="Symbol"/>
        </w:rPr>
      </w:pPr>
      <w:r>
        <w:t>Report preparation and submit to the client</w:t>
      </w:r>
      <w:r>
        <w:rPr>
          <w:spacing w:val="-11"/>
        </w:rPr>
        <w:t xml:space="preserve"> </w:t>
      </w:r>
      <w:r>
        <w:t>properly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1292"/>
          <w:tab w:val="left" w:pos="1293"/>
        </w:tabs>
        <w:spacing w:line="268" w:lineRule="exact"/>
        <w:ind w:left="1292" w:hanging="361"/>
        <w:rPr>
          <w:rFonts w:ascii="Symbol" w:hAnsi="Symbol"/>
        </w:rPr>
      </w:pPr>
      <w:r>
        <w:t>All the electrical activity execute by safety</w:t>
      </w:r>
      <w:r>
        <w:rPr>
          <w:spacing w:val="-21"/>
        </w:rPr>
        <w:t xml:space="preserve"> </w:t>
      </w:r>
      <w:r>
        <w:t>manner</w:t>
      </w:r>
    </w:p>
    <w:p w:rsidR="00973CDB" w:rsidRDefault="00973CDB">
      <w:pPr>
        <w:spacing w:line="268" w:lineRule="exact"/>
        <w:rPr>
          <w:rFonts w:ascii="Symbol" w:hAnsi="Symbol"/>
        </w:rPr>
        <w:sectPr w:rsidR="00973CDB">
          <w:footerReference w:type="default" r:id="rId9"/>
          <w:type w:val="continuous"/>
          <w:pgSz w:w="12240" w:h="15840"/>
          <w:pgMar w:top="1080" w:right="480" w:bottom="1260" w:left="560" w:header="720" w:footer="106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:rsidR="00973CDB" w:rsidRDefault="000F014B">
      <w:pPr>
        <w:pStyle w:val="ListParagraph"/>
        <w:numPr>
          <w:ilvl w:val="1"/>
          <w:numId w:val="1"/>
        </w:numPr>
        <w:tabs>
          <w:tab w:val="left" w:pos="1292"/>
          <w:tab w:val="left" w:pos="1293"/>
        </w:tabs>
        <w:spacing w:before="88" w:line="268" w:lineRule="exact"/>
        <w:ind w:left="1292" w:hanging="361"/>
        <w:rPr>
          <w:rFonts w:ascii="Symbol" w:hAnsi="Symbol"/>
        </w:rPr>
      </w:pPr>
      <w:r>
        <w:lastRenderedPageBreak/>
        <w:t>Strictly follow the HSE rules in the all the electrical activity at all</w:t>
      </w:r>
      <w:r>
        <w:rPr>
          <w:spacing w:val="-19"/>
        </w:rPr>
        <w:t xml:space="preserve"> </w:t>
      </w:r>
      <w:r>
        <w:t>time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1292"/>
          <w:tab w:val="left" w:pos="1293"/>
        </w:tabs>
        <w:spacing w:line="266" w:lineRule="exact"/>
        <w:ind w:left="1292" w:hanging="361"/>
        <w:rPr>
          <w:rFonts w:ascii="Symbol" w:hAnsi="Symbol"/>
        </w:rPr>
      </w:pPr>
      <w:r>
        <w:t>Conduct toolbox talk before starting the</w:t>
      </w:r>
      <w:r>
        <w:rPr>
          <w:spacing w:val="-9"/>
        </w:rPr>
        <w:t xml:space="preserve"> </w:t>
      </w:r>
      <w:r>
        <w:t>work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1292"/>
          <w:tab w:val="left" w:pos="1293"/>
        </w:tabs>
        <w:ind w:left="1292" w:right="862"/>
        <w:rPr>
          <w:rFonts w:ascii="Symbol" w:hAnsi="Symbol"/>
        </w:rPr>
      </w:pPr>
      <w:r>
        <w:t>Ensure the availability of valid permit for which equipment to take over for the maintenance.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1292"/>
          <w:tab w:val="left" w:pos="1293"/>
        </w:tabs>
        <w:ind w:left="1292" w:right="864"/>
        <w:rPr>
          <w:rFonts w:ascii="Symbol" w:hAnsi="Symbol"/>
        </w:rPr>
      </w:pPr>
      <w:r>
        <w:t>Ensure the availability of safety signboards, barricades, caution notice and safety lock</w:t>
      </w:r>
      <w:r>
        <w:rPr>
          <w:spacing w:val="-4"/>
        </w:rPr>
        <w:t xml:space="preserve"> </w:t>
      </w:r>
      <w:r>
        <w:t>etc.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1292"/>
          <w:tab w:val="left" w:pos="1293"/>
        </w:tabs>
        <w:spacing w:line="268" w:lineRule="exact"/>
        <w:ind w:left="1292" w:hanging="361"/>
        <w:rPr>
          <w:rFonts w:ascii="Symbol" w:hAnsi="Symbol"/>
        </w:rPr>
      </w:pPr>
      <w:r>
        <w:t>Reporting to the Project manager for update of daily</w:t>
      </w:r>
      <w:r>
        <w:rPr>
          <w:spacing w:val="-13"/>
        </w:rPr>
        <w:t xml:space="preserve"> </w:t>
      </w:r>
      <w:r>
        <w:t>activities.</w:t>
      </w:r>
    </w:p>
    <w:tbl>
      <w:tblPr>
        <w:tblW w:w="0" w:type="auto"/>
        <w:tblInd w:w="47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45"/>
        <w:gridCol w:w="6954"/>
      </w:tblGrid>
      <w:tr w:rsidR="00973CDB">
        <w:trPr>
          <w:trHeight w:val="372"/>
        </w:trPr>
        <w:tc>
          <w:tcPr>
            <w:tcW w:w="2245" w:type="dxa"/>
            <w:tcBorders>
              <w:left w:val="nil"/>
              <w:right w:val="single" w:sz="24" w:space="0" w:color="FFFFFF"/>
            </w:tcBorders>
            <w:shd w:val="clear" w:color="auto" w:fill="D8D8D8"/>
          </w:tcPr>
          <w:p w:rsidR="00973CDB" w:rsidRDefault="000F014B">
            <w:pPr>
              <w:pStyle w:val="TableParagraph"/>
              <w:spacing w:line="254" w:lineRule="exact"/>
              <w:ind w:left="109"/>
              <w:rPr>
                <w:b/>
              </w:rPr>
            </w:pPr>
            <w:r>
              <w:rPr>
                <w:b/>
                <w:color w:val="001F60"/>
              </w:rPr>
              <w:t>Project Name</w:t>
            </w:r>
          </w:p>
        </w:tc>
        <w:tc>
          <w:tcPr>
            <w:tcW w:w="6954" w:type="dxa"/>
            <w:tcBorders>
              <w:left w:val="single" w:sz="24" w:space="0" w:color="FFFFFF"/>
              <w:right w:val="nil"/>
            </w:tcBorders>
            <w:shd w:val="clear" w:color="auto" w:fill="F2F2F2"/>
          </w:tcPr>
          <w:p w:rsidR="00973CDB" w:rsidRDefault="000F014B">
            <w:pPr>
              <w:pStyle w:val="TableParagraph"/>
              <w:spacing w:line="254" w:lineRule="exact"/>
              <w:rPr>
                <w:b/>
              </w:rPr>
            </w:pPr>
            <w:r>
              <w:rPr>
                <w:b/>
                <w:color w:val="001F60"/>
              </w:rPr>
              <w:t>YAS Island Development Zone-K Infrastructure works</w:t>
            </w:r>
          </w:p>
        </w:tc>
      </w:tr>
      <w:tr w:rsidR="00973CDB">
        <w:trPr>
          <w:trHeight w:val="252"/>
        </w:trPr>
        <w:tc>
          <w:tcPr>
            <w:tcW w:w="2245" w:type="dxa"/>
            <w:tcBorders>
              <w:left w:val="nil"/>
              <w:right w:val="single" w:sz="24" w:space="0" w:color="FFFFFF"/>
            </w:tcBorders>
            <w:shd w:val="clear" w:color="auto" w:fill="D8D8D8"/>
          </w:tcPr>
          <w:p w:rsidR="00973CDB" w:rsidRDefault="000F014B">
            <w:pPr>
              <w:pStyle w:val="TableParagraph"/>
              <w:spacing w:line="232" w:lineRule="exact"/>
              <w:ind w:left="109"/>
              <w:rPr>
                <w:b/>
              </w:rPr>
            </w:pPr>
            <w:r>
              <w:rPr>
                <w:b/>
                <w:color w:val="001F60"/>
              </w:rPr>
              <w:t>Client</w:t>
            </w:r>
          </w:p>
        </w:tc>
        <w:tc>
          <w:tcPr>
            <w:tcW w:w="6954" w:type="dxa"/>
            <w:tcBorders>
              <w:left w:val="single" w:sz="24" w:space="0" w:color="FFFFFF"/>
              <w:right w:val="nil"/>
            </w:tcBorders>
            <w:shd w:val="clear" w:color="auto" w:fill="F2F2F2"/>
          </w:tcPr>
          <w:p w:rsidR="00973CDB" w:rsidRDefault="000F014B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001F60"/>
              </w:rPr>
              <w:t>M/s. ALDAR</w:t>
            </w:r>
          </w:p>
        </w:tc>
      </w:tr>
      <w:tr w:rsidR="00973CDB">
        <w:trPr>
          <w:trHeight w:val="261"/>
        </w:trPr>
        <w:tc>
          <w:tcPr>
            <w:tcW w:w="2245" w:type="dxa"/>
            <w:tcBorders>
              <w:left w:val="nil"/>
              <w:bottom w:val="nil"/>
              <w:right w:val="single" w:sz="24" w:space="0" w:color="FFFFFF"/>
            </w:tcBorders>
            <w:shd w:val="clear" w:color="auto" w:fill="D8D8D8"/>
          </w:tcPr>
          <w:p w:rsidR="00973CDB" w:rsidRDefault="000F014B">
            <w:pPr>
              <w:pStyle w:val="TableParagraph"/>
              <w:spacing w:line="242" w:lineRule="exact"/>
              <w:ind w:left="109"/>
              <w:rPr>
                <w:b/>
              </w:rPr>
            </w:pPr>
            <w:r>
              <w:rPr>
                <w:b/>
                <w:color w:val="001F60"/>
              </w:rPr>
              <w:t>Location</w:t>
            </w:r>
          </w:p>
        </w:tc>
        <w:tc>
          <w:tcPr>
            <w:tcW w:w="6954" w:type="dxa"/>
            <w:tcBorders>
              <w:left w:val="single" w:sz="24" w:space="0" w:color="FFFFFF"/>
              <w:bottom w:val="nil"/>
              <w:right w:val="nil"/>
            </w:tcBorders>
            <w:shd w:val="clear" w:color="auto" w:fill="F2F2F2"/>
          </w:tcPr>
          <w:p w:rsidR="00973CDB" w:rsidRDefault="000F014B">
            <w:pPr>
              <w:pStyle w:val="TableParagraph"/>
              <w:spacing w:line="242" w:lineRule="exact"/>
            </w:pPr>
            <w:r>
              <w:rPr>
                <w:color w:val="001F60"/>
              </w:rPr>
              <w:t>Abu Dhabi, UAE</w:t>
            </w:r>
          </w:p>
        </w:tc>
      </w:tr>
    </w:tbl>
    <w:p w:rsidR="00973CDB" w:rsidRDefault="000F014B">
      <w:pPr>
        <w:pStyle w:val="Heading2"/>
        <w:spacing w:before="14"/>
      </w:pPr>
      <w:r>
        <w:rPr>
          <w:color w:val="001F60"/>
        </w:rPr>
        <w:t>Job Responsibilities: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1292"/>
          <w:tab w:val="left" w:pos="1293"/>
        </w:tabs>
        <w:spacing w:before="4" w:after="4" w:line="237" w:lineRule="auto"/>
        <w:ind w:left="1292" w:right="396"/>
        <w:rPr>
          <w:rFonts w:ascii="Symbol" w:hAnsi="Symbol"/>
        </w:rPr>
      </w:pPr>
      <w:r>
        <w:rPr>
          <w:color w:val="001F60"/>
        </w:rPr>
        <w:t>Testing and Commissioning of 22/0.415kV Substations and its associated</w:t>
      </w:r>
      <w:r>
        <w:rPr>
          <w:color w:val="001F60"/>
          <w:spacing w:val="-32"/>
        </w:rPr>
        <w:t xml:space="preserve"> </w:t>
      </w:r>
      <w:r>
        <w:rPr>
          <w:color w:val="001F60"/>
        </w:rPr>
        <w:t>Switchgear, Transformer, Power Cables, LV Panel and Battery</w:t>
      </w:r>
      <w:r>
        <w:rPr>
          <w:color w:val="001F60"/>
          <w:spacing w:val="-16"/>
        </w:rPr>
        <w:t xml:space="preserve"> </w:t>
      </w:r>
      <w:r>
        <w:rPr>
          <w:color w:val="001F60"/>
        </w:rPr>
        <w:t>Charger</w:t>
      </w:r>
    </w:p>
    <w:tbl>
      <w:tblPr>
        <w:tblW w:w="0" w:type="auto"/>
        <w:tblInd w:w="47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45"/>
        <w:gridCol w:w="6954"/>
      </w:tblGrid>
      <w:tr w:rsidR="00973CDB">
        <w:trPr>
          <w:trHeight w:val="271"/>
        </w:trPr>
        <w:tc>
          <w:tcPr>
            <w:tcW w:w="2245" w:type="dxa"/>
            <w:tcBorders>
              <w:left w:val="nil"/>
              <w:right w:val="single" w:sz="24" w:space="0" w:color="FFFFFF"/>
            </w:tcBorders>
            <w:shd w:val="clear" w:color="auto" w:fill="D8D8D8"/>
          </w:tcPr>
          <w:p w:rsidR="00973CDB" w:rsidRDefault="000F014B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1F60"/>
              </w:rPr>
              <w:t>Project Name</w:t>
            </w:r>
          </w:p>
        </w:tc>
        <w:tc>
          <w:tcPr>
            <w:tcW w:w="6954" w:type="dxa"/>
            <w:tcBorders>
              <w:left w:val="single" w:sz="24" w:space="0" w:color="FFFFFF"/>
              <w:right w:val="nil"/>
            </w:tcBorders>
            <w:shd w:val="clear" w:color="auto" w:fill="F2F2F2"/>
          </w:tcPr>
          <w:p w:rsidR="00973CDB" w:rsidRDefault="000F014B">
            <w:pPr>
              <w:pStyle w:val="TableParagraph"/>
              <w:spacing w:line="251" w:lineRule="exact"/>
              <w:rPr>
                <w:b/>
              </w:rPr>
            </w:pPr>
            <w:proofErr w:type="spellStart"/>
            <w:r>
              <w:rPr>
                <w:b/>
                <w:color w:val="001F60"/>
              </w:rPr>
              <w:t>Khalifa</w:t>
            </w:r>
            <w:proofErr w:type="spellEnd"/>
            <w:r>
              <w:rPr>
                <w:b/>
                <w:color w:val="001F60"/>
              </w:rPr>
              <w:t xml:space="preserve"> University</w:t>
            </w:r>
          </w:p>
        </w:tc>
      </w:tr>
      <w:tr w:rsidR="00973CDB">
        <w:trPr>
          <w:trHeight w:val="254"/>
        </w:trPr>
        <w:tc>
          <w:tcPr>
            <w:tcW w:w="2245" w:type="dxa"/>
            <w:tcBorders>
              <w:left w:val="nil"/>
              <w:right w:val="single" w:sz="24" w:space="0" w:color="FFFFFF"/>
            </w:tcBorders>
            <w:shd w:val="clear" w:color="auto" w:fill="D8D8D8"/>
          </w:tcPr>
          <w:p w:rsidR="00973CDB" w:rsidRDefault="000F014B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  <w:color w:val="001F60"/>
              </w:rPr>
              <w:t>Client</w:t>
            </w:r>
          </w:p>
        </w:tc>
        <w:tc>
          <w:tcPr>
            <w:tcW w:w="6954" w:type="dxa"/>
            <w:tcBorders>
              <w:left w:val="single" w:sz="24" w:space="0" w:color="FFFFFF"/>
              <w:right w:val="nil"/>
            </w:tcBorders>
            <w:shd w:val="clear" w:color="auto" w:fill="F2F2F2"/>
          </w:tcPr>
          <w:p w:rsidR="00973CDB" w:rsidRDefault="000F014B">
            <w:pPr>
              <w:pStyle w:val="TableParagraph"/>
              <w:spacing w:line="234" w:lineRule="exact"/>
              <w:ind w:left="235"/>
              <w:rPr>
                <w:b/>
              </w:rPr>
            </w:pPr>
            <w:proofErr w:type="spellStart"/>
            <w:r>
              <w:rPr>
                <w:b/>
                <w:color w:val="001F60"/>
              </w:rPr>
              <w:t>Fibrex</w:t>
            </w:r>
            <w:proofErr w:type="spellEnd"/>
            <w:r>
              <w:rPr>
                <w:b/>
                <w:color w:val="001F60"/>
              </w:rPr>
              <w:t xml:space="preserve"> LLC</w:t>
            </w:r>
          </w:p>
        </w:tc>
      </w:tr>
      <w:tr w:rsidR="00973CDB">
        <w:trPr>
          <w:trHeight w:val="259"/>
        </w:trPr>
        <w:tc>
          <w:tcPr>
            <w:tcW w:w="2245" w:type="dxa"/>
            <w:tcBorders>
              <w:left w:val="nil"/>
              <w:bottom w:val="nil"/>
              <w:right w:val="single" w:sz="24" w:space="0" w:color="FFFFFF"/>
            </w:tcBorders>
            <w:shd w:val="clear" w:color="auto" w:fill="D8D8D8"/>
          </w:tcPr>
          <w:p w:rsidR="00973CDB" w:rsidRDefault="000F014B">
            <w:pPr>
              <w:pStyle w:val="TableParagraph"/>
              <w:spacing w:line="239" w:lineRule="exact"/>
              <w:ind w:left="109"/>
              <w:rPr>
                <w:b/>
              </w:rPr>
            </w:pPr>
            <w:r>
              <w:rPr>
                <w:b/>
                <w:color w:val="001F60"/>
              </w:rPr>
              <w:t>Location</w:t>
            </w:r>
          </w:p>
        </w:tc>
        <w:tc>
          <w:tcPr>
            <w:tcW w:w="6954" w:type="dxa"/>
            <w:tcBorders>
              <w:left w:val="single" w:sz="24" w:space="0" w:color="FFFFFF"/>
              <w:bottom w:val="nil"/>
              <w:right w:val="nil"/>
            </w:tcBorders>
            <w:shd w:val="clear" w:color="auto" w:fill="F2F2F2"/>
          </w:tcPr>
          <w:p w:rsidR="00973CDB" w:rsidRDefault="000F014B">
            <w:pPr>
              <w:pStyle w:val="TableParagraph"/>
              <w:spacing w:line="239" w:lineRule="exact"/>
            </w:pPr>
            <w:r>
              <w:rPr>
                <w:color w:val="001F60"/>
              </w:rPr>
              <w:t>Abu Dhabi, UAE</w:t>
            </w:r>
          </w:p>
        </w:tc>
      </w:tr>
    </w:tbl>
    <w:p w:rsidR="00973CDB" w:rsidRDefault="000F014B">
      <w:pPr>
        <w:pStyle w:val="Heading2"/>
        <w:spacing w:before="17"/>
      </w:pPr>
      <w:r>
        <w:rPr>
          <w:color w:val="001F60"/>
        </w:rPr>
        <w:t>Job Responsibilities: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1292"/>
          <w:tab w:val="left" w:pos="1293"/>
        </w:tabs>
        <w:spacing w:before="4" w:after="5" w:line="237" w:lineRule="auto"/>
        <w:ind w:left="1292" w:right="396"/>
        <w:rPr>
          <w:rFonts w:ascii="Symbol" w:hAnsi="Symbol"/>
        </w:rPr>
      </w:pPr>
      <w:r>
        <w:rPr>
          <w:color w:val="001F60"/>
        </w:rPr>
        <w:t>Testing and Commissioning of 11/0.415kV Substations and its associated</w:t>
      </w:r>
      <w:r>
        <w:rPr>
          <w:color w:val="001F60"/>
          <w:spacing w:val="-32"/>
        </w:rPr>
        <w:t xml:space="preserve"> </w:t>
      </w:r>
      <w:r>
        <w:rPr>
          <w:color w:val="001F60"/>
        </w:rPr>
        <w:t>Switchgear, Transformer</w:t>
      </w:r>
    </w:p>
    <w:tbl>
      <w:tblPr>
        <w:tblW w:w="0" w:type="auto"/>
        <w:tblInd w:w="47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45"/>
        <w:gridCol w:w="6954"/>
      </w:tblGrid>
      <w:tr w:rsidR="00973CDB">
        <w:trPr>
          <w:trHeight w:val="271"/>
        </w:trPr>
        <w:tc>
          <w:tcPr>
            <w:tcW w:w="2245" w:type="dxa"/>
            <w:tcBorders>
              <w:left w:val="nil"/>
              <w:right w:val="single" w:sz="24" w:space="0" w:color="FFFFFF"/>
            </w:tcBorders>
            <w:shd w:val="clear" w:color="auto" w:fill="D8D8D8"/>
          </w:tcPr>
          <w:p w:rsidR="00973CDB" w:rsidRDefault="000F014B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1F60"/>
              </w:rPr>
              <w:t>Project Name</w:t>
            </w:r>
          </w:p>
        </w:tc>
        <w:tc>
          <w:tcPr>
            <w:tcW w:w="6954" w:type="dxa"/>
            <w:tcBorders>
              <w:left w:val="single" w:sz="24" w:space="0" w:color="FFFFFF"/>
              <w:right w:val="nil"/>
            </w:tcBorders>
            <w:shd w:val="clear" w:color="auto" w:fill="F2F2F2"/>
          </w:tcPr>
          <w:p w:rsidR="00973CDB" w:rsidRDefault="000F014B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color w:val="001F60"/>
              </w:rPr>
              <w:t>LSAW Pipe Mill Company</w:t>
            </w:r>
          </w:p>
        </w:tc>
      </w:tr>
      <w:tr w:rsidR="00973CDB">
        <w:trPr>
          <w:trHeight w:val="254"/>
        </w:trPr>
        <w:tc>
          <w:tcPr>
            <w:tcW w:w="2245" w:type="dxa"/>
            <w:tcBorders>
              <w:left w:val="nil"/>
              <w:right w:val="single" w:sz="24" w:space="0" w:color="FFFFFF"/>
            </w:tcBorders>
            <w:shd w:val="clear" w:color="auto" w:fill="D8D8D8"/>
          </w:tcPr>
          <w:p w:rsidR="00973CDB" w:rsidRDefault="000F014B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  <w:color w:val="001F60"/>
              </w:rPr>
              <w:t>Client</w:t>
            </w:r>
          </w:p>
        </w:tc>
        <w:tc>
          <w:tcPr>
            <w:tcW w:w="6954" w:type="dxa"/>
            <w:tcBorders>
              <w:left w:val="single" w:sz="24" w:space="0" w:color="FFFFFF"/>
              <w:right w:val="nil"/>
            </w:tcBorders>
            <w:shd w:val="clear" w:color="auto" w:fill="F2F2F2"/>
          </w:tcPr>
          <w:p w:rsidR="00973CDB" w:rsidRDefault="000F014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001F60"/>
              </w:rPr>
              <w:t xml:space="preserve">M/s. Al </w:t>
            </w:r>
            <w:proofErr w:type="spellStart"/>
            <w:r>
              <w:rPr>
                <w:b/>
                <w:color w:val="001F60"/>
              </w:rPr>
              <w:t>Gharbia</w:t>
            </w:r>
            <w:proofErr w:type="spellEnd"/>
            <w:r>
              <w:rPr>
                <w:b/>
                <w:color w:val="001F60"/>
              </w:rPr>
              <w:t xml:space="preserve"> Pipe Company</w:t>
            </w:r>
          </w:p>
        </w:tc>
      </w:tr>
      <w:tr w:rsidR="00973CDB">
        <w:trPr>
          <w:trHeight w:val="259"/>
        </w:trPr>
        <w:tc>
          <w:tcPr>
            <w:tcW w:w="2245" w:type="dxa"/>
            <w:tcBorders>
              <w:left w:val="nil"/>
              <w:bottom w:val="nil"/>
              <w:right w:val="single" w:sz="24" w:space="0" w:color="FFFFFF"/>
            </w:tcBorders>
            <w:shd w:val="clear" w:color="auto" w:fill="D8D8D8"/>
          </w:tcPr>
          <w:p w:rsidR="00973CDB" w:rsidRDefault="000F014B">
            <w:pPr>
              <w:pStyle w:val="TableParagraph"/>
              <w:spacing w:line="239" w:lineRule="exact"/>
              <w:ind w:left="109"/>
              <w:rPr>
                <w:b/>
              </w:rPr>
            </w:pPr>
            <w:r>
              <w:rPr>
                <w:b/>
                <w:color w:val="001F60"/>
              </w:rPr>
              <w:t>Location</w:t>
            </w:r>
          </w:p>
        </w:tc>
        <w:tc>
          <w:tcPr>
            <w:tcW w:w="6954" w:type="dxa"/>
            <w:tcBorders>
              <w:left w:val="single" w:sz="24" w:space="0" w:color="FFFFFF"/>
              <w:bottom w:val="nil"/>
              <w:right w:val="nil"/>
            </w:tcBorders>
            <w:shd w:val="clear" w:color="auto" w:fill="F2F2F2"/>
          </w:tcPr>
          <w:p w:rsidR="00973CDB" w:rsidRDefault="000F014B">
            <w:pPr>
              <w:pStyle w:val="TableParagraph"/>
              <w:spacing w:line="239" w:lineRule="exact"/>
            </w:pPr>
            <w:r>
              <w:rPr>
                <w:color w:val="001F60"/>
              </w:rPr>
              <w:t>KIZAD, Abu Dhabi, UAE</w:t>
            </w:r>
          </w:p>
        </w:tc>
      </w:tr>
    </w:tbl>
    <w:p w:rsidR="00973CDB" w:rsidRDefault="000F014B">
      <w:pPr>
        <w:pStyle w:val="Heading2"/>
        <w:spacing w:before="17"/>
        <w:ind w:left="635"/>
      </w:pPr>
      <w:r>
        <w:rPr>
          <w:color w:val="001F60"/>
        </w:rPr>
        <w:t>Job Responsibilities: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1292"/>
          <w:tab w:val="left" w:pos="1293"/>
        </w:tabs>
        <w:spacing w:before="8" w:line="232" w:lineRule="auto"/>
        <w:ind w:left="1292" w:right="449"/>
        <w:rPr>
          <w:rFonts w:ascii="Symbol" w:hAnsi="Symbol"/>
          <w:color w:val="001F60"/>
        </w:rPr>
      </w:pPr>
      <w:r>
        <w:rPr>
          <w:color w:val="001F60"/>
        </w:rPr>
        <w:t>Testing of 11/0.415kV Substations and Its associated Switchgear, Transformer,</w:t>
      </w:r>
      <w:r>
        <w:rPr>
          <w:color w:val="001F60"/>
          <w:spacing w:val="-27"/>
        </w:rPr>
        <w:t xml:space="preserve"> </w:t>
      </w:r>
      <w:r>
        <w:rPr>
          <w:color w:val="001F60"/>
        </w:rPr>
        <w:t>TRM, QRM, LV MDB Panel and Power</w:t>
      </w:r>
      <w:r>
        <w:rPr>
          <w:color w:val="001F60"/>
          <w:spacing w:val="-7"/>
        </w:rPr>
        <w:t xml:space="preserve"> </w:t>
      </w:r>
      <w:r>
        <w:rPr>
          <w:color w:val="001F60"/>
        </w:rPr>
        <w:t>Cables</w:t>
      </w:r>
      <w:r>
        <w:rPr>
          <w:rFonts w:ascii="Times New Roman" w:hAnsi="Times New Roman"/>
          <w:color w:val="001F60"/>
        </w:rPr>
        <w:t>.</w:t>
      </w:r>
    </w:p>
    <w:p w:rsidR="00973CDB" w:rsidRDefault="00973CDB">
      <w:pPr>
        <w:pStyle w:val="BodyText"/>
        <w:ind w:left="0"/>
        <w:rPr>
          <w:rFonts w:ascii="Times New Roman"/>
          <w:sz w:val="20"/>
        </w:rPr>
      </w:pPr>
    </w:p>
    <w:p w:rsidR="00973CDB" w:rsidRDefault="00973CDB">
      <w:pPr>
        <w:pStyle w:val="BodyText"/>
        <w:spacing w:before="7"/>
        <w:ind w:left="0"/>
        <w:rPr>
          <w:rFonts w:ascii="Times New Roman"/>
          <w:sz w:val="18"/>
        </w:rPr>
      </w:pPr>
    </w:p>
    <w:p w:rsidR="00973CDB" w:rsidRDefault="000F014B">
      <w:pPr>
        <w:pStyle w:val="Heading1"/>
        <w:numPr>
          <w:ilvl w:val="0"/>
          <w:numId w:val="1"/>
        </w:numPr>
        <w:tabs>
          <w:tab w:val="left" w:pos="485"/>
          <w:tab w:val="left" w:pos="10328"/>
        </w:tabs>
        <w:spacing w:before="99"/>
        <w:ind w:hanging="369"/>
      </w:pPr>
      <w:r>
        <w:rPr>
          <w:shd w:val="clear" w:color="auto" w:fill="F2F2F2"/>
        </w:rPr>
        <w:t xml:space="preserve"> Dubai </w:t>
      </w:r>
      <w:r>
        <w:rPr>
          <w:shd w:val="clear" w:color="auto" w:fill="F2F2F2"/>
        </w:rPr>
        <w:t>- 4</w:t>
      </w:r>
      <w:r>
        <w:rPr>
          <w:spacing w:val="-18"/>
          <w:shd w:val="clear" w:color="auto" w:fill="F2F2F2"/>
        </w:rPr>
        <w:t xml:space="preserve"> </w:t>
      </w:r>
      <w:r>
        <w:rPr>
          <w:shd w:val="clear" w:color="auto" w:fill="F2F2F2"/>
        </w:rPr>
        <w:t>Years</w:t>
      </w:r>
      <w:r>
        <w:rPr>
          <w:shd w:val="clear" w:color="auto" w:fill="F2F2F2"/>
        </w:rPr>
        <w:tab/>
      </w:r>
    </w:p>
    <w:p w:rsidR="00973CDB" w:rsidRDefault="00973CDB">
      <w:pPr>
        <w:pStyle w:val="BodyText"/>
        <w:spacing w:before="11"/>
        <w:ind w:left="0"/>
        <w:rPr>
          <w:b/>
          <w:sz w:val="23"/>
        </w:rPr>
      </w:pPr>
    </w:p>
    <w:p w:rsidR="00973CDB" w:rsidRDefault="000F014B">
      <w:pPr>
        <w:spacing w:line="244" w:lineRule="auto"/>
        <w:ind w:left="431"/>
        <w:rPr>
          <w:sz w:val="20"/>
        </w:rPr>
      </w:pPr>
      <w:proofErr w:type="gramStart"/>
      <w:r>
        <w:t xml:space="preserve">Power &amp; Desalination - Electrical Maintenance Department (under </w:t>
      </w:r>
      <w:r>
        <w:rPr>
          <w:sz w:val="20"/>
        </w:rPr>
        <w:t>the Contractor of Emirates Transformer &amp; Switchgear Ltd.)</w:t>
      </w:r>
      <w:proofErr w:type="gramEnd"/>
    </w:p>
    <w:p w:rsidR="00973CDB" w:rsidRDefault="000F014B">
      <w:pPr>
        <w:pStyle w:val="BodyText"/>
        <w:spacing w:line="257" w:lineRule="exact"/>
        <w:ind w:left="923"/>
      </w:pPr>
      <w:r>
        <w:t xml:space="preserve">I joined as </w:t>
      </w:r>
      <w:r>
        <w:rPr>
          <w:spacing w:val="-139"/>
          <w:u w:val="single"/>
        </w:rPr>
        <w:t>E</w:t>
      </w:r>
      <w:r>
        <w:rPr>
          <w:spacing w:val="64"/>
        </w:rPr>
        <w:t xml:space="preserve"> </w:t>
      </w:r>
      <w:proofErr w:type="spellStart"/>
      <w:r>
        <w:rPr>
          <w:u w:val="single"/>
        </w:rPr>
        <w:t>lectrical</w:t>
      </w:r>
      <w:proofErr w:type="spellEnd"/>
      <w:r>
        <w:rPr>
          <w:u w:val="single"/>
        </w:rPr>
        <w:t xml:space="preserve"> supervisor</w:t>
      </w:r>
      <w:r>
        <w:t xml:space="preserve"> in May 2011 for ETS team to work in Electrical</w:t>
      </w:r>
    </w:p>
    <w:p w:rsidR="00973CDB" w:rsidRDefault="000F014B">
      <w:pPr>
        <w:pStyle w:val="BodyText"/>
        <w:ind w:left="431" w:right="565"/>
        <w:jc w:val="both"/>
      </w:pPr>
      <w:r>
        <w:t>Maintenance Department (EMD) of Power Plant in Dubai Aluminium company (DUBAL) of capacity 2350 MW with 23 Gas Turbines / 7 Steam Turbines having HV Distribution Network comprising of HV Switchgear of voltage</w:t>
      </w:r>
      <w:r>
        <w:t xml:space="preserve"> level ranging from 132KV to 400V fed from 440 number of Transformers in the plant</w:t>
      </w:r>
      <w:r>
        <w:rPr>
          <w:spacing w:val="-15"/>
        </w:rPr>
        <w:t xml:space="preserve"> </w:t>
      </w:r>
      <w:r>
        <w:t>network.</w:t>
      </w:r>
    </w:p>
    <w:p w:rsidR="00973CDB" w:rsidRDefault="00973CDB">
      <w:pPr>
        <w:pStyle w:val="BodyText"/>
        <w:ind w:left="0"/>
      </w:pPr>
    </w:p>
    <w:p w:rsidR="00973CDB" w:rsidRDefault="000F014B">
      <w:pPr>
        <w:pStyle w:val="Heading2"/>
      </w:pPr>
      <w:r>
        <w:rPr>
          <w:rFonts w:ascii="Times New Roman"/>
          <w:b w:val="0"/>
          <w:spacing w:val="-56"/>
          <w:u w:val="thick"/>
        </w:rPr>
        <w:t xml:space="preserve"> </w:t>
      </w:r>
      <w:r>
        <w:rPr>
          <w:u w:val="thick"/>
        </w:rPr>
        <w:t>My Responsibilities:-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573"/>
        </w:tabs>
        <w:spacing w:before="4" w:line="237" w:lineRule="auto"/>
        <w:ind w:right="434"/>
        <w:jc w:val="both"/>
        <w:rPr>
          <w:rFonts w:ascii="Symbol" w:hAnsi="Symbol"/>
        </w:rPr>
      </w:pPr>
      <w:r>
        <w:t>Reporting to P&amp;D EMD supervisor for update of transformer maintenance services on daily basis.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573"/>
        </w:tabs>
        <w:ind w:right="431"/>
        <w:jc w:val="both"/>
        <w:rPr>
          <w:rFonts w:ascii="Symbol" w:hAnsi="Symbol"/>
        </w:rPr>
      </w:pPr>
      <w:r>
        <w:t xml:space="preserve">Holding </w:t>
      </w:r>
      <w:proofErr w:type="spellStart"/>
      <w:r>
        <w:t>Dubal</w:t>
      </w:r>
      <w:proofErr w:type="spellEnd"/>
      <w:r>
        <w:t xml:space="preserve"> Permit to Work (Receiving Autho</w:t>
      </w:r>
      <w:r>
        <w:t>rity) and leading my team members for carrying out day to day corrective and preventive maintenance activities for assigned transformers in area in compliance with plant safety rules and</w:t>
      </w:r>
      <w:r>
        <w:rPr>
          <w:spacing w:val="-13"/>
        </w:rPr>
        <w:t xml:space="preserve"> </w:t>
      </w:r>
      <w:r>
        <w:t>regulations.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573"/>
        </w:tabs>
        <w:spacing w:before="1" w:line="237" w:lineRule="auto"/>
        <w:ind w:right="430"/>
        <w:jc w:val="both"/>
        <w:rPr>
          <w:rFonts w:ascii="Symbol" w:hAnsi="Symbol"/>
        </w:rPr>
      </w:pPr>
      <w:r>
        <w:t>In Co-ordination with electrical maintenance department,</w:t>
      </w:r>
      <w:r>
        <w:t xml:space="preserve"> maintaining &amp; monitoring Generator Transformers, Unit auxiliary transformers, Power and Distribution Transformers and its accessories and</w:t>
      </w:r>
      <w:r>
        <w:rPr>
          <w:spacing w:val="-5"/>
        </w:rPr>
        <w:t xml:space="preserve"> </w:t>
      </w:r>
      <w:r>
        <w:t>equipment.</w:t>
      </w:r>
    </w:p>
    <w:p w:rsidR="00973CDB" w:rsidRDefault="00973CDB">
      <w:pPr>
        <w:spacing w:line="237" w:lineRule="auto"/>
        <w:jc w:val="both"/>
        <w:rPr>
          <w:rFonts w:ascii="Symbol" w:hAnsi="Symbol"/>
        </w:rPr>
        <w:sectPr w:rsidR="00973CDB">
          <w:pgSz w:w="12240" w:h="15840"/>
          <w:pgMar w:top="1080" w:right="480" w:bottom="1260" w:left="560" w:header="0" w:footer="106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973CDB" w:rsidRDefault="000F014B">
      <w:pPr>
        <w:pStyle w:val="ListParagraph"/>
        <w:numPr>
          <w:ilvl w:val="1"/>
          <w:numId w:val="1"/>
        </w:numPr>
        <w:tabs>
          <w:tab w:val="left" w:pos="573"/>
        </w:tabs>
        <w:spacing w:before="90" w:line="237" w:lineRule="auto"/>
        <w:ind w:right="428"/>
        <w:jc w:val="both"/>
        <w:rPr>
          <w:rFonts w:ascii="Symbol" w:hAnsi="Symbol"/>
        </w:rPr>
      </w:pPr>
      <w:r>
        <w:lastRenderedPageBreak/>
        <w:t>Assisting electrical maintenance department to review al</w:t>
      </w:r>
      <w:r>
        <w:t>l necessary spares for Transformers and arranging technical supports and services from ETS experts as and when needed.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573"/>
        </w:tabs>
        <w:spacing w:before="6" w:line="237" w:lineRule="auto"/>
        <w:ind w:right="430"/>
        <w:jc w:val="both"/>
        <w:rPr>
          <w:rFonts w:ascii="Symbol" w:hAnsi="Symbol"/>
        </w:rPr>
      </w:pPr>
      <w:r>
        <w:t>In order to maintain safe work practices, conducting tool box talks to my team members before starting of work</w:t>
      </w:r>
      <w:r>
        <w:rPr>
          <w:spacing w:val="-7"/>
        </w:rPr>
        <w:t xml:space="preserve"> </w:t>
      </w:r>
      <w:r>
        <w:t>assigned.</w:t>
      </w:r>
    </w:p>
    <w:p w:rsidR="00973CDB" w:rsidRDefault="000F014B">
      <w:pPr>
        <w:pStyle w:val="Heading2"/>
        <w:spacing w:before="1"/>
      </w:pPr>
      <w:r>
        <w:rPr>
          <w:rFonts w:ascii="Times New Roman"/>
          <w:b w:val="0"/>
          <w:spacing w:val="-56"/>
          <w:u w:val="thick"/>
        </w:rPr>
        <w:t xml:space="preserve"> </w:t>
      </w:r>
      <w:r>
        <w:rPr>
          <w:u w:val="thick"/>
        </w:rPr>
        <w:t>Operation and M</w:t>
      </w:r>
      <w:r>
        <w:rPr>
          <w:u w:val="thick"/>
        </w:rPr>
        <w:t>aintenance of HV/LV electrical system as below: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573"/>
        </w:tabs>
        <w:spacing w:before="134"/>
        <w:ind w:right="281"/>
        <w:jc w:val="both"/>
        <w:rPr>
          <w:rFonts w:ascii="Symbol" w:hAnsi="Symbol"/>
        </w:rPr>
      </w:pPr>
      <w:r>
        <w:t>Switchgears-33KV/11KV/6.6KV/3.3KV,415 V PCC’s and MCC’s using circuit breaker of Vacuum/SF6/Oil Insulated with Spring energy/Pneumatic/Hydraulic driven various makes like ABB, SIEMENS, AREVA, L&amp;</w:t>
      </w:r>
      <w:r>
        <w:t xml:space="preserve">T, REYROLLE, SOUTHWALES SWITCHGEARS, LUCY RMU, </w:t>
      </w:r>
      <w:proofErr w:type="spellStart"/>
      <w:r>
        <w:t>klockner</w:t>
      </w:r>
      <w:proofErr w:type="spellEnd"/>
      <w:r>
        <w:t xml:space="preserve"> Moeller, Merlin </w:t>
      </w:r>
      <w:proofErr w:type="spellStart"/>
      <w:r>
        <w:t>Gerin</w:t>
      </w:r>
      <w:proofErr w:type="spellEnd"/>
      <w:r>
        <w:rPr>
          <w:spacing w:val="-3"/>
        </w:rPr>
        <w:t xml:space="preserve"> </w:t>
      </w:r>
      <w:r>
        <w:t>etc.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572"/>
          <w:tab w:val="left" w:pos="573"/>
        </w:tabs>
        <w:ind w:right="283"/>
        <w:rPr>
          <w:rFonts w:ascii="Symbol" w:hAnsi="Symbol"/>
        </w:rPr>
      </w:pPr>
      <w:r>
        <w:t xml:space="preserve">Transformers up to 120 MVA (BRUSH, HAWKERS SIDDELY, HHE, POWELS, and ETX) and Transformer oil monitoring system like CALISTO, </w:t>
      </w:r>
      <w:proofErr w:type="spellStart"/>
      <w:r>
        <w:t>Hydran</w:t>
      </w:r>
      <w:proofErr w:type="spellEnd"/>
      <w:r>
        <w:t xml:space="preserve"> unit, SERVERON</w:t>
      </w:r>
      <w:r>
        <w:rPr>
          <w:spacing w:val="-15"/>
        </w:rPr>
        <w:t xml:space="preserve"> </w:t>
      </w:r>
      <w:r>
        <w:t>unit.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650"/>
          <w:tab w:val="left" w:pos="651"/>
        </w:tabs>
        <w:spacing w:line="237" w:lineRule="auto"/>
        <w:ind w:left="597" w:right="1080" w:hanging="385"/>
        <w:rPr>
          <w:rFonts w:ascii="Symbol" w:hAnsi="Symbol"/>
        </w:rPr>
      </w:pPr>
      <w:r>
        <w:tab/>
      </w:r>
      <w:r>
        <w:t>Relay/ Meter/Transducers of GEC,ALSTOM MICOM, GE Multiline and etc., &amp;</w:t>
      </w:r>
      <w:r>
        <w:rPr>
          <w:spacing w:val="-28"/>
        </w:rPr>
        <w:t xml:space="preserve"> </w:t>
      </w:r>
      <w:r>
        <w:t>Crompton Instruments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573"/>
        </w:tabs>
        <w:ind w:right="285"/>
        <w:jc w:val="both"/>
        <w:rPr>
          <w:rFonts w:ascii="Symbol" w:hAnsi="Symbol"/>
        </w:rPr>
      </w:pPr>
      <w:r>
        <w:t>Knowledge of work permits systems, equipment isolation &amp; lockout system, safety rules, safety equipment and ensuring Safe working condition in work Areas as per Sta</w:t>
      </w:r>
      <w:r>
        <w:t>ndard Procedure and in accordance with HSE</w:t>
      </w:r>
      <w:r>
        <w:rPr>
          <w:spacing w:val="-8"/>
        </w:rPr>
        <w:t xml:space="preserve"> </w:t>
      </w:r>
      <w:r>
        <w:t>policy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573"/>
        </w:tabs>
        <w:ind w:right="286"/>
        <w:jc w:val="both"/>
        <w:rPr>
          <w:rFonts w:ascii="Symbol" w:hAnsi="Symbol"/>
        </w:rPr>
      </w:pPr>
      <w:r>
        <w:t>Operation and Maintenance and effective troubleshooting of various faults during abnormal eventualities in the below equipment/system and carryout necessary repair work within the time constraints to reduce</w:t>
      </w:r>
      <w:r>
        <w:t xml:space="preserve"> production</w:t>
      </w:r>
      <w:r>
        <w:rPr>
          <w:spacing w:val="-6"/>
        </w:rPr>
        <w:t xml:space="preserve"> </w:t>
      </w:r>
      <w:r>
        <w:t>downtime.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573"/>
        </w:tabs>
        <w:ind w:right="290"/>
        <w:jc w:val="both"/>
        <w:rPr>
          <w:rFonts w:ascii="Symbol" w:hAnsi="Symbol"/>
        </w:rPr>
      </w:pPr>
      <w:r>
        <w:t>Maintenance of various ratings of Transformers ranging from 1.5MVA Distribution Transformer up to 120 MVA power transformer of voltage ranging from 132KV to</w:t>
      </w:r>
      <w:r>
        <w:rPr>
          <w:spacing w:val="-24"/>
        </w:rPr>
        <w:t xml:space="preserve"> </w:t>
      </w:r>
      <w:r>
        <w:t>400V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573"/>
        </w:tabs>
        <w:ind w:right="283"/>
        <w:jc w:val="both"/>
        <w:rPr>
          <w:rFonts w:ascii="Symbol" w:hAnsi="Symbol"/>
        </w:rPr>
      </w:pPr>
      <w:r>
        <w:t>Operation and Maintenance of Transformer Oil filtering plant (</w:t>
      </w:r>
      <w:proofErr w:type="spellStart"/>
      <w:r>
        <w:t>Vokes</w:t>
      </w:r>
      <w:proofErr w:type="spellEnd"/>
      <w:r>
        <w:t>) and</w:t>
      </w:r>
      <w:r>
        <w:t xml:space="preserve"> online  Transformer Oil filter unit (VELCON , </w:t>
      </w:r>
      <w:proofErr w:type="spellStart"/>
      <w:r>
        <w:t>Transec</w:t>
      </w:r>
      <w:proofErr w:type="spellEnd"/>
      <w:r>
        <w:rPr>
          <w:spacing w:val="-4"/>
        </w:rPr>
        <w:t xml:space="preserve"> </w:t>
      </w:r>
      <w:r>
        <w:t>unit)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573"/>
        </w:tabs>
        <w:ind w:right="287"/>
        <w:jc w:val="both"/>
        <w:rPr>
          <w:rFonts w:ascii="Symbol" w:hAnsi="Symbol"/>
        </w:rPr>
      </w:pPr>
      <w:r>
        <w:t>Familiar in handling of all types of maintenance tools and testing equipment’s (BDV Kit, Insulation Resistance Tester , High Potential Test Kit, Primary injection kit , Breaker Timing test,) to c</w:t>
      </w:r>
      <w:r>
        <w:t>arryout various tests in Generator/Transformer/Feeder</w:t>
      </w:r>
      <w:r>
        <w:rPr>
          <w:spacing w:val="-13"/>
        </w:rPr>
        <w:t xml:space="preserve"> </w:t>
      </w:r>
      <w:r>
        <w:t>circuit.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573"/>
        </w:tabs>
        <w:spacing w:line="266" w:lineRule="exact"/>
        <w:ind w:hanging="361"/>
        <w:jc w:val="both"/>
        <w:rPr>
          <w:rFonts w:ascii="Symbol" w:hAnsi="Symbol"/>
        </w:rPr>
      </w:pPr>
      <w:r>
        <w:t>Maintenance and overhauling of motors of make ABB, Siemens and</w:t>
      </w:r>
      <w:r>
        <w:rPr>
          <w:spacing w:val="-11"/>
        </w:rPr>
        <w:t xml:space="preserve"> </w:t>
      </w:r>
      <w:r>
        <w:t>etc.,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572"/>
          <w:tab w:val="left" w:pos="573"/>
        </w:tabs>
        <w:spacing w:line="237" w:lineRule="auto"/>
        <w:ind w:right="290"/>
        <w:rPr>
          <w:rFonts w:ascii="Symbol" w:hAnsi="Symbol"/>
        </w:rPr>
      </w:pPr>
      <w:r>
        <w:t xml:space="preserve">Knowledge on operation and maintenance of redundant UPS systems with Bypass mains of </w:t>
      </w:r>
      <w:proofErr w:type="spellStart"/>
      <w:r>
        <w:t>Statron</w:t>
      </w:r>
      <w:proofErr w:type="spellEnd"/>
      <w:r>
        <w:t xml:space="preserve"> make to supply essential supply</w:t>
      </w:r>
      <w:r>
        <w:rPr>
          <w:spacing w:val="-8"/>
        </w:rPr>
        <w:t xml:space="preserve"> </w:t>
      </w:r>
      <w:r>
        <w:t>distribution.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572"/>
          <w:tab w:val="left" w:pos="573"/>
          <w:tab w:val="left" w:pos="6834"/>
        </w:tabs>
        <w:ind w:right="287"/>
        <w:rPr>
          <w:rFonts w:ascii="Symbol" w:hAnsi="Symbol"/>
        </w:rPr>
      </w:pPr>
      <w:r>
        <w:t>Job planning, man power assignment and material arrangement for maintenance jobs in transformers and auxiliary equipment and follow</w:t>
      </w:r>
      <w:r>
        <w:rPr>
          <w:spacing w:val="-1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tab/>
        <w:t>accomplishment of the</w:t>
      </w:r>
      <w:r>
        <w:rPr>
          <w:spacing w:val="-2"/>
        </w:rPr>
        <w:t xml:space="preserve"> </w:t>
      </w:r>
      <w:r>
        <w:t>target.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572"/>
          <w:tab w:val="left" w:pos="573"/>
        </w:tabs>
        <w:spacing w:line="267" w:lineRule="exact"/>
        <w:ind w:hanging="361"/>
        <w:rPr>
          <w:rFonts w:ascii="Symbol" w:hAnsi="Symbol"/>
        </w:rPr>
      </w:pPr>
      <w:r>
        <w:t>Maintain plant electrical equipment to approved standards, procedures and</w:t>
      </w:r>
      <w:r>
        <w:rPr>
          <w:spacing w:val="-25"/>
        </w:rPr>
        <w:t xml:space="preserve"> </w:t>
      </w:r>
      <w:r>
        <w:t>schedules.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572"/>
          <w:tab w:val="left" w:pos="573"/>
        </w:tabs>
        <w:spacing w:line="268" w:lineRule="exact"/>
        <w:ind w:hanging="361"/>
        <w:rPr>
          <w:rFonts w:ascii="Symbol" w:hAnsi="Symbol"/>
        </w:rPr>
      </w:pPr>
      <w:r>
        <w:t>Ensuring housekeeping after work completion in</w:t>
      </w:r>
      <w:r>
        <w:rPr>
          <w:spacing w:val="-10"/>
        </w:rPr>
        <w:t xml:space="preserve"> </w:t>
      </w:r>
      <w:r>
        <w:t>area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572"/>
          <w:tab w:val="left" w:pos="573"/>
        </w:tabs>
        <w:spacing w:line="237" w:lineRule="auto"/>
        <w:ind w:right="285"/>
        <w:rPr>
          <w:rFonts w:ascii="Symbol" w:hAnsi="Symbol"/>
        </w:rPr>
      </w:pPr>
      <w:r>
        <w:t>Learning Electrical Schematic/Control Wiring drawing and manual of various equipment for knowledge</w:t>
      </w:r>
      <w:r>
        <w:rPr>
          <w:spacing w:val="-1"/>
        </w:rPr>
        <w:t xml:space="preserve"> </w:t>
      </w:r>
      <w:r>
        <w:t>improvement</w:t>
      </w:r>
    </w:p>
    <w:p w:rsidR="00973CDB" w:rsidRDefault="00973CDB">
      <w:pPr>
        <w:pStyle w:val="BodyText"/>
        <w:spacing w:before="5"/>
        <w:ind w:left="0"/>
        <w:rPr>
          <w:sz w:val="21"/>
        </w:rPr>
      </w:pPr>
    </w:p>
    <w:p w:rsidR="00973CDB" w:rsidRDefault="000F014B">
      <w:pPr>
        <w:pStyle w:val="Heading1"/>
        <w:numPr>
          <w:ilvl w:val="0"/>
          <w:numId w:val="1"/>
        </w:numPr>
        <w:tabs>
          <w:tab w:val="left" w:pos="485"/>
          <w:tab w:val="left" w:pos="10328"/>
        </w:tabs>
        <w:ind w:hanging="369"/>
      </w:pPr>
      <w:r>
        <w:rPr>
          <w:shd w:val="clear" w:color="auto" w:fill="F2F2F2"/>
        </w:rPr>
        <w:t xml:space="preserve"> INDIA – 2</w:t>
      </w:r>
      <w:r>
        <w:rPr>
          <w:spacing w:val="-19"/>
          <w:shd w:val="clear" w:color="auto" w:fill="F2F2F2"/>
        </w:rPr>
        <w:t xml:space="preserve"> </w:t>
      </w:r>
      <w:r>
        <w:rPr>
          <w:shd w:val="clear" w:color="auto" w:fill="F2F2F2"/>
        </w:rPr>
        <w:t>Years</w:t>
      </w:r>
      <w:r>
        <w:rPr>
          <w:shd w:val="clear" w:color="auto" w:fill="F2F2F2"/>
        </w:rPr>
        <w:tab/>
      </w:r>
    </w:p>
    <w:p w:rsidR="00973CDB" w:rsidRDefault="000F014B">
      <w:pPr>
        <w:pStyle w:val="BodyText"/>
        <w:spacing w:before="242"/>
        <w:ind w:left="431" w:right="427" w:firstLine="459"/>
        <w:jc w:val="both"/>
        <w:rPr>
          <w:sz w:val="20"/>
        </w:rPr>
      </w:pPr>
      <w:r>
        <w:t>Worked as an Electrician and responsible for planning &amp; maintenance of plant machines and also Erection &amp; commissioning of new machines and HV/LV electrical equipments in the production unit and others as below</w:t>
      </w:r>
      <w:r>
        <w:rPr>
          <w:sz w:val="20"/>
        </w:rPr>
        <w:t>: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572"/>
          <w:tab w:val="left" w:pos="573"/>
        </w:tabs>
        <w:spacing w:line="269" w:lineRule="exact"/>
        <w:ind w:hanging="361"/>
        <w:rPr>
          <w:rFonts w:ascii="Symbol" w:hAnsi="Symbol"/>
        </w:rPr>
      </w:pPr>
      <w:r>
        <w:t>Maintenance &amp; trouble shooting in all Electr</w:t>
      </w:r>
      <w:r>
        <w:t>ical Control</w:t>
      </w:r>
      <w:r>
        <w:rPr>
          <w:spacing w:val="-17"/>
        </w:rPr>
        <w:t xml:space="preserve"> </w:t>
      </w:r>
      <w:r>
        <w:t>Circuits.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572"/>
          <w:tab w:val="left" w:pos="573"/>
        </w:tabs>
        <w:spacing w:line="268" w:lineRule="exact"/>
        <w:ind w:hanging="361"/>
        <w:rPr>
          <w:rFonts w:ascii="Symbol" w:hAnsi="Symbol"/>
        </w:rPr>
      </w:pPr>
      <w:r>
        <w:t>DG Set of various capacities in Cummins make</w:t>
      </w:r>
      <w:r>
        <w:rPr>
          <w:spacing w:val="-9"/>
        </w:rPr>
        <w:t xml:space="preserve"> </w:t>
      </w:r>
      <w:r>
        <w:t>Generators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572"/>
          <w:tab w:val="left" w:pos="573"/>
        </w:tabs>
        <w:spacing w:line="266" w:lineRule="exact"/>
        <w:ind w:hanging="361"/>
        <w:rPr>
          <w:rFonts w:ascii="Symbol" w:hAnsi="Symbol"/>
        </w:rPr>
      </w:pPr>
      <w:r>
        <w:t>All type of Control Relays, Capacitor maintenance &amp; APFC</w:t>
      </w:r>
      <w:r>
        <w:rPr>
          <w:spacing w:val="-15"/>
        </w:rPr>
        <w:t xml:space="preserve"> </w:t>
      </w:r>
      <w:r>
        <w:t>system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572"/>
          <w:tab w:val="left" w:pos="573"/>
        </w:tabs>
        <w:spacing w:line="268" w:lineRule="exact"/>
        <w:ind w:hanging="361"/>
        <w:rPr>
          <w:rFonts w:ascii="Symbol" w:hAnsi="Symbol"/>
        </w:rPr>
      </w:pPr>
      <w:r>
        <w:t>Automatic Humidification control system and</w:t>
      </w:r>
      <w:r>
        <w:rPr>
          <w:spacing w:val="-3"/>
        </w:rPr>
        <w:t xml:space="preserve"> </w:t>
      </w:r>
      <w:r>
        <w:t>Lighting.</w:t>
      </w:r>
    </w:p>
    <w:p w:rsidR="00973CDB" w:rsidRDefault="00973CDB">
      <w:pPr>
        <w:spacing w:line="268" w:lineRule="exact"/>
        <w:rPr>
          <w:rFonts w:ascii="Symbol" w:hAnsi="Symbol"/>
        </w:rPr>
        <w:sectPr w:rsidR="00973CDB">
          <w:pgSz w:w="12240" w:h="15840"/>
          <w:pgMar w:top="1080" w:right="480" w:bottom="1260" w:left="560" w:header="0" w:footer="106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973CDB" w:rsidRDefault="006C012E">
      <w:pPr>
        <w:pStyle w:val="Heading1"/>
        <w:numPr>
          <w:ilvl w:val="0"/>
          <w:numId w:val="1"/>
        </w:numPr>
        <w:tabs>
          <w:tab w:val="left" w:pos="485"/>
          <w:tab w:val="left" w:pos="10328"/>
        </w:tabs>
        <w:spacing w:before="70"/>
        <w:ind w:hanging="369"/>
      </w:pPr>
      <w:r>
        <w:rPr>
          <w:shd w:val="clear" w:color="auto" w:fill="F2F2F2"/>
        </w:rPr>
        <w:lastRenderedPageBreak/>
        <w:t>SINGAP</w:t>
      </w:r>
      <w:r w:rsidR="000F014B">
        <w:rPr>
          <w:shd w:val="clear" w:color="auto" w:fill="F2F2F2"/>
        </w:rPr>
        <w:t>ORE - 2</w:t>
      </w:r>
      <w:r w:rsidR="000F014B">
        <w:rPr>
          <w:spacing w:val="-16"/>
          <w:shd w:val="clear" w:color="auto" w:fill="F2F2F2"/>
        </w:rPr>
        <w:t xml:space="preserve"> </w:t>
      </w:r>
      <w:r w:rsidR="000F014B">
        <w:rPr>
          <w:shd w:val="clear" w:color="auto" w:fill="F2F2F2"/>
        </w:rPr>
        <w:t>Years</w:t>
      </w:r>
      <w:r w:rsidR="000F014B">
        <w:rPr>
          <w:shd w:val="clear" w:color="auto" w:fill="F2F2F2"/>
        </w:rPr>
        <w:tab/>
      </w:r>
    </w:p>
    <w:p w:rsidR="00973CDB" w:rsidRDefault="000F014B">
      <w:pPr>
        <w:pStyle w:val="BodyText"/>
        <w:spacing w:before="143"/>
        <w:ind w:firstLine="384"/>
      </w:pPr>
      <w:r>
        <w:t>Worked as a Technician and responsible for erection of commissioning of LV/MV Switch Board, wiring &amp; various switch panels and others as below:</w:t>
      </w:r>
    </w:p>
    <w:p w:rsidR="00973CDB" w:rsidRDefault="00973CDB">
      <w:pPr>
        <w:pStyle w:val="BodyText"/>
        <w:spacing w:before="2"/>
        <w:ind w:left="0"/>
        <w:rPr>
          <w:sz w:val="20"/>
        </w:rPr>
      </w:pPr>
    </w:p>
    <w:p w:rsidR="00973CDB" w:rsidRDefault="000F014B">
      <w:pPr>
        <w:pStyle w:val="ListParagraph"/>
        <w:numPr>
          <w:ilvl w:val="1"/>
          <w:numId w:val="1"/>
        </w:numPr>
        <w:tabs>
          <w:tab w:val="left" w:pos="572"/>
          <w:tab w:val="left" w:pos="573"/>
        </w:tabs>
        <w:spacing w:line="237" w:lineRule="auto"/>
        <w:ind w:right="141"/>
        <w:rPr>
          <w:rFonts w:ascii="Symbol" w:hAnsi="Symbol"/>
        </w:rPr>
      </w:pPr>
      <w:r>
        <w:t>Assembling, servicing and troubleshooting of all electrical Eq</w:t>
      </w:r>
      <w:r>
        <w:t>uipment's and electrical Systems, Overload protection, breaker</w:t>
      </w:r>
      <w:r>
        <w:rPr>
          <w:spacing w:val="-6"/>
        </w:rPr>
        <w:t xml:space="preserve"> </w:t>
      </w:r>
      <w:r>
        <w:t>testing.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572"/>
          <w:tab w:val="left" w:pos="573"/>
        </w:tabs>
        <w:spacing w:before="4" w:line="237" w:lineRule="auto"/>
        <w:ind w:right="146"/>
        <w:rPr>
          <w:rFonts w:ascii="Symbol" w:hAnsi="Symbol"/>
        </w:rPr>
      </w:pPr>
      <w:r>
        <w:t xml:space="preserve">415V to 66KV rated transformers, switchgears, </w:t>
      </w:r>
      <w:proofErr w:type="gramStart"/>
      <w:r>
        <w:t>cable</w:t>
      </w:r>
      <w:proofErr w:type="gramEnd"/>
      <w:r>
        <w:t xml:space="preserve"> and instrument protection relays setting and testing (IR, PI, HIPOT</w:t>
      </w:r>
      <w:r>
        <w:rPr>
          <w:spacing w:val="-9"/>
        </w:rPr>
        <w:t xml:space="preserve"> </w:t>
      </w:r>
      <w:r>
        <w:t>test).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572"/>
          <w:tab w:val="left" w:pos="573"/>
        </w:tabs>
        <w:spacing w:before="1" w:line="268" w:lineRule="exact"/>
        <w:ind w:hanging="361"/>
        <w:rPr>
          <w:rFonts w:ascii="Symbol" w:hAnsi="Symbol"/>
        </w:rPr>
      </w:pPr>
      <w:r>
        <w:t>Ensuring all electrical / instrument installation procedu</w:t>
      </w:r>
      <w:r>
        <w:t>res for the</w:t>
      </w:r>
      <w:r>
        <w:rPr>
          <w:spacing w:val="-18"/>
        </w:rPr>
        <w:t xml:space="preserve"> </w:t>
      </w:r>
      <w:r>
        <w:t>projects.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572"/>
          <w:tab w:val="left" w:pos="573"/>
        </w:tabs>
        <w:spacing w:line="266" w:lineRule="exact"/>
        <w:ind w:hanging="361"/>
        <w:rPr>
          <w:rFonts w:ascii="Symbol" w:hAnsi="Symbol"/>
        </w:rPr>
      </w:pPr>
      <w:r>
        <w:t>Commissioning and maintenance of LV and HV</w:t>
      </w:r>
      <w:r>
        <w:rPr>
          <w:spacing w:val="-7"/>
        </w:rPr>
        <w:t xml:space="preserve"> </w:t>
      </w:r>
      <w:r>
        <w:t>Motors.</w:t>
      </w:r>
    </w:p>
    <w:p w:rsidR="00973CDB" w:rsidRDefault="000F014B">
      <w:pPr>
        <w:pStyle w:val="ListParagraph"/>
        <w:numPr>
          <w:ilvl w:val="1"/>
          <w:numId w:val="1"/>
        </w:numPr>
        <w:tabs>
          <w:tab w:val="left" w:pos="572"/>
          <w:tab w:val="left" w:pos="573"/>
        </w:tabs>
        <w:spacing w:line="268" w:lineRule="exact"/>
        <w:ind w:hanging="361"/>
        <w:rPr>
          <w:rFonts w:ascii="Symbol" w:hAnsi="Symbol"/>
        </w:rPr>
      </w:pPr>
      <w:r>
        <w:t xml:space="preserve">Preparation and execution of QA/QC procedure </w:t>
      </w:r>
      <w:proofErr w:type="gramStart"/>
      <w:r>
        <w:t>of various Electrical</w:t>
      </w:r>
      <w:r>
        <w:rPr>
          <w:spacing w:val="-18"/>
        </w:rPr>
        <w:t xml:space="preserve"> </w:t>
      </w:r>
      <w:r>
        <w:t>System</w:t>
      </w:r>
      <w:proofErr w:type="gramEnd"/>
      <w:r>
        <w:t>.</w:t>
      </w:r>
    </w:p>
    <w:p w:rsidR="00973CDB" w:rsidRDefault="00973CDB">
      <w:pPr>
        <w:pStyle w:val="BodyText"/>
        <w:spacing w:before="5"/>
        <w:ind w:left="0"/>
        <w:rPr>
          <w:sz w:val="14"/>
        </w:rPr>
      </w:pPr>
    </w:p>
    <w:p w:rsidR="00973CDB" w:rsidRDefault="000F014B">
      <w:pPr>
        <w:tabs>
          <w:tab w:val="left" w:pos="4171"/>
          <w:tab w:val="left" w:pos="4220"/>
          <w:tab w:val="left" w:pos="4502"/>
          <w:tab w:val="left" w:pos="4552"/>
          <w:tab w:val="left" w:pos="10328"/>
        </w:tabs>
        <w:spacing w:before="101"/>
        <w:ind w:left="572" w:right="869" w:hanging="29"/>
      </w:pPr>
      <w:r>
        <w:rPr>
          <w:rFonts w:ascii="Times New Roman"/>
          <w:spacing w:val="-27"/>
          <w:shd w:val="clear" w:color="auto" w:fill="F2F2F2"/>
        </w:rPr>
        <w:t xml:space="preserve"> </w:t>
      </w:r>
      <w:r>
        <w:rPr>
          <w:b/>
          <w:shd w:val="clear" w:color="auto" w:fill="F2F2F2"/>
        </w:rPr>
        <w:t>Educational/Technical</w:t>
      </w:r>
      <w:r>
        <w:rPr>
          <w:b/>
          <w:spacing w:val="-12"/>
          <w:shd w:val="clear" w:color="auto" w:fill="F2F2F2"/>
        </w:rPr>
        <w:t xml:space="preserve"> </w:t>
      </w:r>
      <w:r>
        <w:rPr>
          <w:b/>
          <w:shd w:val="clear" w:color="auto" w:fill="F2F2F2"/>
        </w:rPr>
        <w:t>Qualifications:</w:t>
      </w:r>
      <w:r>
        <w:rPr>
          <w:b/>
          <w:shd w:val="clear" w:color="auto" w:fill="F2F2F2"/>
        </w:rPr>
        <w:tab/>
      </w:r>
      <w:r>
        <w:rPr>
          <w:b/>
        </w:rPr>
        <w:t xml:space="preserve"> </w:t>
      </w:r>
      <w:r>
        <w:t>Course</w:t>
      </w:r>
      <w:r>
        <w:tab/>
        <w:t>:</w:t>
      </w:r>
      <w:r>
        <w:tab/>
      </w:r>
      <w:r>
        <w:t>Diploma in Electrical and Electronics Engineering University/Board</w:t>
      </w:r>
      <w:r>
        <w:tab/>
      </w:r>
      <w:r>
        <w:tab/>
        <w:t>:</w:t>
      </w:r>
      <w:r>
        <w:tab/>
      </w:r>
      <w:r>
        <w:tab/>
        <w:t>Directorate of Technical Education, Tamil</w:t>
      </w:r>
      <w:r>
        <w:rPr>
          <w:spacing w:val="-17"/>
        </w:rPr>
        <w:t xml:space="preserve"> </w:t>
      </w:r>
      <w:r>
        <w:t>Nadu,</w:t>
      </w:r>
    </w:p>
    <w:p w:rsidR="00973CDB" w:rsidRDefault="000F014B">
      <w:pPr>
        <w:pStyle w:val="BodyText"/>
        <w:spacing w:line="266" w:lineRule="exact"/>
        <w:ind w:left="0" w:right="6046"/>
        <w:jc w:val="right"/>
      </w:pPr>
      <w:r>
        <w:t>India.</w:t>
      </w:r>
    </w:p>
    <w:p w:rsidR="00973CDB" w:rsidRDefault="000F014B">
      <w:pPr>
        <w:pStyle w:val="BodyText"/>
        <w:tabs>
          <w:tab w:val="left" w:pos="3598"/>
          <w:tab w:val="left" w:pos="3929"/>
        </w:tabs>
        <w:spacing w:line="267" w:lineRule="exact"/>
        <w:ind w:left="0" w:right="6103"/>
        <w:jc w:val="right"/>
      </w:pPr>
      <w:r>
        <w:t>Marks</w:t>
      </w:r>
      <w:r>
        <w:tab/>
        <w:t>:</w:t>
      </w:r>
      <w:r>
        <w:tab/>
        <w:t>65</w:t>
      </w:r>
      <w:r>
        <w:rPr>
          <w:spacing w:val="-4"/>
        </w:rPr>
        <w:t xml:space="preserve"> </w:t>
      </w:r>
      <w:r>
        <w:t>%</w:t>
      </w:r>
    </w:p>
    <w:p w:rsidR="00973CDB" w:rsidRDefault="000F014B">
      <w:pPr>
        <w:pStyle w:val="BodyText"/>
        <w:tabs>
          <w:tab w:val="left" w:pos="3598"/>
          <w:tab w:val="left" w:pos="3928"/>
        </w:tabs>
        <w:spacing w:before="1"/>
        <w:ind w:left="0" w:right="6139"/>
        <w:jc w:val="right"/>
      </w:pPr>
      <w:r>
        <w:t>Year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Passing</w:t>
      </w:r>
      <w:r>
        <w:tab/>
        <w:t>:</w:t>
      </w:r>
      <w:r>
        <w:tab/>
      </w:r>
      <w:r>
        <w:rPr>
          <w:spacing w:val="-2"/>
        </w:rPr>
        <w:t>2005</w:t>
      </w:r>
    </w:p>
    <w:p w:rsidR="00973CDB" w:rsidRDefault="00973CDB">
      <w:pPr>
        <w:pStyle w:val="BodyText"/>
        <w:ind w:left="0"/>
      </w:pPr>
    </w:p>
    <w:p w:rsidR="00973CDB" w:rsidRDefault="000F014B">
      <w:pPr>
        <w:tabs>
          <w:tab w:val="left" w:pos="10328"/>
        </w:tabs>
        <w:ind w:left="572" w:right="674" w:hanging="29"/>
      </w:pPr>
      <w:r>
        <w:rPr>
          <w:rFonts w:ascii="Times New Roman" w:hAnsi="Times New Roman"/>
          <w:spacing w:val="-27"/>
          <w:shd w:val="clear" w:color="auto" w:fill="F2F2F2"/>
        </w:rPr>
        <w:t xml:space="preserve"> </w:t>
      </w:r>
      <w:r>
        <w:rPr>
          <w:b/>
          <w:shd w:val="clear" w:color="auto" w:fill="F2F2F2"/>
        </w:rPr>
        <w:t>Other</w:t>
      </w:r>
      <w:r>
        <w:rPr>
          <w:b/>
          <w:spacing w:val="-5"/>
          <w:shd w:val="clear" w:color="auto" w:fill="F2F2F2"/>
        </w:rPr>
        <w:t xml:space="preserve"> </w:t>
      </w:r>
      <w:r>
        <w:rPr>
          <w:b/>
          <w:shd w:val="clear" w:color="auto" w:fill="F2F2F2"/>
        </w:rPr>
        <w:t>Technical</w:t>
      </w:r>
      <w:r>
        <w:rPr>
          <w:b/>
          <w:spacing w:val="-8"/>
          <w:shd w:val="clear" w:color="auto" w:fill="F2F2F2"/>
        </w:rPr>
        <w:t xml:space="preserve"> </w:t>
      </w:r>
      <w:r>
        <w:rPr>
          <w:b/>
          <w:shd w:val="clear" w:color="auto" w:fill="F2F2F2"/>
        </w:rPr>
        <w:t>Qualification</w:t>
      </w:r>
      <w:r>
        <w:rPr>
          <w:b/>
          <w:shd w:val="clear" w:color="auto" w:fill="F2F2F2"/>
        </w:rPr>
        <w:tab/>
      </w:r>
      <w:r>
        <w:rPr>
          <w:b/>
        </w:rPr>
        <w:t xml:space="preserve"> </w:t>
      </w:r>
      <w:r>
        <w:t>Acquired “C - Certificate” (</w:t>
      </w:r>
      <w:r>
        <w:rPr>
          <w:b/>
        </w:rPr>
        <w:t>Electrical Supervisor’s Competenc</w:t>
      </w:r>
      <w:r>
        <w:rPr>
          <w:b/>
        </w:rPr>
        <w:t>y License</w:t>
      </w:r>
      <w:r>
        <w:t>) from State Electrical Licensing Board, Government of Tamil Nadu in year</w:t>
      </w:r>
      <w:r>
        <w:rPr>
          <w:spacing w:val="-18"/>
        </w:rPr>
        <w:t xml:space="preserve"> </w:t>
      </w:r>
      <w:r>
        <w:t>2010.</w:t>
      </w:r>
    </w:p>
    <w:p w:rsidR="00973CDB" w:rsidRDefault="00973CDB">
      <w:pPr>
        <w:pStyle w:val="BodyText"/>
        <w:spacing w:before="11"/>
        <w:ind w:left="0"/>
        <w:rPr>
          <w:sz w:val="21"/>
        </w:rPr>
      </w:pPr>
    </w:p>
    <w:p w:rsidR="00973CDB" w:rsidRDefault="000F014B">
      <w:pPr>
        <w:pStyle w:val="Heading2"/>
        <w:tabs>
          <w:tab w:val="left" w:pos="10328"/>
        </w:tabs>
        <w:ind w:left="543"/>
      </w:pPr>
      <w:r>
        <w:rPr>
          <w:rFonts w:ascii="Times New Roman"/>
          <w:b w:val="0"/>
          <w:spacing w:val="-27"/>
          <w:shd w:val="clear" w:color="auto" w:fill="F2F2F2"/>
        </w:rPr>
        <w:t xml:space="preserve"> </w:t>
      </w:r>
      <w:r>
        <w:rPr>
          <w:shd w:val="clear" w:color="auto" w:fill="F2F2F2"/>
        </w:rPr>
        <w:t>Computer</w:t>
      </w:r>
      <w:r>
        <w:rPr>
          <w:spacing w:val="-8"/>
          <w:shd w:val="clear" w:color="auto" w:fill="F2F2F2"/>
        </w:rPr>
        <w:t xml:space="preserve"> </w:t>
      </w:r>
      <w:r>
        <w:rPr>
          <w:shd w:val="clear" w:color="auto" w:fill="F2F2F2"/>
        </w:rPr>
        <w:t>Skills/Training:</w:t>
      </w:r>
      <w:r>
        <w:rPr>
          <w:shd w:val="clear" w:color="auto" w:fill="F2F2F2"/>
        </w:rPr>
        <w:tab/>
      </w:r>
    </w:p>
    <w:p w:rsidR="00973CDB" w:rsidRDefault="000F014B">
      <w:pPr>
        <w:pStyle w:val="BodyText"/>
        <w:spacing w:before="1"/>
      </w:pPr>
      <w:r>
        <w:t>Windows, MS office-2010- Word, Excel, Outlook</w:t>
      </w:r>
    </w:p>
    <w:p w:rsidR="00973CDB" w:rsidRDefault="00973CDB">
      <w:pPr>
        <w:pStyle w:val="BodyText"/>
        <w:spacing w:before="5"/>
        <w:ind w:left="0"/>
        <w:rPr>
          <w:sz w:val="14"/>
        </w:rPr>
      </w:pPr>
    </w:p>
    <w:p w:rsidR="00973CDB" w:rsidRDefault="000F014B">
      <w:pPr>
        <w:pStyle w:val="Heading2"/>
        <w:tabs>
          <w:tab w:val="left" w:pos="10328"/>
        </w:tabs>
        <w:spacing w:before="100" w:line="267" w:lineRule="exact"/>
        <w:ind w:left="543"/>
      </w:pPr>
      <w:r>
        <w:rPr>
          <w:rFonts w:ascii="Times New Roman"/>
          <w:b w:val="0"/>
          <w:spacing w:val="-27"/>
          <w:u w:val="thick"/>
          <w:shd w:val="clear" w:color="auto" w:fill="F2F2F2"/>
        </w:rPr>
        <w:t xml:space="preserve"> </w:t>
      </w:r>
      <w:r>
        <w:rPr>
          <w:u w:val="thick"/>
          <w:shd w:val="clear" w:color="auto" w:fill="F2F2F2"/>
        </w:rPr>
        <w:t>Personal</w:t>
      </w:r>
      <w:r>
        <w:rPr>
          <w:spacing w:val="-6"/>
          <w:u w:val="thick"/>
          <w:shd w:val="clear" w:color="auto" w:fill="F2F2F2"/>
        </w:rPr>
        <w:t xml:space="preserve"> </w:t>
      </w:r>
      <w:r>
        <w:rPr>
          <w:u w:val="thick"/>
          <w:shd w:val="clear" w:color="auto" w:fill="F2F2F2"/>
        </w:rPr>
        <w:t>Details:</w:t>
      </w:r>
      <w:r>
        <w:rPr>
          <w:u w:val="thick"/>
          <w:shd w:val="clear" w:color="auto" w:fill="F2F2F2"/>
        </w:rPr>
        <w:tab/>
      </w:r>
    </w:p>
    <w:p w:rsidR="00973CDB" w:rsidRDefault="000F014B">
      <w:pPr>
        <w:pStyle w:val="BodyText"/>
        <w:tabs>
          <w:tab w:val="left" w:pos="4169"/>
          <w:tab w:val="left" w:pos="4528"/>
        </w:tabs>
        <w:spacing w:before="2" w:line="267" w:lineRule="exact"/>
      </w:pPr>
      <w:r>
        <w:t>Date of Birth</w:t>
      </w:r>
      <w:r>
        <w:rPr>
          <w:spacing w:val="-6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Age</w:t>
      </w:r>
      <w:r>
        <w:tab/>
        <w:t>:</w:t>
      </w:r>
      <w:r>
        <w:tab/>
        <w:t>27.01.1984 &amp; 34</w:t>
      </w:r>
      <w:r>
        <w:rPr>
          <w:spacing w:val="-4"/>
        </w:rPr>
        <w:t xml:space="preserve"> </w:t>
      </w:r>
      <w:r>
        <w:t>Years.</w:t>
      </w:r>
    </w:p>
    <w:p w:rsidR="00973CDB" w:rsidRDefault="000F014B">
      <w:pPr>
        <w:pStyle w:val="BodyText"/>
        <w:tabs>
          <w:tab w:val="left" w:pos="4170"/>
          <w:tab w:val="left" w:pos="4532"/>
        </w:tabs>
        <w:spacing w:line="267" w:lineRule="exact"/>
      </w:pPr>
      <w:r>
        <w:t>Marital</w:t>
      </w:r>
      <w:r>
        <w:rPr>
          <w:spacing w:val="-5"/>
        </w:rPr>
        <w:t xml:space="preserve"> </w:t>
      </w:r>
      <w:r>
        <w:t>Status</w:t>
      </w:r>
      <w:r>
        <w:tab/>
        <w:t>:</w:t>
      </w:r>
      <w:r>
        <w:tab/>
        <w:t>Married</w:t>
      </w:r>
    </w:p>
    <w:p w:rsidR="00973CDB" w:rsidRDefault="000F014B">
      <w:pPr>
        <w:pStyle w:val="BodyText"/>
        <w:tabs>
          <w:tab w:val="left" w:pos="4169"/>
          <w:tab w:val="left" w:pos="4531"/>
        </w:tabs>
        <w:spacing w:before="1" w:line="267" w:lineRule="exact"/>
      </w:pPr>
      <w:r>
        <w:t>Nationality</w:t>
      </w:r>
      <w:r>
        <w:tab/>
        <w:t>:</w:t>
      </w:r>
      <w:r>
        <w:tab/>
        <w:t>Indian</w:t>
      </w:r>
    </w:p>
    <w:p w:rsidR="00973CDB" w:rsidRDefault="000F014B">
      <w:pPr>
        <w:pStyle w:val="BodyText"/>
        <w:tabs>
          <w:tab w:val="left" w:pos="4169"/>
          <w:tab w:val="left" w:pos="4530"/>
        </w:tabs>
        <w:spacing w:line="267" w:lineRule="exact"/>
      </w:pPr>
      <w:r>
        <w:t>Languages</w:t>
      </w:r>
      <w:r>
        <w:rPr>
          <w:spacing w:val="-2"/>
        </w:rPr>
        <w:t xml:space="preserve"> </w:t>
      </w:r>
      <w:r>
        <w:t>known</w:t>
      </w:r>
      <w:r>
        <w:tab/>
        <w:t>:</w:t>
      </w:r>
      <w:r>
        <w:tab/>
        <w:t>English, Tamil, Hindi,</w:t>
      </w:r>
      <w:r>
        <w:rPr>
          <w:spacing w:val="-2"/>
        </w:rPr>
        <w:t xml:space="preserve"> </w:t>
      </w:r>
      <w:r>
        <w:t>Malayalam.</w:t>
      </w:r>
    </w:p>
    <w:p w:rsidR="00973CDB" w:rsidRDefault="000F014B">
      <w:pPr>
        <w:pStyle w:val="BodyText"/>
        <w:tabs>
          <w:tab w:val="left" w:pos="4168"/>
          <w:tab w:val="left" w:pos="4530"/>
        </w:tabs>
        <w:spacing w:before="2" w:line="267" w:lineRule="exact"/>
      </w:pPr>
      <w:r>
        <w:t>Present</w:t>
      </w:r>
      <w:r>
        <w:rPr>
          <w:spacing w:val="-4"/>
        </w:rPr>
        <w:t xml:space="preserve"> </w:t>
      </w:r>
      <w:r>
        <w:t>Location</w:t>
      </w:r>
      <w:r>
        <w:tab/>
        <w:t>:</w:t>
      </w:r>
      <w:r>
        <w:tab/>
      </w:r>
      <w:proofErr w:type="spellStart"/>
      <w:r>
        <w:t>Abudhabi</w:t>
      </w:r>
      <w:proofErr w:type="spellEnd"/>
      <w:r>
        <w:t>.</w:t>
      </w:r>
    </w:p>
    <w:p w:rsidR="00973CDB" w:rsidRDefault="00973CDB">
      <w:pPr>
        <w:pStyle w:val="BodyText"/>
        <w:ind w:left="0"/>
        <w:rPr>
          <w:sz w:val="20"/>
        </w:rPr>
      </w:pPr>
    </w:p>
    <w:p w:rsidR="00973CDB" w:rsidRDefault="00973CDB">
      <w:pPr>
        <w:pStyle w:val="BodyText"/>
        <w:spacing w:before="7"/>
        <w:ind w:left="0"/>
        <w:rPr>
          <w:sz w:val="15"/>
        </w:rPr>
      </w:pPr>
    </w:p>
    <w:p w:rsidR="00973CDB" w:rsidRDefault="000F014B">
      <w:pPr>
        <w:pStyle w:val="Heading2"/>
        <w:tabs>
          <w:tab w:val="left" w:pos="4539"/>
          <w:tab w:val="left" w:pos="10328"/>
        </w:tabs>
        <w:spacing w:before="101"/>
        <w:ind w:left="543"/>
      </w:pPr>
      <w:r>
        <w:rPr>
          <w:rFonts w:ascii="Times New Roman"/>
          <w:b w:val="0"/>
          <w:shd w:val="clear" w:color="auto" w:fill="F2F2F2"/>
        </w:rPr>
        <w:t xml:space="preserve"> </w:t>
      </w:r>
      <w:r>
        <w:rPr>
          <w:rFonts w:ascii="Times New Roman"/>
          <w:b w:val="0"/>
          <w:shd w:val="clear" w:color="auto" w:fill="F2F2F2"/>
        </w:rPr>
        <w:tab/>
      </w:r>
      <w:r>
        <w:rPr>
          <w:shd w:val="clear" w:color="auto" w:fill="F2F2F2"/>
        </w:rPr>
        <w:t>DECLARATION</w:t>
      </w:r>
      <w:r>
        <w:rPr>
          <w:shd w:val="clear" w:color="auto" w:fill="F2F2F2"/>
        </w:rPr>
        <w:tab/>
      </w:r>
    </w:p>
    <w:p w:rsidR="00973CDB" w:rsidRDefault="00973CDB">
      <w:pPr>
        <w:pStyle w:val="BodyText"/>
        <w:spacing w:before="1"/>
        <w:ind w:left="0"/>
        <w:rPr>
          <w:b/>
          <w:sz w:val="20"/>
        </w:rPr>
      </w:pPr>
    </w:p>
    <w:p w:rsidR="00973CDB" w:rsidRDefault="000F014B">
      <w:pPr>
        <w:pStyle w:val="BodyText"/>
        <w:ind w:left="481" w:right="674"/>
      </w:pPr>
      <w:r>
        <w:t>I hereby declare that the above information is true to the best of my knowledge and belief.</w:t>
      </w:r>
    </w:p>
    <w:p w:rsidR="00973CDB" w:rsidRDefault="00973CDB">
      <w:pPr>
        <w:pStyle w:val="BodyText"/>
        <w:spacing w:before="11"/>
        <w:ind w:left="0"/>
        <w:rPr>
          <w:sz w:val="21"/>
        </w:rPr>
      </w:pPr>
    </w:p>
    <w:p w:rsidR="00973CDB" w:rsidRDefault="000F014B">
      <w:pPr>
        <w:pStyle w:val="BodyText"/>
        <w:tabs>
          <w:tab w:val="left" w:pos="8437"/>
        </w:tabs>
      </w:pPr>
      <w:r>
        <w:t>Place:</w:t>
      </w:r>
      <w:r>
        <w:rPr>
          <w:spacing w:val="-1"/>
        </w:rPr>
        <w:t xml:space="preserve"> </w:t>
      </w:r>
      <w:proofErr w:type="spellStart"/>
      <w:r>
        <w:t>Abudhabi</w:t>
      </w:r>
      <w:proofErr w:type="spellEnd"/>
      <w:r>
        <w:tab/>
      </w:r>
      <w:proofErr w:type="gramStart"/>
      <w:r>
        <w:t>Yours</w:t>
      </w:r>
      <w:proofErr w:type="gramEnd"/>
      <w:r>
        <w:rPr>
          <w:spacing w:val="-1"/>
        </w:rPr>
        <w:t xml:space="preserve"> </w:t>
      </w:r>
      <w:r>
        <w:t>faithfully,</w:t>
      </w:r>
    </w:p>
    <w:p w:rsidR="00973CDB" w:rsidRDefault="00973CDB">
      <w:pPr>
        <w:pStyle w:val="BodyText"/>
        <w:spacing w:before="1"/>
        <w:ind w:left="0"/>
      </w:pPr>
    </w:p>
    <w:p w:rsidR="00973CDB" w:rsidRDefault="000F014B">
      <w:pPr>
        <w:tabs>
          <w:tab w:val="left" w:pos="8115"/>
        </w:tabs>
        <w:ind w:left="572"/>
        <w:rPr>
          <w:b/>
        </w:rPr>
      </w:pPr>
      <w:r>
        <w:t>Date:</w:t>
      </w:r>
      <w:r>
        <w:tab/>
      </w:r>
      <w:r w:rsidR="006C012E">
        <w:rPr>
          <w:b/>
        </w:rPr>
        <w:t>VINAYAGA</w:t>
      </w:r>
    </w:p>
    <w:sectPr w:rsidR="00973CDB" w:rsidSect="00973CDB">
      <w:pgSz w:w="12240" w:h="15840"/>
      <w:pgMar w:top="1100" w:right="480" w:bottom="1260" w:left="560" w:header="0" w:footer="106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14B" w:rsidRDefault="000F014B" w:rsidP="00973CDB">
      <w:r>
        <w:separator/>
      </w:r>
    </w:p>
  </w:endnote>
  <w:endnote w:type="continuationSeparator" w:id="0">
    <w:p w:rsidR="000F014B" w:rsidRDefault="000F014B" w:rsidP="00973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DB" w:rsidRDefault="00973CDB">
    <w:pPr>
      <w:pStyle w:val="BodyText"/>
      <w:spacing w:line="14" w:lineRule="auto"/>
      <w:ind w:left="0"/>
      <w:rPr>
        <w:sz w:val="20"/>
      </w:rPr>
    </w:pPr>
    <w:r w:rsidRPr="00973C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2.15pt;margin-top:727.55pt;width:12pt;height:15.3pt;z-index:-251658752;mso-position-horizontal-relative:page;mso-position-vertical-relative:page" filled="f" stroked="f">
          <v:textbox inset="0,0,0,0">
            <w:txbxContent>
              <w:p w:rsidR="00973CDB" w:rsidRDefault="00973CDB">
                <w:pPr>
                  <w:spacing w:before="9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0F014B">
                  <w:rPr>
                    <w:rFonts w:ascii="Times New Roman"/>
                    <w:w w:val="99"/>
                    <w:sz w:val="24"/>
                  </w:rPr>
                  <w:instrText xml:space="preserve"> PA</w:instrText>
                </w:r>
                <w:r w:rsidR="000F014B">
                  <w:rPr>
                    <w:rFonts w:ascii="Times New Roman"/>
                    <w:w w:val="99"/>
                    <w:sz w:val="24"/>
                  </w:rPr>
                  <w:instrText xml:space="preserve">GE </w:instrText>
                </w:r>
                <w:r>
                  <w:fldChar w:fldCharType="separate"/>
                </w:r>
                <w:r w:rsidR="006C012E">
                  <w:rPr>
                    <w:rFonts w:ascii="Times New Roman"/>
                    <w:noProof/>
                    <w:w w:val="99"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14B" w:rsidRDefault="000F014B" w:rsidP="00973CDB">
      <w:r>
        <w:separator/>
      </w:r>
    </w:p>
  </w:footnote>
  <w:footnote w:type="continuationSeparator" w:id="0">
    <w:p w:rsidR="000F014B" w:rsidRDefault="000F014B" w:rsidP="00973C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549B"/>
    <w:multiLevelType w:val="hybridMultilevel"/>
    <w:tmpl w:val="2BB4E7D6"/>
    <w:lvl w:ilvl="0" w:tplc="C0228F62">
      <w:start w:val="1"/>
      <w:numFmt w:val="decimal"/>
      <w:lvlText w:val="%1."/>
      <w:lvlJc w:val="left"/>
      <w:pPr>
        <w:ind w:left="484" w:hanging="368"/>
        <w:jc w:val="left"/>
      </w:pPr>
      <w:rPr>
        <w:rFonts w:ascii="Verdana" w:eastAsia="Verdana" w:hAnsi="Verdana" w:cs="Verdana" w:hint="default"/>
        <w:b/>
        <w:bCs/>
        <w:w w:val="99"/>
        <w:sz w:val="24"/>
        <w:szCs w:val="24"/>
        <w:u w:val="thick" w:color="000000"/>
        <w:shd w:val="clear" w:color="auto" w:fill="F2F2F2"/>
        <w:lang w:val="en-US" w:eastAsia="en-US" w:bidi="en-US"/>
      </w:rPr>
    </w:lvl>
    <w:lvl w:ilvl="1" w:tplc="05C6D940">
      <w:numFmt w:val="bullet"/>
      <w:lvlText w:val=""/>
      <w:lvlJc w:val="left"/>
      <w:pPr>
        <w:ind w:left="572" w:hanging="360"/>
      </w:pPr>
      <w:rPr>
        <w:rFonts w:hint="default"/>
        <w:w w:val="100"/>
        <w:lang w:val="en-US" w:eastAsia="en-US" w:bidi="en-US"/>
      </w:rPr>
    </w:lvl>
    <w:lvl w:ilvl="2" w:tplc="F794AED2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en-US"/>
      </w:rPr>
    </w:lvl>
    <w:lvl w:ilvl="3" w:tplc="2DCA0FBA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en-US"/>
      </w:rPr>
    </w:lvl>
    <w:lvl w:ilvl="4" w:tplc="D988EEA2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en-US"/>
      </w:rPr>
    </w:lvl>
    <w:lvl w:ilvl="5" w:tplc="837CB35A">
      <w:numFmt w:val="bullet"/>
      <w:lvlText w:val="•"/>
      <w:lvlJc w:val="left"/>
      <w:pPr>
        <w:ind w:left="5012" w:hanging="360"/>
      </w:pPr>
      <w:rPr>
        <w:rFonts w:hint="default"/>
        <w:lang w:val="en-US" w:eastAsia="en-US" w:bidi="en-US"/>
      </w:rPr>
    </w:lvl>
    <w:lvl w:ilvl="6" w:tplc="FCC49CE4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en-US"/>
      </w:rPr>
    </w:lvl>
    <w:lvl w:ilvl="7" w:tplc="449C9E70">
      <w:numFmt w:val="bullet"/>
      <w:lvlText w:val="•"/>
      <w:lvlJc w:val="left"/>
      <w:pPr>
        <w:ind w:left="7487" w:hanging="360"/>
      </w:pPr>
      <w:rPr>
        <w:rFonts w:hint="default"/>
        <w:lang w:val="en-US" w:eastAsia="en-US" w:bidi="en-US"/>
      </w:rPr>
    </w:lvl>
    <w:lvl w:ilvl="8" w:tplc="C972A044">
      <w:numFmt w:val="bullet"/>
      <w:lvlText w:val="•"/>
      <w:lvlJc w:val="left"/>
      <w:pPr>
        <w:ind w:left="872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73CDB"/>
    <w:rsid w:val="000F014B"/>
    <w:rsid w:val="006C012E"/>
    <w:rsid w:val="0097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CDB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973CDB"/>
    <w:pPr>
      <w:ind w:left="484" w:hanging="36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973CDB"/>
    <w:pPr>
      <w:ind w:left="57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73CDB"/>
    <w:pPr>
      <w:ind w:left="572"/>
    </w:pPr>
  </w:style>
  <w:style w:type="paragraph" w:styleId="Title">
    <w:name w:val="Title"/>
    <w:basedOn w:val="Normal"/>
    <w:uiPriority w:val="1"/>
    <w:qFormat/>
    <w:rsid w:val="00973CDB"/>
    <w:pPr>
      <w:spacing w:before="90"/>
      <w:ind w:left="3423" w:right="3187"/>
      <w:jc w:val="center"/>
    </w:pPr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rsid w:val="00973CDB"/>
    <w:pPr>
      <w:ind w:left="572" w:hanging="361"/>
    </w:pPr>
  </w:style>
  <w:style w:type="paragraph" w:customStyle="1" w:styleId="TableParagraph">
    <w:name w:val="Table Paragraph"/>
    <w:basedOn w:val="Normal"/>
    <w:uiPriority w:val="1"/>
    <w:qFormat/>
    <w:rsid w:val="00973CDB"/>
    <w:pPr>
      <w:ind w:left="102"/>
    </w:pPr>
  </w:style>
  <w:style w:type="character" w:styleId="Hyperlink">
    <w:name w:val="Hyperlink"/>
    <w:basedOn w:val="DefaultParagraphFont"/>
    <w:uiPriority w:val="99"/>
    <w:unhideWhenUsed/>
    <w:rsid w:val="006C01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ayaga-39417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1193</Words>
  <Characters>6804</Characters>
  <Application>Microsoft Office Word</Application>
  <DocSecurity>0</DocSecurity>
  <Lines>56</Lines>
  <Paragraphs>15</Paragraphs>
  <ScaleCrop>false</ScaleCrop>
  <Company/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Moorthy_Resume _2_</dc:title>
  <dc:creator>New</dc:creator>
  <cp:lastModifiedBy>348370422</cp:lastModifiedBy>
  <cp:revision>2</cp:revision>
  <dcterms:created xsi:type="dcterms:W3CDTF">2019-10-08T08:24:00Z</dcterms:created>
  <dcterms:modified xsi:type="dcterms:W3CDTF">2019-10-08T08:24:00Z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2019-07-14T00:00:00Z</vt:filetime>
  </property>
  <property fmtid="{D5CDD505-2E9C-101B-9397-08002B2CF9AE}" pid="3" name="LastSaved">
    <vt:filetime>2019-10-08T00:00:00Z</vt:filetime>
  </property>
</Properties>
</file>