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8A" w:rsidRDefault="00DC2B58">
      <w:pPr>
        <w:ind w:left="1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6031230</wp:posOffset>
            </wp:positionH>
            <wp:positionV relativeFrom="page">
              <wp:posOffset>111760</wp:posOffset>
            </wp:positionV>
            <wp:extent cx="953135" cy="1464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6" w:history="1">
        <w:r w:rsidRPr="003508DC">
          <w:rPr>
            <w:rStyle w:val="Hyperlink"/>
            <w:rFonts w:eastAsia="Times New Roman"/>
            <w:sz w:val="24"/>
            <w:szCs w:val="24"/>
          </w:rPr>
          <w:t>Eladgham-394256@2freemail.com</w:t>
        </w:r>
      </w:hyperlink>
      <w:r>
        <w:rPr>
          <w:rFonts w:eastAsia="Times New Roman"/>
          <w:sz w:val="24"/>
          <w:szCs w:val="24"/>
          <w:u w:val="single"/>
        </w:rPr>
        <w:t xml:space="preserve"> </w:t>
      </w:r>
    </w:p>
    <w:p w:rsidR="001F168A" w:rsidRDefault="001F168A">
      <w:pPr>
        <w:spacing w:line="221" w:lineRule="auto"/>
        <w:ind w:left="100"/>
        <w:rPr>
          <w:sz w:val="20"/>
          <w:szCs w:val="20"/>
        </w:rPr>
      </w:pPr>
    </w:p>
    <w:p w:rsidR="001F168A" w:rsidRDefault="001F168A">
      <w:pPr>
        <w:spacing w:line="330" w:lineRule="exact"/>
        <w:rPr>
          <w:sz w:val="24"/>
          <w:szCs w:val="24"/>
        </w:rPr>
      </w:pPr>
    </w:p>
    <w:p w:rsidR="001F168A" w:rsidRDefault="00DC2B5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ELADGHAM</w:t>
      </w:r>
    </w:p>
    <w:p w:rsidR="001F168A" w:rsidRDefault="001F168A">
      <w:pPr>
        <w:spacing w:line="291" w:lineRule="exact"/>
        <w:rPr>
          <w:sz w:val="24"/>
          <w:szCs w:val="24"/>
        </w:rPr>
      </w:pPr>
    </w:p>
    <w:p w:rsidR="001F168A" w:rsidRDefault="00DC2B58">
      <w:pPr>
        <w:spacing w:line="237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“A 10 + yrs. Of total experience multi-skilled professional with all-around management, advisory and administrative skills. Experienced in providing advice to both managers and employees making </w:t>
      </w:r>
      <w:r>
        <w:rPr>
          <w:rFonts w:eastAsia="Times New Roman"/>
          <w:sz w:val="24"/>
          <w:szCs w:val="24"/>
        </w:rPr>
        <w:t>sure both interests are best represented. Extensive knowledge of work practices to bring excellence to the workplace. Now targeting a challenging position with an ambitious organization.</w:t>
      </w:r>
    </w:p>
    <w:p w:rsidR="001F168A" w:rsidRDefault="00DC2B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245110</wp:posOffset>
            </wp:positionV>
            <wp:extent cx="5638165" cy="31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68A" w:rsidRDefault="001F168A">
      <w:pPr>
        <w:spacing w:line="332" w:lineRule="exact"/>
        <w:rPr>
          <w:sz w:val="24"/>
          <w:szCs w:val="24"/>
        </w:rPr>
      </w:pPr>
    </w:p>
    <w:p w:rsidR="001F168A" w:rsidRDefault="00DC2B58">
      <w:pPr>
        <w:numPr>
          <w:ilvl w:val="0"/>
          <w:numId w:val="1"/>
        </w:numPr>
        <w:tabs>
          <w:tab w:val="left" w:pos="460"/>
        </w:tabs>
        <w:ind w:left="460" w:hanging="36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POST GRADUATED CERTIFICATE\ Bachelor of Computer Science.</w:t>
      </w:r>
    </w:p>
    <w:p w:rsidR="001F168A" w:rsidRDefault="001F168A">
      <w:pPr>
        <w:spacing w:line="22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1F168A" w:rsidRDefault="00DC2B58">
      <w:pPr>
        <w:numPr>
          <w:ilvl w:val="0"/>
          <w:numId w:val="1"/>
        </w:numPr>
        <w:tabs>
          <w:tab w:val="left" w:pos="460"/>
        </w:tabs>
        <w:spacing w:line="183" w:lineRule="auto"/>
        <w:ind w:left="460" w:hanging="369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 xml:space="preserve">CAREER </w:t>
      </w:r>
      <w:r>
        <w:rPr>
          <w:rFonts w:eastAsia="Times New Roman"/>
        </w:rPr>
        <w:t>ACHIEVEMENTS BREIFE\</w:t>
      </w:r>
    </w:p>
    <w:p w:rsidR="001F168A" w:rsidRDefault="001F168A">
      <w:pPr>
        <w:spacing w:line="38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1F168A" w:rsidRDefault="00DC2B58">
      <w:pPr>
        <w:numPr>
          <w:ilvl w:val="1"/>
          <w:numId w:val="1"/>
        </w:numPr>
        <w:tabs>
          <w:tab w:val="left" w:pos="1180"/>
        </w:tabs>
        <w:spacing w:line="207" w:lineRule="auto"/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Social Media Specialist\</w:t>
      </w:r>
      <w:r>
        <w:rPr>
          <w:rFonts w:eastAsia="Times New Roman"/>
          <w:sz w:val="24"/>
          <w:szCs w:val="24"/>
        </w:rPr>
        <w:t xml:space="preserve"> May 2017 – Present.</w:t>
      </w:r>
    </w:p>
    <w:p w:rsidR="001F168A" w:rsidRDefault="001F16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1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Human Resources Manager \ </w:t>
      </w:r>
      <w:r>
        <w:rPr>
          <w:rFonts w:eastAsia="Times New Roman"/>
          <w:sz w:val="24"/>
          <w:szCs w:val="24"/>
        </w:rPr>
        <w:t xml:space="preserve">School\ </w:t>
      </w:r>
      <w:r>
        <w:rPr>
          <w:rFonts w:eastAsia="Times New Roman"/>
          <w:sz w:val="24"/>
          <w:szCs w:val="24"/>
        </w:rPr>
        <w:t>May 2014 – May 2016.</w:t>
      </w:r>
    </w:p>
    <w:p w:rsidR="001F168A" w:rsidRDefault="00DC2B58">
      <w:pPr>
        <w:numPr>
          <w:ilvl w:val="1"/>
          <w:numId w:val="1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CEO Executive Assistant\ </w:t>
      </w:r>
      <w:r>
        <w:rPr>
          <w:rFonts w:eastAsia="Times New Roman"/>
          <w:sz w:val="24"/>
          <w:szCs w:val="24"/>
        </w:rPr>
        <w:t xml:space="preserve">Hospital\ </w:t>
      </w:r>
      <w:r>
        <w:rPr>
          <w:rFonts w:eastAsia="Times New Roman"/>
          <w:sz w:val="24"/>
          <w:szCs w:val="24"/>
        </w:rPr>
        <w:t>Jan.2010 – Jan. 2014.</w:t>
      </w:r>
    </w:p>
    <w:p w:rsidR="001F168A" w:rsidRDefault="00DC2B58">
      <w:pPr>
        <w:numPr>
          <w:ilvl w:val="1"/>
          <w:numId w:val="1"/>
        </w:numPr>
        <w:tabs>
          <w:tab w:val="left" w:pos="1180"/>
        </w:tabs>
        <w:spacing w:line="236" w:lineRule="auto"/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CEO Office Manager\ </w:t>
      </w:r>
      <w:r>
        <w:rPr>
          <w:rFonts w:eastAsia="Times New Roman"/>
          <w:sz w:val="24"/>
          <w:szCs w:val="24"/>
        </w:rPr>
        <w:t xml:space="preserve">German Hospital\ </w:t>
      </w:r>
      <w:r>
        <w:rPr>
          <w:rFonts w:eastAsia="Times New Roman"/>
          <w:sz w:val="24"/>
          <w:szCs w:val="24"/>
        </w:rPr>
        <w:t xml:space="preserve">Jan. </w:t>
      </w:r>
      <w:r>
        <w:rPr>
          <w:rFonts w:eastAsia="Times New Roman"/>
          <w:sz w:val="24"/>
          <w:szCs w:val="24"/>
        </w:rPr>
        <w:t>2009 – Oct. 2009.</w:t>
      </w:r>
    </w:p>
    <w:p w:rsidR="001F168A" w:rsidRDefault="001F16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1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G.M Executive Assistant\ </w:t>
      </w:r>
      <w:r>
        <w:rPr>
          <w:rFonts w:eastAsia="Times New Roman"/>
          <w:sz w:val="24"/>
          <w:szCs w:val="24"/>
        </w:rPr>
        <w:t xml:space="preserve">Airlines\ </w:t>
      </w:r>
      <w:r>
        <w:rPr>
          <w:rFonts w:eastAsia="Times New Roman"/>
          <w:sz w:val="24"/>
          <w:szCs w:val="24"/>
        </w:rPr>
        <w:t>July 2007 – July 2008.</w:t>
      </w:r>
    </w:p>
    <w:p w:rsidR="001F168A" w:rsidRDefault="00DC2B58">
      <w:pPr>
        <w:numPr>
          <w:ilvl w:val="1"/>
          <w:numId w:val="1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CEO Executive Assistant\ </w:t>
      </w:r>
      <w:r>
        <w:rPr>
          <w:rFonts w:eastAsia="Times New Roman"/>
          <w:sz w:val="24"/>
          <w:szCs w:val="24"/>
        </w:rPr>
        <w:t>Private Hospital\ Sep. 2006 – June 2007.</w:t>
      </w:r>
    </w:p>
    <w:p w:rsidR="001F168A" w:rsidRDefault="001F168A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0"/>
          <w:numId w:val="1"/>
        </w:numPr>
        <w:tabs>
          <w:tab w:val="left" w:pos="460"/>
        </w:tabs>
        <w:ind w:left="460" w:hanging="36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CURRENT CAREER ACHIEVEMENTS DETAILS\</w:t>
      </w:r>
    </w:p>
    <w:p w:rsidR="001F168A" w:rsidRDefault="001F168A">
      <w:pPr>
        <w:spacing w:line="4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1F168A" w:rsidRDefault="00DC2B58">
      <w:pPr>
        <w:numPr>
          <w:ilvl w:val="1"/>
          <w:numId w:val="1"/>
        </w:numPr>
        <w:tabs>
          <w:tab w:val="left" w:pos="1180"/>
        </w:tabs>
        <w:spacing w:line="207" w:lineRule="auto"/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Social Media Specialist\ </w:t>
      </w:r>
      <w:r>
        <w:rPr>
          <w:rFonts w:eastAsia="Times New Roman"/>
          <w:sz w:val="24"/>
          <w:szCs w:val="24"/>
        </w:rPr>
        <w:t>May 2017 – Pres</w:t>
      </w:r>
      <w:r>
        <w:rPr>
          <w:rFonts w:eastAsia="Times New Roman"/>
          <w:sz w:val="24"/>
          <w:szCs w:val="24"/>
        </w:rPr>
        <w:t>ent.</w:t>
      </w:r>
    </w:p>
    <w:p w:rsidR="001F168A" w:rsidRDefault="001F168A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0"/>
          <w:numId w:val="1"/>
        </w:numPr>
        <w:tabs>
          <w:tab w:val="left" w:pos="520"/>
        </w:tabs>
        <w:ind w:left="520" w:hanging="42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AREAS OF RESPONSIBILITIES\</w:t>
      </w:r>
    </w:p>
    <w:p w:rsidR="001F168A" w:rsidRDefault="001F168A">
      <w:pPr>
        <w:spacing w:line="4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1F168A" w:rsidRDefault="00DC2B58">
      <w:pPr>
        <w:numPr>
          <w:ilvl w:val="1"/>
          <w:numId w:val="1"/>
        </w:numPr>
        <w:tabs>
          <w:tab w:val="left" w:pos="1220"/>
        </w:tabs>
        <w:spacing w:line="207" w:lineRule="auto"/>
        <w:ind w:left="12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 with clients to create and develop the Social Media strategy.</w:t>
      </w:r>
    </w:p>
    <w:p w:rsidR="001F168A" w:rsidRDefault="00DC2B58">
      <w:pPr>
        <w:numPr>
          <w:ilvl w:val="1"/>
          <w:numId w:val="1"/>
        </w:numPr>
        <w:tabs>
          <w:tab w:val="left" w:pos="1220"/>
        </w:tabs>
        <w:spacing w:line="237" w:lineRule="auto"/>
        <w:ind w:left="12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paid Ads on all social media platforms.</w:t>
      </w:r>
    </w:p>
    <w:p w:rsidR="001F168A" w:rsidRDefault="001F16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1"/>
        </w:numPr>
        <w:tabs>
          <w:tab w:val="left" w:pos="1220"/>
        </w:tabs>
        <w:ind w:left="12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Prepare, create and develop the Social Media action plan.</w:t>
      </w:r>
    </w:p>
    <w:p w:rsidR="001F168A" w:rsidRDefault="00DC2B58">
      <w:pPr>
        <w:numPr>
          <w:ilvl w:val="1"/>
          <w:numId w:val="1"/>
        </w:numPr>
        <w:tabs>
          <w:tab w:val="left" w:pos="1220"/>
        </w:tabs>
        <w:ind w:left="12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Create engaging and professional visuals that </w:t>
      </w:r>
      <w:r>
        <w:rPr>
          <w:rFonts w:eastAsia="Times New Roman"/>
          <w:sz w:val="24"/>
          <w:szCs w:val="24"/>
        </w:rPr>
        <w:t>reflect clients and their brands.</w:t>
      </w:r>
    </w:p>
    <w:p w:rsidR="001F168A" w:rsidRDefault="001F168A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1"/>
        </w:numPr>
        <w:tabs>
          <w:tab w:val="left" w:pos="1220"/>
        </w:tabs>
        <w:spacing w:line="226" w:lineRule="auto"/>
        <w:ind w:left="12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Develops engaging creative and innovative content for regularly scheduled posts, which enlighten audiences and promote brand-focused messages.</w:t>
      </w:r>
    </w:p>
    <w:p w:rsidR="001F168A" w:rsidRDefault="001F168A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1"/>
        </w:numPr>
        <w:tabs>
          <w:tab w:val="left" w:pos="1220"/>
        </w:tabs>
        <w:spacing w:line="227" w:lineRule="auto"/>
        <w:ind w:left="1220" w:right="6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Analyze and report social media actions on a monthly basis for successes and </w:t>
      </w:r>
      <w:r>
        <w:rPr>
          <w:rFonts w:eastAsia="Times New Roman"/>
          <w:sz w:val="24"/>
          <w:szCs w:val="24"/>
        </w:rPr>
        <w:t>new opportunities.</w:t>
      </w:r>
    </w:p>
    <w:p w:rsidR="001F168A" w:rsidRDefault="001F16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1"/>
        </w:numPr>
        <w:tabs>
          <w:tab w:val="left" w:pos="1220"/>
        </w:tabs>
        <w:ind w:left="12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 with teams to create a solid branding message.</w:t>
      </w:r>
    </w:p>
    <w:p w:rsidR="001F168A" w:rsidRDefault="00DC2B58">
      <w:pPr>
        <w:numPr>
          <w:ilvl w:val="1"/>
          <w:numId w:val="1"/>
        </w:numPr>
        <w:tabs>
          <w:tab w:val="left" w:pos="1220"/>
        </w:tabs>
        <w:ind w:left="12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and oversees all company social media platforms accounts.</w:t>
      </w:r>
    </w:p>
    <w:p w:rsidR="001F168A" w:rsidRDefault="001F168A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1"/>
        </w:numPr>
        <w:tabs>
          <w:tab w:val="left" w:pos="1220"/>
        </w:tabs>
        <w:spacing w:line="226" w:lineRule="auto"/>
        <w:ind w:left="12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Coordinates social media messaging with advertising departments, brand managers, and quarterly or seasonal company g</w:t>
      </w:r>
      <w:r>
        <w:rPr>
          <w:rFonts w:eastAsia="Times New Roman"/>
          <w:sz w:val="24"/>
          <w:szCs w:val="24"/>
        </w:rPr>
        <w:t>oals.</w:t>
      </w:r>
    </w:p>
    <w:p w:rsidR="001F168A" w:rsidRDefault="001F168A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1"/>
        </w:numPr>
        <w:tabs>
          <w:tab w:val="left" w:pos="1220"/>
        </w:tabs>
        <w:spacing w:line="227" w:lineRule="auto"/>
        <w:ind w:left="1220" w:right="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Works with other departments to develop social media timelines coinciding with new product releases, ad campaigns, or other brand messages.</w:t>
      </w:r>
    </w:p>
    <w:p w:rsidR="001F168A" w:rsidRDefault="001F16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1"/>
        </w:numPr>
        <w:tabs>
          <w:tab w:val="left" w:pos="1220"/>
        </w:tabs>
        <w:ind w:left="12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Monitors and develops reports on competitor activity within social media spaces.</w:t>
      </w:r>
    </w:p>
    <w:p w:rsidR="001F168A" w:rsidRDefault="001F168A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0"/>
          <w:numId w:val="1"/>
        </w:numPr>
        <w:tabs>
          <w:tab w:val="left" w:pos="520"/>
        </w:tabs>
        <w:ind w:left="520" w:hanging="42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SKILLS\</w:t>
      </w:r>
    </w:p>
    <w:p w:rsidR="001F168A" w:rsidRDefault="001F168A">
      <w:pPr>
        <w:spacing w:line="4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1F168A" w:rsidRDefault="00DC2B58">
      <w:pPr>
        <w:numPr>
          <w:ilvl w:val="1"/>
          <w:numId w:val="1"/>
        </w:numPr>
        <w:tabs>
          <w:tab w:val="left" w:pos="1220"/>
        </w:tabs>
        <w:spacing w:line="222" w:lineRule="auto"/>
        <w:ind w:left="12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Being able to </w:t>
      </w:r>
      <w:r>
        <w:rPr>
          <w:rFonts w:eastAsia="Times New Roman"/>
          <w:sz w:val="24"/>
          <w:szCs w:val="24"/>
        </w:rPr>
        <w:t>navigate the online sphere of promoting the brand while engaging with customers.</w:t>
      </w:r>
    </w:p>
    <w:p w:rsidR="001F168A" w:rsidRDefault="001F168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1"/>
        </w:numPr>
        <w:tabs>
          <w:tab w:val="left" w:pos="1220"/>
        </w:tabs>
        <w:ind w:left="12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Converting an observer into a customer by patiently answering questions.</w:t>
      </w:r>
    </w:p>
    <w:p w:rsidR="001F168A" w:rsidRDefault="00DC2B58">
      <w:pPr>
        <w:numPr>
          <w:ilvl w:val="1"/>
          <w:numId w:val="1"/>
        </w:numPr>
        <w:tabs>
          <w:tab w:val="left" w:pos="1220"/>
        </w:tabs>
        <w:spacing w:line="236" w:lineRule="auto"/>
        <w:ind w:left="12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Having an eye for creativity, able to distinguish between a great and poor design.</w:t>
      </w:r>
    </w:p>
    <w:p w:rsidR="001F168A" w:rsidRDefault="001F16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1"/>
        </w:numPr>
        <w:tabs>
          <w:tab w:val="left" w:pos="1220"/>
        </w:tabs>
        <w:ind w:left="12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Goal-oriented to </w:t>
      </w:r>
      <w:r>
        <w:rPr>
          <w:rFonts w:eastAsia="Times New Roman"/>
          <w:sz w:val="24"/>
          <w:szCs w:val="24"/>
        </w:rPr>
        <w:t>accomplish all the tasks timely bases.</w:t>
      </w:r>
    </w:p>
    <w:p w:rsidR="001F168A" w:rsidRDefault="001F168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1"/>
        </w:numPr>
        <w:tabs>
          <w:tab w:val="left" w:pos="1220"/>
        </w:tabs>
        <w:spacing w:line="226" w:lineRule="auto"/>
        <w:ind w:left="12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Being adaptive, willing to try out new features and change up posts to fit with what’s being discussed in the timeline.</w:t>
      </w:r>
    </w:p>
    <w:p w:rsidR="001F168A" w:rsidRDefault="001F168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1"/>
        </w:numPr>
        <w:tabs>
          <w:tab w:val="left" w:pos="1220"/>
        </w:tabs>
        <w:spacing w:line="236" w:lineRule="auto"/>
        <w:ind w:left="12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 how to Copywriting that can grab audience’s attention.</w:t>
      </w:r>
    </w:p>
    <w:p w:rsidR="001F168A" w:rsidRDefault="001F168A">
      <w:pPr>
        <w:spacing w:line="329" w:lineRule="exact"/>
        <w:rPr>
          <w:sz w:val="24"/>
          <w:szCs w:val="24"/>
        </w:rPr>
      </w:pPr>
    </w:p>
    <w:p w:rsidR="001F168A" w:rsidRDefault="00DC2B58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Page </w:t>
      </w:r>
      <w:r>
        <w:rPr>
          <w:rFonts w:eastAsia="Times New Roman"/>
          <w:b/>
          <w:bCs/>
        </w:rPr>
        <w:t>1</w:t>
      </w:r>
      <w:r>
        <w:rPr>
          <w:rFonts w:eastAsia="Times New Roman"/>
        </w:rPr>
        <w:t xml:space="preserve"> of </w:t>
      </w:r>
      <w:r>
        <w:rPr>
          <w:rFonts w:eastAsia="Times New Roman"/>
          <w:b/>
          <w:bCs/>
        </w:rPr>
        <w:t>4</w:t>
      </w:r>
    </w:p>
    <w:p w:rsidR="001F168A" w:rsidRDefault="001F168A">
      <w:pPr>
        <w:sectPr w:rsidR="001F168A">
          <w:pgSz w:w="11920" w:h="16845"/>
          <w:pgMar w:top="1284" w:right="1300" w:bottom="0" w:left="1440" w:header="0" w:footer="0" w:gutter="0"/>
          <w:cols w:space="720" w:equalWidth="0">
            <w:col w:w="9180"/>
          </w:cols>
        </w:sectPr>
      </w:pPr>
    </w:p>
    <w:p w:rsidR="001F168A" w:rsidRDefault="001F168A">
      <w:pPr>
        <w:spacing w:line="142" w:lineRule="exact"/>
        <w:rPr>
          <w:sz w:val="20"/>
          <w:szCs w:val="20"/>
        </w:rPr>
      </w:pPr>
    </w:p>
    <w:p w:rsidR="001F168A" w:rsidRDefault="00DC2B58">
      <w:pPr>
        <w:numPr>
          <w:ilvl w:val="1"/>
          <w:numId w:val="2"/>
        </w:numPr>
        <w:tabs>
          <w:tab w:val="left" w:pos="1220"/>
        </w:tabs>
        <w:spacing w:line="226" w:lineRule="auto"/>
        <w:ind w:left="12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Being strategic in posting includes noting the best times to post, balancing marketing campaigns and keeping an eye on what everyone else is talking about.</w:t>
      </w:r>
    </w:p>
    <w:p w:rsidR="001F168A" w:rsidRDefault="001F168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2"/>
        </w:numPr>
        <w:tabs>
          <w:tab w:val="left" w:pos="1220"/>
        </w:tabs>
        <w:ind w:left="12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Decision-making.</w:t>
      </w:r>
    </w:p>
    <w:p w:rsidR="001F168A" w:rsidRDefault="001F16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2"/>
        </w:numPr>
        <w:tabs>
          <w:tab w:val="left" w:pos="1220"/>
        </w:tabs>
        <w:ind w:left="12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Content marketing.</w:t>
      </w:r>
    </w:p>
    <w:p w:rsidR="001F168A" w:rsidRDefault="00DC2B58">
      <w:pPr>
        <w:numPr>
          <w:ilvl w:val="1"/>
          <w:numId w:val="2"/>
        </w:numPr>
        <w:tabs>
          <w:tab w:val="left" w:pos="1220"/>
        </w:tabs>
        <w:spacing w:line="236" w:lineRule="auto"/>
        <w:ind w:left="12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Stay current with social media trends and tools.</w:t>
      </w:r>
    </w:p>
    <w:p w:rsidR="001F168A" w:rsidRDefault="001F168A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2"/>
        </w:numPr>
        <w:tabs>
          <w:tab w:val="left" w:pos="1220"/>
        </w:tabs>
        <w:ind w:left="1220" w:hanging="41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Understand </w:t>
      </w:r>
      <w:r>
        <w:rPr>
          <w:rFonts w:eastAsia="Times New Roman"/>
          <w:sz w:val="23"/>
          <w:szCs w:val="23"/>
        </w:rPr>
        <w:t>the big picture, how search, content and social media all works together.</w:t>
      </w:r>
    </w:p>
    <w:p w:rsidR="001F168A" w:rsidRDefault="001F168A">
      <w:pPr>
        <w:spacing w:line="26" w:lineRule="exact"/>
        <w:rPr>
          <w:rFonts w:ascii="Symbol" w:eastAsia="Symbol" w:hAnsi="Symbol" w:cs="Symbol"/>
          <w:sz w:val="23"/>
          <w:szCs w:val="23"/>
        </w:rPr>
      </w:pPr>
    </w:p>
    <w:p w:rsidR="001F168A" w:rsidRDefault="00DC2B58">
      <w:pPr>
        <w:numPr>
          <w:ilvl w:val="1"/>
          <w:numId w:val="2"/>
        </w:numPr>
        <w:tabs>
          <w:tab w:val="left" w:pos="1220"/>
        </w:tabs>
        <w:spacing w:line="226" w:lineRule="auto"/>
        <w:ind w:left="1220" w:right="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Able to outline goals, define target audience and know what platforms will help scale the efforts.</w:t>
      </w:r>
    </w:p>
    <w:p w:rsidR="001F168A" w:rsidRDefault="001F168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2"/>
        </w:numPr>
        <w:tabs>
          <w:tab w:val="left" w:pos="1220"/>
        </w:tabs>
        <w:ind w:left="12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Public Relations and attention to detail.</w:t>
      </w:r>
    </w:p>
    <w:p w:rsidR="001F168A" w:rsidRDefault="001F16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2"/>
        </w:numPr>
        <w:tabs>
          <w:tab w:val="left" w:pos="1220"/>
        </w:tabs>
        <w:ind w:left="12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Using graphic design applications.</w:t>
      </w:r>
    </w:p>
    <w:p w:rsidR="001F168A" w:rsidRDefault="00DC2B58">
      <w:pPr>
        <w:numPr>
          <w:ilvl w:val="1"/>
          <w:numId w:val="2"/>
        </w:numPr>
        <w:tabs>
          <w:tab w:val="left" w:pos="1220"/>
        </w:tabs>
        <w:ind w:left="12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Vid</w:t>
      </w:r>
      <w:r>
        <w:rPr>
          <w:rFonts w:eastAsia="Times New Roman"/>
          <w:sz w:val="24"/>
          <w:szCs w:val="24"/>
        </w:rPr>
        <w:t>eo editing.</w:t>
      </w:r>
    </w:p>
    <w:p w:rsidR="001F168A" w:rsidRDefault="001F168A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0"/>
          <w:numId w:val="2"/>
        </w:numPr>
        <w:tabs>
          <w:tab w:val="left" w:pos="820"/>
        </w:tabs>
        <w:ind w:left="820" w:hanging="36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PREVIOUS CAREER ACHIEVEMENTS DETAILS\</w:t>
      </w:r>
    </w:p>
    <w:p w:rsidR="001F168A" w:rsidRDefault="001F168A">
      <w:pPr>
        <w:spacing w:line="2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1F168A" w:rsidRDefault="00DC2B58">
      <w:pPr>
        <w:spacing w:line="208" w:lineRule="auto"/>
        <w:ind w:left="80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MS PGothic" w:eastAsia="MS PGothic" w:hAnsi="MS PGothic" w:cs="MS PGothic"/>
          <w:sz w:val="48"/>
          <w:szCs w:val="48"/>
          <w:vertAlign w:val="superscript"/>
        </w:rPr>
        <w:t>➢</w:t>
      </w:r>
      <w:r>
        <w:rPr>
          <w:rFonts w:eastAsia="Times New Roman"/>
          <w:sz w:val="24"/>
          <w:szCs w:val="24"/>
        </w:rPr>
        <w:t xml:space="preserve"> Human Resources Manager\ </w:t>
      </w:r>
      <w:r>
        <w:rPr>
          <w:rFonts w:eastAsia="Times New Roman"/>
          <w:sz w:val="24"/>
          <w:szCs w:val="24"/>
        </w:rPr>
        <w:t>School\ May 2014 – May 2016.</w:t>
      </w:r>
    </w:p>
    <w:p w:rsidR="001F168A" w:rsidRDefault="001F168A">
      <w:pPr>
        <w:spacing w:line="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1F168A" w:rsidRDefault="00DC2B58">
      <w:pPr>
        <w:numPr>
          <w:ilvl w:val="0"/>
          <w:numId w:val="2"/>
        </w:numPr>
        <w:tabs>
          <w:tab w:val="left" w:pos="820"/>
        </w:tabs>
        <w:spacing w:line="181" w:lineRule="auto"/>
        <w:ind w:left="820" w:hanging="369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AREAS OF EXPERTISE\</w:t>
      </w:r>
    </w:p>
    <w:p w:rsidR="001F168A" w:rsidRDefault="001F168A">
      <w:pPr>
        <w:spacing w:line="277" w:lineRule="exact"/>
        <w:rPr>
          <w:sz w:val="20"/>
          <w:szCs w:val="20"/>
        </w:rPr>
      </w:pPr>
    </w:p>
    <w:p w:rsidR="001F168A" w:rsidRDefault="00DC2B58">
      <w:pPr>
        <w:numPr>
          <w:ilvl w:val="0"/>
          <w:numId w:val="3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talent and taking overall responsibility for recruitment activity</w:t>
      </w:r>
    </w:p>
    <w:p w:rsidR="001F168A" w:rsidRDefault="00DC2B58">
      <w:pPr>
        <w:numPr>
          <w:ilvl w:val="0"/>
          <w:numId w:val="3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Identify staff vacancies and recruit, interview</w:t>
      </w:r>
      <w:r>
        <w:rPr>
          <w:rFonts w:eastAsia="Times New Roman"/>
          <w:sz w:val="24"/>
          <w:szCs w:val="24"/>
        </w:rPr>
        <w:t xml:space="preserve"> and select applicants</w:t>
      </w:r>
    </w:p>
    <w:p w:rsidR="001F168A" w:rsidRDefault="00DC2B58">
      <w:pPr>
        <w:numPr>
          <w:ilvl w:val="0"/>
          <w:numId w:val="3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Arrange for interviews</w:t>
      </w:r>
    </w:p>
    <w:p w:rsidR="001F168A" w:rsidRDefault="00DC2B58">
      <w:pPr>
        <w:numPr>
          <w:ilvl w:val="0"/>
          <w:numId w:val="3"/>
        </w:numPr>
        <w:tabs>
          <w:tab w:val="left" w:pos="1180"/>
        </w:tabs>
        <w:spacing w:line="236" w:lineRule="auto"/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job descriptions</w:t>
      </w:r>
    </w:p>
    <w:p w:rsidR="001F168A" w:rsidRDefault="001F168A">
      <w:pPr>
        <w:spacing w:line="275" w:lineRule="exact"/>
        <w:rPr>
          <w:sz w:val="20"/>
          <w:szCs w:val="20"/>
        </w:rPr>
      </w:pPr>
    </w:p>
    <w:p w:rsidR="001F168A" w:rsidRDefault="00DC2B58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Performance Management &amp; Training:</w:t>
      </w:r>
    </w:p>
    <w:p w:rsidR="001F168A" w:rsidRDefault="001F168A">
      <w:pPr>
        <w:spacing w:line="1" w:lineRule="exact"/>
        <w:rPr>
          <w:sz w:val="20"/>
          <w:szCs w:val="20"/>
        </w:rPr>
      </w:pPr>
    </w:p>
    <w:p w:rsidR="001F168A" w:rsidRDefault="00DC2B58">
      <w:pPr>
        <w:numPr>
          <w:ilvl w:val="0"/>
          <w:numId w:val="4"/>
        </w:numPr>
        <w:tabs>
          <w:tab w:val="left" w:pos="1240"/>
        </w:tabs>
        <w:ind w:left="12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Reward, advise and support employees on company benefits and allowances</w:t>
      </w:r>
    </w:p>
    <w:p w:rsidR="001F168A" w:rsidRDefault="001F168A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0"/>
          <w:numId w:val="4"/>
        </w:numPr>
        <w:tabs>
          <w:tab w:val="left" w:pos="1240"/>
        </w:tabs>
        <w:ind w:left="1240" w:hanging="364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Identifying training needs in coordination with Lines Managers/Department </w:t>
      </w:r>
      <w:r>
        <w:rPr>
          <w:rFonts w:eastAsia="Times New Roman"/>
          <w:sz w:val="23"/>
          <w:szCs w:val="23"/>
        </w:rPr>
        <w:t>Heads</w:t>
      </w:r>
    </w:p>
    <w:p w:rsidR="001F168A" w:rsidRDefault="001F168A">
      <w:pPr>
        <w:spacing w:line="31" w:lineRule="exact"/>
        <w:rPr>
          <w:rFonts w:ascii="Symbol" w:eastAsia="Symbol" w:hAnsi="Symbol" w:cs="Symbol"/>
          <w:sz w:val="23"/>
          <w:szCs w:val="23"/>
        </w:rPr>
      </w:pPr>
    </w:p>
    <w:p w:rsidR="001F168A" w:rsidRDefault="00DC2B58">
      <w:pPr>
        <w:numPr>
          <w:ilvl w:val="0"/>
          <w:numId w:val="4"/>
        </w:numPr>
        <w:tabs>
          <w:tab w:val="left" w:pos="1240"/>
        </w:tabs>
        <w:spacing w:line="226" w:lineRule="auto"/>
        <w:ind w:left="12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Implementing the training and development agenda, identify areas that need attention and improvement</w:t>
      </w:r>
    </w:p>
    <w:p w:rsidR="001F168A" w:rsidRDefault="001F168A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0"/>
          <w:numId w:val="4"/>
        </w:numPr>
        <w:tabs>
          <w:tab w:val="left" w:pos="1240"/>
        </w:tabs>
        <w:spacing w:line="226" w:lineRule="auto"/>
        <w:ind w:left="12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 training and development for all staff, based on agreed needs arising from the annual appraisal outputs</w:t>
      </w:r>
    </w:p>
    <w:p w:rsidR="001F168A" w:rsidRDefault="001F168A">
      <w:pPr>
        <w:spacing w:line="281" w:lineRule="exact"/>
        <w:rPr>
          <w:sz w:val="20"/>
          <w:szCs w:val="20"/>
        </w:rPr>
      </w:pPr>
    </w:p>
    <w:p w:rsidR="001F168A" w:rsidRDefault="00DC2B58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Employee Relations:</w:t>
      </w:r>
    </w:p>
    <w:p w:rsidR="001F168A" w:rsidRDefault="001F168A">
      <w:pPr>
        <w:spacing w:line="31" w:lineRule="exact"/>
        <w:rPr>
          <w:sz w:val="20"/>
          <w:szCs w:val="20"/>
        </w:rPr>
      </w:pPr>
    </w:p>
    <w:p w:rsidR="001F168A" w:rsidRDefault="00DC2B58">
      <w:pPr>
        <w:numPr>
          <w:ilvl w:val="0"/>
          <w:numId w:val="5"/>
        </w:numPr>
        <w:tabs>
          <w:tab w:val="left" w:pos="1240"/>
        </w:tabs>
        <w:spacing w:line="226" w:lineRule="auto"/>
        <w:ind w:left="12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Ensure all </w:t>
      </w:r>
      <w:r>
        <w:rPr>
          <w:rFonts w:eastAsia="Times New Roman"/>
          <w:sz w:val="24"/>
          <w:szCs w:val="24"/>
        </w:rPr>
        <w:t>company policies and procedures are up to date in line with current employment law</w:t>
      </w:r>
    </w:p>
    <w:p w:rsidR="001F168A" w:rsidRDefault="001F168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0"/>
          <w:numId w:val="5"/>
        </w:numPr>
        <w:tabs>
          <w:tab w:val="left" w:pos="1240"/>
        </w:tabs>
        <w:spacing w:line="237" w:lineRule="auto"/>
        <w:ind w:left="12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absence, disciplinary, grievances, sickness, etc.</w:t>
      </w:r>
    </w:p>
    <w:p w:rsidR="001F168A" w:rsidRDefault="001F16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0"/>
          <w:numId w:val="5"/>
        </w:numPr>
        <w:tabs>
          <w:tab w:val="left" w:pos="1240"/>
        </w:tabs>
        <w:ind w:left="12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Measure employee satisfaction and identify areas that requires improvement</w:t>
      </w:r>
    </w:p>
    <w:p w:rsidR="001F168A" w:rsidRDefault="001F168A">
      <w:pPr>
        <w:spacing w:line="274" w:lineRule="exact"/>
        <w:rPr>
          <w:sz w:val="20"/>
          <w:szCs w:val="20"/>
        </w:rPr>
      </w:pPr>
    </w:p>
    <w:p w:rsidR="001F168A" w:rsidRDefault="00DC2B58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Learning &amp; Development:</w:t>
      </w:r>
    </w:p>
    <w:p w:rsidR="001F168A" w:rsidRDefault="001F168A">
      <w:pPr>
        <w:spacing w:line="1" w:lineRule="exact"/>
        <w:rPr>
          <w:sz w:val="20"/>
          <w:szCs w:val="20"/>
        </w:rPr>
      </w:pPr>
    </w:p>
    <w:p w:rsidR="001F168A" w:rsidRDefault="00DC2B58">
      <w:pPr>
        <w:numPr>
          <w:ilvl w:val="0"/>
          <w:numId w:val="6"/>
        </w:numPr>
        <w:tabs>
          <w:tab w:val="left" w:pos="1240"/>
        </w:tabs>
        <w:ind w:left="12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Providing g</w:t>
      </w:r>
      <w:r>
        <w:rPr>
          <w:rFonts w:eastAsia="Times New Roman"/>
          <w:sz w:val="24"/>
          <w:szCs w:val="24"/>
        </w:rPr>
        <w:t>uidance on development for managers and their teams</w:t>
      </w:r>
    </w:p>
    <w:p w:rsidR="001F168A" w:rsidRDefault="001F168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0"/>
          <w:numId w:val="6"/>
        </w:numPr>
        <w:tabs>
          <w:tab w:val="left" w:pos="1240"/>
        </w:tabs>
        <w:spacing w:line="226" w:lineRule="auto"/>
        <w:ind w:left="12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Works in an advisory/ HR partnership role, identifying and resolving main departmental issues</w:t>
      </w:r>
    </w:p>
    <w:p w:rsidR="001F168A" w:rsidRDefault="001F168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0"/>
          <w:numId w:val="6"/>
        </w:numPr>
        <w:tabs>
          <w:tab w:val="left" w:pos="1240"/>
        </w:tabs>
        <w:ind w:left="12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line managers are up to date with changes to any policies</w:t>
      </w:r>
    </w:p>
    <w:p w:rsidR="001F168A" w:rsidRDefault="001F168A">
      <w:pPr>
        <w:spacing w:line="274" w:lineRule="exact"/>
        <w:rPr>
          <w:sz w:val="20"/>
          <w:szCs w:val="20"/>
        </w:rPr>
      </w:pPr>
    </w:p>
    <w:p w:rsidR="001F168A" w:rsidRDefault="00DC2B58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Internal &amp; External Activities:</w:t>
      </w:r>
    </w:p>
    <w:p w:rsidR="001F168A" w:rsidRDefault="001F168A">
      <w:pPr>
        <w:spacing w:line="31" w:lineRule="exact"/>
        <w:rPr>
          <w:sz w:val="20"/>
          <w:szCs w:val="20"/>
        </w:rPr>
      </w:pPr>
    </w:p>
    <w:p w:rsidR="001F168A" w:rsidRDefault="00DC2B58">
      <w:pPr>
        <w:numPr>
          <w:ilvl w:val="0"/>
          <w:numId w:val="7"/>
        </w:numPr>
        <w:tabs>
          <w:tab w:val="left" w:pos="1240"/>
        </w:tabs>
        <w:spacing w:line="227" w:lineRule="auto"/>
        <w:ind w:left="12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 in</w:t>
      </w:r>
      <w:r>
        <w:rPr>
          <w:rFonts w:eastAsia="Times New Roman"/>
          <w:sz w:val="24"/>
          <w:szCs w:val="24"/>
        </w:rPr>
        <w:t xml:space="preserve"> Planning, developing and implementing strategy for HR management and development</w:t>
      </w:r>
    </w:p>
    <w:p w:rsidR="001F168A" w:rsidRDefault="001F16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0"/>
          <w:numId w:val="7"/>
        </w:numPr>
        <w:tabs>
          <w:tab w:val="left" w:pos="1240"/>
        </w:tabs>
        <w:ind w:left="12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HR Budget</w:t>
      </w:r>
    </w:p>
    <w:p w:rsidR="001F168A" w:rsidRDefault="001F168A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0"/>
          <w:numId w:val="7"/>
        </w:numPr>
        <w:tabs>
          <w:tab w:val="left" w:pos="1240"/>
        </w:tabs>
        <w:spacing w:line="226" w:lineRule="auto"/>
        <w:ind w:left="1240" w:right="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 effective working relationships with HR customers and users and with internal and external suppliers</w:t>
      </w:r>
    </w:p>
    <w:p w:rsidR="001F168A" w:rsidRDefault="001F168A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0"/>
          <w:numId w:val="7"/>
        </w:numPr>
        <w:tabs>
          <w:tab w:val="left" w:pos="1240"/>
        </w:tabs>
        <w:spacing w:line="226" w:lineRule="auto"/>
        <w:ind w:left="1240" w:right="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Plan, manage and coordinate work activities</w:t>
      </w:r>
      <w:r>
        <w:rPr>
          <w:rFonts w:eastAsia="Times New Roman"/>
          <w:sz w:val="24"/>
          <w:szCs w:val="24"/>
        </w:rPr>
        <w:t xml:space="preserve"> of subordinates and staff relating to employment, compensation, labor and employee relations</w:t>
      </w: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321" w:lineRule="exact"/>
        <w:rPr>
          <w:sz w:val="20"/>
          <w:szCs w:val="20"/>
        </w:rPr>
      </w:pPr>
    </w:p>
    <w:p w:rsidR="001F168A" w:rsidRDefault="00DC2B58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Page </w:t>
      </w:r>
      <w:r>
        <w:rPr>
          <w:rFonts w:eastAsia="Times New Roman"/>
          <w:b/>
          <w:bCs/>
        </w:rPr>
        <w:t>2</w:t>
      </w:r>
      <w:r>
        <w:rPr>
          <w:rFonts w:eastAsia="Times New Roman"/>
        </w:rPr>
        <w:t xml:space="preserve"> of </w:t>
      </w:r>
      <w:r>
        <w:rPr>
          <w:rFonts w:eastAsia="Times New Roman"/>
          <w:b/>
          <w:bCs/>
        </w:rPr>
        <w:t>4</w:t>
      </w:r>
    </w:p>
    <w:p w:rsidR="001F168A" w:rsidRDefault="001F168A">
      <w:pPr>
        <w:sectPr w:rsidR="001F168A">
          <w:pgSz w:w="11920" w:h="16845"/>
          <w:pgMar w:top="1440" w:right="1300" w:bottom="0" w:left="1440" w:header="0" w:footer="0" w:gutter="0"/>
          <w:cols w:space="720" w:equalWidth="0">
            <w:col w:w="9180"/>
          </w:cols>
        </w:sect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355" w:lineRule="exact"/>
        <w:rPr>
          <w:sz w:val="20"/>
          <w:szCs w:val="20"/>
        </w:rPr>
      </w:pPr>
    </w:p>
    <w:p w:rsidR="001F168A" w:rsidRDefault="00DC2B58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HR service delivery:</w:t>
      </w:r>
    </w:p>
    <w:p w:rsidR="001F168A" w:rsidRDefault="001F168A">
      <w:pPr>
        <w:spacing w:line="1" w:lineRule="exact"/>
        <w:rPr>
          <w:sz w:val="20"/>
          <w:szCs w:val="20"/>
        </w:rPr>
      </w:pPr>
    </w:p>
    <w:p w:rsidR="001F168A" w:rsidRDefault="00DC2B58">
      <w:pPr>
        <w:numPr>
          <w:ilvl w:val="1"/>
          <w:numId w:val="8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Maintaining &amp; Updating Employee records, and reporting</w:t>
      </w:r>
    </w:p>
    <w:p w:rsidR="001F168A" w:rsidRDefault="001F168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8"/>
        </w:numPr>
        <w:tabs>
          <w:tab w:val="left" w:pos="1180"/>
        </w:tabs>
        <w:spacing w:line="226" w:lineRule="auto"/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Providing regular reports on the delivery of HR </w:t>
      </w:r>
      <w:r>
        <w:rPr>
          <w:rFonts w:eastAsia="Times New Roman"/>
          <w:sz w:val="24"/>
          <w:szCs w:val="24"/>
        </w:rPr>
        <w:t>services, including accurate data to the payroll group in Finance Department</w:t>
      </w:r>
    </w:p>
    <w:p w:rsidR="001F168A" w:rsidRDefault="001F168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8"/>
        </w:numPr>
        <w:tabs>
          <w:tab w:val="left" w:pos="1180"/>
        </w:tabs>
        <w:spacing w:line="236" w:lineRule="auto"/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Implementation of Insurances (Health &amp; Life) for Directors, Officers &amp; employees</w:t>
      </w:r>
    </w:p>
    <w:p w:rsidR="001F168A" w:rsidRDefault="001F16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8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Coordinating with Trips for making travel arrangements where necessary</w:t>
      </w:r>
    </w:p>
    <w:p w:rsidR="001F168A" w:rsidRDefault="001F168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8"/>
        </w:numPr>
        <w:tabs>
          <w:tab w:val="left" w:pos="1180"/>
        </w:tabs>
        <w:spacing w:line="227" w:lineRule="auto"/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Implement and monitor th</w:t>
      </w:r>
      <w:r>
        <w:rPr>
          <w:rFonts w:eastAsia="Times New Roman"/>
          <w:sz w:val="24"/>
          <w:szCs w:val="24"/>
        </w:rPr>
        <w:t>e day-to-day activities related to policies such as, Employee Bank Relationship, Employee Letters</w:t>
      </w:r>
    </w:p>
    <w:p w:rsidR="001F168A" w:rsidRDefault="001F16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8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Coordinate the on-boarding process for new joiners</w:t>
      </w:r>
    </w:p>
    <w:p w:rsidR="001F168A" w:rsidRDefault="001F168A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8"/>
        </w:numPr>
        <w:tabs>
          <w:tab w:val="left" w:pos="1180"/>
        </w:tabs>
        <w:spacing w:line="226" w:lineRule="auto"/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Verify Expenses and match it with requests submitted by employees, payment preparation and processing</w:t>
      </w:r>
    </w:p>
    <w:p w:rsidR="001F168A" w:rsidRDefault="001F168A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8"/>
        </w:numPr>
        <w:tabs>
          <w:tab w:val="left" w:pos="1180"/>
        </w:tabs>
        <w:spacing w:line="226" w:lineRule="auto"/>
        <w:ind w:left="1180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Review and process allowances encashment requests submitted by employees, in line with HR policy</w:t>
      </w:r>
    </w:p>
    <w:p w:rsidR="001F168A" w:rsidRDefault="001F168A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0"/>
          <w:numId w:val="8"/>
        </w:numPr>
        <w:tabs>
          <w:tab w:val="left" w:pos="520"/>
        </w:tabs>
        <w:ind w:left="520" w:hanging="42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SKILLS\</w:t>
      </w:r>
    </w:p>
    <w:p w:rsidR="001F168A" w:rsidRDefault="001F168A">
      <w:pPr>
        <w:spacing w:line="280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1F168A" w:rsidRDefault="00DC2B58">
      <w:pPr>
        <w:numPr>
          <w:ilvl w:val="1"/>
          <w:numId w:val="8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General knowledge of employment laws and practices.</w:t>
      </w:r>
    </w:p>
    <w:p w:rsidR="001F168A" w:rsidRDefault="00DC2B58">
      <w:pPr>
        <w:numPr>
          <w:ilvl w:val="1"/>
          <w:numId w:val="8"/>
        </w:numPr>
        <w:tabs>
          <w:tab w:val="left" w:pos="1180"/>
        </w:tabs>
        <w:spacing w:line="236" w:lineRule="auto"/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computer skills in a Microsoft Windows environment.</w:t>
      </w:r>
    </w:p>
    <w:p w:rsidR="001F168A" w:rsidRDefault="001F168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8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Database management and record kee</w:t>
      </w:r>
      <w:r>
        <w:rPr>
          <w:rFonts w:eastAsia="Times New Roman"/>
          <w:sz w:val="24"/>
          <w:szCs w:val="24"/>
        </w:rPr>
        <w:t>ping.</w:t>
      </w:r>
    </w:p>
    <w:p w:rsidR="001F168A" w:rsidRDefault="00DC2B58">
      <w:pPr>
        <w:numPr>
          <w:ilvl w:val="1"/>
          <w:numId w:val="8"/>
        </w:numPr>
        <w:tabs>
          <w:tab w:val="left" w:pos="1180"/>
        </w:tabs>
        <w:spacing w:line="236" w:lineRule="auto"/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interpersonal and coaching skills.</w:t>
      </w:r>
    </w:p>
    <w:p w:rsidR="001F168A" w:rsidRDefault="001F16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8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Practice of a high level of confidentiality.</w:t>
      </w:r>
    </w:p>
    <w:p w:rsidR="001F168A" w:rsidRDefault="00DC2B58">
      <w:pPr>
        <w:numPr>
          <w:ilvl w:val="1"/>
          <w:numId w:val="8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deal effectively with sensitive personnel problems.</w:t>
      </w:r>
    </w:p>
    <w:p w:rsidR="001F168A" w:rsidRDefault="00DC2B58">
      <w:pPr>
        <w:numPr>
          <w:ilvl w:val="1"/>
          <w:numId w:val="8"/>
        </w:numPr>
        <w:tabs>
          <w:tab w:val="left" w:pos="1180"/>
        </w:tabs>
        <w:spacing w:line="236" w:lineRule="auto"/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Self-motivated with a positive and professional approach to management.</w:t>
      </w:r>
    </w:p>
    <w:p w:rsidR="001F168A" w:rsidRDefault="001F168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8"/>
        </w:numPr>
        <w:tabs>
          <w:tab w:val="left" w:pos="1180"/>
        </w:tabs>
        <w:spacing w:line="227" w:lineRule="auto"/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Well organized and flex</w:t>
      </w:r>
      <w:r>
        <w:rPr>
          <w:rFonts w:eastAsia="Times New Roman"/>
          <w:sz w:val="24"/>
          <w:szCs w:val="24"/>
        </w:rPr>
        <w:t>ible-able to deal with a variety of issues at the same time, able to set priorities and work to deadlines.</w:t>
      </w:r>
    </w:p>
    <w:p w:rsidR="001F168A" w:rsidRDefault="001F16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8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People oriented and results driven.</w:t>
      </w:r>
    </w:p>
    <w:p w:rsidR="001F168A" w:rsidRDefault="00DC2B58">
      <w:pPr>
        <w:numPr>
          <w:ilvl w:val="1"/>
          <w:numId w:val="8"/>
        </w:numPr>
        <w:tabs>
          <w:tab w:val="left" w:pos="1180"/>
        </w:tabs>
        <w:spacing w:line="236" w:lineRule="auto"/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Demonstrable experience with human resources metrics.</w:t>
      </w:r>
    </w:p>
    <w:p w:rsidR="001F168A" w:rsidRDefault="001F16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8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Knowledge of HR systems and databases.</w:t>
      </w:r>
    </w:p>
    <w:p w:rsidR="001F168A" w:rsidRDefault="00DC2B58">
      <w:pPr>
        <w:numPr>
          <w:ilvl w:val="1"/>
          <w:numId w:val="8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Excellent active </w:t>
      </w:r>
      <w:r>
        <w:rPr>
          <w:rFonts w:eastAsia="Times New Roman"/>
          <w:sz w:val="24"/>
          <w:szCs w:val="24"/>
        </w:rPr>
        <w:t>listening, negotiation and presentation skills.</w:t>
      </w:r>
    </w:p>
    <w:p w:rsidR="001F168A" w:rsidRDefault="00DC2B58">
      <w:pPr>
        <w:numPr>
          <w:ilvl w:val="1"/>
          <w:numId w:val="8"/>
        </w:numPr>
        <w:tabs>
          <w:tab w:val="left" w:pos="1180"/>
        </w:tabs>
        <w:spacing w:line="236" w:lineRule="auto"/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Bilingual in English and Arabic, have excellent communication skill.</w:t>
      </w:r>
    </w:p>
    <w:p w:rsidR="001F168A" w:rsidRDefault="001F168A">
      <w:pPr>
        <w:spacing w:line="76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0"/>
          <w:numId w:val="8"/>
        </w:numPr>
        <w:tabs>
          <w:tab w:val="left" w:pos="460"/>
        </w:tabs>
        <w:ind w:left="460" w:hanging="36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PROFESSIONAL CAREER DEVELOPMENT CERTIFICATES\</w:t>
      </w:r>
    </w:p>
    <w:p w:rsidR="001F168A" w:rsidRDefault="001F168A">
      <w:pPr>
        <w:spacing w:line="36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1F168A" w:rsidRDefault="00DC2B58">
      <w:pPr>
        <w:numPr>
          <w:ilvl w:val="1"/>
          <w:numId w:val="8"/>
        </w:numPr>
        <w:tabs>
          <w:tab w:val="left" w:pos="1180"/>
        </w:tabs>
        <w:spacing w:line="207" w:lineRule="auto"/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Master Strategies for Social Media Marketing.</w:t>
      </w:r>
    </w:p>
    <w:p w:rsidR="001F168A" w:rsidRDefault="001F16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8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Social Media Campaigns.</w:t>
      </w:r>
    </w:p>
    <w:p w:rsidR="001F168A" w:rsidRDefault="00DC2B58">
      <w:pPr>
        <w:numPr>
          <w:ilvl w:val="1"/>
          <w:numId w:val="8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Digital Marketing Fu</w:t>
      </w:r>
      <w:r>
        <w:rPr>
          <w:rFonts w:eastAsia="Times New Roman"/>
          <w:sz w:val="24"/>
          <w:szCs w:val="24"/>
        </w:rPr>
        <w:t>ndamentals, Google Certified.</w:t>
      </w:r>
    </w:p>
    <w:p w:rsidR="001F168A" w:rsidRDefault="00DC2B58">
      <w:pPr>
        <w:numPr>
          <w:ilvl w:val="1"/>
          <w:numId w:val="8"/>
        </w:numPr>
        <w:tabs>
          <w:tab w:val="left" w:pos="1180"/>
        </w:tabs>
        <w:spacing w:line="236" w:lineRule="auto"/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Content Marketing.</w:t>
      </w:r>
    </w:p>
    <w:p w:rsidR="001F168A" w:rsidRDefault="001F168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8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Strategic Human Resources Management.</w:t>
      </w:r>
    </w:p>
    <w:p w:rsidR="001F168A" w:rsidRDefault="00DC2B58">
      <w:pPr>
        <w:numPr>
          <w:ilvl w:val="1"/>
          <w:numId w:val="8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Human Resources Management.</w:t>
      </w:r>
    </w:p>
    <w:p w:rsidR="001F168A" w:rsidRDefault="00DC2B58">
      <w:pPr>
        <w:numPr>
          <w:ilvl w:val="1"/>
          <w:numId w:val="8"/>
        </w:numPr>
        <w:tabs>
          <w:tab w:val="left" w:pos="1180"/>
        </w:tabs>
        <w:spacing w:line="236" w:lineRule="auto"/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Microsoft Certified Professional.</w:t>
      </w:r>
    </w:p>
    <w:p w:rsidR="001F168A" w:rsidRDefault="001F16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8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Office Automation.</w:t>
      </w:r>
    </w:p>
    <w:p w:rsidR="001F168A" w:rsidRDefault="00DC2B58">
      <w:pPr>
        <w:numPr>
          <w:ilvl w:val="1"/>
          <w:numId w:val="8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Professional Diploma in Networking.</w:t>
      </w:r>
    </w:p>
    <w:p w:rsidR="001F168A" w:rsidRDefault="001F168A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0"/>
          <w:numId w:val="8"/>
        </w:numPr>
        <w:tabs>
          <w:tab w:val="left" w:pos="460"/>
        </w:tabs>
        <w:ind w:left="460" w:hanging="36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PROFESSIONAL TRAINING WORKSHOPS\</w:t>
      </w:r>
    </w:p>
    <w:p w:rsidR="001F168A" w:rsidRDefault="001F168A">
      <w:pPr>
        <w:spacing w:line="4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1F168A" w:rsidRDefault="00DC2B58">
      <w:pPr>
        <w:numPr>
          <w:ilvl w:val="1"/>
          <w:numId w:val="8"/>
        </w:numPr>
        <w:tabs>
          <w:tab w:val="left" w:pos="1180"/>
        </w:tabs>
        <w:spacing w:line="207" w:lineRule="auto"/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Logical and </w:t>
      </w:r>
      <w:r>
        <w:rPr>
          <w:rFonts w:eastAsia="Times New Roman"/>
          <w:sz w:val="24"/>
          <w:szCs w:val="24"/>
        </w:rPr>
        <w:t>Critical Thinking.</w:t>
      </w:r>
    </w:p>
    <w:p w:rsidR="001F168A" w:rsidRDefault="00DC2B58">
      <w:pPr>
        <w:numPr>
          <w:ilvl w:val="1"/>
          <w:numId w:val="8"/>
        </w:numPr>
        <w:tabs>
          <w:tab w:val="left" w:pos="1180"/>
        </w:tabs>
        <w:spacing w:line="236" w:lineRule="auto"/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People: Engaging your Workforce.</w:t>
      </w:r>
    </w:p>
    <w:p w:rsidR="001F168A" w:rsidRDefault="001F16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8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Keeping the Right People.</w:t>
      </w:r>
    </w:p>
    <w:p w:rsidR="001F168A" w:rsidRDefault="00DC2B58">
      <w:pPr>
        <w:numPr>
          <w:ilvl w:val="1"/>
          <w:numId w:val="8"/>
        </w:numPr>
        <w:tabs>
          <w:tab w:val="left" w:pos="1180"/>
        </w:tabs>
        <w:spacing w:line="236" w:lineRule="auto"/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Advanced HR Management Skills.</w:t>
      </w:r>
    </w:p>
    <w:p w:rsidR="001F168A" w:rsidRDefault="001F16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1"/>
          <w:numId w:val="8"/>
        </w:numPr>
        <w:tabs>
          <w:tab w:val="left" w:pos="1180"/>
        </w:tabs>
        <w:ind w:left="11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Supervisory Skills.</w:t>
      </w:r>
    </w:p>
    <w:p w:rsidR="001F168A" w:rsidRDefault="001F168A">
      <w:pPr>
        <w:spacing w:line="289" w:lineRule="exact"/>
        <w:rPr>
          <w:sz w:val="20"/>
          <w:szCs w:val="20"/>
        </w:rPr>
      </w:pPr>
    </w:p>
    <w:p w:rsidR="001F168A" w:rsidRDefault="00DC2B58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Page </w:t>
      </w:r>
      <w:r>
        <w:rPr>
          <w:rFonts w:eastAsia="Times New Roman"/>
          <w:b/>
          <w:bCs/>
        </w:rPr>
        <w:t>3</w:t>
      </w:r>
      <w:r>
        <w:rPr>
          <w:rFonts w:eastAsia="Times New Roman"/>
        </w:rPr>
        <w:t xml:space="preserve"> of </w:t>
      </w:r>
      <w:r>
        <w:rPr>
          <w:rFonts w:eastAsia="Times New Roman"/>
          <w:b/>
          <w:bCs/>
        </w:rPr>
        <w:t>4</w:t>
      </w:r>
    </w:p>
    <w:p w:rsidR="001F168A" w:rsidRDefault="001F168A">
      <w:pPr>
        <w:sectPr w:rsidR="001F168A">
          <w:pgSz w:w="11920" w:h="16845"/>
          <w:pgMar w:top="1440" w:right="1300" w:bottom="0" w:left="1440" w:header="0" w:footer="0" w:gutter="0"/>
          <w:cols w:space="720" w:equalWidth="0">
            <w:col w:w="9180"/>
          </w:cols>
        </w:sect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351" w:lineRule="exact"/>
        <w:rPr>
          <w:sz w:val="20"/>
          <w:szCs w:val="20"/>
        </w:rPr>
      </w:pPr>
    </w:p>
    <w:p w:rsidR="001F168A" w:rsidRDefault="00DC2B58">
      <w:pPr>
        <w:numPr>
          <w:ilvl w:val="0"/>
          <w:numId w:val="9"/>
        </w:numPr>
        <w:tabs>
          <w:tab w:val="left" w:pos="460"/>
        </w:tabs>
        <w:ind w:left="460" w:hanging="36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MEMBERSHIPS\</w:t>
      </w:r>
    </w:p>
    <w:p w:rsidR="001F168A" w:rsidRDefault="001F168A">
      <w:pPr>
        <w:spacing w:line="4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1F168A" w:rsidRDefault="00DC2B58">
      <w:pPr>
        <w:numPr>
          <w:ilvl w:val="1"/>
          <w:numId w:val="9"/>
        </w:numPr>
        <w:tabs>
          <w:tab w:val="left" w:pos="1240"/>
        </w:tabs>
        <w:spacing w:line="207" w:lineRule="auto"/>
        <w:ind w:left="12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SHRM, MCP.</w:t>
      </w:r>
    </w:p>
    <w:p w:rsidR="001F168A" w:rsidRDefault="001F168A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1F168A" w:rsidRDefault="00DC2B58">
      <w:pPr>
        <w:numPr>
          <w:ilvl w:val="0"/>
          <w:numId w:val="9"/>
        </w:numPr>
        <w:tabs>
          <w:tab w:val="left" w:pos="460"/>
        </w:tabs>
        <w:ind w:left="460" w:hanging="36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LANGUAGES\</w:t>
      </w:r>
    </w:p>
    <w:p w:rsidR="001F168A" w:rsidRDefault="00DC2B58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Arabic, English: excellent “speaking, reading </w:t>
      </w:r>
      <w:r>
        <w:rPr>
          <w:rFonts w:eastAsia="Times New Roman"/>
          <w:sz w:val="24"/>
          <w:szCs w:val="24"/>
        </w:rPr>
        <w:t>and writing”.</w:t>
      </w:r>
    </w:p>
    <w:p w:rsidR="001F168A" w:rsidRDefault="001F168A">
      <w:pPr>
        <w:spacing w:line="74" w:lineRule="exact"/>
        <w:rPr>
          <w:sz w:val="20"/>
          <w:szCs w:val="20"/>
        </w:rPr>
      </w:pPr>
    </w:p>
    <w:p w:rsidR="001F168A" w:rsidRDefault="00DC2B58">
      <w:pPr>
        <w:numPr>
          <w:ilvl w:val="0"/>
          <w:numId w:val="10"/>
        </w:numPr>
        <w:tabs>
          <w:tab w:val="left" w:pos="460"/>
        </w:tabs>
        <w:ind w:left="460" w:hanging="36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PERSONAL INFORMATIONS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560"/>
        <w:gridCol w:w="1560"/>
        <w:gridCol w:w="2760"/>
      </w:tblGrid>
      <w:tr w:rsidR="00DC2B58">
        <w:trPr>
          <w:gridAfter w:val="3"/>
          <w:wAfter w:w="6880" w:type="dxa"/>
          <w:trHeight w:val="294"/>
        </w:trPr>
        <w:tc>
          <w:tcPr>
            <w:tcW w:w="220" w:type="dxa"/>
            <w:vAlign w:val="bottom"/>
          </w:tcPr>
          <w:p w:rsidR="00DC2B58" w:rsidRDefault="00DC2B5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1F168A">
        <w:trPr>
          <w:trHeight w:val="291"/>
        </w:trPr>
        <w:tc>
          <w:tcPr>
            <w:tcW w:w="220" w:type="dxa"/>
            <w:vAlign w:val="bottom"/>
          </w:tcPr>
          <w:p w:rsidR="001F168A" w:rsidRDefault="00DC2B58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560" w:type="dxa"/>
            <w:vAlign w:val="bottom"/>
          </w:tcPr>
          <w:p w:rsidR="001F168A" w:rsidRDefault="00DC2B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Status:</w:t>
            </w:r>
          </w:p>
        </w:tc>
        <w:tc>
          <w:tcPr>
            <w:tcW w:w="1560" w:type="dxa"/>
            <w:vAlign w:val="bottom"/>
          </w:tcPr>
          <w:p w:rsidR="001F168A" w:rsidRDefault="00DC2B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  <w:tc>
          <w:tcPr>
            <w:tcW w:w="2760" w:type="dxa"/>
            <w:vAlign w:val="bottom"/>
          </w:tcPr>
          <w:p w:rsidR="001F168A" w:rsidRDefault="001F168A">
            <w:pPr>
              <w:rPr>
                <w:sz w:val="24"/>
                <w:szCs w:val="24"/>
              </w:rPr>
            </w:pPr>
          </w:p>
        </w:tc>
      </w:tr>
      <w:tr w:rsidR="001F168A">
        <w:trPr>
          <w:trHeight w:val="295"/>
        </w:trPr>
        <w:tc>
          <w:tcPr>
            <w:tcW w:w="220" w:type="dxa"/>
            <w:vAlign w:val="bottom"/>
          </w:tcPr>
          <w:p w:rsidR="001F168A" w:rsidRDefault="00DC2B5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560" w:type="dxa"/>
            <w:vAlign w:val="bottom"/>
          </w:tcPr>
          <w:p w:rsidR="001F168A" w:rsidRDefault="00DC2B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Children:</w:t>
            </w:r>
          </w:p>
        </w:tc>
        <w:tc>
          <w:tcPr>
            <w:tcW w:w="1560" w:type="dxa"/>
            <w:vAlign w:val="bottom"/>
          </w:tcPr>
          <w:p w:rsidR="001F168A" w:rsidRDefault="00DC2B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</w:t>
            </w:r>
          </w:p>
        </w:tc>
        <w:tc>
          <w:tcPr>
            <w:tcW w:w="2760" w:type="dxa"/>
            <w:vAlign w:val="bottom"/>
          </w:tcPr>
          <w:p w:rsidR="001F168A" w:rsidRDefault="001F168A">
            <w:pPr>
              <w:rPr>
                <w:sz w:val="24"/>
                <w:szCs w:val="24"/>
              </w:rPr>
            </w:pPr>
          </w:p>
        </w:tc>
      </w:tr>
      <w:tr w:rsidR="001F168A">
        <w:trPr>
          <w:trHeight w:val="294"/>
        </w:trPr>
        <w:tc>
          <w:tcPr>
            <w:tcW w:w="220" w:type="dxa"/>
            <w:vAlign w:val="bottom"/>
          </w:tcPr>
          <w:p w:rsidR="001F168A" w:rsidRDefault="00DC2B5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560" w:type="dxa"/>
            <w:vAlign w:val="bottom"/>
          </w:tcPr>
          <w:p w:rsidR="001F168A" w:rsidRDefault="00DC2B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Driving license:</w:t>
            </w:r>
          </w:p>
        </w:tc>
        <w:tc>
          <w:tcPr>
            <w:tcW w:w="1560" w:type="dxa"/>
            <w:vAlign w:val="bottom"/>
          </w:tcPr>
          <w:p w:rsidR="001F168A" w:rsidRDefault="00DC2B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</w:t>
            </w:r>
          </w:p>
        </w:tc>
        <w:tc>
          <w:tcPr>
            <w:tcW w:w="2760" w:type="dxa"/>
            <w:vAlign w:val="bottom"/>
          </w:tcPr>
          <w:p w:rsidR="001F168A" w:rsidRDefault="001F168A">
            <w:pPr>
              <w:rPr>
                <w:sz w:val="24"/>
                <w:szCs w:val="24"/>
              </w:rPr>
            </w:pPr>
          </w:p>
        </w:tc>
      </w:tr>
    </w:tbl>
    <w:p w:rsidR="001F168A" w:rsidRDefault="001F168A">
      <w:pPr>
        <w:spacing w:line="287" w:lineRule="exact"/>
        <w:rPr>
          <w:sz w:val="20"/>
          <w:szCs w:val="20"/>
        </w:rPr>
      </w:pPr>
    </w:p>
    <w:p w:rsidR="001F168A" w:rsidRDefault="00DC2B58">
      <w:pPr>
        <w:spacing w:line="234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will appreciate</w:t>
      </w:r>
      <w:r>
        <w:rPr>
          <w:rFonts w:eastAsia="Times New Roman"/>
          <w:sz w:val="24"/>
          <w:szCs w:val="24"/>
        </w:rPr>
        <w:t xml:space="preserve"> a time to discuss my career achievements, experiences and skills. THANK YOU</w:t>
      </w: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0" w:lineRule="exact"/>
        <w:rPr>
          <w:sz w:val="20"/>
          <w:szCs w:val="20"/>
        </w:rPr>
      </w:pPr>
    </w:p>
    <w:p w:rsidR="001F168A" w:rsidRDefault="001F168A">
      <w:pPr>
        <w:spacing w:line="207" w:lineRule="exact"/>
        <w:rPr>
          <w:sz w:val="20"/>
          <w:szCs w:val="20"/>
        </w:rPr>
      </w:pPr>
    </w:p>
    <w:p w:rsidR="001F168A" w:rsidRDefault="00DC2B58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Page </w:t>
      </w:r>
      <w:r>
        <w:rPr>
          <w:rFonts w:eastAsia="Times New Roman"/>
          <w:b/>
          <w:bCs/>
        </w:rPr>
        <w:t>4</w:t>
      </w:r>
      <w:r>
        <w:rPr>
          <w:rFonts w:eastAsia="Times New Roman"/>
        </w:rPr>
        <w:t xml:space="preserve"> of </w:t>
      </w:r>
      <w:r>
        <w:rPr>
          <w:rFonts w:eastAsia="Times New Roman"/>
          <w:b/>
          <w:bCs/>
        </w:rPr>
        <w:t>4</w:t>
      </w:r>
    </w:p>
    <w:sectPr w:rsidR="001F168A" w:rsidSect="001F168A">
      <w:pgSz w:w="11920" w:h="16845"/>
      <w:pgMar w:top="1440" w:right="1300" w:bottom="0" w:left="1440" w:header="0" w:footer="0" w:gutter="0"/>
      <w:cols w:space="720" w:equalWidth="0">
        <w:col w:w="9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862109E"/>
    <w:lvl w:ilvl="0" w:tplc="D6FC2F68">
      <w:start w:val="1"/>
      <w:numFmt w:val="bullet"/>
      <w:lvlText w:val="•"/>
      <w:lvlJc w:val="left"/>
    </w:lvl>
    <w:lvl w:ilvl="1" w:tplc="F7AACC8C">
      <w:numFmt w:val="decimal"/>
      <w:lvlText w:val=""/>
      <w:lvlJc w:val="left"/>
    </w:lvl>
    <w:lvl w:ilvl="2" w:tplc="9E22064E">
      <w:numFmt w:val="decimal"/>
      <w:lvlText w:val=""/>
      <w:lvlJc w:val="left"/>
    </w:lvl>
    <w:lvl w:ilvl="3" w:tplc="489E49B8">
      <w:numFmt w:val="decimal"/>
      <w:lvlText w:val=""/>
      <w:lvlJc w:val="left"/>
    </w:lvl>
    <w:lvl w:ilvl="4" w:tplc="9DC2C13C">
      <w:numFmt w:val="decimal"/>
      <w:lvlText w:val=""/>
      <w:lvlJc w:val="left"/>
    </w:lvl>
    <w:lvl w:ilvl="5" w:tplc="C0BC8F7A">
      <w:numFmt w:val="decimal"/>
      <w:lvlText w:val=""/>
      <w:lvlJc w:val="left"/>
    </w:lvl>
    <w:lvl w:ilvl="6" w:tplc="DDAA8556">
      <w:numFmt w:val="decimal"/>
      <w:lvlText w:val=""/>
      <w:lvlJc w:val="left"/>
    </w:lvl>
    <w:lvl w:ilvl="7" w:tplc="D6B477DC">
      <w:numFmt w:val="decimal"/>
      <w:lvlText w:val=""/>
      <w:lvlJc w:val="left"/>
    </w:lvl>
    <w:lvl w:ilvl="8" w:tplc="C4B4C8EE">
      <w:numFmt w:val="decimal"/>
      <w:lvlText w:val=""/>
      <w:lvlJc w:val="left"/>
    </w:lvl>
  </w:abstractNum>
  <w:abstractNum w:abstractNumId="1">
    <w:nsid w:val="00000BB3"/>
    <w:multiLevelType w:val="hybridMultilevel"/>
    <w:tmpl w:val="10CCD96A"/>
    <w:lvl w:ilvl="0" w:tplc="3988A2A8">
      <w:start w:val="1"/>
      <w:numFmt w:val="bullet"/>
      <w:lvlText w:val="•"/>
      <w:lvlJc w:val="left"/>
    </w:lvl>
    <w:lvl w:ilvl="1" w:tplc="8636688A">
      <w:numFmt w:val="decimal"/>
      <w:lvlText w:val=""/>
      <w:lvlJc w:val="left"/>
    </w:lvl>
    <w:lvl w:ilvl="2" w:tplc="EBE09CCC">
      <w:numFmt w:val="decimal"/>
      <w:lvlText w:val=""/>
      <w:lvlJc w:val="left"/>
    </w:lvl>
    <w:lvl w:ilvl="3" w:tplc="DD2C8E36">
      <w:numFmt w:val="decimal"/>
      <w:lvlText w:val=""/>
      <w:lvlJc w:val="left"/>
    </w:lvl>
    <w:lvl w:ilvl="4" w:tplc="3EB2C5FE">
      <w:numFmt w:val="decimal"/>
      <w:lvlText w:val=""/>
      <w:lvlJc w:val="left"/>
    </w:lvl>
    <w:lvl w:ilvl="5" w:tplc="14C2DD80">
      <w:numFmt w:val="decimal"/>
      <w:lvlText w:val=""/>
      <w:lvlJc w:val="left"/>
    </w:lvl>
    <w:lvl w:ilvl="6" w:tplc="F26EEEE8">
      <w:numFmt w:val="decimal"/>
      <w:lvlText w:val=""/>
      <w:lvlJc w:val="left"/>
    </w:lvl>
    <w:lvl w:ilvl="7" w:tplc="F526692E">
      <w:numFmt w:val="decimal"/>
      <w:lvlText w:val=""/>
      <w:lvlJc w:val="left"/>
    </w:lvl>
    <w:lvl w:ilvl="8" w:tplc="990A9696">
      <w:numFmt w:val="decimal"/>
      <w:lvlText w:val=""/>
      <w:lvlJc w:val="left"/>
    </w:lvl>
  </w:abstractNum>
  <w:abstractNum w:abstractNumId="2">
    <w:nsid w:val="000012DB"/>
    <w:multiLevelType w:val="hybridMultilevel"/>
    <w:tmpl w:val="B8E49480"/>
    <w:lvl w:ilvl="0" w:tplc="69181BC8">
      <w:start w:val="1"/>
      <w:numFmt w:val="bullet"/>
      <w:lvlText w:val="➢"/>
      <w:lvlJc w:val="left"/>
    </w:lvl>
    <w:lvl w:ilvl="1" w:tplc="4A48293E">
      <w:start w:val="1"/>
      <w:numFmt w:val="bullet"/>
      <w:lvlText w:val="•"/>
      <w:lvlJc w:val="left"/>
    </w:lvl>
    <w:lvl w:ilvl="2" w:tplc="B3A2BAC4">
      <w:numFmt w:val="decimal"/>
      <w:lvlText w:val=""/>
      <w:lvlJc w:val="left"/>
    </w:lvl>
    <w:lvl w:ilvl="3" w:tplc="82B600E6">
      <w:numFmt w:val="decimal"/>
      <w:lvlText w:val=""/>
      <w:lvlJc w:val="left"/>
    </w:lvl>
    <w:lvl w:ilvl="4" w:tplc="CD50EE3E">
      <w:numFmt w:val="decimal"/>
      <w:lvlText w:val=""/>
      <w:lvlJc w:val="left"/>
    </w:lvl>
    <w:lvl w:ilvl="5" w:tplc="7E48F72A">
      <w:numFmt w:val="decimal"/>
      <w:lvlText w:val=""/>
      <w:lvlJc w:val="left"/>
    </w:lvl>
    <w:lvl w:ilvl="6" w:tplc="A268F93A">
      <w:numFmt w:val="decimal"/>
      <w:lvlText w:val=""/>
      <w:lvlJc w:val="left"/>
    </w:lvl>
    <w:lvl w:ilvl="7" w:tplc="EEE68E9A">
      <w:numFmt w:val="decimal"/>
      <w:lvlText w:val=""/>
      <w:lvlJc w:val="left"/>
    </w:lvl>
    <w:lvl w:ilvl="8" w:tplc="2636393E">
      <w:numFmt w:val="decimal"/>
      <w:lvlText w:val=""/>
      <w:lvlJc w:val="left"/>
    </w:lvl>
  </w:abstractNum>
  <w:abstractNum w:abstractNumId="3">
    <w:nsid w:val="0000153C"/>
    <w:multiLevelType w:val="hybridMultilevel"/>
    <w:tmpl w:val="71D222C2"/>
    <w:lvl w:ilvl="0" w:tplc="B5446EA4">
      <w:start w:val="1"/>
      <w:numFmt w:val="bullet"/>
      <w:lvlText w:val="➢"/>
      <w:lvlJc w:val="left"/>
    </w:lvl>
    <w:lvl w:ilvl="1" w:tplc="07AEFC18">
      <w:numFmt w:val="decimal"/>
      <w:lvlText w:val=""/>
      <w:lvlJc w:val="left"/>
    </w:lvl>
    <w:lvl w:ilvl="2" w:tplc="B67EB506">
      <w:numFmt w:val="decimal"/>
      <w:lvlText w:val=""/>
      <w:lvlJc w:val="left"/>
    </w:lvl>
    <w:lvl w:ilvl="3" w:tplc="24264464">
      <w:numFmt w:val="decimal"/>
      <w:lvlText w:val=""/>
      <w:lvlJc w:val="left"/>
    </w:lvl>
    <w:lvl w:ilvl="4" w:tplc="14BE42A2">
      <w:numFmt w:val="decimal"/>
      <w:lvlText w:val=""/>
      <w:lvlJc w:val="left"/>
    </w:lvl>
    <w:lvl w:ilvl="5" w:tplc="C396F5A4">
      <w:numFmt w:val="decimal"/>
      <w:lvlText w:val=""/>
      <w:lvlJc w:val="left"/>
    </w:lvl>
    <w:lvl w:ilvl="6" w:tplc="3BC67374">
      <w:numFmt w:val="decimal"/>
      <w:lvlText w:val=""/>
      <w:lvlJc w:val="left"/>
    </w:lvl>
    <w:lvl w:ilvl="7" w:tplc="9558E016">
      <w:numFmt w:val="decimal"/>
      <w:lvlText w:val=""/>
      <w:lvlJc w:val="left"/>
    </w:lvl>
    <w:lvl w:ilvl="8" w:tplc="3F841C2C">
      <w:numFmt w:val="decimal"/>
      <w:lvlText w:val=""/>
      <w:lvlJc w:val="left"/>
    </w:lvl>
  </w:abstractNum>
  <w:abstractNum w:abstractNumId="4">
    <w:nsid w:val="00001649"/>
    <w:multiLevelType w:val="hybridMultilevel"/>
    <w:tmpl w:val="8BB2C73A"/>
    <w:lvl w:ilvl="0" w:tplc="AC48E4F2">
      <w:start w:val="1"/>
      <w:numFmt w:val="bullet"/>
      <w:lvlText w:val="➢"/>
      <w:lvlJc w:val="left"/>
    </w:lvl>
    <w:lvl w:ilvl="1" w:tplc="C6EA994A">
      <w:start w:val="1"/>
      <w:numFmt w:val="bullet"/>
      <w:lvlText w:val="•"/>
      <w:lvlJc w:val="left"/>
    </w:lvl>
    <w:lvl w:ilvl="2" w:tplc="2B608686">
      <w:numFmt w:val="decimal"/>
      <w:lvlText w:val=""/>
      <w:lvlJc w:val="left"/>
    </w:lvl>
    <w:lvl w:ilvl="3" w:tplc="4342C022">
      <w:numFmt w:val="decimal"/>
      <w:lvlText w:val=""/>
      <w:lvlJc w:val="left"/>
    </w:lvl>
    <w:lvl w:ilvl="4" w:tplc="4B86CE3C">
      <w:numFmt w:val="decimal"/>
      <w:lvlText w:val=""/>
      <w:lvlJc w:val="left"/>
    </w:lvl>
    <w:lvl w:ilvl="5" w:tplc="8410FEAA">
      <w:numFmt w:val="decimal"/>
      <w:lvlText w:val=""/>
      <w:lvlJc w:val="left"/>
    </w:lvl>
    <w:lvl w:ilvl="6" w:tplc="4AD64F8E">
      <w:numFmt w:val="decimal"/>
      <w:lvlText w:val=""/>
      <w:lvlJc w:val="left"/>
    </w:lvl>
    <w:lvl w:ilvl="7" w:tplc="8FBCA96C">
      <w:numFmt w:val="decimal"/>
      <w:lvlText w:val=""/>
      <w:lvlJc w:val="left"/>
    </w:lvl>
    <w:lvl w:ilvl="8" w:tplc="0E8200D6">
      <w:numFmt w:val="decimal"/>
      <w:lvlText w:val=""/>
      <w:lvlJc w:val="left"/>
    </w:lvl>
  </w:abstractNum>
  <w:abstractNum w:abstractNumId="5">
    <w:nsid w:val="000026E9"/>
    <w:multiLevelType w:val="hybridMultilevel"/>
    <w:tmpl w:val="32CC2910"/>
    <w:lvl w:ilvl="0" w:tplc="99665EDE">
      <w:start w:val="1"/>
      <w:numFmt w:val="bullet"/>
      <w:lvlText w:val="•"/>
      <w:lvlJc w:val="left"/>
    </w:lvl>
    <w:lvl w:ilvl="1" w:tplc="E6C6CD92">
      <w:numFmt w:val="decimal"/>
      <w:lvlText w:val=""/>
      <w:lvlJc w:val="left"/>
    </w:lvl>
    <w:lvl w:ilvl="2" w:tplc="FC806084">
      <w:numFmt w:val="decimal"/>
      <w:lvlText w:val=""/>
      <w:lvlJc w:val="left"/>
    </w:lvl>
    <w:lvl w:ilvl="3" w:tplc="2DDA8BA4">
      <w:numFmt w:val="decimal"/>
      <w:lvlText w:val=""/>
      <w:lvlJc w:val="left"/>
    </w:lvl>
    <w:lvl w:ilvl="4" w:tplc="B9326758">
      <w:numFmt w:val="decimal"/>
      <w:lvlText w:val=""/>
      <w:lvlJc w:val="left"/>
    </w:lvl>
    <w:lvl w:ilvl="5" w:tplc="0A0005BA">
      <w:numFmt w:val="decimal"/>
      <w:lvlText w:val=""/>
      <w:lvlJc w:val="left"/>
    </w:lvl>
    <w:lvl w:ilvl="6" w:tplc="20DE4A02">
      <w:numFmt w:val="decimal"/>
      <w:lvlText w:val=""/>
      <w:lvlJc w:val="left"/>
    </w:lvl>
    <w:lvl w:ilvl="7" w:tplc="A6D8593E">
      <w:numFmt w:val="decimal"/>
      <w:lvlText w:val=""/>
      <w:lvlJc w:val="left"/>
    </w:lvl>
    <w:lvl w:ilvl="8" w:tplc="1B447CF2">
      <w:numFmt w:val="decimal"/>
      <w:lvlText w:val=""/>
      <w:lvlJc w:val="left"/>
    </w:lvl>
  </w:abstractNum>
  <w:abstractNum w:abstractNumId="6">
    <w:nsid w:val="00002EA6"/>
    <w:multiLevelType w:val="hybridMultilevel"/>
    <w:tmpl w:val="9364FBC2"/>
    <w:lvl w:ilvl="0" w:tplc="DFDA4558">
      <w:start w:val="1"/>
      <w:numFmt w:val="bullet"/>
      <w:lvlText w:val="➢"/>
      <w:lvlJc w:val="left"/>
    </w:lvl>
    <w:lvl w:ilvl="1" w:tplc="C930DBEC">
      <w:start w:val="1"/>
      <w:numFmt w:val="bullet"/>
      <w:lvlText w:val="•"/>
      <w:lvlJc w:val="left"/>
    </w:lvl>
    <w:lvl w:ilvl="2" w:tplc="A2FAEDB6">
      <w:numFmt w:val="decimal"/>
      <w:lvlText w:val=""/>
      <w:lvlJc w:val="left"/>
    </w:lvl>
    <w:lvl w:ilvl="3" w:tplc="1D70A4CC">
      <w:numFmt w:val="decimal"/>
      <w:lvlText w:val=""/>
      <w:lvlJc w:val="left"/>
    </w:lvl>
    <w:lvl w:ilvl="4" w:tplc="9FCA890C">
      <w:numFmt w:val="decimal"/>
      <w:lvlText w:val=""/>
      <w:lvlJc w:val="left"/>
    </w:lvl>
    <w:lvl w:ilvl="5" w:tplc="2398F8AA">
      <w:numFmt w:val="decimal"/>
      <w:lvlText w:val=""/>
      <w:lvlJc w:val="left"/>
    </w:lvl>
    <w:lvl w:ilvl="6" w:tplc="2AA4291C">
      <w:numFmt w:val="decimal"/>
      <w:lvlText w:val=""/>
      <w:lvlJc w:val="left"/>
    </w:lvl>
    <w:lvl w:ilvl="7" w:tplc="A1026B98">
      <w:numFmt w:val="decimal"/>
      <w:lvlText w:val=""/>
      <w:lvlJc w:val="left"/>
    </w:lvl>
    <w:lvl w:ilvl="8" w:tplc="30628326">
      <w:numFmt w:val="decimal"/>
      <w:lvlText w:val=""/>
      <w:lvlJc w:val="left"/>
    </w:lvl>
  </w:abstractNum>
  <w:abstractNum w:abstractNumId="7">
    <w:nsid w:val="000041BB"/>
    <w:multiLevelType w:val="hybridMultilevel"/>
    <w:tmpl w:val="719E38A2"/>
    <w:lvl w:ilvl="0" w:tplc="0F2C6C4E">
      <w:start w:val="1"/>
      <w:numFmt w:val="bullet"/>
      <w:lvlText w:val="•"/>
      <w:lvlJc w:val="left"/>
    </w:lvl>
    <w:lvl w:ilvl="1" w:tplc="70F4B176">
      <w:numFmt w:val="decimal"/>
      <w:lvlText w:val=""/>
      <w:lvlJc w:val="left"/>
    </w:lvl>
    <w:lvl w:ilvl="2" w:tplc="94DAD9A8">
      <w:numFmt w:val="decimal"/>
      <w:lvlText w:val=""/>
      <w:lvlJc w:val="left"/>
    </w:lvl>
    <w:lvl w:ilvl="3" w:tplc="AC246478">
      <w:numFmt w:val="decimal"/>
      <w:lvlText w:val=""/>
      <w:lvlJc w:val="left"/>
    </w:lvl>
    <w:lvl w:ilvl="4" w:tplc="EAF42D7E">
      <w:numFmt w:val="decimal"/>
      <w:lvlText w:val=""/>
      <w:lvlJc w:val="left"/>
    </w:lvl>
    <w:lvl w:ilvl="5" w:tplc="9E9A082E">
      <w:numFmt w:val="decimal"/>
      <w:lvlText w:val=""/>
      <w:lvlJc w:val="left"/>
    </w:lvl>
    <w:lvl w:ilvl="6" w:tplc="464A1C2A">
      <w:numFmt w:val="decimal"/>
      <w:lvlText w:val=""/>
      <w:lvlJc w:val="left"/>
    </w:lvl>
    <w:lvl w:ilvl="7" w:tplc="C0EE0B56">
      <w:numFmt w:val="decimal"/>
      <w:lvlText w:val=""/>
      <w:lvlJc w:val="left"/>
    </w:lvl>
    <w:lvl w:ilvl="8" w:tplc="45CE7580">
      <w:numFmt w:val="decimal"/>
      <w:lvlText w:val=""/>
      <w:lvlJc w:val="left"/>
    </w:lvl>
  </w:abstractNum>
  <w:abstractNum w:abstractNumId="8">
    <w:nsid w:val="00005AF1"/>
    <w:multiLevelType w:val="hybridMultilevel"/>
    <w:tmpl w:val="B28C323A"/>
    <w:lvl w:ilvl="0" w:tplc="49965EEC">
      <w:start w:val="1"/>
      <w:numFmt w:val="bullet"/>
      <w:lvlText w:val="•"/>
      <w:lvlJc w:val="left"/>
    </w:lvl>
    <w:lvl w:ilvl="1" w:tplc="EB62B678">
      <w:numFmt w:val="decimal"/>
      <w:lvlText w:val=""/>
      <w:lvlJc w:val="left"/>
    </w:lvl>
    <w:lvl w:ilvl="2" w:tplc="95FC814C">
      <w:numFmt w:val="decimal"/>
      <w:lvlText w:val=""/>
      <w:lvlJc w:val="left"/>
    </w:lvl>
    <w:lvl w:ilvl="3" w:tplc="D86E71F4">
      <w:numFmt w:val="decimal"/>
      <w:lvlText w:val=""/>
      <w:lvlJc w:val="left"/>
    </w:lvl>
    <w:lvl w:ilvl="4" w:tplc="0CFC963A">
      <w:numFmt w:val="decimal"/>
      <w:lvlText w:val=""/>
      <w:lvlJc w:val="left"/>
    </w:lvl>
    <w:lvl w:ilvl="5" w:tplc="A1F6CD4E">
      <w:numFmt w:val="decimal"/>
      <w:lvlText w:val=""/>
      <w:lvlJc w:val="left"/>
    </w:lvl>
    <w:lvl w:ilvl="6" w:tplc="AE0C7D0A">
      <w:numFmt w:val="decimal"/>
      <w:lvlText w:val=""/>
      <w:lvlJc w:val="left"/>
    </w:lvl>
    <w:lvl w:ilvl="7" w:tplc="4D2ABFE4">
      <w:numFmt w:val="decimal"/>
      <w:lvlText w:val=""/>
      <w:lvlJc w:val="left"/>
    </w:lvl>
    <w:lvl w:ilvl="8" w:tplc="46FE0EFE">
      <w:numFmt w:val="decimal"/>
      <w:lvlText w:val=""/>
      <w:lvlJc w:val="left"/>
    </w:lvl>
  </w:abstractNum>
  <w:abstractNum w:abstractNumId="9">
    <w:nsid w:val="00006DF1"/>
    <w:multiLevelType w:val="hybridMultilevel"/>
    <w:tmpl w:val="7A66180C"/>
    <w:lvl w:ilvl="0" w:tplc="CBE8F954">
      <w:start w:val="1"/>
      <w:numFmt w:val="bullet"/>
      <w:lvlText w:val="➢"/>
      <w:lvlJc w:val="left"/>
    </w:lvl>
    <w:lvl w:ilvl="1" w:tplc="C9EACAB0">
      <w:start w:val="1"/>
      <w:numFmt w:val="bullet"/>
      <w:lvlText w:val="•"/>
      <w:lvlJc w:val="left"/>
    </w:lvl>
    <w:lvl w:ilvl="2" w:tplc="6F0CBDC2">
      <w:numFmt w:val="decimal"/>
      <w:lvlText w:val=""/>
      <w:lvlJc w:val="left"/>
    </w:lvl>
    <w:lvl w:ilvl="3" w:tplc="2F542770">
      <w:numFmt w:val="decimal"/>
      <w:lvlText w:val=""/>
      <w:lvlJc w:val="left"/>
    </w:lvl>
    <w:lvl w:ilvl="4" w:tplc="7E9233E2">
      <w:numFmt w:val="decimal"/>
      <w:lvlText w:val=""/>
      <w:lvlJc w:val="left"/>
    </w:lvl>
    <w:lvl w:ilvl="5" w:tplc="B1164D40">
      <w:numFmt w:val="decimal"/>
      <w:lvlText w:val=""/>
      <w:lvlJc w:val="left"/>
    </w:lvl>
    <w:lvl w:ilvl="6" w:tplc="1D940238">
      <w:numFmt w:val="decimal"/>
      <w:lvlText w:val=""/>
      <w:lvlJc w:val="left"/>
    </w:lvl>
    <w:lvl w:ilvl="7" w:tplc="55F64F42">
      <w:numFmt w:val="decimal"/>
      <w:lvlText w:val=""/>
      <w:lvlJc w:val="left"/>
    </w:lvl>
    <w:lvl w:ilvl="8" w:tplc="21A636F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168A"/>
    <w:rsid w:val="001F168A"/>
    <w:rsid w:val="00DC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dgham-39425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2019-10-07T12:06:00Z</dcterms:created>
  <dcterms:modified xsi:type="dcterms:W3CDTF">2019-10-07T12:06:00Z</dcterms:modified>
</cp:coreProperties>
</file>