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D21" w:rsidRDefault="009E0D21">
      <w:pPr>
        <w:ind w:right="180"/>
        <w:jc w:val="center"/>
        <w:rPr>
          <w:sz w:val="20"/>
          <w:szCs w:val="20"/>
        </w:rPr>
      </w:pPr>
      <w:r w:rsidRPr="009E0D21">
        <w:rPr>
          <w:rFonts w:eastAsia="Times New Roman"/>
          <w:b/>
          <w:bCs/>
          <w:u w:val="single"/>
        </w:rPr>
        <w:pict>
          <v:line id="Shape 1" o:spid="_x0000_s1026" style="position:absolute;left:0;text-align:left;z-index:251650560;visibility:visible;mso-wrap-distance-left:0;mso-wrap-distance-right:0;mso-position-horizontal-relative:page;mso-position-vertical-relative:page" from="24pt,24.2pt" to="571.65pt,24.2pt" o:allowincell="f" strokeweight=".16931mm">
            <w10:wrap anchorx="page" anchory="page"/>
          </v:line>
        </w:pict>
      </w:r>
      <w:r w:rsidRPr="009E0D21">
        <w:rPr>
          <w:rFonts w:eastAsia="Times New Roman"/>
          <w:b/>
          <w:bCs/>
          <w:u w:val="single"/>
        </w:rPr>
        <w:pict>
          <v:line id="Shape 2" o:spid="_x0000_s1027" style="position:absolute;left:0;text-align:left;z-index:251651584;visibility:visible;mso-wrap-distance-left:0;mso-wrap-distance-right:0;mso-position-horizontal-relative:page;mso-position-vertical-relative:page" from="24.2pt,24pt" to="24.2pt,817.9pt" o:allowincell="f" strokeweight=".16931mm">
            <w10:wrap anchorx="page" anchory="page"/>
          </v:line>
        </w:pict>
      </w:r>
      <w:r w:rsidRPr="009E0D21">
        <w:rPr>
          <w:rFonts w:eastAsia="Times New Roman"/>
          <w:b/>
          <w:bCs/>
          <w:u w:val="single"/>
        </w:rPr>
        <w:pict>
          <v:line id="Shape 3" o:spid="_x0000_s1028" style="position:absolute;left:0;text-align:left;z-index:251652608;visibility:visible;mso-wrap-distance-left:0;mso-wrap-distance-right:0;mso-position-horizontal-relative:page;mso-position-vertical-relative:page" from="571.4pt,24pt" to="571.4pt,817.9pt" o:allowincell="f" strokeweight=".16931mm">
            <w10:wrap anchorx="page" anchory="page"/>
          </v:line>
        </w:pict>
      </w:r>
      <w:r w:rsidR="00150276">
        <w:rPr>
          <w:rFonts w:eastAsia="Times New Roman"/>
          <w:b/>
          <w:bCs/>
          <w:u w:val="single"/>
        </w:rPr>
        <w:t>CURRICULAM VITAE</w:t>
      </w:r>
    </w:p>
    <w:p w:rsidR="009E0D21" w:rsidRDefault="009E0D21">
      <w:pPr>
        <w:spacing w:line="200" w:lineRule="exact"/>
        <w:rPr>
          <w:sz w:val="24"/>
          <w:szCs w:val="24"/>
        </w:rPr>
      </w:pPr>
    </w:p>
    <w:p w:rsidR="009E0D21" w:rsidRDefault="009E0D21">
      <w:pPr>
        <w:spacing w:line="305" w:lineRule="exact"/>
        <w:rPr>
          <w:sz w:val="24"/>
          <w:szCs w:val="24"/>
        </w:rPr>
      </w:pPr>
    </w:p>
    <w:p w:rsidR="009E0D21" w:rsidRDefault="00150276">
      <w:pPr>
        <w:rPr>
          <w:sz w:val="20"/>
          <w:szCs w:val="20"/>
        </w:rPr>
      </w:pPr>
      <w:r>
        <w:rPr>
          <w:rFonts w:eastAsia="Times New Roman"/>
          <w:b/>
          <w:bCs/>
        </w:rPr>
        <w:t>RIYAZ</w:t>
      </w:r>
    </w:p>
    <w:p w:rsidR="009E0D21" w:rsidRDefault="009E0D21">
      <w:pPr>
        <w:spacing w:line="1" w:lineRule="exact"/>
        <w:rPr>
          <w:sz w:val="24"/>
          <w:szCs w:val="24"/>
        </w:rPr>
      </w:pPr>
    </w:p>
    <w:p w:rsidR="009E0D21" w:rsidRDefault="00150276">
      <w:pPr>
        <w:rPr>
          <w:sz w:val="20"/>
          <w:szCs w:val="20"/>
        </w:rPr>
      </w:pPr>
      <w:r>
        <w:rPr>
          <w:rFonts w:eastAsia="Times New Roman"/>
          <w:b/>
          <w:bCs/>
        </w:rPr>
        <w:t>Mechanical Engineer</w:t>
      </w:r>
    </w:p>
    <w:p w:rsidR="009E0D21" w:rsidRDefault="009E0D21">
      <w:pPr>
        <w:spacing w:line="59" w:lineRule="exact"/>
        <w:rPr>
          <w:sz w:val="24"/>
          <w:szCs w:val="24"/>
        </w:rPr>
      </w:pPr>
    </w:p>
    <w:p w:rsidR="009E0D21" w:rsidRDefault="00150276">
      <w:pPr>
        <w:rPr>
          <w:sz w:val="20"/>
          <w:szCs w:val="20"/>
        </w:rPr>
      </w:pPr>
      <w:r>
        <w:rPr>
          <w:rFonts w:eastAsia="Times New Roman"/>
          <w:b/>
          <w:bCs/>
        </w:rPr>
        <w:t xml:space="preserve">E-mail: </w:t>
      </w:r>
      <w:hyperlink r:id="rId5" w:history="1">
        <w:r w:rsidRPr="00ED261F">
          <w:rPr>
            <w:rStyle w:val="Hyperlink"/>
            <w:rFonts w:eastAsia="Times New Roman"/>
            <w:b/>
            <w:bCs/>
          </w:rPr>
          <w:t>riyaz-394282@2freemail.com</w:t>
        </w:r>
      </w:hyperlink>
      <w:r>
        <w:rPr>
          <w:rFonts w:eastAsia="Times New Roman"/>
          <w:b/>
          <w:bCs/>
        </w:rPr>
        <w:t xml:space="preserve"> </w:t>
      </w:r>
    </w:p>
    <w:p w:rsidR="009E0D21" w:rsidRDefault="009E0D21">
      <w:pPr>
        <w:rPr>
          <w:sz w:val="20"/>
          <w:szCs w:val="20"/>
        </w:rPr>
      </w:pPr>
    </w:p>
    <w:p w:rsidR="009E0D21" w:rsidRDefault="00150276">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-22225</wp:posOffset>
            </wp:positionH>
            <wp:positionV relativeFrom="paragraph">
              <wp:posOffset>196215</wp:posOffset>
            </wp:positionV>
            <wp:extent cx="643128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extLst>
                    </a:blip>
                    <a:srcRect/>
                    <a:stretch>
                      <a:fillRect/>
                    </a:stretch>
                  </pic:blipFill>
                  <pic:spPr bwMode="auto">
                    <a:xfrm>
                      <a:off x="0" y="0"/>
                      <a:ext cx="6431280" cy="8890"/>
                    </a:xfrm>
                    <a:prstGeom prst="rect">
                      <a:avLst/>
                    </a:prstGeom>
                    <a:noFill/>
                  </pic:spPr>
                </pic:pic>
              </a:graphicData>
            </a:graphic>
          </wp:anchor>
        </w:drawing>
      </w:r>
    </w:p>
    <w:p w:rsidR="009E0D21" w:rsidRDefault="009E0D21">
      <w:pPr>
        <w:spacing w:line="200" w:lineRule="exact"/>
        <w:rPr>
          <w:sz w:val="24"/>
          <w:szCs w:val="24"/>
        </w:rPr>
      </w:pPr>
    </w:p>
    <w:p w:rsidR="009E0D21" w:rsidRDefault="009E0D21">
      <w:pPr>
        <w:spacing w:line="285" w:lineRule="exact"/>
        <w:rPr>
          <w:sz w:val="24"/>
          <w:szCs w:val="24"/>
        </w:rPr>
      </w:pPr>
    </w:p>
    <w:p w:rsidR="009E0D21" w:rsidRDefault="00150276">
      <w:pPr>
        <w:rPr>
          <w:sz w:val="20"/>
          <w:szCs w:val="20"/>
        </w:rPr>
      </w:pPr>
      <w:r>
        <w:rPr>
          <w:rFonts w:eastAsia="Times New Roman"/>
          <w:b/>
          <w:bCs/>
          <w:u w:val="single"/>
        </w:rPr>
        <w:t>Career Objective</w:t>
      </w:r>
    </w:p>
    <w:p w:rsidR="009E0D21" w:rsidRDefault="009E0D21">
      <w:pPr>
        <w:spacing w:line="200" w:lineRule="exact"/>
        <w:rPr>
          <w:sz w:val="24"/>
          <w:szCs w:val="24"/>
        </w:rPr>
      </w:pPr>
    </w:p>
    <w:p w:rsidR="009E0D21" w:rsidRDefault="00150276">
      <w:pPr>
        <w:spacing w:line="292" w:lineRule="auto"/>
        <w:ind w:right="360"/>
        <w:rPr>
          <w:sz w:val="20"/>
          <w:szCs w:val="20"/>
        </w:rPr>
      </w:pPr>
      <w:r>
        <w:rPr>
          <w:rFonts w:eastAsia="Times New Roman"/>
        </w:rPr>
        <w:t xml:space="preserve">To have a successful career in emerging Construction field and to work for organization in challenging </w:t>
      </w:r>
      <w:r>
        <w:rPr>
          <w:rFonts w:eastAsia="Times New Roman"/>
        </w:rPr>
        <w:t>assignments which effectively utilize my technical skills, to work with full dedication to the satisfaction towards my employer with most loyalty.</w:t>
      </w:r>
    </w:p>
    <w:p w:rsidR="009E0D21" w:rsidRDefault="009E0D21">
      <w:pPr>
        <w:spacing w:line="20" w:lineRule="exact"/>
        <w:rPr>
          <w:sz w:val="24"/>
          <w:szCs w:val="24"/>
        </w:rPr>
      </w:pPr>
      <w:r>
        <w:rPr>
          <w:sz w:val="24"/>
          <w:szCs w:val="24"/>
        </w:rPr>
        <w:pict>
          <v:line id="Shape 5" o:spid="_x0000_s1030" style="position:absolute;z-index:251653632;visibility:visible;mso-wrap-distance-left:0;mso-wrap-distance-right:0" from="-1.75pt,1.3pt" to="502.4pt,1.3pt" o:allowincell="f" strokeweight=".48pt"/>
        </w:pict>
      </w:r>
    </w:p>
    <w:p w:rsidR="009E0D21" w:rsidRDefault="009E0D21">
      <w:pPr>
        <w:spacing w:line="260" w:lineRule="exact"/>
        <w:rPr>
          <w:sz w:val="24"/>
          <w:szCs w:val="24"/>
        </w:rPr>
      </w:pPr>
    </w:p>
    <w:p w:rsidR="009E0D21" w:rsidRDefault="00150276">
      <w:pPr>
        <w:rPr>
          <w:sz w:val="20"/>
          <w:szCs w:val="20"/>
        </w:rPr>
      </w:pPr>
      <w:r>
        <w:rPr>
          <w:rFonts w:eastAsia="Times New Roman"/>
          <w:b/>
          <w:bCs/>
          <w:u w:val="single"/>
        </w:rPr>
        <w:t>Educational Qualification:</w:t>
      </w:r>
    </w:p>
    <w:p w:rsidR="009E0D21" w:rsidRDefault="00150276">
      <w:pPr>
        <w:numPr>
          <w:ilvl w:val="0"/>
          <w:numId w:val="1"/>
        </w:numPr>
        <w:tabs>
          <w:tab w:val="left" w:pos="720"/>
        </w:tabs>
        <w:spacing w:line="238" w:lineRule="auto"/>
        <w:ind w:left="720" w:hanging="367"/>
        <w:rPr>
          <w:rFonts w:ascii="Wingdings" w:eastAsia="Wingdings" w:hAnsi="Wingdings" w:cs="Wingdings"/>
          <w:sz w:val="40"/>
          <w:szCs w:val="40"/>
          <w:vertAlign w:val="superscript"/>
        </w:rPr>
      </w:pPr>
      <w:r>
        <w:rPr>
          <w:rFonts w:eastAsia="Times New Roman"/>
          <w:b/>
          <w:bCs/>
        </w:rPr>
        <w:t>Bachelor of Mechanical Engineering from Osmania University, Hyderabad, INDIA.</w:t>
      </w:r>
    </w:p>
    <w:p w:rsidR="009E0D21" w:rsidRDefault="009E0D21">
      <w:pPr>
        <w:spacing w:line="84" w:lineRule="exact"/>
        <w:rPr>
          <w:rFonts w:ascii="Wingdings" w:eastAsia="Wingdings" w:hAnsi="Wingdings" w:cs="Wingdings"/>
          <w:sz w:val="40"/>
          <w:szCs w:val="40"/>
          <w:vertAlign w:val="superscript"/>
        </w:rPr>
      </w:pPr>
    </w:p>
    <w:p w:rsidR="009E0D21" w:rsidRDefault="00150276">
      <w:pPr>
        <w:numPr>
          <w:ilvl w:val="0"/>
          <w:numId w:val="1"/>
        </w:numPr>
        <w:tabs>
          <w:tab w:val="left" w:pos="720"/>
        </w:tabs>
        <w:spacing w:line="180" w:lineRule="auto"/>
        <w:ind w:left="720" w:hanging="367"/>
        <w:rPr>
          <w:rFonts w:ascii="Wingdings" w:eastAsia="Wingdings" w:hAnsi="Wingdings" w:cs="Wingdings"/>
          <w:sz w:val="28"/>
          <w:szCs w:val="28"/>
          <w:vertAlign w:val="superscript"/>
        </w:rPr>
      </w:pPr>
      <w:r>
        <w:rPr>
          <w:rFonts w:eastAsia="Times New Roman"/>
          <w:b/>
          <w:bCs/>
          <w:sz w:val="17"/>
          <w:szCs w:val="17"/>
        </w:rPr>
        <w:t>Diploma in Mechanical from Govt. Polytechnic, State Board of Technical Education &amp; Training.</w:t>
      </w:r>
    </w:p>
    <w:p w:rsidR="009E0D21" w:rsidRDefault="009E0D21">
      <w:pPr>
        <w:spacing w:line="200" w:lineRule="exact"/>
        <w:rPr>
          <w:rFonts w:ascii="Wingdings" w:eastAsia="Wingdings" w:hAnsi="Wingdings" w:cs="Wingdings"/>
          <w:sz w:val="28"/>
          <w:szCs w:val="28"/>
          <w:vertAlign w:val="superscript"/>
        </w:rPr>
      </w:pPr>
    </w:p>
    <w:p w:rsidR="009E0D21" w:rsidRDefault="009E0D21">
      <w:pPr>
        <w:spacing w:line="200" w:lineRule="exact"/>
        <w:rPr>
          <w:rFonts w:ascii="Wingdings" w:eastAsia="Wingdings" w:hAnsi="Wingdings" w:cs="Wingdings"/>
          <w:sz w:val="28"/>
          <w:szCs w:val="28"/>
          <w:vertAlign w:val="superscript"/>
        </w:rPr>
      </w:pPr>
    </w:p>
    <w:p w:rsidR="009E0D21" w:rsidRDefault="009E0D21">
      <w:pPr>
        <w:spacing w:line="252" w:lineRule="exact"/>
        <w:rPr>
          <w:rFonts w:ascii="Wingdings" w:eastAsia="Wingdings" w:hAnsi="Wingdings" w:cs="Wingdings"/>
          <w:sz w:val="28"/>
          <w:szCs w:val="28"/>
          <w:vertAlign w:val="superscript"/>
        </w:rPr>
      </w:pPr>
    </w:p>
    <w:p w:rsidR="009E0D21" w:rsidRDefault="00150276">
      <w:pPr>
        <w:numPr>
          <w:ilvl w:val="1"/>
          <w:numId w:val="1"/>
        </w:numPr>
        <w:tabs>
          <w:tab w:val="left" w:pos="800"/>
        </w:tabs>
        <w:spacing w:line="237" w:lineRule="auto"/>
        <w:ind w:left="800" w:hanging="356"/>
        <w:jc w:val="both"/>
        <w:rPr>
          <w:rFonts w:ascii="Wingdings" w:eastAsia="Wingdings" w:hAnsi="Wingdings" w:cs="Wingdings"/>
          <w:sz w:val="44"/>
          <w:szCs w:val="44"/>
          <w:vertAlign w:val="superscript"/>
        </w:rPr>
      </w:pPr>
      <w:r>
        <w:rPr>
          <w:rFonts w:eastAsia="Times New Roman"/>
          <w:u w:val="single"/>
        </w:rPr>
        <w:t>Professional Work Experience</w:t>
      </w:r>
      <w:r>
        <w:rPr>
          <w:rFonts w:eastAsia="Times New Roman"/>
        </w:rPr>
        <w:t>: With 08 years in the construction industry, experience in implementing good quality control to the project by ensuring all quality</w:t>
      </w:r>
      <w:r>
        <w:rPr>
          <w:rFonts w:eastAsia="Times New Roman"/>
        </w:rPr>
        <w:t xml:space="preserve"> manuals, quality standards, specifications, approved drawings are adhered and being implemented by all Sub Contractors. Coordinate with consultant for approval of drawing and material. Facilitate Construction and Installation of Machine Components. Test M</w:t>
      </w:r>
      <w:r>
        <w:rPr>
          <w:rFonts w:eastAsia="Times New Roman"/>
        </w:rPr>
        <w:t>achine Components for functionality. Monitor all quality documents are updated and ensure all documents are recorded. Participate in the handing over process for the final take over and completion of the project.</w:t>
      </w:r>
    </w:p>
    <w:p w:rsidR="009E0D21" w:rsidRDefault="00150276">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-22225</wp:posOffset>
            </wp:positionH>
            <wp:positionV relativeFrom="paragraph">
              <wp:posOffset>-1425575</wp:posOffset>
            </wp:positionV>
            <wp:extent cx="643128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extLst>
                    </a:blip>
                    <a:srcRect/>
                    <a:stretch>
                      <a:fillRect/>
                    </a:stretch>
                  </pic:blipFill>
                  <pic:spPr bwMode="auto">
                    <a:xfrm>
                      <a:off x="0" y="0"/>
                      <a:ext cx="6431280" cy="6350"/>
                    </a:xfrm>
                    <a:prstGeom prst="rect">
                      <a:avLst/>
                    </a:prstGeom>
                    <a:noFill/>
                  </pic:spPr>
                </pic:pic>
              </a:graphicData>
            </a:graphic>
          </wp:anchor>
        </w:drawing>
      </w:r>
      <w:r w:rsidR="009E0D21">
        <w:rPr>
          <w:sz w:val="24"/>
          <w:szCs w:val="24"/>
        </w:rPr>
        <w:pict>
          <v:line id="Shape 7" o:spid="_x0000_s1032" style="position:absolute;z-index:251654656;visibility:visible;mso-wrap-distance-left:0;mso-wrap-distance-right:0;mso-position-horizontal-relative:text;mso-position-vertical-relative:text" from="179.25pt,-86.5pt" to="186.9pt,-86.5pt" o:allowincell="f" strokeweight="1.2pt"/>
        </w:pict>
      </w:r>
    </w:p>
    <w:p w:rsidR="009E0D21" w:rsidRDefault="009E0D21">
      <w:pPr>
        <w:spacing w:line="282" w:lineRule="exact"/>
        <w:rPr>
          <w:sz w:val="24"/>
          <w:szCs w:val="24"/>
        </w:rPr>
      </w:pPr>
    </w:p>
    <w:p w:rsidR="009E0D21" w:rsidRDefault="00150276">
      <w:pPr>
        <w:rPr>
          <w:sz w:val="20"/>
          <w:szCs w:val="20"/>
        </w:rPr>
      </w:pPr>
      <w:r>
        <w:rPr>
          <w:rFonts w:eastAsia="Times New Roman"/>
          <w:b/>
          <w:bCs/>
        </w:rPr>
        <w:t xml:space="preserve"> (July 2012 – Mar 2019)</w:t>
      </w:r>
    </w:p>
    <w:p w:rsidR="009E0D21" w:rsidRDefault="00150276">
      <w:pPr>
        <w:spacing w:line="232" w:lineRule="auto"/>
        <w:rPr>
          <w:sz w:val="20"/>
          <w:szCs w:val="20"/>
        </w:rPr>
      </w:pPr>
      <w:r>
        <w:rPr>
          <w:rFonts w:eastAsia="Times New Roman"/>
          <w:b/>
          <w:bCs/>
        </w:rPr>
        <w:t xml:space="preserve">Position: </w:t>
      </w:r>
      <w:r>
        <w:rPr>
          <w:rFonts w:eastAsia="Times New Roman"/>
        </w:rPr>
        <w:t>Mechanical engineer</w:t>
      </w:r>
    </w:p>
    <w:p w:rsidR="009E0D21" w:rsidRDefault="009E0D21">
      <w:pPr>
        <w:spacing w:line="7" w:lineRule="exact"/>
        <w:rPr>
          <w:sz w:val="24"/>
          <w:szCs w:val="24"/>
        </w:rPr>
      </w:pPr>
    </w:p>
    <w:p w:rsidR="009E0D21" w:rsidRDefault="00150276">
      <w:pPr>
        <w:rPr>
          <w:sz w:val="20"/>
          <w:szCs w:val="20"/>
        </w:rPr>
      </w:pPr>
      <w:r>
        <w:rPr>
          <w:rFonts w:eastAsia="Times New Roman"/>
          <w:b/>
          <w:bCs/>
        </w:rPr>
        <w:t>Project: Jamia Taibah staff housing project.</w:t>
      </w:r>
    </w:p>
    <w:p w:rsidR="009E0D21" w:rsidRDefault="009E0D21">
      <w:pPr>
        <w:spacing w:line="8" w:lineRule="exact"/>
        <w:rPr>
          <w:sz w:val="24"/>
          <w:szCs w:val="24"/>
        </w:rPr>
      </w:pPr>
    </w:p>
    <w:p w:rsidR="009E0D21" w:rsidRDefault="00150276">
      <w:pPr>
        <w:numPr>
          <w:ilvl w:val="0"/>
          <w:numId w:val="2"/>
        </w:numPr>
        <w:tabs>
          <w:tab w:val="left" w:pos="720"/>
        </w:tabs>
        <w:spacing w:line="188" w:lineRule="auto"/>
        <w:ind w:left="720" w:right="180" w:hanging="367"/>
        <w:jc w:val="both"/>
        <w:rPr>
          <w:rFonts w:ascii="Wingdings" w:eastAsia="Wingdings" w:hAnsi="Wingdings" w:cs="Wingdings"/>
          <w:sz w:val="40"/>
          <w:szCs w:val="40"/>
          <w:vertAlign w:val="superscript"/>
        </w:rPr>
      </w:pPr>
      <w:r>
        <w:rPr>
          <w:rFonts w:eastAsia="Times New Roman"/>
        </w:rPr>
        <w:t xml:space="preserve">Taibah staff housing project is construction of 05-storey 16 buildings and 145 villas. Each building consist of 80 a/c split units,05 fire hose reel </w:t>
      </w:r>
      <w:r>
        <w:rPr>
          <w:rFonts w:eastAsia="Times New Roman"/>
        </w:rPr>
        <w:t>cabinets with fire extinguisher cabinet and total plumbing system with duplex booster pumps and water tanks.</w:t>
      </w:r>
    </w:p>
    <w:p w:rsidR="009E0D21" w:rsidRDefault="009E0D21">
      <w:pPr>
        <w:spacing w:line="262" w:lineRule="exact"/>
        <w:rPr>
          <w:sz w:val="24"/>
          <w:szCs w:val="24"/>
        </w:rPr>
      </w:pPr>
    </w:p>
    <w:p w:rsidR="009E0D21" w:rsidRDefault="00150276">
      <w:pPr>
        <w:rPr>
          <w:sz w:val="20"/>
          <w:szCs w:val="20"/>
        </w:rPr>
      </w:pPr>
      <w:r>
        <w:rPr>
          <w:rFonts w:eastAsia="Times New Roman"/>
          <w:b/>
          <w:bCs/>
        </w:rPr>
        <w:t>Client: Government of Saudi Arabia(Taibah university)</w:t>
      </w:r>
    </w:p>
    <w:p w:rsidR="009E0D21" w:rsidRDefault="00150276">
      <w:pPr>
        <w:spacing w:line="237" w:lineRule="auto"/>
        <w:rPr>
          <w:sz w:val="20"/>
          <w:szCs w:val="20"/>
        </w:rPr>
      </w:pPr>
      <w:r>
        <w:rPr>
          <w:rFonts w:eastAsia="Times New Roman"/>
          <w:b/>
          <w:bCs/>
        </w:rPr>
        <w:t>Consultant: Zuhair faiyez</w:t>
      </w:r>
    </w:p>
    <w:p w:rsidR="009E0D21" w:rsidRDefault="009E0D21">
      <w:pPr>
        <w:spacing w:line="2" w:lineRule="exact"/>
        <w:rPr>
          <w:sz w:val="24"/>
          <w:szCs w:val="24"/>
        </w:rPr>
      </w:pPr>
    </w:p>
    <w:p w:rsidR="009E0D21" w:rsidRDefault="00150276">
      <w:pPr>
        <w:rPr>
          <w:sz w:val="20"/>
          <w:szCs w:val="20"/>
        </w:rPr>
      </w:pPr>
      <w:r>
        <w:rPr>
          <w:rFonts w:eastAsia="Times New Roman"/>
          <w:b/>
          <w:bCs/>
        </w:rPr>
        <w:t>Contractor: Masco</w:t>
      </w:r>
    </w:p>
    <w:p w:rsidR="009E0D21" w:rsidRDefault="009E0D21">
      <w:pPr>
        <w:spacing w:line="1" w:lineRule="exact"/>
        <w:rPr>
          <w:sz w:val="24"/>
          <w:szCs w:val="24"/>
        </w:rPr>
      </w:pPr>
    </w:p>
    <w:p w:rsidR="009E0D21" w:rsidRDefault="00150276">
      <w:pPr>
        <w:rPr>
          <w:sz w:val="20"/>
          <w:szCs w:val="20"/>
        </w:rPr>
      </w:pPr>
      <w:r>
        <w:rPr>
          <w:rFonts w:eastAsia="Times New Roman"/>
          <w:b/>
          <w:bCs/>
        </w:rPr>
        <w:t>Responsibilities:</w:t>
      </w:r>
    </w:p>
    <w:p w:rsidR="009E0D21" w:rsidRDefault="009E0D21">
      <w:pPr>
        <w:spacing w:line="55" w:lineRule="exact"/>
        <w:rPr>
          <w:sz w:val="24"/>
          <w:szCs w:val="24"/>
        </w:rPr>
      </w:pPr>
    </w:p>
    <w:p w:rsidR="009E0D21" w:rsidRDefault="00150276">
      <w:pPr>
        <w:numPr>
          <w:ilvl w:val="0"/>
          <w:numId w:val="3"/>
        </w:numPr>
        <w:tabs>
          <w:tab w:val="left" w:pos="720"/>
        </w:tabs>
        <w:ind w:left="720" w:hanging="367"/>
        <w:rPr>
          <w:rFonts w:ascii="Wingdings" w:eastAsia="Wingdings" w:hAnsi="Wingdings" w:cs="Wingdings"/>
          <w:sz w:val="40"/>
          <w:szCs w:val="40"/>
          <w:vertAlign w:val="superscript"/>
        </w:rPr>
      </w:pPr>
      <w:r>
        <w:rPr>
          <w:rFonts w:eastAsia="Times New Roman"/>
        </w:rPr>
        <w:t xml:space="preserve">Reported directly to the </w:t>
      </w:r>
      <w:r>
        <w:rPr>
          <w:rFonts w:eastAsia="Times New Roman"/>
        </w:rPr>
        <w:t>Project manager.</w:t>
      </w:r>
    </w:p>
    <w:p w:rsidR="009E0D21" w:rsidRDefault="009E0D21">
      <w:pPr>
        <w:spacing w:line="267" w:lineRule="exact"/>
        <w:rPr>
          <w:rFonts w:ascii="Wingdings" w:eastAsia="Wingdings" w:hAnsi="Wingdings" w:cs="Wingdings"/>
          <w:sz w:val="40"/>
          <w:szCs w:val="40"/>
          <w:vertAlign w:val="superscript"/>
        </w:rPr>
      </w:pPr>
    </w:p>
    <w:p w:rsidR="009E0D21" w:rsidRDefault="00150276">
      <w:pPr>
        <w:numPr>
          <w:ilvl w:val="0"/>
          <w:numId w:val="3"/>
        </w:numPr>
        <w:tabs>
          <w:tab w:val="left" w:pos="720"/>
        </w:tabs>
        <w:spacing w:line="188" w:lineRule="auto"/>
        <w:ind w:left="720" w:right="180" w:hanging="367"/>
        <w:jc w:val="both"/>
        <w:rPr>
          <w:rFonts w:ascii="Wingdings" w:eastAsia="Wingdings" w:hAnsi="Wingdings" w:cs="Wingdings"/>
          <w:sz w:val="40"/>
          <w:szCs w:val="40"/>
          <w:vertAlign w:val="superscript"/>
        </w:rPr>
      </w:pPr>
      <w:r>
        <w:rPr>
          <w:rFonts w:eastAsia="Times New Roman"/>
        </w:rPr>
        <w:t>Closely monitor site activities to ensure that quality of work is in compliance with project specification &amp; contract requirements, good construction methodology, approved materials and shop drawings are being used as well as proper seque</w:t>
      </w:r>
      <w:r>
        <w:rPr>
          <w:rFonts w:eastAsia="Times New Roman"/>
        </w:rPr>
        <w:t>nce of work.</w:t>
      </w:r>
    </w:p>
    <w:p w:rsidR="009E0D21" w:rsidRDefault="009E0D21">
      <w:pPr>
        <w:spacing w:line="263" w:lineRule="exact"/>
        <w:rPr>
          <w:rFonts w:ascii="Wingdings" w:eastAsia="Wingdings" w:hAnsi="Wingdings" w:cs="Wingdings"/>
          <w:sz w:val="40"/>
          <w:szCs w:val="40"/>
          <w:vertAlign w:val="superscript"/>
        </w:rPr>
      </w:pPr>
    </w:p>
    <w:p w:rsidR="009E0D21" w:rsidRDefault="00150276">
      <w:pPr>
        <w:numPr>
          <w:ilvl w:val="0"/>
          <w:numId w:val="3"/>
        </w:numPr>
        <w:tabs>
          <w:tab w:val="left" w:pos="720"/>
        </w:tabs>
        <w:spacing w:line="182" w:lineRule="auto"/>
        <w:ind w:left="720" w:right="200" w:hanging="367"/>
        <w:rPr>
          <w:rFonts w:ascii="Wingdings" w:eastAsia="Wingdings" w:hAnsi="Wingdings" w:cs="Wingdings"/>
          <w:sz w:val="37"/>
          <w:szCs w:val="37"/>
          <w:vertAlign w:val="superscript"/>
        </w:rPr>
      </w:pPr>
      <w:r>
        <w:rPr>
          <w:rFonts w:eastAsia="Times New Roman"/>
          <w:sz w:val="21"/>
          <w:szCs w:val="21"/>
        </w:rPr>
        <w:t>Ensure that the client’s requirements in regards to sequence of work are fully incorporated and carried out at the site.</w:t>
      </w:r>
    </w:p>
    <w:p w:rsidR="009E0D21" w:rsidRDefault="009E0D21">
      <w:pPr>
        <w:spacing w:line="245" w:lineRule="exact"/>
        <w:rPr>
          <w:rFonts w:ascii="Wingdings" w:eastAsia="Wingdings" w:hAnsi="Wingdings" w:cs="Wingdings"/>
          <w:sz w:val="37"/>
          <w:szCs w:val="37"/>
          <w:vertAlign w:val="superscript"/>
        </w:rPr>
      </w:pPr>
    </w:p>
    <w:p w:rsidR="009E0D21" w:rsidRDefault="00150276">
      <w:pPr>
        <w:numPr>
          <w:ilvl w:val="0"/>
          <w:numId w:val="3"/>
        </w:numPr>
        <w:tabs>
          <w:tab w:val="left" w:pos="720"/>
        </w:tabs>
        <w:spacing w:line="188" w:lineRule="auto"/>
        <w:ind w:left="720" w:right="180" w:hanging="367"/>
        <w:jc w:val="both"/>
        <w:rPr>
          <w:rFonts w:ascii="Wingdings" w:eastAsia="Wingdings" w:hAnsi="Wingdings" w:cs="Wingdings"/>
          <w:sz w:val="40"/>
          <w:szCs w:val="40"/>
          <w:vertAlign w:val="superscript"/>
        </w:rPr>
      </w:pPr>
      <w:r>
        <w:rPr>
          <w:rFonts w:eastAsia="Times New Roman"/>
        </w:rPr>
        <w:t xml:space="preserve">Conduct quality audit for sub-contractors and monitor all quality documents (Method Statements, Inspection Request, Non </w:t>
      </w:r>
      <w:r>
        <w:rPr>
          <w:rFonts w:eastAsia="Times New Roman"/>
        </w:rPr>
        <w:t>Conformance Reports, Material Submittals, Test Reports and other relevant QA/QC documents) are updated and correct and ensure all documents are recorded.</w:t>
      </w:r>
    </w:p>
    <w:p w:rsidR="009E0D21" w:rsidRDefault="009E0D21">
      <w:pPr>
        <w:spacing w:line="244" w:lineRule="exact"/>
        <w:rPr>
          <w:rFonts w:ascii="Wingdings" w:eastAsia="Wingdings" w:hAnsi="Wingdings" w:cs="Wingdings"/>
          <w:sz w:val="40"/>
          <w:szCs w:val="40"/>
          <w:vertAlign w:val="superscript"/>
        </w:rPr>
      </w:pPr>
    </w:p>
    <w:p w:rsidR="009E0D21" w:rsidRDefault="00150276">
      <w:pPr>
        <w:numPr>
          <w:ilvl w:val="0"/>
          <w:numId w:val="3"/>
        </w:numPr>
        <w:tabs>
          <w:tab w:val="left" w:pos="720"/>
        </w:tabs>
        <w:spacing w:line="180" w:lineRule="auto"/>
        <w:ind w:left="720" w:right="180" w:hanging="367"/>
        <w:rPr>
          <w:rFonts w:ascii="Wingdings" w:eastAsia="Wingdings" w:hAnsi="Wingdings" w:cs="Wingdings"/>
          <w:sz w:val="37"/>
          <w:szCs w:val="37"/>
          <w:vertAlign w:val="superscript"/>
        </w:rPr>
      </w:pPr>
      <w:r>
        <w:rPr>
          <w:rFonts w:eastAsia="Times New Roman"/>
          <w:sz w:val="21"/>
          <w:szCs w:val="21"/>
        </w:rPr>
        <w:t xml:space="preserve">Closing of all defect report and non-conformance report being raised by the client/consultant and </w:t>
      </w:r>
      <w:r>
        <w:rPr>
          <w:rFonts w:eastAsia="Times New Roman"/>
          <w:sz w:val="21"/>
          <w:szCs w:val="21"/>
        </w:rPr>
        <w:t>strictly advise &amp; prevent re-occurrence.</w:t>
      </w:r>
    </w:p>
    <w:p w:rsidR="009E0D21" w:rsidRDefault="009E0D21">
      <w:pPr>
        <w:spacing w:line="67" w:lineRule="exact"/>
        <w:rPr>
          <w:rFonts w:ascii="Wingdings" w:eastAsia="Wingdings" w:hAnsi="Wingdings" w:cs="Wingdings"/>
          <w:sz w:val="37"/>
          <w:szCs w:val="37"/>
          <w:vertAlign w:val="superscript"/>
        </w:rPr>
      </w:pPr>
    </w:p>
    <w:p w:rsidR="009E0D21" w:rsidRDefault="00150276">
      <w:pPr>
        <w:numPr>
          <w:ilvl w:val="0"/>
          <w:numId w:val="3"/>
        </w:numPr>
        <w:tabs>
          <w:tab w:val="left" w:pos="720"/>
        </w:tabs>
        <w:ind w:left="720" w:hanging="367"/>
        <w:rPr>
          <w:rFonts w:ascii="Wingdings" w:eastAsia="Wingdings" w:hAnsi="Wingdings" w:cs="Wingdings"/>
          <w:sz w:val="40"/>
          <w:szCs w:val="40"/>
          <w:vertAlign w:val="superscript"/>
        </w:rPr>
      </w:pPr>
      <w:r>
        <w:rPr>
          <w:rFonts w:eastAsia="Times New Roman"/>
        </w:rPr>
        <w:t>Testing and Commissioning of Plumbing, HVAC and firefighting equipment &amp; services.</w:t>
      </w:r>
    </w:p>
    <w:p w:rsidR="009E0D21" w:rsidRDefault="009E0D21">
      <w:pPr>
        <w:spacing w:line="20" w:lineRule="exact"/>
        <w:rPr>
          <w:sz w:val="24"/>
          <w:szCs w:val="24"/>
        </w:rPr>
      </w:pPr>
      <w:r>
        <w:rPr>
          <w:sz w:val="24"/>
          <w:szCs w:val="24"/>
        </w:rPr>
        <w:pict>
          <v:line id="Shape 8" o:spid="_x0000_s1033" style="position:absolute;z-index:251655680;visibility:visible;mso-wrap-distance-left:0;mso-wrap-distance-right:0" from="-33pt,16.9pt" to="514.65pt,16.9pt" o:allowincell="f" strokeweight=".16931mm"/>
        </w:pict>
      </w:r>
    </w:p>
    <w:p w:rsidR="009E0D21" w:rsidRDefault="009E0D21">
      <w:pPr>
        <w:sectPr w:rsidR="009E0D21">
          <w:pgSz w:w="11900" w:h="16834"/>
          <w:pgMar w:top="729" w:right="529" w:bottom="254" w:left="1140" w:header="0" w:footer="0" w:gutter="0"/>
          <w:cols w:space="720" w:equalWidth="0">
            <w:col w:w="10240"/>
          </w:cols>
        </w:sectPr>
      </w:pPr>
    </w:p>
    <w:p w:rsidR="009E0D21" w:rsidRDefault="009E0D21">
      <w:pPr>
        <w:numPr>
          <w:ilvl w:val="0"/>
          <w:numId w:val="4"/>
        </w:numPr>
        <w:tabs>
          <w:tab w:val="left" w:pos="720"/>
        </w:tabs>
        <w:ind w:left="720" w:hanging="367"/>
        <w:rPr>
          <w:rFonts w:ascii="Wingdings" w:eastAsia="Wingdings" w:hAnsi="Wingdings" w:cs="Wingdings"/>
          <w:sz w:val="40"/>
          <w:szCs w:val="40"/>
          <w:vertAlign w:val="superscript"/>
        </w:rPr>
      </w:pPr>
      <w:r w:rsidRPr="009E0D21">
        <w:rPr>
          <w:rFonts w:eastAsia="Times New Roman"/>
        </w:rPr>
        <w:lastRenderedPageBreak/>
        <w:pict>
          <v:line id="Shape 9" o:spid="_x0000_s1034" style="position:absolute;left:0;text-align:left;z-index:251656704;visibility:visible;mso-wrap-distance-left:0;mso-wrap-distance-right:0;mso-position-horizontal-relative:page;mso-position-vertical-relative:page" from="24pt,24.2pt" to="571.65pt,24.2pt" o:allowincell="f" strokeweight=".16931mm">
            <w10:wrap anchorx="page" anchory="page"/>
          </v:line>
        </w:pict>
      </w:r>
      <w:r w:rsidRPr="009E0D21">
        <w:rPr>
          <w:rFonts w:eastAsia="Times New Roman"/>
        </w:rPr>
        <w:pict>
          <v:line id="Shape 10" o:spid="_x0000_s1035" style="position:absolute;left:0;text-align:left;z-index:251657728;visibility:visible;mso-wrap-distance-left:0;mso-wrap-distance-right:0;mso-position-horizontal-relative:page;mso-position-vertical-relative:page" from="24.2pt,24pt" to="24.2pt,817.9pt" o:allowincell="f" strokeweight=".16931mm">
            <w10:wrap anchorx="page" anchory="page"/>
          </v:line>
        </w:pict>
      </w:r>
      <w:r w:rsidRPr="009E0D21">
        <w:rPr>
          <w:rFonts w:eastAsia="Times New Roman"/>
        </w:rPr>
        <w:pict>
          <v:line id="Shape 11" o:spid="_x0000_s1036" style="position:absolute;left:0;text-align:left;z-index:251658752;visibility:visible;mso-wrap-distance-left:0;mso-wrap-distance-right:0;mso-position-horizontal-relative:page;mso-position-vertical-relative:page" from="571.4pt,24pt" to="571.4pt,817.9pt" o:allowincell="f" strokeweight=".16931mm">
            <w10:wrap anchorx="page" anchory="page"/>
          </v:line>
        </w:pict>
      </w:r>
      <w:r w:rsidR="00150276">
        <w:rPr>
          <w:rFonts w:eastAsia="Times New Roman"/>
        </w:rPr>
        <w:t>Participate in the Handing over process for the final take over and completion of the project</w:t>
      </w:r>
    </w:p>
    <w:p w:rsidR="009E0D21" w:rsidRDefault="009E0D21">
      <w:pPr>
        <w:spacing w:line="200" w:lineRule="exact"/>
        <w:rPr>
          <w:sz w:val="20"/>
          <w:szCs w:val="20"/>
        </w:rPr>
      </w:pPr>
    </w:p>
    <w:p w:rsidR="009E0D21" w:rsidRDefault="009E0D21">
      <w:pPr>
        <w:spacing w:line="200" w:lineRule="exact"/>
        <w:rPr>
          <w:sz w:val="20"/>
          <w:szCs w:val="20"/>
        </w:rPr>
      </w:pPr>
    </w:p>
    <w:p w:rsidR="009E0D21" w:rsidRDefault="009E0D21">
      <w:pPr>
        <w:spacing w:line="389" w:lineRule="exact"/>
        <w:rPr>
          <w:sz w:val="20"/>
          <w:szCs w:val="20"/>
        </w:rPr>
      </w:pPr>
    </w:p>
    <w:p w:rsidR="009E0D21" w:rsidRDefault="00150276">
      <w:pPr>
        <w:rPr>
          <w:sz w:val="20"/>
          <w:szCs w:val="20"/>
        </w:rPr>
      </w:pPr>
      <w:r>
        <w:rPr>
          <w:rFonts w:eastAsia="Times New Roman"/>
          <w:b/>
          <w:bCs/>
        </w:rPr>
        <w:t>Project</w:t>
      </w:r>
      <w:r>
        <w:rPr>
          <w:rFonts w:eastAsia="Times New Roman"/>
          <w:b/>
          <w:bCs/>
        </w:rPr>
        <w:t>: Unayzah staff housing project</w:t>
      </w:r>
    </w:p>
    <w:p w:rsidR="009E0D21" w:rsidRDefault="00150276">
      <w:pPr>
        <w:spacing w:line="236" w:lineRule="auto"/>
        <w:rPr>
          <w:sz w:val="20"/>
          <w:szCs w:val="20"/>
        </w:rPr>
      </w:pPr>
      <w:r>
        <w:rPr>
          <w:rFonts w:eastAsia="Times New Roman"/>
          <w:b/>
          <w:bCs/>
        </w:rPr>
        <w:t xml:space="preserve">Position: </w:t>
      </w:r>
      <w:r>
        <w:rPr>
          <w:rFonts w:eastAsia="Times New Roman"/>
        </w:rPr>
        <w:t>Mechanical engineer</w:t>
      </w:r>
    </w:p>
    <w:p w:rsidR="009E0D21" w:rsidRDefault="009E0D21">
      <w:pPr>
        <w:spacing w:line="200" w:lineRule="exact"/>
        <w:rPr>
          <w:sz w:val="20"/>
          <w:szCs w:val="20"/>
        </w:rPr>
      </w:pPr>
    </w:p>
    <w:p w:rsidR="009E0D21" w:rsidRDefault="009E0D21">
      <w:pPr>
        <w:spacing w:line="318" w:lineRule="exact"/>
        <w:rPr>
          <w:sz w:val="20"/>
          <w:szCs w:val="20"/>
        </w:rPr>
      </w:pPr>
    </w:p>
    <w:p w:rsidR="009E0D21" w:rsidRDefault="00150276">
      <w:pPr>
        <w:numPr>
          <w:ilvl w:val="0"/>
          <w:numId w:val="5"/>
        </w:numPr>
        <w:tabs>
          <w:tab w:val="left" w:pos="720"/>
        </w:tabs>
        <w:spacing w:line="188" w:lineRule="auto"/>
        <w:ind w:left="720" w:hanging="367"/>
        <w:jc w:val="both"/>
        <w:rPr>
          <w:rFonts w:ascii="Wingdings" w:eastAsia="Wingdings" w:hAnsi="Wingdings" w:cs="Wingdings"/>
          <w:sz w:val="40"/>
          <w:szCs w:val="40"/>
          <w:vertAlign w:val="superscript"/>
        </w:rPr>
      </w:pPr>
      <w:r>
        <w:rPr>
          <w:rFonts w:eastAsia="Times New Roman"/>
        </w:rPr>
        <w:t xml:space="preserve">The project caters of 108 villas and infrastructure works with pump room. .the project having 1080 Ductable split units with 864 exhaust fans and total plumbing system with 540 fire </w:t>
      </w:r>
      <w:r>
        <w:rPr>
          <w:rFonts w:eastAsia="Times New Roman"/>
        </w:rPr>
        <w:t>extinguisher cabinets with duplex booster pump and water tank for each villa.</w:t>
      </w:r>
    </w:p>
    <w:p w:rsidR="009E0D21" w:rsidRDefault="009E0D21">
      <w:pPr>
        <w:spacing w:line="262" w:lineRule="exact"/>
        <w:rPr>
          <w:sz w:val="20"/>
          <w:szCs w:val="20"/>
        </w:rPr>
      </w:pPr>
    </w:p>
    <w:p w:rsidR="009E0D21" w:rsidRDefault="00150276">
      <w:pPr>
        <w:rPr>
          <w:sz w:val="20"/>
          <w:szCs w:val="20"/>
        </w:rPr>
      </w:pPr>
      <w:r>
        <w:rPr>
          <w:rFonts w:eastAsia="Times New Roman"/>
          <w:b/>
          <w:bCs/>
        </w:rPr>
        <w:t>Client: Qassim University</w:t>
      </w:r>
    </w:p>
    <w:p w:rsidR="009E0D21" w:rsidRDefault="00150276">
      <w:pPr>
        <w:spacing w:line="236" w:lineRule="auto"/>
        <w:rPr>
          <w:sz w:val="20"/>
          <w:szCs w:val="20"/>
        </w:rPr>
      </w:pPr>
      <w:r>
        <w:rPr>
          <w:rFonts w:eastAsia="Times New Roman"/>
          <w:b/>
          <w:bCs/>
        </w:rPr>
        <w:t>Consultant: Zuhair faiyez</w:t>
      </w:r>
    </w:p>
    <w:p w:rsidR="009E0D21" w:rsidRDefault="009E0D21">
      <w:pPr>
        <w:spacing w:line="2" w:lineRule="exact"/>
        <w:rPr>
          <w:sz w:val="20"/>
          <w:szCs w:val="20"/>
        </w:rPr>
      </w:pPr>
    </w:p>
    <w:p w:rsidR="009E0D21" w:rsidRDefault="00150276">
      <w:pPr>
        <w:rPr>
          <w:sz w:val="20"/>
          <w:szCs w:val="20"/>
        </w:rPr>
      </w:pPr>
      <w:r>
        <w:rPr>
          <w:rFonts w:eastAsia="Times New Roman"/>
          <w:b/>
          <w:bCs/>
        </w:rPr>
        <w:t>Contractor: Masco</w:t>
      </w:r>
    </w:p>
    <w:p w:rsidR="009E0D21" w:rsidRDefault="009E0D21">
      <w:pPr>
        <w:spacing w:line="1" w:lineRule="exact"/>
        <w:rPr>
          <w:sz w:val="20"/>
          <w:szCs w:val="20"/>
        </w:rPr>
      </w:pPr>
    </w:p>
    <w:p w:rsidR="009E0D21" w:rsidRDefault="00150276">
      <w:pPr>
        <w:rPr>
          <w:sz w:val="20"/>
          <w:szCs w:val="20"/>
        </w:rPr>
      </w:pPr>
      <w:r>
        <w:rPr>
          <w:rFonts w:eastAsia="Times New Roman"/>
          <w:b/>
          <w:bCs/>
        </w:rPr>
        <w:t>Responsibilities:</w:t>
      </w:r>
    </w:p>
    <w:p w:rsidR="009E0D21" w:rsidRDefault="009E0D21">
      <w:pPr>
        <w:spacing w:line="55" w:lineRule="exact"/>
        <w:rPr>
          <w:sz w:val="20"/>
          <w:szCs w:val="20"/>
        </w:rPr>
      </w:pPr>
    </w:p>
    <w:p w:rsidR="009E0D21" w:rsidRDefault="00150276">
      <w:pPr>
        <w:numPr>
          <w:ilvl w:val="0"/>
          <w:numId w:val="6"/>
        </w:numPr>
        <w:tabs>
          <w:tab w:val="left" w:pos="720"/>
        </w:tabs>
        <w:ind w:left="720" w:hanging="367"/>
        <w:rPr>
          <w:rFonts w:ascii="Wingdings" w:eastAsia="Wingdings" w:hAnsi="Wingdings" w:cs="Wingdings"/>
          <w:sz w:val="40"/>
          <w:szCs w:val="40"/>
          <w:vertAlign w:val="superscript"/>
        </w:rPr>
      </w:pPr>
      <w:r>
        <w:rPr>
          <w:rFonts w:eastAsia="Times New Roman"/>
        </w:rPr>
        <w:t>Reported directly to the Project Director.</w:t>
      </w:r>
    </w:p>
    <w:p w:rsidR="009E0D21" w:rsidRDefault="009E0D21">
      <w:pPr>
        <w:spacing w:line="267" w:lineRule="exact"/>
        <w:rPr>
          <w:rFonts w:ascii="Wingdings" w:eastAsia="Wingdings" w:hAnsi="Wingdings" w:cs="Wingdings"/>
          <w:sz w:val="40"/>
          <w:szCs w:val="40"/>
          <w:vertAlign w:val="superscript"/>
        </w:rPr>
      </w:pPr>
    </w:p>
    <w:p w:rsidR="009E0D21" w:rsidRDefault="00150276">
      <w:pPr>
        <w:numPr>
          <w:ilvl w:val="0"/>
          <w:numId w:val="6"/>
        </w:numPr>
        <w:tabs>
          <w:tab w:val="left" w:pos="720"/>
        </w:tabs>
        <w:spacing w:line="180" w:lineRule="auto"/>
        <w:ind w:left="720" w:hanging="367"/>
        <w:rPr>
          <w:rFonts w:ascii="Wingdings" w:eastAsia="Wingdings" w:hAnsi="Wingdings" w:cs="Wingdings"/>
          <w:sz w:val="37"/>
          <w:szCs w:val="37"/>
          <w:vertAlign w:val="superscript"/>
        </w:rPr>
      </w:pPr>
      <w:r>
        <w:rPr>
          <w:rFonts w:eastAsia="Times New Roman"/>
          <w:sz w:val="21"/>
          <w:szCs w:val="21"/>
        </w:rPr>
        <w:t xml:space="preserve">Responsible for all quality-related </w:t>
      </w:r>
      <w:r>
        <w:rPr>
          <w:rFonts w:eastAsia="Times New Roman"/>
          <w:sz w:val="21"/>
          <w:szCs w:val="21"/>
        </w:rPr>
        <w:t>activities on the project and leading the team through to successful completion.</w:t>
      </w:r>
    </w:p>
    <w:p w:rsidR="009E0D21" w:rsidRDefault="009E0D21">
      <w:pPr>
        <w:spacing w:line="269" w:lineRule="exact"/>
        <w:rPr>
          <w:rFonts w:ascii="Wingdings" w:eastAsia="Wingdings" w:hAnsi="Wingdings" w:cs="Wingdings"/>
          <w:sz w:val="37"/>
          <w:szCs w:val="37"/>
          <w:vertAlign w:val="superscript"/>
        </w:rPr>
      </w:pPr>
    </w:p>
    <w:p w:rsidR="009E0D21" w:rsidRDefault="00150276">
      <w:pPr>
        <w:numPr>
          <w:ilvl w:val="0"/>
          <w:numId w:val="6"/>
        </w:numPr>
        <w:tabs>
          <w:tab w:val="left" w:pos="720"/>
        </w:tabs>
        <w:spacing w:line="180" w:lineRule="auto"/>
        <w:ind w:left="720" w:right="20" w:hanging="367"/>
        <w:rPr>
          <w:rFonts w:ascii="Wingdings" w:eastAsia="Wingdings" w:hAnsi="Wingdings" w:cs="Wingdings"/>
          <w:sz w:val="37"/>
          <w:szCs w:val="37"/>
          <w:vertAlign w:val="superscript"/>
        </w:rPr>
      </w:pPr>
      <w:r>
        <w:rPr>
          <w:rFonts w:eastAsia="Times New Roman"/>
          <w:sz w:val="21"/>
          <w:szCs w:val="21"/>
        </w:rPr>
        <w:t>Ensure that the client’s requirements in regards to sequence of work are fully incorporated and carried out at the site.</w:t>
      </w:r>
    </w:p>
    <w:p w:rsidR="009E0D21" w:rsidRDefault="009E0D21">
      <w:pPr>
        <w:spacing w:line="293" w:lineRule="exact"/>
        <w:rPr>
          <w:rFonts w:ascii="Wingdings" w:eastAsia="Wingdings" w:hAnsi="Wingdings" w:cs="Wingdings"/>
          <w:sz w:val="37"/>
          <w:szCs w:val="37"/>
          <w:vertAlign w:val="superscript"/>
        </w:rPr>
      </w:pPr>
    </w:p>
    <w:p w:rsidR="009E0D21" w:rsidRDefault="00150276">
      <w:pPr>
        <w:numPr>
          <w:ilvl w:val="0"/>
          <w:numId w:val="6"/>
        </w:numPr>
        <w:tabs>
          <w:tab w:val="left" w:pos="720"/>
        </w:tabs>
        <w:spacing w:line="188" w:lineRule="auto"/>
        <w:ind w:left="720" w:hanging="367"/>
        <w:jc w:val="both"/>
        <w:rPr>
          <w:rFonts w:ascii="Wingdings" w:eastAsia="Wingdings" w:hAnsi="Wingdings" w:cs="Wingdings"/>
          <w:sz w:val="40"/>
          <w:szCs w:val="40"/>
          <w:vertAlign w:val="superscript"/>
        </w:rPr>
      </w:pPr>
      <w:r>
        <w:rPr>
          <w:rFonts w:eastAsia="Times New Roman"/>
        </w:rPr>
        <w:t>Closely monitor site activities to ensure that quali</w:t>
      </w:r>
      <w:r>
        <w:rPr>
          <w:rFonts w:eastAsia="Times New Roman"/>
        </w:rPr>
        <w:t>ty of work is in compliance with project specification &amp; contract requirements, good construction methodology, approved materials and shop drawings are being used as well as proper sequence of work.</w:t>
      </w:r>
    </w:p>
    <w:p w:rsidR="009E0D21" w:rsidRDefault="009E0D21">
      <w:pPr>
        <w:spacing w:line="263" w:lineRule="exact"/>
        <w:rPr>
          <w:rFonts w:ascii="Wingdings" w:eastAsia="Wingdings" w:hAnsi="Wingdings" w:cs="Wingdings"/>
          <w:sz w:val="40"/>
          <w:szCs w:val="40"/>
          <w:vertAlign w:val="superscript"/>
        </w:rPr>
      </w:pPr>
    </w:p>
    <w:p w:rsidR="009E0D21" w:rsidRDefault="00150276">
      <w:pPr>
        <w:numPr>
          <w:ilvl w:val="0"/>
          <w:numId w:val="6"/>
        </w:numPr>
        <w:tabs>
          <w:tab w:val="left" w:pos="720"/>
        </w:tabs>
        <w:spacing w:line="189" w:lineRule="auto"/>
        <w:ind w:left="720" w:hanging="367"/>
        <w:jc w:val="both"/>
        <w:rPr>
          <w:rFonts w:ascii="Wingdings" w:eastAsia="Wingdings" w:hAnsi="Wingdings" w:cs="Wingdings"/>
          <w:sz w:val="40"/>
          <w:szCs w:val="40"/>
          <w:vertAlign w:val="superscript"/>
        </w:rPr>
      </w:pPr>
      <w:r>
        <w:rPr>
          <w:rFonts w:eastAsia="Times New Roman"/>
        </w:rPr>
        <w:t xml:space="preserve">Conduct quality audit for sub-contractors and monitor </w:t>
      </w:r>
      <w:r>
        <w:rPr>
          <w:rFonts w:eastAsia="Times New Roman"/>
        </w:rPr>
        <w:t>all quality documents (Method Statements, Inspection Request, Non Conformance Reports, Material Submittals, Test Reports and other relevant QA/QC documents) are updated and correct and ensure all documents are recorded.</w:t>
      </w:r>
    </w:p>
    <w:p w:rsidR="009E0D21" w:rsidRDefault="009E0D21">
      <w:pPr>
        <w:spacing w:line="265" w:lineRule="exact"/>
        <w:rPr>
          <w:rFonts w:ascii="Wingdings" w:eastAsia="Wingdings" w:hAnsi="Wingdings" w:cs="Wingdings"/>
          <w:sz w:val="40"/>
          <w:szCs w:val="40"/>
          <w:vertAlign w:val="superscript"/>
        </w:rPr>
      </w:pPr>
    </w:p>
    <w:p w:rsidR="009E0D21" w:rsidRDefault="00150276">
      <w:pPr>
        <w:numPr>
          <w:ilvl w:val="0"/>
          <w:numId w:val="6"/>
        </w:numPr>
        <w:tabs>
          <w:tab w:val="left" w:pos="720"/>
        </w:tabs>
        <w:spacing w:line="182" w:lineRule="auto"/>
        <w:ind w:left="720" w:hanging="367"/>
        <w:rPr>
          <w:rFonts w:ascii="Wingdings" w:eastAsia="Wingdings" w:hAnsi="Wingdings" w:cs="Wingdings"/>
          <w:sz w:val="37"/>
          <w:szCs w:val="37"/>
          <w:vertAlign w:val="superscript"/>
        </w:rPr>
      </w:pPr>
      <w:r>
        <w:rPr>
          <w:rFonts w:eastAsia="Times New Roman"/>
          <w:sz w:val="21"/>
          <w:szCs w:val="21"/>
        </w:rPr>
        <w:t>Closing of all defect report and no</w:t>
      </w:r>
      <w:r>
        <w:rPr>
          <w:rFonts w:eastAsia="Times New Roman"/>
          <w:sz w:val="21"/>
          <w:szCs w:val="21"/>
        </w:rPr>
        <w:t>n-conformance report being raised by the client/consultant and strictly advise &amp; prevent re-occurrence.</w:t>
      </w:r>
    </w:p>
    <w:p w:rsidR="009E0D21" w:rsidRDefault="009E0D21">
      <w:pPr>
        <w:spacing w:line="61" w:lineRule="exact"/>
        <w:rPr>
          <w:rFonts w:ascii="Wingdings" w:eastAsia="Wingdings" w:hAnsi="Wingdings" w:cs="Wingdings"/>
          <w:sz w:val="37"/>
          <w:szCs w:val="37"/>
          <w:vertAlign w:val="superscript"/>
        </w:rPr>
      </w:pPr>
    </w:p>
    <w:p w:rsidR="009E0D21" w:rsidRDefault="00150276">
      <w:pPr>
        <w:numPr>
          <w:ilvl w:val="0"/>
          <w:numId w:val="6"/>
        </w:numPr>
        <w:tabs>
          <w:tab w:val="left" w:pos="720"/>
        </w:tabs>
        <w:ind w:left="720" w:hanging="367"/>
        <w:rPr>
          <w:rFonts w:ascii="Wingdings" w:eastAsia="Wingdings" w:hAnsi="Wingdings" w:cs="Wingdings"/>
          <w:sz w:val="40"/>
          <w:szCs w:val="40"/>
          <w:vertAlign w:val="superscript"/>
        </w:rPr>
      </w:pPr>
      <w:r>
        <w:rPr>
          <w:rFonts w:eastAsia="Times New Roman"/>
        </w:rPr>
        <w:t>Participate in the Handing over process for the final take over and completion of the project.</w:t>
      </w:r>
    </w:p>
    <w:p w:rsidR="009E0D21" w:rsidRDefault="009E0D21">
      <w:pPr>
        <w:spacing w:line="261" w:lineRule="exact"/>
        <w:rPr>
          <w:sz w:val="20"/>
          <w:szCs w:val="20"/>
        </w:rPr>
      </w:pPr>
    </w:p>
    <w:p w:rsidR="009E0D21" w:rsidRDefault="00150276">
      <w:pPr>
        <w:rPr>
          <w:sz w:val="20"/>
          <w:szCs w:val="20"/>
        </w:rPr>
      </w:pPr>
      <w:r>
        <w:rPr>
          <w:rFonts w:eastAsia="Times New Roman"/>
          <w:b/>
          <w:bCs/>
        </w:rPr>
        <w:t>Project: Architect College of engineering</w:t>
      </w:r>
    </w:p>
    <w:p w:rsidR="009E0D21" w:rsidRDefault="00150276">
      <w:pPr>
        <w:spacing w:line="232" w:lineRule="auto"/>
        <w:ind w:left="60"/>
        <w:rPr>
          <w:sz w:val="20"/>
          <w:szCs w:val="20"/>
        </w:rPr>
      </w:pPr>
      <w:r>
        <w:rPr>
          <w:rFonts w:eastAsia="Times New Roman"/>
          <w:b/>
          <w:bCs/>
        </w:rPr>
        <w:t xml:space="preserve">Position: </w:t>
      </w:r>
      <w:r>
        <w:rPr>
          <w:rFonts w:eastAsia="Times New Roman"/>
        </w:rPr>
        <w:t>Mec</w:t>
      </w:r>
      <w:r>
        <w:rPr>
          <w:rFonts w:eastAsia="Times New Roman"/>
        </w:rPr>
        <w:t>hanical engineer</w:t>
      </w:r>
    </w:p>
    <w:p w:rsidR="009E0D21" w:rsidRDefault="009E0D21">
      <w:pPr>
        <w:spacing w:line="268" w:lineRule="exact"/>
        <w:rPr>
          <w:sz w:val="20"/>
          <w:szCs w:val="20"/>
        </w:rPr>
      </w:pPr>
    </w:p>
    <w:p w:rsidR="009E0D21" w:rsidRDefault="00150276">
      <w:pPr>
        <w:numPr>
          <w:ilvl w:val="0"/>
          <w:numId w:val="7"/>
        </w:numPr>
        <w:tabs>
          <w:tab w:val="left" w:pos="720"/>
        </w:tabs>
        <w:spacing w:line="182" w:lineRule="auto"/>
        <w:ind w:left="720" w:right="220" w:hanging="367"/>
        <w:rPr>
          <w:rFonts w:ascii="Wingdings" w:eastAsia="Wingdings" w:hAnsi="Wingdings" w:cs="Wingdings"/>
          <w:sz w:val="37"/>
          <w:szCs w:val="37"/>
          <w:vertAlign w:val="superscript"/>
        </w:rPr>
      </w:pPr>
      <w:r>
        <w:rPr>
          <w:rFonts w:eastAsia="Times New Roman"/>
          <w:sz w:val="21"/>
          <w:szCs w:val="21"/>
        </w:rPr>
        <w:t>Project caters of G+2 floors . Each floor is having 20 class rooms with meeting halls and staff offices Each floor having installation of ahu’s,ducting,diffuser and piping.</w:t>
      </w:r>
    </w:p>
    <w:p w:rsidR="009E0D21" w:rsidRDefault="009E0D21">
      <w:pPr>
        <w:spacing w:line="200" w:lineRule="exact"/>
        <w:rPr>
          <w:sz w:val="20"/>
          <w:szCs w:val="20"/>
        </w:rPr>
      </w:pPr>
    </w:p>
    <w:p w:rsidR="009E0D21" w:rsidRDefault="009E0D21">
      <w:pPr>
        <w:spacing w:line="307" w:lineRule="exact"/>
        <w:rPr>
          <w:sz w:val="20"/>
          <w:szCs w:val="20"/>
        </w:rPr>
      </w:pPr>
    </w:p>
    <w:p w:rsidR="009E0D21" w:rsidRDefault="00150276">
      <w:pPr>
        <w:rPr>
          <w:sz w:val="20"/>
          <w:szCs w:val="20"/>
        </w:rPr>
      </w:pPr>
      <w:r>
        <w:rPr>
          <w:rFonts w:eastAsia="Times New Roman"/>
          <w:b/>
          <w:bCs/>
        </w:rPr>
        <w:t xml:space="preserve">Client: </w:t>
      </w:r>
      <w:r>
        <w:rPr>
          <w:rFonts w:eastAsia="Times New Roman"/>
        </w:rPr>
        <w:t>Govt. of Saudi Arabia (damman university)</w:t>
      </w:r>
    </w:p>
    <w:p w:rsidR="009E0D21" w:rsidRDefault="00150276">
      <w:pPr>
        <w:spacing w:line="236" w:lineRule="auto"/>
        <w:rPr>
          <w:sz w:val="20"/>
          <w:szCs w:val="20"/>
        </w:rPr>
      </w:pPr>
      <w:r>
        <w:rPr>
          <w:rFonts w:eastAsia="Times New Roman"/>
          <w:b/>
          <w:bCs/>
        </w:rPr>
        <w:t xml:space="preserve">Consultant: </w:t>
      </w:r>
      <w:r>
        <w:rPr>
          <w:rFonts w:eastAsia="Times New Roman"/>
        </w:rPr>
        <w:t>Zuhair faiyez</w:t>
      </w:r>
    </w:p>
    <w:p w:rsidR="009E0D21" w:rsidRDefault="009E0D21">
      <w:pPr>
        <w:spacing w:line="2" w:lineRule="exact"/>
        <w:rPr>
          <w:sz w:val="20"/>
          <w:szCs w:val="20"/>
        </w:rPr>
      </w:pPr>
    </w:p>
    <w:p w:rsidR="009E0D21" w:rsidRDefault="00150276">
      <w:pPr>
        <w:rPr>
          <w:sz w:val="20"/>
          <w:szCs w:val="20"/>
        </w:rPr>
      </w:pPr>
      <w:r>
        <w:rPr>
          <w:rFonts w:eastAsia="Times New Roman"/>
          <w:b/>
          <w:bCs/>
        </w:rPr>
        <w:t xml:space="preserve">Contractor: </w:t>
      </w:r>
      <w:r>
        <w:rPr>
          <w:rFonts w:eastAsia="Times New Roman"/>
        </w:rPr>
        <w:t>Masco</w:t>
      </w:r>
    </w:p>
    <w:p w:rsidR="009E0D21" w:rsidRDefault="009E0D21">
      <w:pPr>
        <w:spacing w:line="6" w:lineRule="exact"/>
        <w:rPr>
          <w:sz w:val="20"/>
          <w:szCs w:val="20"/>
        </w:rPr>
      </w:pPr>
    </w:p>
    <w:p w:rsidR="009E0D21" w:rsidRDefault="00150276">
      <w:pPr>
        <w:rPr>
          <w:sz w:val="20"/>
          <w:szCs w:val="20"/>
        </w:rPr>
      </w:pPr>
      <w:r>
        <w:rPr>
          <w:rFonts w:eastAsia="Times New Roman"/>
          <w:b/>
          <w:bCs/>
        </w:rPr>
        <w:t>Responsibilities:</w:t>
      </w:r>
    </w:p>
    <w:p w:rsidR="009E0D21" w:rsidRDefault="009E0D21">
      <w:pPr>
        <w:spacing w:line="55" w:lineRule="exact"/>
        <w:rPr>
          <w:sz w:val="20"/>
          <w:szCs w:val="20"/>
        </w:rPr>
      </w:pPr>
    </w:p>
    <w:p w:rsidR="009E0D21" w:rsidRDefault="00150276">
      <w:pPr>
        <w:numPr>
          <w:ilvl w:val="0"/>
          <w:numId w:val="8"/>
        </w:numPr>
        <w:tabs>
          <w:tab w:val="left" w:pos="720"/>
        </w:tabs>
        <w:ind w:left="720" w:hanging="367"/>
        <w:rPr>
          <w:rFonts w:ascii="Wingdings" w:eastAsia="Wingdings" w:hAnsi="Wingdings" w:cs="Wingdings"/>
          <w:sz w:val="40"/>
          <w:szCs w:val="40"/>
          <w:vertAlign w:val="superscript"/>
        </w:rPr>
      </w:pPr>
      <w:r>
        <w:rPr>
          <w:rFonts w:eastAsia="Times New Roman"/>
        </w:rPr>
        <w:t>Reported directly to the head of mechanical department.</w:t>
      </w:r>
    </w:p>
    <w:p w:rsidR="009E0D21" w:rsidRDefault="009E0D21">
      <w:pPr>
        <w:spacing w:line="267" w:lineRule="exact"/>
        <w:rPr>
          <w:rFonts w:ascii="Wingdings" w:eastAsia="Wingdings" w:hAnsi="Wingdings" w:cs="Wingdings"/>
          <w:sz w:val="40"/>
          <w:szCs w:val="40"/>
          <w:vertAlign w:val="superscript"/>
        </w:rPr>
      </w:pPr>
    </w:p>
    <w:p w:rsidR="009E0D21" w:rsidRDefault="00150276">
      <w:pPr>
        <w:numPr>
          <w:ilvl w:val="0"/>
          <w:numId w:val="8"/>
        </w:numPr>
        <w:tabs>
          <w:tab w:val="left" w:pos="720"/>
        </w:tabs>
        <w:spacing w:line="180" w:lineRule="auto"/>
        <w:ind w:left="720" w:right="20" w:hanging="367"/>
        <w:rPr>
          <w:rFonts w:ascii="Wingdings" w:eastAsia="Wingdings" w:hAnsi="Wingdings" w:cs="Wingdings"/>
          <w:sz w:val="37"/>
          <w:szCs w:val="37"/>
          <w:vertAlign w:val="superscript"/>
        </w:rPr>
      </w:pPr>
      <w:r>
        <w:rPr>
          <w:rFonts w:eastAsia="Times New Roman"/>
          <w:sz w:val="21"/>
          <w:szCs w:val="21"/>
        </w:rPr>
        <w:t>Checking the properties of materials and preparing materials submittal in accordance with the Project Requirement/Specification.</w:t>
      </w:r>
    </w:p>
    <w:p w:rsidR="009E0D21" w:rsidRDefault="009E0D21">
      <w:pPr>
        <w:spacing w:line="66" w:lineRule="exact"/>
        <w:rPr>
          <w:rFonts w:ascii="Wingdings" w:eastAsia="Wingdings" w:hAnsi="Wingdings" w:cs="Wingdings"/>
          <w:sz w:val="37"/>
          <w:szCs w:val="37"/>
          <w:vertAlign w:val="superscript"/>
        </w:rPr>
      </w:pPr>
    </w:p>
    <w:p w:rsidR="009E0D21" w:rsidRDefault="00150276">
      <w:pPr>
        <w:numPr>
          <w:ilvl w:val="0"/>
          <w:numId w:val="8"/>
        </w:numPr>
        <w:tabs>
          <w:tab w:val="left" w:pos="720"/>
        </w:tabs>
        <w:ind w:left="720" w:hanging="367"/>
        <w:rPr>
          <w:rFonts w:ascii="Wingdings" w:eastAsia="Wingdings" w:hAnsi="Wingdings" w:cs="Wingdings"/>
          <w:sz w:val="40"/>
          <w:szCs w:val="40"/>
          <w:vertAlign w:val="superscript"/>
        </w:rPr>
      </w:pPr>
      <w:r>
        <w:rPr>
          <w:rFonts w:eastAsia="Times New Roman"/>
        </w:rPr>
        <w:t>Submission of ma</w:t>
      </w:r>
      <w:r>
        <w:rPr>
          <w:rFonts w:eastAsia="Times New Roman"/>
        </w:rPr>
        <w:t>terials and drawings for approval from consultant.</w:t>
      </w:r>
    </w:p>
    <w:p w:rsidR="009E0D21" w:rsidRDefault="009E0D21">
      <w:pPr>
        <w:spacing w:line="262" w:lineRule="exact"/>
        <w:rPr>
          <w:rFonts w:ascii="Wingdings" w:eastAsia="Wingdings" w:hAnsi="Wingdings" w:cs="Wingdings"/>
          <w:sz w:val="40"/>
          <w:szCs w:val="40"/>
          <w:vertAlign w:val="superscript"/>
        </w:rPr>
      </w:pPr>
    </w:p>
    <w:p w:rsidR="009E0D21" w:rsidRDefault="00150276">
      <w:pPr>
        <w:numPr>
          <w:ilvl w:val="0"/>
          <w:numId w:val="8"/>
        </w:numPr>
        <w:tabs>
          <w:tab w:val="left" w:pos="720"/>
        </w:tabs>
        <w:spacing w:line="189" w:lineRule="auto"/>
        <w:ind w:left="720" w:hanging="367"/>
        <w:jc w:val="both"/>
        <w:rPr>
          <w:rFonts w:ascii="Wingdings" w:eastAsia="Wingdings" w:hAnsi="Wingdings" w:cs="Wingdings"/>
          <w:sz w:val="40"/>
          <w:szCs w:val="40"/>
          <w:vertAlign w:val="superscript"/>
        </w:rPr>
      </w:pPr>
      <w:r>
        <w:rPr>
          <w:rFonts w:eastAsia="Times New Roman"/>
        </w:rPr>
        <w:t>Conducting final inspection and testing for on-site activities in accordance with Inspection &amp; Test Plans, Project specifications and Method Statement and the results are recorded prior to consultant/clie</w:t>
      </w:r>
      <w:r>
        <w:rPr>
          <w:rFonts w:eastAsia="Times New Roman"/>
        </w:rPr>
        <w:t>nt inspection.</w:t>
      </w:r>
    </w:p>
    <w:p w:rsidR="009E0D21" w:rsidRDefault="009E0D21">
      <w:pPr>
        <w:spacing w:line="20" w:lineRule="exact"/>
        <w:rPr>
          <w:sz w:val="20"/>
          <w:szCs w:val="20"/>
        </w:rPr>
      </w:pPr>
      <w:r>
        <w:rPr>
          <w:sz w:val="20"/>
          <w:szCs w:val="20"/>
        </w:rPr>
        <w:pict>
          <v:line id="Shape 12" o:spid="_x0000_s1037" style="position:absolute;z-index:251659776;visibility:visible;mso-wrap-distance-left:0;mso-wrap-distance-right:0" from="-33pt,7.4pt" to="514.65pt,7.4pt" o:allowincell="f" strokeweight=".16931mm"/>
        </w:pict>
      </w:r>
    </w:p>
    <w:p w:rsidR="009E0D21" w:rsidRDefault="009E0D21">
      <w:pPr>
        <w:sectPr w:rsidR="009E0D21">
          <w:pgSz w:w="11900" w:h="16834"/>
          <w:pgMar w:top="783" w:right="709" w:bottom="64" w:left="1140" w:header="0" w:footer="0" w:gutter="0"/>
          <w:cols w:space="720" w:equalWidth="0">
            <w:col w:w="10060"/>
          </w:cols>
        </w:sectPr>
      </w:pPr>
    </w:p>
    <w:p w:rsidR="009E0D21" w:rsidRDefault="009E0D21">
      <w:pPr>
        <w:numPr>
          <w:ilvl w:val="0"/>
          <w:numId w:val="9"/>
        </w:numPr>
        <w:tabs>
          <w:tab w:val="left" w:pos="727"/>
        </w:tabs>
        <w:spacing w:line="182" w:lineRule="auto"/>
        <w:ind w:left="727" w:right="20" w:hanging="367"/>
        <w:rPr>
          <w:rFonts w:ascii="Wingdings" w:eastAsia="Wingdings" w:hAnsi="Wingdings" w:cs="Wingdings"/>
          <w:sz w:val="37"/>
          <w:szCs w:val="37"/>
          <w:vertAlign w:val="superscript"/>
        </w:rPr>
      </w:pPr>
      <w:r w:rsidRPr="009E0D21">
        <w:rPr>
          <w:rFonts w:eastAsia="Times New Roman"/>
          <w:sz w:val="21"/>
          <w:szCs w:val="21"/>
        </w:rPr>
        <w:lastRenderedPageBreak/>
        <w:pict>
          <v:line id="Shape 13" o:spid="_x0000_s1038" style="position:absolute;left:0;text-align:left;z-index:251660800;visibility:visible;mso-wrap-distance-left:0;mso-wrap-distance-right:0;mso-position-horizontal-relative:page;mso-position-vertical-relative:page" from="24pt,24.2pt" to="571.65pt,24.2pt" o:allowincell="f" strokeweight=".16931mm">
            <w10:wrap anchorx="page" anchory="page"/>
          </v:line>
        </w:pict>
      </w:r>
      <w:r w:rsidRPr="009E0D21">
        <w:rPr>
          <w:rFonts w:eastAsia="Times New Roman"/>
          <w:sz w:val="21"/>
          <w:szCs w:val="21"/>
        </w:rPr>
        <w:pict>
          <v:line id="Shape 14" o:spid="_x0000_s1039" style="position:absolute;left:0;text-align:left;z-index:251661824;visibility:visible;mso-wrap-distance-left:0;mso-wrap-distance-right:0;mso-position-horizontal-relative:page;mso-position-vertical-relative:page" from="24.2pt,24pt" to="24.2pt,817.9pt" o:allowincell="f" strokeweight=".16931mm">
            <w10:wrap anchorx="page" anchory="page"/>
          </v:line>
        </w:pict>
      </w:r>
      <w:r w:rsidRPr="009E0D21">
        <w:rPr>
          <w:rFonts w:eastAsia="Times New Roman"/>
          <w:sz w:val="21"/>
          <w:szCs w:val="21"/>
        </w:rPr>
        <w:pict>
          <v:line id="Shape 15" o:spid="_x0000_s1040" style="position:absolute;left:0;text-align:left;z-index:251662848;visibility:visible;mso-wrap-distance-left:0;mso-wrap-distance-right:0;mso-position-horizontal-relative:page;mso-position-vertical-relative:page" from="571.4pt,24pt" to="571.4pt,817.9pt" o:allowincell="f" strokeweight=".16931mm">
            <w10:wrap anchorx="page" anchory="page"/>
          </v:line>
        </w:pict>
      </w:r>
      <w:r w:rsidR="00150276">
        <w:rPr>
          <w:rFonts w:eastAsia="Times New Roman"/>
          <w:sz w:val="21"/>
          <w:szCs w:val="21"/>
        </w:rPr>
        <w:t>Ensure that the client’s requirements in regards to sequence of work are fully incorporated and carried out at the site.</w:t>
      </w:r>
    </w:p>
    <w:p w:rsidR="009E0D21" w:rsidRDefault="009E0D21">
      <w:pPr>
        <w:spacing w:line="268" w:lineRule="exact"/>
        <w:rPr>
          <w:rFonts w:ascii="Wingdings" w:eastAsia="Wingdings" w:hAnsi="Wingdings" w:cs="Wingdings"/>
          <w:sz w:val="37"/>
          <w:szCs w:val="37"/>
          <w:vertAlign w:val="superscript"/>
        </w:rPr>
      </w:pPr>
    </w:p>
    <w:p w:rsidR="009E0D21" w:rsidRDefault="00150276">
      <w:pPr>
        <w:numPr>
          <w:ilvl w:val="0"/>
          <w:numId w:val="9"/>
        </w:numPr>
        <w:tabs>
          <w:tab w:val="left" w:pos="727"/>
        </w:tabs>
        <w:spacing w:line="188" w:lineRule="auto"/>
        <w:ind w:left="727" w:hanging="367"/>
        <w:jc w:val="both"/>
        <w:rPr>
          <w:rFonts w:ascii="Wingdings" w:eastAsia="Wingdings" w:hAnsi="Wingdings" w:cs="Wingdings"/>
          <w:sz w:val="40"/>
          <w:szCs w:val="40"/>
          <w:vertAlign w:val="superscript"/>
        </w:rPr>
      </w:pPr>
      <w:r>
        <w:rPr>
          <w:rFonts w:eastAsia="Times New Roman"/>
        </w:rPr>
        <w:t>Closely monitor site activities to ensure that quality of work is in compliance with project</w:t>
      </w:r>
      <w:r>
        <w:rPr>
          <w:rFonts w:eastAsia="Times New Roman"/>
        </w:rPr>
        <w:t xml:space="preserve"> specification &amp; contract requirements, good construction methodology, approved materials and shop drawings are being used as well as proper sequence of work.</w:t>
      </w:r>
    </w:p>
    <w:p w:rsidR="009E0D21" w:rsidRDefault="009E0D21">
      <w:pPr>
        <w:spacing w:line="200" w:lineRule="exact"/>
        <w:rPr>
          <w:sz w:val="20"/>
          <w:szCs w:val="20"/>
        </w:rPr>
      </w:pPr>
    </w:p>
    <w:p w:rsidR="009E0D21" w:rsidRDefault="009E0D21">
      <w:pPr>
        <w:spacing w:line="312" w:lineRule="exact"/>
        <w:rPr>
          <w:sz w:val="20"/>
          <w:szCs w:val="20"/>
        </w:rPr>
      </w:pPr>
    </w:p>
    <w:p w:rsidR="009E0D21" w:rsidRDefault="00150276">
      <w:pPr>
        <w:ind w:left="7"/>
        <w:rPr>
          <w:sz w:val="20"/>
          <w:szCs w:val="20"/>
        </w:rPr>
      </w:pPr>
      <w:r>
        <w:rPr>
          <w:rFonts w:eastAsia="Times New Roman"/>
          <w:b/>
          <w:bCs/>
          <w:u w:val="single"/>
        </w:rPr>
        <w:t>Zohair engineering consultant</w:t>
      </w:r>
      <w:r>
        <w:rPr>
          <w:rFonts w:eastAsia="Times New Roman"/>
          <w:b/>
          <w:bCs/>
        </w:rPr>
        <w:t xml:space="preserve"> (May 2010– May 2011)</w:t>
      </w:r>
    </w:p>
    <w:p w:rsidR="009E0D21" w:rsidRDefault="00150276">
      <w:pPr>
        <w:numPr>
          <w:ilvl w:val="0"/>
          <w:numId w:val="10"/>
        </w:numPr>
        <w:tabs>
          <w:tab w:val="left" w:pos="247"/>
        </w:tabs>
        <w:spacing w:line="236" w:lineRule="auto"/>
        <w:ind w:left="247" w:hanging="247"/>
        <w:rPr>
          <w:rFonts w:eastAsia="Times New Roman"/>
          <w:b/>
          <w:bCs/>
        </w:rPr>
      </w:pPr>
      <w:r>
        <w:rPr>
          <w:rFonts w:eastAsia="Times New Roman"/>
          <w:b/>
          <w:bCs/>
        </w:rPr>
        <w:t xml:space="preserve">Position: </w:t>
      </w:r>
      <w:r>
        <w:rPr>
          <w:rFonts w:eastAsia="Times New Roman"/>
        </w:rPr>
        <w:t>Graduate trainee engineer</w:t>
      </w:r>
    </w:p>
    <w:p w:rsidR="009E0D21" w:rsidRDefault="009E0D21">
      <w:pPr>
        <w:spacing w:line="8" w:lineRule="exact"/>
        <w:rPr>
          <w:rFonts w:eastAsia="Times New Roman"/>
          <w:b/>
          <w:bCs/>
        </w:rPr>
      </w:pPr>
    </w:p>
    <w:p w:rsidR="009E0D21" w:rsidRDefault="00150276">
      <w:pPr>
        <w:numPr>
          <w:ilvl w:val="1"/>
          <w:numId w:val="10"/>
        </w:numPr>
        <w:tabs>
          <w:tab w:val="left" w:pos="727"/>
        </w:tabs>
        <w:spacing w:line="189" w:lineRule="auto"/>
        <w:ind w:left="727" w:hanging="367"/>
        <w:jc w:val="both"/>
        <w:rPr>
          <w:rFonts w:ascii="Wingdings" w:eastAsia="Wingdings" w:hAnsi="Wingdings" w:cs="Wingdings"/>
          <w:sz w:val="40"/>
          <w:szCs w:val="40"/>
          <w:vertAlign w:val="superscript"/>
        </w:rPr>
      </w:pPr>
      <w:r>
        <w:rPr>
          <w:rFonts w:eastAsia="Times New Roman"/>
          <w:b/>
          <w:bCs/>
        </w:rPr>
        <w:t>Project</w:t>
      </w:r>
      <w:r>
        <w:rPr>
          <w:rFonts w:eastAsia="Times New Roman"/>
          <w:b/>
          <w:bCs/>
        </w:rPr>
        <w:t xml:space="preserve">: </w:t>
      </w:r>
      <w:r>
        <w:rPr>
          <w:rFonts w:eastAsia="Times New Roman"/>
        </w:rPr>
        <w:t>Project is construction of 05-storey commercial ITES building . Each floor is having work for</w:t>
      </w:r>
      <w:r>
        <w:rPr>
          <w:rFonts w:eastAsia="Times New Roman"/>
          <w:b/>
          <w:bCs/>
        </w:rPr>
        <w:t xml:space="preserve"> </w:t>
      </w:r>
      <w:r>
        <w:rPr>
          <w:rFonts w:eastAsia="Times New Roman"/>
        </w:rPr>
        <w:t>installation of plumbing system, ahus, ducting, diffusers, exhaust fans and fire extinguisher cabinets with pumps and water tanks.</w:t>
      </w:r>
    </w:p>
    <w:p w:rsidR="009E0D21" w:rsidRDefault="009E0D21">
      <w:pPr>
        <w:spacing w:line="200" w:lineRule="exact"/>
        <w:rPr>
          <w:sz w:val="20"/>
          <w:szCs w:val="20"/>
        </w:rPr>
      </w:pPr>
    </w:p>
    <w:p w:rsidR="009E0D21" w:rsidRDefault="009E0D21">
      <w:pPr>
        <w:spacing w:line="308" w:lineRule="exact"/>
        <w:rPr>
          <w:sz w:val="20"/>
          <w:szCs w:val="20"/>
        </w:rPr>
      </w:pPr>
    </w:p>
    <w:p w:rsidR="009E0D21" w:rsidRDefault="00150276">
      <w:pPr>
        <w:ind w:left="7"/>
        <w:rPr>
          <w:sz w:val="20"/>
          <w:szCs w:val="20"/>
        </w:rPr>
      </w:pPr>
      <w:r>
        <w:rPr>
          <w:rFonts w:eastAsia="Times New Roman"/>
          <w:b/>
          <w:bCs/>
        </w:rPr>
        <w:t xml:space="preserve">Client: </w:t>
      </w:r>
      <w:r>
        <w:rPr>
          <w:rFonts w:eastAsia="Times New Roman"/>
        </w:rPr>
        <w:t>Mahindra satyam.</w:t>
      </w:r>
    </w:p>
    <w:p w:rsidR="009E0D21" w:rsidRDefault="009E0D21">
      <w:pPr>
        <w:spacing w:line="1" w:lineRule="exact"/>
        <w:rPr>
          <w:sz w:val="20"/>
          <w:szCs w:val="20"/>
        </w:rPr>
      </w:pPr>
    </w:p>
    <w:p w:rsidR="009E0D21" w:rsidRDefault="00150276">
      <w:pPr>
        <w:ind w:left="67"/>
        <w:rPr>
          <w:sz w:val="20"/>
          <w:szCs w:val="20"/>
        </w:rPr>
      </w:pPr>
      <w:r>
        <w:rPr>
          <w:rFonts w:eastAsia="Times New Roman"/>
          <w:b/>
          <w:bCs/>
        </w:rPr>
        <w:t>C</w:t>
      </w:r>
      <w:r>
        <w:rPr>
          <w:rFonts w:eastAsia="Times New Roman"/>
          <w:b/>
          <w:bCs/>
        </w:rPr>
        <w:t xml:space="preserve">ontractor: </w:t>
      </w:r>
      <w:r>
        <w:rPr>
          <w:rFonts w:eastAsia="Times New Roman"/>
        </w:rPr>
        <w:t>Zohair engineering consultants and services.</w:t>
      </w:r>
    </w:p>
    <w:p w:rsidR="009E0D21" w:rsidRDefault="00150276">
      <w:pPr>
        <w:spacing w:line="236" w:lineRule="auto"/>
        <w:ind w:left="7"/>
        <w:rPr>
          <w:sz w:val="20"/>
          <w:szCs w:val="20"/>
        </w:rPr>
      </w:pPr>
      <w:r>
        <w:rPr>
          <w:rFonts w:eastAsia="Times New Roman"/>
          <w:b/>
          <w:bCs/>
        </w:rPr>
        <w:t xml:space="preserve">Responsibilities: </w:t>
      </w:r>
      <w:r>
        <w:rPr>
          <w:rFonts w:eastAsia="Times New Roman"/>
        </w:rPr>
        <w:t>Part of ten man team</w:t>
      </w:r>
    </w:p>
    <w:p w:rsidR="009E0D21" w:rsidRDefault="009E0D21">
      <w:pPr>
        <w:spacing w:line="66" w:lineRule="exact"/>
        <w:rPr>
          <w:sz w:val="20"/>
          <w:szCs w:val="20"/>
        </w:rPr>
      </w:pPr>
    </w:p>
    <w:p w:rsidR="009E0D21" w:rsidRDefault="00150276">
      <w:pPr>
        <w:numPr>
          <w:ilvl w:val="0"/>
          <w:numId w:val="11"/>
        </w:numPr>
        <w:tabs>
          <w:tab w:val="left" w:pos="727"/>
        </w:tabs>
        <w:ind w:left="727" w:hanging="367"/>
        <w:rPr>
          <w:rFonts w:ascii="Wingdings" w:eastAsia="Wingdings" w:hAnsi="Wingdings" w:cs="Wingdings"/>
          <w:sz w:val="40"/>
          <w:szCs w:val="40"/>
          <w:vertAlign w:val="superscript"/>
        </w:rPr>
      </w:pPr>
      <w:r>
        <w:rPr>
          <w:rFonts w:eastAsia="Times New Roman"/>
        </w:rPr>
        <w:t>Coordinates with Client on site &amp; Carry out all inspection.</w:t>
      </w:r>
    </w:p>
    <w:p w:rsidR="009E0D21" w:rsidRDefault="009E0D21">
      <w:pPr>
        <w:spacing w:line="262" w:lineRule="exact"/>
        <w:rPr>
          <w:rFonts w:ascii="Wingdings" w:eastAsia="Wingdings" w:hAnsi="Wingdings" w:cs="Wingdings"/>
          <w:sz w:val="40"/>
          <w:szCs w:val="40"/>
          <w:vertAlign w:val="superscript"/>
        </w:rPr>
      </w:pPr>
    </w:p>
    <w:p w:rsidR="009E0D21" w:rsidRDefault="00150276">
      <w:pPr>
        <w:numPr>
          <w:ilvl w:val="0"/>
          <w:numId w:val="11"/>
        </w:numPr>
        <w:tabs>
          <w:tab w:val="left" w:pos="727"/>
        </w:tabs>
        <w:spacing w:line="182" w:lineRule="auto"/>
        <w:ind w:left="727" w:hanging="367"/>
        <w:rPr>
          <w:rFonts w:ascii="Wingdings" w:eastAsia="Wingdings" w:hAnsi="Wingdings" w:cs="Wingdings"/>
          <w:sz w:val="37"/>
          <w:szCs w:val="37"/>
          <w:vertAlign w:val="superscript"/>
        </w:rPr>
      </w:pPr>
      <w:r>
        <w:rPr>
          <w:rFonts w:eastAsia="Times New Roman"/>
          <w:sz w:val="21"/>
          <w:szCs w:val="21"/>
        </w:rPr>
        <w:t xml:space="preserve">Checking the properties of materials and preparing materials submittal in accordance with the </w:t>
      </w:r>
      <w:r>
        <w:rPr>
          <w:rFonts w:eastAsia="Times New Roman"/>
          <w:sz w:val="21"/>
          <w:szCs w:val="21"/>
        </w:rPr>
        <w:t>Project Requirement/Specification</w:t>
      </w:r>
    </w:p>
    <w:p w:rsidR="009E0D21" w:rsidRDefault="009E0D21">
      <w:pPr>
        <w:spacing w:line="61" w:lineRule="exact"/>
        <w:rPr>
          <w:rFonts w:ascii="Wingdings" w:eastAsia="Wingdings" w:hAnsi="Wingdings" w:cs="Wingdings"/>
          <w:sz w:val="37"/>
          <w:szCs w:val="37"/>
          <w:vertAlign w:val="superscript"/>
        </w:rPr>
      </w:pPr>
    </w:p>
    <w:p w:rsidR="009E0D21" w:rsidRDefault="00150276">
      <w:pPr>
        <w:numPr>
          <w:ilvl w:val="0"/>
          <w:numId w:val="11"/>
        </w:numPr>
        <w:tabs>
          <w:tab w:val="left" w:pos="727"/>
        </w:tabs>
        <w:ind w:left="727" w:hanging="367"/>
        <w:rPr>
          <w:rFonts w:ascii="Wingdings" w:eastAsia="Wingdings" w:hAnsi="Wingdings" w:cs="Wingdings"/>
          <w:sz w:val="40"/>
          <w:szCs w:val="40"/>
          <w:vertAlign w:val="superscript"/>
        </w:rPr>
      </w:pPr>
      <w:r>
        <w:rPr>
          <w:rFonts w:eastAsia="Times New Roman"/>
        </w:rPr>
        <w:t>Material Inspection on Site, frequency testing for its quality and Preparation of QA-QC Monthly Report</w:t>
      </w:r>
    </w:p>
    <w:p w:rsidR="009E0D21" w:rsidRDefault="009E0D21">
      <w:pPr>
        <w:spacing w:line="267" w:lineRule="exact"/>
        <w:rPr>
          <w:rFonts w:ascii="Wingdings" w:eastAsia="Wingdings" w:hAnsi="Wingdings" w:cs="Wingdings"/>
          <w:sz w:val="40"/>
          <w:szCs w:val="40"/>
          <w:vertAlign w:val="superscript"/>
        </w:rPr>
      </w:pPr>
    </w:p>
    <w:p w:rsidR="009E0D21" w:rsidRDefault="00150276">
      <w:pPr>
        <w:numPr>
          <w:ilvl w:val="0"/>
          <w:numId w:val="11"/>
        </w:numPr>
        <w:tabs>
          <w:tab w:val="left" w:pos="727"/>
        </w:tabs>
        <w:spacing w:line="180" w:lineRule="auto"/>
        <w:ind w:left="727" w:hanging="367"/>
        <w:rPr>
          <w:rFonts w:ascii="Wingdings" w:eastAsia="Wingdings" w:hAnsi="Wingdings" w:cs="Wingdings"/>
          <w:sz w:val="37"/>
          <w:szCs w:val="37"/>
          <w:vertAlign w:val="superscript"/>
        </w:rPr>
      </w:pPr>
      <w:r>
        <w:rPr>
          <w:rFonts w:eastAsia="Times New Roman"/>
          <w:sz w:val="21"/>
          <w:szCs w:val="21"/>
        </w:rPr>
        <w:t>Conducting final inspection and testing for on-site activities in accordance with Inspection &amp; Test Plans, Project sp</w:t>
      </w:r>
      <w:r>
        <w:rPr>
          <w:rFonts w:eastAsia="Times New Roman"/>
          <w:sz w:val="21"/>
          <w:szCs w:val="21"/>
        </w:rPr>
        <w:t>ecifications and Method Statement and the results are recorded prior to client inspection.</w:t>
      </w:r>
    </w:p>
    <w:p w:rsidR="009E0D21" w:rsidRDefault="009E0D21">
      <w:pPr>
        <w:spacing w:line="269" w:lineRule="exact"/>
        <w:rPr>
          <w:rFonts w:ascii="Wingdings" w:eastAsia="Wingdings" w:hAnsi="Wingdings" w:cs="Wingdings"/>
          <w:sz w:val="37"/>
          <w:szCs w:val="37"/>
          <w:vertAlign w:val="superscript"/>
        </w:rPr>
      </w:pPr>
    </w:p>
    <w:p w:rsidR="009E0D21" w:rsidRDefault="00150276">
      <w:pPr>
        <w:numPr>
          <w:ilvl w:val="0"/>
          <w:numId w:val="11"/>
        </w:numPr>
        <w:tabs>
          <w:tab w:val="left" w:pos="727"/>
        </w:tabs>
        <w:spacing w:line="188" w:lineRule="auto"/>
        <w:ind w:left="727" w:hanging="367"/>
        <w:jc w:val="both"/>
        <w:rPr>
          <w:rFonts w:ascii="Wingdings" w:eastAsia="Wingdings" w:hAnsi="Wingdings" w:cs="Wingdings"/>
          <w:sz w:val="40"/>
          <w:szCs w:val="40"/>
          <w:vertAlign w:val="superscript"/>
        </w:rPr>
      </w:pPr>
      <w:r>
        <w:rPr>
          <w:rFonts w:eastAsia="Times New Roman"/>
        </w:rPr>
        <w:t>Closely monitor site activities to ensure that quality of work is in compliance with project specification &amp; contract requirements, good construction methodology, a</w:t>
      </w:r>
      <w:r>
        <w:rPr>
          <w:rFonts w:eastAsia="Times New Roman"/>
        </w:rPr>
        <w:t>pproved materials and shop drawings are being used as well as proper sequence of work.</w:t>
      </w:r>
    </w:p>
    <w:p w:rsidR="009E0D21" w:rsidRDefault="009E0D21">
      <w:pPr>
        <w:spacing w:line="20" w:lineRule="exact"/>
        <w:rPr>
          <w:sz w:val="20"/>
          <w:szCs w:val="20"/>
        </w:rPr>
      </w:pPr>
      <w:r>
        <w:rPr>
          <w:sz w:val="20"/>
          <w:szCs w:val="20"/>
        </w:rPr>
        <w:pict>
          <v:line id="Shape 16" o:spid="_x0000_s1041" style="position:absolute;z-index:251663872;visibility:visible;mso-wrap-distance-left:0;mso-wrap-distance-right:0" from=".2pt,23.9pt" to="506.1pt,23.9pt" o:allowincell="f" strokeweight=".48pt"/>
        </w:pict>
      </w:r>
    </w:p>
    <w:p w:rsidR="009E0D21" w:rsidRDefault="009E0D21">
      <w:pPr>
        <w:spacing w:line="200" w:lineRule="exact"/>
        <w:rPr>
          <w:sz w:val="20"/>
          <w:szCs w:val="20"/>
        </w:rPr>
      </w:pPr>
    </w:p>
    <w:p w:rsidR="009E0D21" w:rsidRDefault="009E0D21">
      <w:pPr>
        <w:spacing w:line="345" w:lineRule="exact"/>
        <w:rPr>
          <w:sz w:val="20"/>
          <w:szCs w:val="20"/>
        </w:rPr>
      </w:pPr>
    </w:p>
    <w:p w:rsidR="009E0D21" w:rsidRDefault="00150276">
      <w:pPr>
        <w:ind w:left="7"/>
        <w:rPr>
          <w:sz w:val="20"/>
          <w:szCs w:val="20"/>
        </w:rPr>
      </w:pPr>
      <w:r>
        <w:rPr>
          <w:rFonts w:eastAsia="Times New Roman"/>
          <w:b/>
          <w:bCs/>
          <w:u w:val="single"/>
        </w:rPr>
        <w:t>Computer Skills:</w:t>
      </w:r>
    </w:p>
    <w:p w:rsidR="009E0D21" w:rsidRDefault="00150276">
      <w:pPr>
        <w:numPr>
          <w:ilvl w:val="0"/>
          <w:numId w:val="12"/>
        </w:numPr>
        <w:tabs>
          <w:tab w:val="left" w:pos="1447"/>
        </w:tabs>
        <w:spacing w:line="202" w:lineRule="auto"/>
        <w:ind w:left="1447" w:hanging="366"/>
        <w:rPr>
          <w:rFonts w:ascii="Wingdings" w:eastAsia="Wingdings" w:hAnsi="Wingdings" w:cs="Wingdings"/>
          <w:sz w:val="40"/>
          <w:szCs w:val="40"/>
          <w:vertAlign w:val="superscript"/>
        </w:rPr>
      </w:pPr>
      <w:r>
        <w:rPr>
          <w:rFonts w:eastAsia="Times New Roman"/>
        </w:rPr>
        <w:t>MS-Word, Excel, and Power Point</w:t>
      </w:r>
    </w:p>
    <w:p w:rsidR="009E0D21" w:rsidRDefault="009E0D21">
      <w:pPr>
        <w:spacing w:line="186" w:lineRule="exact"/>
        <w:rPr>
          <w:rFonts w:ascii="Wingdings" w:eastAsia="Wingdings" w:hAnsi="Wingdings" w:cs="Wingdings"/>
          <w:sz w:val="40"/>
          <w:szCs w:val="40"/>
          <w:vertAlign w:val="superscript"/>
        </w:rPr>
      </w:pPr>
    </w:p>
    <w:p w:rsidR="009E0D21" w:rsidRDefault="00150276">
      <w:pPr>
        <w:numPr>
          <w:ilvl w:val="0"/>
          <w:numId w:val="12"/>
        </w:numPr>
        <w:tabs>
          <w:tab w:val="left" w:pos="1447"/>
        </w:tabs>
        <w:spacing w:line="181" w:lineRule="auto"/>
        <w:ind w:left="1447" w:hanging="366"/>
        <w:rPr>
          <w:rFonts w:ascii="Wingdings" w:eastAsia="Wingdings" w:hAnsi="Wingdings" w:cs="Wingdings"/>
          <w:sz w:val="38"/>
          <w:szCs w:val="38"/>
          <w:vertAlign w:val="superscript"/>
        </w:rPr>
      </w:pPr>
      <w:r>
        <w:rPr>
          <w:rFonts w:eastAsia="Times New Roman"/>
          <w:sz w:val="21"/>
          <w:szCs w:val="21"/>
        </w:rPr>
        <w:t>Auto Cad 2 dimensional</w:t>
      </w:r>
    </w:p>
    <w:p w:rsidR="009E0D21" w:rsidRDefault="009E0D21">
      <w:pPr>
        <w:spacing w:line="185" w:lineRule="exact"/>
        <w:rPr>
          <w:rFonts w:ascii="Wingdings" w:eastAsia="Wingdings" w:hAnsi="Wingdings" w:cs="Wingdings"/>
          <w:sz w:val="38"/>
          <w:szCs w:val="38"/>
          <w:vertAlign w:val="superscript"/>
        </w:rPr>
      </w:pPr>
    </w:p>
    <w:p w:rsidR="009E0D21" w:rsidRDefault="00150276">
      <w:pPr>
        <w:numPr>
          <w:ilvl w:val="0"/>
          <w:numId w:val="12"/>
        </w:numPr>
        <w:tabs>
          <w:tab w:val="left" w:pos="1447"/>
        </w:tabs>
        <w:spacing w:line="184" w:lineRule="auto"/>
        <w:ind w:left="1447" w:hanging="366"/>
        <w:rPr>
          <w:rFonts w:ascii="Wingdings" w:eastAsia="Wingdings" w:hAnsi="Wingdings" w:cs="Wingdings"/>
          <w:sz w:val="38"/>
          <w:szCs w:val="38"/>
          <w:vertAlign w:val="superscript"/>
        </w:rPr>
      </w:pPr>
      <w:r>
        <w:rPr>
          <w:rFonts w:eastAsia="Times New Roman"/>
          <w:sz w:val="21"/>
          <w:szCs w:val="21"/>
        </w:rPr>
        <w:t>Duct size calculation</w:t>
      </w:r>
    </w:p>
    <w:p w:rsidR="009E0D21" w:rsidRDefault="009E0D21">
      <w:pPr>
        <w:spacing w:line="186" w:lineRule="exact"/>
        <w:rPr>
          <w:rFonts w:ascii="Wingdings" w:eastAsia="Wingdings" w:hAnsi="Wingdings" w:cs="Wingdings"/>
          <w:sz w:val="38"/>
          <w:szCs w:val="38"/>
          <w:vertAlign w:val="superscript"/>
        </w:rPr>
      </w:pPr>
    </w:p>
    <w:p w:rsidR="009E0D21" w:rsidRDefault="00150276">
      <w:pPr>
        <w:numPr>
          <w:ilvl w:val="0"/>
          <w:numId w:val="12"/>
        </w:numPr>
        <w:tabs>
          <w:tab w:val="left" w:pos="1447"/>
        </w:tabs>
        <w:spacing w:line="181" w:lineRule="auto"/>
        <w:ind w:left="1447" w:hanging="366"/>
        <w:rPr>
          <w:rFonts w:ascii="Wingdings" w:eastAsia="Wingdings" w:hAnsi="Wingdings" w:cs="Wingdings"/>
          <w:sz w:val="38"/>
          <w:szCs w:val="38"/>
          <w:vertAlign w:val="superscript"/>
        </w:rPr>
      </w:pPr>
      <w:r>
        <w:rPr>
          <w:rFonts w:eastAsia="Times New Roman"/>
          <w:sz w:val="21"/>
          <w:szCs w:val="21"/>
        </w:rPr>
        <w:t>Hvac calculation</w:t>
      </w:r>
    </w:p>
    <w:p w:rsidR="009E0D21" w:rsidRDefault="009E0D21">
      <w:pPr>
        <w:spacing w:line="185" w:lineRule="exact"/>
        <w:rPr>
          <w:rFonts w:ascii="Wingdings" w:eastAsia="Wingdings" w:hAnsi="Wingdings" w:cs="Wingdings"/>
          <w:sz w:val="38"/>
          <w:szCs w:val="38"/>
          <w:vertAlign w:val="superscript"/>
        </w:rPr>
      </w:pPr>
    </w:p>
    <w:p w:rsidR="009E0D21" w:rsidRDefault="00150276">
      <w:pPr>
        <w:numPr>
          <w:ilvl w:val="0"/>
          <w:numId w:val="12"/>
        </w:numPr>
        <w:tabs>
          <w:tab w:val="left" w:pos="1447"/>
        </w:tabs>
        <w:spacing w:line="183" w:lineRule="auto"/>
        <w:ind w:left="1447" w:hanging="366"/>
        <w:rPr>
          <w:rFonts w:ascii="Wingdings" w:eastAsia="Wingdings" w:hAnsi="Wingdings" w:cs="Wingdings"/>
          <w:sz w:val="38"/>
          <w:szCs w:val="38"/>
          <w:vertAlign w:val="superscript"/>
        </w:rPr>
      </w:pPr>
      <w:r>
        <w:rPr>
          <w:rFonts w:eastAsia="Times New Roman"/>
          <w:sz w:val="21"/>
          <w:szCs w:val="21"/>
        </w:rPr>
        <w:t>Static pressure calculation for exhaust fans</w:t>
      </w:r>
    </w:p>
    <w:p w:rsidR="009E0D21" w:rsidRDefault="009E0D21">
      <w:pPr>
        <w:spacing w:line="20" w:lineRule="exact"/>
        <w:rPr>
          <w:sz w:val="20"/>
          <w:szCs w:val="20"/>
        </w:rPr>
      </w:pPr>
      <w:r>
        <w:rPr>
          <w:sz w:val="20"/>
          <w:szCs w:val="20"/>
        </w:rPr>
        <w:pict>
          <v:line id="Shape 17" o:spid="_x0000_s1042" style="position:absolute;z-index:251664896;visibility:visible;mso-wrap-distance-left:0;mso-wrap-distance-right:0" from=".2pt,13.35pt" to="502.05pt,13.35pt" o:allowincell="f" strokeweight=".16931mm"/>
        </w:pict>
      </w:r>
    </w:p>
    <w:p w:rsidR="009E0D21" w:rsidRDefault="009E0D21">
      <w:pPr>
        <w:spacing w:line="200" w:lineRule="exact"/>
        <w:rPr>
          <w:sz w:val="20"/>
          <w:szCs w:val="20"/>
        </w:rPr>
      </w:pPr>
    </w:p>
    <w:p w:rsidR="009E0D21" w:rsidRDefault="009E0D21">
      <w:pPr>
        <w:spacing w:line="366" w:lineRule="exact"/>
        <w:rPr>
          <w:sz w:val="20"/>
          <w:szCs w:val="20"/>
        </w:rPr>
      </w:pPr>
    </w:p>
    <w:tbl>
      <w:tblPr>
        <w:tblW w:w="0" w:type="auto"/>
        <w:tblInd w:w="7" w:type="dxa"/>
        <w:tblLayout w:type="fixed"/>
        <w:tblCellMar>
          <w:left w:w="0" w:type="dxa"/>
          <w:right w:w="0" w:type="dxa"/>
        </w:tblCellMar>
        <w:tblLook w:val="04A0"/>
      </w:tblPr>
      <w:tblGrid>
        <w:gridCol w:w="2300"/>
        <w:gridCol w:w="4080"/>
      </w:tblGrid>
      <w:tr w:rsidR="009E0D21">
        <w:trPr>
          <w:trHeight w:val="253"/>
        </w:trPr>
        <w:tc>
          <w:tcPr>
            <w:tcW w:w="2300" w:type="dxa"/>
            <w:vAlign w:val="bottom"/>
          </w:tcPr>
          <w:p w:rsidR="009E0D21" w:rsidRDefault="00150276">
            <w:pPr>
              <w:rPr>
                <w:sz w:val="20"/>
                <w:szCs w:val="20"/>
              </w:rPr>
            </w:pPr>
            <w:r>
              <w:rPr>
                <w:rFonts w:eastAsia="Times New Roman"/>
                <w:b/>
                <w:bCs/>
              </w:rPr>
              <w:t>Personal Details:</w:t>
            </w:r>
          </w:p>
        </w:tc>
        <w:tc>
          <w:tcPr>
            <w:tcW w:w="4080" w:type="dxa"/>
            <w:vAlign w:val="bottom"/>
          </w:tcPr>
          <w:p w:rsidR="009E0D21" w:rsidRDefault="009E0D21"/>
        </w:tc>
      </w:tr>
      <w:tr w:rsidR="009E0D21">
        <w:trPr>
          <w:trHeight w:val="379"/>
        </w:trPr>
        <w:tc>
          <w:tcPr>
            <w:tcW w:w="2300" w:type="dxa"/>
            <w:vAlign w:val="bottom"/>
          </w:tcPr>
          <w:p w:rsidR="009E0D21" w:rsidRDefault="00150276">
            <w:pPr>
              <w:rPr>
                <w:sz w:val="20"/>
                <w:szCs w:val="20"/>
              </w:rPr>
            </w:pPr>
            <w:r>
              <w:rPr>
                <w:rFonts w:eastAsia="Times New Roman"/>
              </w:rPr>
              <w:t>Date of Birth:</w:t>
            </w:r>
          </w:p>
        </w:tc>
        <w:tc>
          <w:tcPr>
            <w:tcW w:w="4080" w:type="dxa"/>
            <w:vAlign w:val="bottom"/>
          </w:tcPr>
          <w:p w:rsidR="009E0D21" w:rsidRDefault="00150276">
            <w:pPr>
              <w:ind w:left="580"/>
              <w:rPr>
                <w:sz w:val="20"/>
                <w:szCs w:val="20"/>
              </w:rPr>
            </w:pPr>
            <w:r>
              <w:rPr>
                <w:rFonts w:eastAsia="Times New Roman"/>
              </w:rPr>
              <w:t>May 11, 1989</w:t>
            </w:r>
          </w:p>
        </w:tc>
      </w:tr>
      <w:tr w:rsidR="009E0D21">
        <w:trPr>
          <w:trHeight w:val="380"/>
        </w:trPr>
        <w:tc>
          <w:tcPr>
            <w:tcW w:w="2300" w:type="dxa"/>
            <w:vAlign w:val="bottom"/>
          </w:tcPr>
          <w:p w:rsidR="009E0D21" w:rsidRDefault="00150276">
            <w:pPr>
              <w:rPr>
                <w:sz w:val="20"/>
                <w:szCs w:val="20"/>
              </w:rPr>
            </w:pPr>
            <w:r>
              <w:rPr>
                <w:rFonts w:eastAsia="Times New Roman"/>
              </w:rPr>
              <w:t>Gender :</w:t>
            </w:r>
          </w:p>
        </w:tc>
        <w:tc>
          <w:tcPr>
            <w:tcW w:w="4080" w:type="dxa"/>
            <w:vAlign w:val="bottom"/>
          </w:tcPr>
          <w:p w:rsidR="009E0D21" w:rsidRDefault="00150276">
            <w:pPr>
              <w:ind w:left="580"/>
              <w:rPr>
                <w:sz w:val="20"/>
                <w:szCs w:val="20"/>
              </w:rPr>
            </w:pPr>
            <w:r>
              <w:rPr>
                <w:rFonts w:eastAsia="Times New Roman"/>
              </w:rPr>
              <w:t>Male</w:t>
            </w:r>
          </w:p>
        </w:tc>
      </w:tr>
      <w:tr w:rsidR="009E0D21">
        <w:trPr>
          <w:trHeight w:val="379"/>
        </w:trPr>
        <w:tc>
          <w:tcPr>
            <w:tcW w:w="2300" w:type="dxa"/>
            <w:vAlign w:val="bottom"/>
          </w:tcPr>
          <w:p w:rsidR="009E0D21" w:rsidRDefault="00150276">
            <w:pPr>
              <w:rPr>
                <w:sz w:val="20"/>
                <w:szCs w:val="20"/>
              </w:rPr>
            </w:pPr>
            <w:r>
              <w:rPr>
                <w:rFonts w:eastAsia="Times New Roman"/>
              </w:rPr>
              <w:t>Marital status:</w:t>
            </w:r>
          </w:p>
        </w:tc>
        <w:tc>
          <w:tcPr>
            <w:tcW w:w="4080" w:type="dxa"/>
            <w:vAlign w:val="bottom"/>
          </w:tcPr>
          <w:p w:rsidR="009E0D21" w:rsidRDefault="00150276">
            <w:pPr>
              <w:ind w:left="580"/>
              <w:rPr>
                <w:sz w:val="20"/>
                <w:szCs w:val="20"/>
              </w:rPr>
            </w:pPr>
            <w:r>
              <w:rPr>
                <w:rFonts w:eastAsia="Times New Roman"/>
              </w:rPr>
              <w:t>Married</w:t>
            </w:r>
          </w:p>
        </w:tc>
      </w:tr>
      <w:tr w:rsidR="009E0D21">
        <w:trPr>
          <w:trHeight w:val="379"/>
        </w:trPr>
        <w:tc>
          <w:tcPr>
            <w:tcW w:w="2300" w:type="dxa"/>
            <w:vAlign w:val="bottom"/>
          </w:tcPr>
          <w:p w:rsidR="009E0D21" w:rsidRDefault="00150276">
            <w:pPr>
              <w:rPr>
                <w:sz w:val="20"/>
                <w:szCs w:val="20"/>
              </w:rPr>
            </w:pPr>
            <w:r>
              <w:rPr>
                <w:rFonts w:eastAsia="Times New Roman"/>
              </w:rPr>
              <w:t>Languages Known:</w:t>
            </w:r>
          </w:p>
        </w:tc>
        <w:tc>
          <w:tcPr>
            <w:tcW w:w="4080" w:type="dxa"/>
            <w:vAlign w:val="bottom"/>
          </w:tcPr>
          <w:p w:rsidR="009E0D21" w:rsidRDefault="00150276">
            <w:pPr>
              <w:ind w:left="580"/>
              <w:rPr>
                <w:sz w:val="20"/>
                <w:szCs w:val="20"/>
              </w:rPr>
            </w:pPr>
            <w:r>
              <w:rPr>
                <w:rFonts w:eastAsia="Times New Roman"/>
                <w:w w:val="99"/>
              </w:rPr>
              <w:t>English, Arabic, Hindi, Urdu &amp; Telugu.</w:t>
            </w:r>
          </w:p>
        </w:tc>
      </w:tr>
      <w:tr w:rsidR="00150276">
        <w:trPr>
          <w:trHeight w:val="379"/>
        </w:trPr>
        <w:tc>
          <w:tcPr>
            <w:tcW w:w="2300" w:type="dxa"/>
            <w:vAlign w:val="bottom"/>
          </w:tcPr>
          <w:p w:rsidR="00150276" w:rsidRDefault="00150276">
            <w:pPr>
              <w:rPr>
                <w:rFonts w:eastAsia="Times New Roman"/>
              </w:rPr>
            </w:pPr>
          </w:p>
          <w:p w:rsidR="00150276" w:rsidRDefault="00150276">
            <w:pPr>
              <w:rPr>
                <w:rFonts w:eastAsia="Times New Roman"/>
              </w:rPr>
            </w:pPr>
          </w:p>
          <w:p w:rsidR="00150276" w:rsidRDefault="00150276">
            <w:pPr>
              <w:rPr>
                <w:rFonts w:eastAsia="Times New Roman"/>
              </w:rPr>
            </w:pPr>
          </w:p>
        </w:tc>
        <w:tc>
          <w:tcPr>
            <w:tcW w:w="4080" w:type="dxa"/>
            <w:vAlign w:val="bottom"/>
          </w:tcPr>
          <w:p w:rsidR="00150276" w:rsidRDefault="00150276">
            <w:pPr>
              <w:ind w:left="580"/>
              <w:rPr>
                <w:rFonts w:eastAsia="Times New Roman"/>
                <w:w w:val="99"/>
              </w:rPr>
            </w:pPr>
          </w:p>
        </w:tc>
      </w:tr>
    </w:tbl>
    <w:p w:rsidR="009E0D21" w:rsidRDefault="009E0D21">
      <w:pPr>
        <w:spacing w:line="20" w:lineRule="exact"/>
        <w:rPr>
          <w:sz w:val="20"/>
          <w:szCs w:val="20"/>
        </w:rPr>
      </w:pPr>
      <w:r>
        <w:rPr>
          <w:sz w:val="20"/>
          <w:szCs w:val="20"/>
        </w:rPr>
        <w:pict>
          <v:line id="Shape 18" o:spid="_x0000_s1043" style="position:absolute;z-index:251665920;visibility:visible;mso-wrap-distance-left:0;mso-wrap-distance-right:0;mso-position-horizontal-relative:text;mso-position-vertical-relative:text" from="-2.35pt,13.5pt" to="506.85pt,13.5pt" o:allowincell="f" strokeweight=".16931mm"/>
        </w:pict>
      </w:r>
    </w:p>
    <w:p w:rsidR="009E0D21" w:rsidRDefault="009E0D21">
      <w:pPr>
        <w:spacing w:line="200" w:lineRule="exact"/>
        <w:rPr>
          <w:sz w:val="20"/>
          <w:szCs w:val="20"/>
        </w:rPr>
      </w:pPr>
    </w:p>
    <w:p w:rsidR="009E0D21" w:rsidRDefault="009E0D21">
      <w:pPr>
        <w:spacing w:line="296" w:lineRule="exact"/>
        <w:rPr>
          <w:sz w:val="20"/>
          <w:szCs w:val="20"/>
        </w:rPr>
      </w:pPr>
    </w:p>
    <w:p w:rsidR="009E0D21" w:rsidRDefault="00150276">
      <w:pPr>
        <w:ind w:left="7"/>
        <w:rPr>
          <w:sz w:val="20"/>
          <w:szCs w:val="20"/>
        </w:rPr>
      </w:pPr>
      <w:r>
        <w:rPr>
          <w:rFonts w:eastAsia="Times New Roman"/>
          <w:b/>
          <w:bCs/>
          <w:u w:val="single"/>
        </w:rPr>
        <w:t>Reference:</w:t>
      </w:r>
      <w:r>
        <w:rPr>
          <w:rFonts w:eastAsia="Times New Roman"/>
          <w:b/>
          <w:bCs/>
        </w:rPr>
        <w:t xml:space="preserve"> </w:t>
      </w:r>
      <w:r>
        <w:rPr>
          <w:rFonts w:eastAsia="Times New Roman"/>
        </w:rPr>
        <w:t>Available upon Request</w:t>
      </w:r>
    </w:p>
    <w:p w:rsidR="009E0D21" w:rsidRDefault="009E0D21">
      <w:pPr>
        <w:spacing w:line="20" w:lineRule="exact"/>
        <w:rPr>
          <w:sz w:val="20"/>
          <w:szCs w:val="20"/>
        </w:rPr>
      </w:pPr>
      <w:r>
        <w:rPr>
          <w:sz w:val="20"/>
          <w:szCs w:val="20"/>
        </w:rPr>
        <w:pict>
          <v:line id="Shape 19" o:spid="_x0000_s1044" style="position:absolute;z-index:251666944;visibility:visible;mso-wrap-distance-left:0;mso-wrap-distance-right:0" from="-32.65pt,8.25pt" to="515pt,8.25pt" o:allowincell="f" strokeweight=".16931mm"/>
        </w:pict>
      </w:r>
    </w:p>
    <w:sectPr w:rsidR="009E0D21" w:rsidSect="009E0D21">
      <w:pgSz w:w="11900" w:h="16834"/>
      <w:pgMar w:top="985" w:right="709" w:bottom="81" w:left="1133" w:header="0" w:footer="0" w:gutter="0"/>
      <w:cols w:space="720" w:equalWidth="0">
        <w:col w:w="10067"/>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B35EAE86"/>
    <w:lvl w:ilvl="0" w:tplc="BF442254">
      <w:start w:val="1"/>
      <w:numFmt w:val="bullet"/>
      <w:lvlText w:val=""/>
      <w:lvlJc w:val="left"/>
    </w:lvl>
    <w:lvl w:ilvl="1" w:tplc="4BE4EE48">
      <w:numFmt w:val="decimal"/>
      <w:lvlText w:val=""/>
      <w:lvlJc w:val="left"/>
    </w:lvl>
    <w:lvl w:ilvl="2" w:tplc="D644A6EA">
      <w:numFmt w:val="decimal"/>
      <w:lvlText w:val=""/>
      <w:lvlJc w:val="left"/>
    </w:lvl>
    <w:lvl w:ilvl="3" w:tplc="D2D26B60">
      <w:numFmt w:val="decimal"/>
      <w:lvlText w:val=""/>
      <w:lvlJc w:val="left"/>
    </w:lvl>
    <w:lvl w:ilvl="4" w:tplc="BC300096">
      <w:numFmt w:val="decimal"/>
      <w:lvlText w:val=""/>
      <w:lvlJc w:val="left"/>
    </w:lvl>
    <w:lvl w:ilvl="5" w:tplc="D43A31C8">
      <w:numFmt w:val="decimal"/>
      <w:lvlText w:val=""/>
      <w:lvlJc w:val="left"/>
    </w:lvl>
    <w:lvl w:ilvl="6" w:tplc="360CC1FE">
      <w:numFmt w:val="decimal"/>
      <w:lvlText w:val=""/>
      <w:lvlJc w:val="left"/>
    </w:lvl>
    <w:lvl w:ilvl="7" w:tplc="ACD29302">
      <w:numFmt w:val="decimal"/>
      <w:lvlText w:val=""/>
      <w:lvlJc w:val="left"/>
    </w:lvl>
    <w:lvl w:ilvl="8" w:tplc="1DCC8BEE">
      <w:numFmt w:val="decimal"/>
      <w:lvlText w:val=""/>
      <w:lvlJc w:val="left"/>
    </w:lvl>
  </w:abstractNum>
  <w:abstractNum w:abstractNumId="1">
    <w:nsid w:val="000001EB"/>
    <w:multiLevelType w:val="hybridMultilevel"/>
    <w:tmpl w:val="311A3086"/>
    <w:lvl w:ilvl="0" w:tplc="DA7411A0">
      <w:start w:val="1"/>
      <w:numFmt w:val="bullet"/>
      <w:lvlText w:val=""/>
      <w:lvlJc w:val="left"/>
    </w:lvl>
    <w:lvl w:ilvl="1" w:tplc="891C59E0">
      <w:numFmt w:val="decimal"/>
      <w:lvlText w:val=""/>
      <w:lvlJc w:val="left"/>
    </w:lvl>
    <w:lvl w:ilvl="2" w:tplc="780E31A2">
      <w:numFmt w:val="decimal"/>
      <w:lvlText w:val=""/>
      <w:lvlJc w:val="left"/>
    </w:lvl>
    <w:lvl w:ilvl="3" w:tplc="9C1E9156">
      <w:numFmt w:val="decimal"/>
      <w:lvlText w:val=""/>
      <w:lvlJc w:val="left"/>
    </w:lvl>
    <w:lvl w:ilvl="4" w:tplc="24EA7810">
      <w:numFmt w:val="decimal"/>
      <w:lvlText w:val=""/>
      <w:lvlJc w:val="left"/>
    </w:lvl>
    <w:lvl w:ilvl="5" w:tplc="5D34F1E8">
      <w:numFmt w:val="decimal"/>
      <w:lvlText w:val=""/>
      <w:lvlJc w:val="left"/>
    </w:lvl>
    <w:lvl w:ilvl="6" w:tplc="ED6264FA">
      <w:numFmt w:val="decimal"/>
      <w:lvlText w:val=""/>
      <w:lvlJc w:val="left"/>
    </w:lvl>
    <w:lvl w:ilvl="7" w:tplc="4B265BBC">
      <w:numFmt w:val="decimal"/>
      <w:lvlText w:val=""/>
      <w:lvlJc w:val="left"/>
    </w:lvl>
    <w:lvl w:ilvl="8" w:tplc="BD90EDB4">
      <w:numFmt w:val="decimal"/>
      <w:lvlText w:val=""/>
      <w:lvlJc w:val="left"/>
    </w:lvl>
  </w:abstractNum>
  <w:abstractNum w:abstractNumId="2">
    <w:nsid w:val="00000BB3"/>
    <w:multiLevelType w:val="hybridMultilevel"/>
    <w:tmpl w:val="9F72707C"/>
    <w:lvl w:ilvl="0" w:tplc="BAEC94D6">
      <w:start w:val="1"/>
      <w:numFmt w:val="bullet"/>
      <w:lvlText w:val=""/>
      <w:lvlJc w:val="left"/>
    </w:lvl>
    <w:lvl w:ilvl="1" w:tplc="40DC92C0">
      <w:numFmt w:val="decimal"/>
      <w:lvlText w:val=""/>
      <w:lvlJc w:val="left"/>
    </w:lvl>
    <w:lvl w:ilvl="2" w:tplc="43CA243A">
      <w:numFmt w:val="decimal"/>
      <w:lvlText w:val=""/>
      <w:lvlJc w:val="left"/>
    </w:lvl>
    <w:lvl w:ilvl="3" w:tplc="1E5277C6">
      <w:numFmt w:val="decimal"/>
      <w:lvlText w:val=""/>
      <w:lvlJc w:val="left"/>
    </w:lvl>
    <w:lvl w:ilvl="4" w:tplc="701440C2">
      <w:numFmt w:val="decimal"/>
      <w:lvlText w:val=""/>
      <w:lvlJc w:val="left"/>
    </w:lvl>
    <w:lvl w:ilvl="5" w:tplc="DD1865F2">
      <w:numFmt w:val="decimal"/>
      <w:lvlText w:val=""/>
      <w:lvlJc w:val="left"/>
    </w:lvl>
    <w:lvl w:ilvl="6" w:tplc="5DE0F194">
      <w:numFmt w:val="decimal"/>
      <w:lvlText w:val=""/>
      <w:lvlJc w:val="left"/>
    </w:lvl>
    <w:lvl w:ilvl="7" w:tplc="600629A8">
      <w:numFmt w:val="decimal"/>
      <w:lvlText w:val=""/>
      <w:lvlJc w:val="left"/>
    </w:lvl>
    <w:lvl w:ilvl="8" w:tplc="9EE4402A">
      <w:numFmt w:val="decimal"/>
      <w:lvlText w:val=""/>
      <w:lvlJc w:val="left"/>
    </w:lvl>
  </w:abstractNum>
  <w:abstractNum w:abstractNumId="3">
    <w:nsid w:val="00000F3E"/>
    <w:multiLevelType w:val="hybridMultilevel"/>
    <w:tmpl w:val="8D30F238"/>
    <w:lvl w:ilvl="0" w:tplc="DF0C8578">
      <w:start w:val="1"/>
      <w:numFmt w:val="bullet"/>
      <w:lvlText w:val=""/>
      <w:lvlJc w:val="left"/>
    </w:lvl>
    <w:lvl w:ilvl="1" w:tplc="C51C7A9A">
      <w:numFmt w:val="decimal"/>
      <w:lvlText w:val=""/>
      <w:lvlJc w:val="left"/>
    </w:lvl>
    <w:lvl w:ilvl="2" w:tplc="C3BA7086">
      <w:numFmt w:val="decimal"/>
      <w:lvlText w:val=""/>
      <w:lvlJc w:val="left"/>
    </w:lvl>
    <w:lvl w:ilvl="3" w:tplc="263E92AE">
      <w:numFmt w:val="decimal"/>
      <w:lvlText w:val=""/>
      <w:lvlJc w:val="left"/>
    </w:lvl>
    <w:lvl w:ilvl="4" w:tplc="BC664FC4">
      <w:numFmt w:val="decimal"/>
      <w:lvlText w:val=""/>
      <w:lvlJc w:val="left"/>
    </w:lvl>
    <w:lvl w:ilvl="5" w:tplc="964C72EA">
      <w:numFmt w:val="decimal"/>
      <w:lvlText w:val=""/>
      <w:lvlJc w:val="left"/>
    </w:lvl>
    <w:lvl w:ilvl="6" w:tplc="D39E0C52">
      <w:numFmt w:val="decimal"/>
      <w:lvlText w:val=""/>
      <w:lvlJc w:val="left"/>
    </w:lvl>
    <w:lvl w:ilvl="7" w:tplc="ECDAFC94">
      <w:numFmt w:val="decimal"/>
      <w:lvlText w:val=""/>
      <w:lvlJc w:val="left"/>
    </w:lvl>
    <w:lvl w:ilvl="8" w:tplc="562C41A4">
      <w:numFmt w:val="decimal"/>
      <w:lvlText w:val=""/>
      <w:lvlJc w:val="left"/>
    </w:lvl>
  </w:abstractNum>
  <w:abstractNum w:abstractNumId="4">
    <w:nsid w:val="000012DB"/>
    <w:multiLevelType w:val="hybridMultilevel"/>
    <w:tmpl w:val="D54A1FE4"/>
    <w:lvl w:ilvl="0" w:tplc="D26CF6B2">
      <w:start w:val="1"/>
      <w:numFmt w:val="bullet"/>
      <w:lvlText w:val=""/>
      <w:lvlJc w:val="left"/>
    </w:lvl>
    <w:lvl w:ilvl="1" w:tplc="95DE1520">
      <w:numFmt w:val="decimal"/>
      <w:lvlText w:val=""/>
      <w:lvlJc w:val="left"/>
    </w:lvl>
    <w:lvl w:ilvl="2" w:tplc="E52209FA">
      <w:numFmt w:val="decimal"/>
      <w:lvlText w:val=""/>
      <w:lvlJc w:val="left"/>
    </w:lvl>
    <w:lvl w:ilvl="3" w:tplc="37D8D5EE">
      <w:numFmt w:val="decimal"/>
      <w:lvlText w:val=""/>
      <w:lvlJc w:val="left"/>
    </w:lvl>
    <w:lvl w:ilvl="4" w:tplc="AACE4E58">
      <w:numFmt w:val="decimal"/>
      <w:lvlText w:val=""/>
      <w:lvlJc w:val="left"/>
    </w:lvl>
    <w:lvl w:ilvl="5" w:tplc="F8FC7B86">
      <w:numFmt w:val="decimal"/>
      <w:lvlText w:val=""/>
      <w:lvlJc w:val="left"/>
    </w:lvl>
    <w:lvl w:ilvl="6" w:tplc="21B814AA">
      <w:numFmt w:val="decimal"/>
      <w:lvlText w:val=""/>
      <w:lvlJc w:val="left"/>
    </w:lvl>
    <w:lvl w:ilvl="7" w:tplc="44B66CD6">
      <w:numFmt w:val="decimal"/>
      <w:lvlText w:val=""/>
      <w:lvlJc w:val="left"/>
    </w:lvl>
    <w:lvl w:ilvl="8" w:tplc="DDE080DA">
      <w:numFmt w:val="decimal"/>
      <w:lvlText w:val=""/>
      <w:lvlJc w:val="left"/>
    </w:lvl>
  </w:abstractNum>
  <w:abstractNum w:abstractNumId="5">
    <w:nsid w:val="0000153C"/>
    <w:multiLevelType w:val="hybridMultilevel"/>
    <w:tmpl w:val="9822E946"/>
    <w:lvl w:ilvl="0" w:tplc="AF1C7BCE">
      <w:start w:val="1"/>
      <w:numFmt w:val="bullet"/>
      <w:lvlText w:val=""/>
      <w:lvlJc w:val="left"/>
    </w:lvl>
    <w:lvl w:ilvl="1" w:tplc="E9A629D6">
      <w:numFmt w:val="decimal"/>
      <w:lvlText w:val=""/>
      <w:lvlJc w:val="left"/>
    </w:lvl>
    <w:lvl w:ilvl="2" w:tplc="83167764">
      <w:numFmt w:val="decimal"/>
      <w:lvlText w:val=""/>
      <w:lvlJc w:val="left"/>
    </w:lvl>
    <w:lvl w:ilvl="3" w:tplc="CBBA3C7A">
      <w:numFmt w:val="decimal"/>
      <w:lvlText w:val=""/>
      <w:lvlJc w:val="left"/>
    </w:lvl>
    <w:lvl w:ilvl="4" w:tplc="5EB01A90">
      <w:numFmt w:val="decimal"/>
      <w:lvlText w:val=""/>
      <w:lvlJc w:val="left"/>
    </w:lvl>
    <w:lvl w:ilvl="5" w:tplc="764EF3DC">
      <w:numFmt w:val="decimal"/>
      <w:lvlText w:val=""/>
      <w:lvlJc w:val="left"/>
    </w:lvl>
    <w:lvl w:ilvl="6" w:tplc="CED451B2">
      <w:numFmt w:val="decimal"/>
      <w:lvlText w:val=""/>
      <w:lvlJc w:val="left"/>
    </w:lvl>
    <w:lvl w:ilvl="7" w:tplc="6ECC09B0">
      <w:numFmt w:val="decimal"/>
      <w:lvlText w:val=""/>
      <w:lvlJc w:val="left"/>
    </w:lvl>
    <w:lvl w:ilvl="8" w:tplc="F8B015FE">
      <w:numFmt w:val="decimal"/>
      <w:lvlText w:val=""/>
      <w:lvlJc w:val="left"/>
    </w:lvl>
  </w:abstractNum>
  <w:abstractNum w:abstractNumId="6">
    <w:nsid w:val="000026E9"/>
    <w:multiLevelType w:val="hybridMultilevel"/>
    <w:tmpl w:val="F664F078"/>
    <w:lvl w:ilvl="0" w:tplc="F3B6432E">
      <w:start w:val="1"/>
      <w:numFmt w:val="bullet"/>
      <w:lvlText w:val=""/>
      <w:lvlJc w:val="left"/>
    </w:lvl>
    <w:lvl w:ilvl="1" w:tplc="8F2037F6">
      <w:numFmt w:val="decimal"/>
      <w:lvlText w:val=""/>
      <w:lvlJc w:val="left"/>
    </w:lvl>
    <w:lvl w:ilvl="2" w:tplc="418E4E50">
      <w:numFmt w:val="decimal"/>
      <w:lvlText w:val=""/>
      <w:lvlJc w:val="left"/>
    </w:lvl>
    <w:lvl w:ilvl="3" w:tplc="A93C037A">
      <w:numFmt w:val="decimal"/>
      <w:lvlText w:val=""/>
      <w:lvlJc w:val="left"/>
    </w:lvl>
    <w:lvl w:ilvl="4" w:tplc="E27A09AE">
      <w:numFmt w:val="decimal"/>
      <w:lvlText w:val=""/>
      <w:lvlJc w:val="left"/>
    </w:lvl>
    <w:lvl w:ilvl="5" w:tplc="A71C4E0A">
      <w:numFmt w:val="decimal"/>
      <w:lvlText w:val=""/>
      <w:lvlJc w:val="left"/>
    </w:lvl>
    <w:lvl w:ilvl="6" w:tplc="570CCC02">
      <w:numFmt w:val="decimal"/>
      <w:lvlText w:val=""/>
      <w:lvlJc w:val="left"/>
    </w:lvl>
    <w:lvl w:ilvl="7" w:tplc="22D817D8">
      <w:numFmt w:val="decimal"/>
      <w:lvlText w:val=""/>
      <w:lvlJc w:val="left"/>
    </w:lvl>
    <w:lvl w:ilvl="8" w:tplc="07C6A756">
      <w:numFmt w:val="decimal"/>
      <w:lvlText w:val=""/>
      <w:lvlJc w:val="left"/>
    </w:lvl>
  </w:abstractNum>
  <w:abstractNum w:abstractNumId="7">
    <w:nsid w:val="00002EA6"/>
    <w:multiLevelType w:val="hybridMultilevel"/>
    <w:tmpl w:val="013CB1EE"/>
    <w:lvl w:ilvl="0" w:tplc="7AD01C86">
      <w:start w:val="1"/>
      <w:numFmt w:val="bullet"/>
      <w:lvlText w:val=""/>
      <w:lvlJc w:val="left"/>
    </w:lvl>
    <w:lvl w:ilvl="1" w:tplc="8C6A633C">
      <w:numFmt w:val="decimal"/>
      <w:lvlText w:val=""/>
      <w:lvlJc w:val="left"/>
    </w:lvl>
    <w:lvl w:ilvl="2" w:tplc="586806A8">
      <w:numFmt w:val="decimal"/>
      <w:lvlText w:val=""/>
      <w:lvlJc w:val="left"/>
    </w:lvl>
    <w:lvl w:ilvl="3" w:tplc="C5E8FC0C">
      <w:numFmt w:val="decimal"/>
      <w:lvlText w:val=""/>
      <w:lvlJc w:val="left"/>
    </w:lvl>
    <w:lvl w:ilvl="4" w:tplc="ECD0ADA2">
      <w:numFmt w:val="decimal"/>
      <w:lvlText w:val=""/>
      <w:lvlJc w:val="left"/>
    </w:lvl>
    <w:lvl w:ilvl="5" w:tplc="AE800C1A">
      <w:numFmt w:val="decimal"/>
      <w:lvlText w:val=""/>
      <w:lvlJc w:val="left"/>
    </w:lvl>
    <w:lvl w:ilvl="6" w:tplc="A7C6D188">
      <w:numFmt w:val="decimal"/>
      <w:lvlText w:val=""/>
      <w:lvlJc w:val="left"/>
    </w:lvl>
    <w:lvl w:ilvl="7" w:tplc="E49CCE6C">
      <w:numFmt w:val="decimal"/>
      <w:lvlText w:val=""/>
      <w:lvlJc w:val="left"/>
    </w:lvl>
    <w:lvl w:ilvl="8" w:tplc="A6F227B6">
      <w:numFmt w:val="decimal"/>
      <w:lvlText w:val=""/>
      <w:lvlJc w:val="left"/>
    </w:lvl>
  </w:abstractNum>
  <w:abstractNum w:abstractNumId="8">
    <w:nsid w:val="0000390C"/>
    <w:multiLevelType w:val="hybridMultilevel"/>
    <w:tmpl w:val="9A7C06F2"/>
    <w:lvl w:ilvl="0" w:tplc="C6C4F02E">
      <w:start w:val="2"/>
      <w:numFmt w:val="decimal"/>
      <w:lvlText w:val="%1)"/>
      <w:lvlJc w:val="left"/>
    </w:lvl>
    <w:lvl w:ilvl="1" w:tplc="BF7EEF44">
      <w:start w:val="1"/>
      <w:numFmt w:val="bullet"/>
      <w:lvlText w:val=""/>
      <w:lvlJc w:val="left"/>
    </w:lvl>
    <w:lvl w:ilvl="2" w:tplc="CA0816F8">
      <w:numFmt w:val="decimal"/>
      <w:lvlText w:val=""/>
      <w:lvlJc w:val="left"/>
    </w:lvl>
    <w:lvl w:ilvl="3" w:tplc="7F30D8A4">
      <w:numFmt w:val="decimal"/>
      <w:lvlText w:val=""/>
      <w:lvlJc w:val="left"/>
    </w:lvl>
    <w:lvl w:ilvl="4" w:tplc="BCA0BB46">
      <w:numFmt w:val="decimal"/>
      <w:lvlText w:val=""/>
      <w:lvlJc w:val="left"/>
    </w:lvl>
    <w:lvl w:ilvl="5" w:tplc="1BD64502">
      <w:numFmt w:val="decimal"/>
      <w:lvlText w:val=""/>
      <w:lvlJc w:val="left"/>
    </w:lvl>
    <w:lvl w:ilvl="6" w:tplc="ED961180">
      <w:numFmt w:val="decimal"/>
      <w:lvlText w:val=""/>
      <w:lvlJc w:val="left"/>
    </w:lvl>
    <w:lvl w:ilvl="7" w:tplc="D76A7EEC">
      <w:numFmt w:val="decimal"/>
      <w:lvlText w:val=""/>
      <w:lvlJc w:val="left"/>
    </w:lvl>
    <w:lvl w:ilvl="8" w:tplc="A0C092A0">
      <w:numFmt w:val="decimal"/>
      <w:lvlText w:val=""/>
      <w:lvlJc w:val="left"/>
    </w:lvl>
  </w:abstractNum>
  <w:abstractNum w:abstractNumId="9">
    <w:nsid w:val="000041BB"/>
    <w:multiLevelType w:val="hybridMultilevel"/>
    <w:tmpl w:val="EFC62802"/>
    <w:lvl w:ilvl="0" w:tplc="1A92D89A">
      <w:start w:val="1"/>
      <w:numFmt w:val="bullet"/>
      <w:lvlText w:val=""/>
      <w:lvlJc w:val="left"/>
    </w:lvl>
    <w:lvl w:ilvl="1" w:tplc="440E4D34">
      <w:numFmt w:val="decimal"/>
      <w:lvlText w:val=""/>
      <w:lvlJc w:val="left"/>
    </w:lvl>
    <w:lvl w:ilvl="2" w:tplc="52FCEC66">
      <w:numFmt w:val="decimal"/>
      <w:lvlText w:val=""/>
      <w:lvlJc w:val="left"/>
    </w:lvl>
    <w:lvl w:ilvl="3" w:tplc="AEE047BE">
      <w:numFmt w:val="decimal"/>
      <w:lvlText w:val=""/>
      <w:lvlJc w:val="left"/>
    </w:lvl>
    <w:lvl w:ilvl="4" w:tplc="BD3659DA">
      <w:numFmt w:val="decimal"/>
      <w:lvlText w:val=""/>
      <w:lvlJc w:val="left"/>
    </w:lvl>
    <w:lvl w:ilvl="5" w:tplc="53E87154">
      <w:numFmt w:val="decimal"/>
      <w:lvlText w:val=""/>
      <w:lvlJc w:val="left"/>
    </w:lvl>
    <w:lvl w:ilvl="6" w:tplc="3328E11A">
      <w:numFmt w:val="decimal"/>
      <w:lvlText w:val=""/>
      <w:lvlJc w:val="left"/>
    </w:lvl>
    <w:lvl w:ilvl="7" w:tplc="5FC43AA2">
      <w:numFmt w:val="decimal"/>
      <w:lvlText w:val=""/>
      <w:lvlJc w:val="left"/>
    </w:lvl>
    <w:lvl w:ilvl="8" w:tplc="C3C84AE0">
      <w:numFmt w:val="decimal"/>
      <w:lvlText w:val=""/>
      <w:lvlJc w:val="left"/>
    </w:lvl>
  </w:abstractNum>
  <w:abstractNum w:abstractNumId="10">
    <w:nsid w:val="00005AF1"/>
    <w:multiLevelType w:val="hybridMultilevel"/>
    <w:tmpl w:val="D4E4D63E"/>
    <w:lvl w:ilvl="0" w:tplc="B34E6294">
      <w:start w:val="1"/>
      <w:numFmt w:val="bullet"/>
      <w:lvlText w:val=""/>
      <w:lvlJc w:val="left"/>
    </w:lvl>
    <w:lvl w:ilvl="1" w:tplc="367A5728">
      <w:start w:val="1"/>
      <w:numFmt w:val="bullet"/>
      <w:lvlText w:val=""/>
      <w:lvlJc w:val="left"/>
    </w:lvl>
    <w:lvl w:ilvl="2" w:tplc="EAD23438">
      <w:numFmt w:val="decimal"/>
      <w:lvlText w:val=""/>
      <w:lvlJc w:val="left"/>
    </w:lvl>
    <w:lvl w:ilvl="3" w:tplc="A94C34BC">
      <w:numFmt w:val="decimal"/>
      <w:lvlText w:val=""/>
      <w:lvlJc w:val="left"/>
    </w:lvl>
    <w:lvl w:ilvl="4" w:tplc="5E6EF9C8">
      <w:numFmt w:val="decimal"/>
      <w:lvlText w:val=""/>
      <w:lvlJc w:val="left"/>
    </w:lvl>
    <w:lvl w:ilvl="5" w:tplc="127090A2">
      <w:numFmt w:val="decimal"/>
      <w:lvlText w:val=""/>
      <w:lvlJc w:val="left"/>
    </w:lvl>
    <w:lvl w:ilvl="6" w:tplc="0756C30A">
      <w:numFmt w:val="decimal"/>
      <w:lvlText w:val=""/>
      <w:lvlJc w:val="left"/>
    </w:lvl>
    <w:lvl w:ilvl="7" w:tplc="E794DF5C">
      <w:numFmt w:val="decimal"/>
      <w:lvlText w:val=""/>
      <w:lvlJc w:val="left"/>
    </w:lvl>
    <w:lvl w:ilvl="8" w:tplc="91828D5E">
      <w:numFmt w:val="decimal"/>
      <w:lvlText w:val=""/>
      <w:lvlJc w:val="left"/>
    </w:lvl>
  </w:abstractNum>
  <w:abstractNum w:abstractNumId="11">
    <w:nsid w:val="00007E87"/>
    <w:multiLevelType w:val="hybridMultilevel"/>
    <w:tmpl w:val="33DE3F06"/>
    <w:lvl w:ilvl="0" w:tplc="26BC7310">
      <w:start w:val="1"/>
      <w:numFmt w:val="bullet"/>
      <w:lvlText w:val=""/>
      <w:lvlJc w:val="left"/>
    </w:lvl>
    <w:lvl w:ilvl="1" w:tplc="B648A03C">
      <w:numFmt w:val="decimal"/>
      <w:lvlText w:val=""/>
      <w:lvlJc w:val="left"/>
    </w:lvl>
    <w:lvl w:ilvl="2" w:tplc="CE18F994">
      <w:numFmt w:val="decimal"/>
      <w:lvlText w:val=""/>
      <w:lvlJc w:val="left"/>
    </w:lvl>
    <w:lvl w:ilvl="3" w:tplc="321E1166">
      <w:numFmt w:val="decimal"/>
      <w:lvlText w:val=""/>
      <w:lvlJc w:val="left"/>
    </w:lvl>
    <w:lvl w:ilvl="4" w:tplc="BC2EA886">
      <w:numFmt w:val="decimal"/>
      <w:lvlText w:val=""/>
      <w:lvlJc w:val="left"/>
    </w:lvl>
    <w:lvl w:ilvl="5" w:tplc="8BCC7F7C">
      <w:numFmt w:val="decimal"/>
      <w:lvlText w:val=""/>
      <w:lvlJc w:val="left"/>
    </w:lvl>
    <w:lvl w:ilvl="6" w:tplc="5A2A9A0E">
      <w:numFmt w:val="decimal"/>
      <w:lvlText w:val=""/>
      <w:lvlJc w:val="left"/>
    </w:lvl>
    <w:lvl w:ilvl="7" w:tplc="7FD0E436">
      <w:numFmt w:val="decimal"/>
      <w:lvlText w:val=""/>
      <w:lvlJc w:val="left"/>
    </w:lvl>
    <w:lvl w:ilvl="8" w:tplc="A8BA9C7A">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E0D21"/>
    <w:rsid w:val="00150276"/>
    <w:rsid w:val="009E0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D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iyaz-394282@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2019-11-27T14:19:00Z</dcterms:created>
  <dcterms:modified xsi:type="dcterms:W3CDTF">2019-11-27T14:19:00Z</dcterms:modified>
</cp:coreProperties>
</file>