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0C" w:rsidRDefault="00170B37">
      <w:pPr>
        <w:spacing w:line="20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page">
              <wp:posOffset>304800</wp:posOffset>
            </wp:positionH>
            <wp:positionV relativeFrom="page">
              <wp:posOffset>304800</wp:posOffset>
            </wp:positionV>
            <wp:extent cx="7165340" cy="945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65340" cy="9451340"/>
                    </a:xfrm>
                    <a:prstGeom prst="rect">
                      <a:avLst/>
                    </a:prstGeom>
                    <a:noFill/>
                  </pic:spPr>
                </pic:pic>
              </a:graphicData>
            </a:graphic>
          </wp:anchor>
        </w:drawing>
      </w: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200" w:lineRule="exact"/>
        <w:rPr>
          <w:sz w:val="24"/>
          <w:szCs w:val="24"/>
        </w:rPr>
      </w:pPr>
    </w:p>
    <w:p w:rsidR="0059230C" w:rsidRDefault="0059230C">
      <w:pPr>
        <w:spacing w:line="392" w:lineRule="exact"/>
        <w:rPr>
          <w:sz w:val="24"/>
          <w:szCs w:val="24"/>
        </w:rPr>
      </w:pPr>
    </w:p>
    <w:p w:rsidR="0059230C" w:rsidRDefault="0059230C">
      <w:pPr>
        <w:spacing w:line="248" w:lineRule="exact"/>
        <w:rPr>
          <w:sz w:val="24"/>
          <w:szCs w:val="24"/>
        </w:rPr>
      </w:pPr>
    </w:p>
    <w:p w:rsidR="0059230C" w:rsidRDefault="00170B37">
      <w:pPr>
        <w:ind w:left="29"/>
        <w:rPr>
          <w:sz w:val="20"/>
          <w:szCs w:val="20"/>
        </w:rPr>
      </w:pPr>
      <w:r>
        <w:rPr>
          <w:rFonts w:ascii="Verdana" w:eastAsia="Verdana" w:hAnsi="Verdana" w:cs="Verdana"/>
          <w:b/>
          <w:bCs/>
          <w:i/>
          <w:iCs/>
          <w:color w:val="7B3C17"/>
          <w:sz w:val="20"/>
          <w:szCs w:val="20"/>
        </w:rPr>
        <w:t>TECHNICAL SKILLS</w:t>
      </w:r>
    </w:p>
    <w:p w:rsidR="0059230C" w:rsidRDefault="0059230C">
      <w:pPr>
        <w:spacing w:line="113" w:lineRule="exact"/>
        <w:rPr>
          <w:sz w:val="24"/>
          <w:szCs w:val="24"/>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Computer Literacy</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Microsoft Office</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Site Engineering</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 xml:space="preserve">Site </w:t>
      </w:r>
      <w:r>
        <w:rPr>
          <w:rFonts w:ascii="Verdana" w:eastAsia="Verdana" w:hAnsi="Verdana" w:cs="Verdana"/>
          <w:sz w:val="18"/>
          <w:szCs w:val="18"/>
        </w:rPr>
        <w:t>supervision</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Design Engineering</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Manpower Allocation</w:t>
      </w:r>
    </w:p>
    <w:p w:rsidR="0059230C" w:rsidRDefault="0059230C">
      <w:pPr>
        <w:spacing w:line="31"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Low Voltage system installation</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Low Current System installation</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Panel Board installation</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DB Installation</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Review of Shop drawings</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Billing of Quantity</w:t>
      </w:r>
    </w:p>
    <w:p w:rsidR="0059230C" w:rsidRDefault="0059230C">
      <w:pPr>
        <w:spacing w:line="31"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Construction &amp; Maintenance</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 xml:space="preserve">Testing &amp; </w:t>
      </w:r>
      <w:r>
        <w:rPr>
          <w:rFonts w:ascii="Verdana" w:eastAsia="Verdana" w:hAnsi="Verdana" w:cs="Verdana"/>
          <w:sz w:val="18"/>
          <w:szCs w:val="18"/>
        </w:rPr>
        <w:t>Commissioning</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Consultant Coordination</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Continuity Test</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Megger Test</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Hi-Pot Test</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Polarity Test</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Di-Electric Test</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Polarization Index Test</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Cable Installation</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Cable Routing &amp; Splicing</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Quality Control</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Inspection Report</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Method Statement</w:t>
      </w:r>
    </w:p>
    <w:p w:rsidR="0059230C" w:rsidRDefault="0059230C">
      <w:pPr>
        <w:spacing w:line="35"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AutoCAD</w:t>
      </w:r>
    </w:p>
    <w:p w:rsidR="0059230C" w:rsidRDefault="0059230C">
      <w:pPr>
        <w:spacing w:line="30" w:lineRule="exact"/>
        <w:rPr>
          <w:rFonts w:ascii="Wingdings" w:eastAsia="Wingdings" w:hAnsi="Wingdings" w:cs="Wingdings"/>
          <w:sz w:val="18"/>
          <w:szCs w:val="18"/>
        </w:rPr>
      </w:pPr>
    </w:p>
    <w:p w:rsidR="0059230C" w:rsidRDefault="00170B37">
      <w:pPr>
        <w:numPr>
          <w:ilvl w:val="0"/>
          <w:numId w:val="1"/>
        </w:numPr>
        <w:tabs>
          <w:tab w:val="left" w:pos="289"/>
        </w:tabs>
        <w:ind w:left="289" w:hanging="289"/>
        <w:rPr>
          <w:rFonts w:ascii="Wingdings" w:eastAsia="Wingdings" w:hAnsi="Wingdings" w:cs="Wingdings"/>
          <w:sz w:val="18"/>
          <w:szCs w:val="18"/>
        </w:rPr>
      </w:pPr>
      <w:r>
        <w:rPr>
          <w:rFonts w:ascii="Verdana" w:eastAsia="Verdana" w:hAnsi="Verdana" w:cs="Verdana"/>
          <w:sz w:val="18"/>
          <w:szCs w:val="18"/>
        </w:rPr>
        <w:t>Analytical Skills</w:t>
      </w:r>
    </w:p>
    <w:p w:rsidR="0059230C" w:rsidRDefault="00170B37">
      <w:pPr>
        <w:spacing w:line="20" w:lineRule="exact"/>
        <w:rPr>
          <w:sz w:val="24"/>
          <w:szCs w:val="24"/>
        </w:rPr>
      </w:pPr>
      <w:r>
        <w:rPr>
          <w:sz w:val="24"/>
          <w:szCs w:val="24"/>
        </w:rPr>
        <w:br w:type="column"/>
      </w:r>
    </w:p>
    <w:p w:rsidR="0059230C" w:rsidRDefault="00170B37">
      <w:pPr>
        <w:ind w:left="360"/>
        <w:rPr>
          <w:sz w:val="20"/>
          <w:szCs w:val="20"/>
        </w:rPr>
      </w:pPr>
      <w:r>
        <w:rPr>
          <w:rFonts w:eastAsia="Times New Roman"/>
          <w:sz w:val="72"/>
          <w:szCs w:val="72"/>
        </w:rPr>
        <w:t>SADIQUE</w:t>
      </w:r>
    </w:p>
    <w:p w:rsidR="0059230C" w:rsidRDefault="00170B37">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158115</wp:posOffset>
            </wp:positionH>
            <wp:positionV relativeFrom="paragraph">
              <wp:posOffset>-1130935</wp:posOffset>
            </wp:positionV>
            <wp:extent cx="4328160" cy="945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4328160" cy="9451340"/>
                    </a:xfrm>
                    <a:prstGeom prst="rect">
                      <a:avLst/>
                    </a:prstGeom>
                    <a:noFill/>
                  </pic:spPr>
                </pic:pic>
              </a:graphicData>
            </a:graphic>
          </wp:anchor>
        </w:drawing>
      </w:r>
    </w:p>
    <w:p w:rsidR="0059230C" w:rsidRDefault="0059230C">
      <w:pPr>
        <w:spacing w:line="200" w:lineRule="exact"/>
        <w:rPr>
          <w:sz w:val="24"/>
          <w:szCs w:val="24"/>
        </w:rPr>
      </w:pPr>
    </w:p>
    <w:p w:rsidR="0059230C" w:rsidRDefault="0059230C">
      <w:pPr>
        <w:spacing w:line="230" w:lineRule="exact"/>
        <w:rPr>
          <w:sz w:val="24"/>
          <w:szCs w:val="24"/>
        </w:rPr>
      </w:pPr>
    </w:p>
    <w:p w:rsidR="0059230C" w:rsidRDefault="00170B37">
      <w:pPr>
        <w:ind w:left="360"/>
        <w:rPr>
          <w:sz w:val="20"/>
          <w:szCs w:val="20"/>
        </w:rPr>
      </w:pPr>
      <w:r>
        <w:rPr>
          <w:rFonts w:ascii="Verdana" w:eastAsia="Verdana" w:hAnsi="Verdana" w:cs="Verdana"/>
          <w:sz w:val="32"/>
          <w:szCs w:val="32"/>
        </w:rPr>
        <w:t>MEP Electrical Engineer</w:t>
      </w:r>
    </w:p>
    <w:p w:rsidR="0059230C" w:rsidRDefault="0059230C">
      <w:pPr>
        <w:spacing w:line="317" w:lineRule="exact"/>
        <w:rPr>
          <w:sz w:val="24"/>
          <w:szCs w:val="24"/>
        </w:rPr>
      </w:pPr>
    </w:p>
    <w:tbl>
      <w:tblPr>
        <w:tblW w:w="6900" w:type="dxa"/>
        <w:tblLayout w:type="fixed"/>
        <w:tblCellMar>
          <w:left w:w="0" w:type="dxa"/>
          <w:right w:w="0" w:type="dxa"/>
        </w:tblCellMar>
        <w:tblLook w:val="04A0"/>
      </w:tblPr>
      <w:tblGrid>
        <w:gridCol w:w="60"/>
        <w:gridCol w:w="220"/>
        <w:gridCol w:w="80"/>
        <w:gridCol w:w="980"/>
        <w:gridCol w:w="320"/>
        <w:gridCol w:w="5140"/>
        <w:gridCol w:w="100"/>
      </w:tblGrid>
      <w:tr w:rsidR="0059230C" w:rsidTr="00170B37">
        <w:trPr>
          <w:trHeight w:val="61"/>
        </w:trPr>
        <w:tc>
          <w:tcPr>
            <w:tcW w:w="60" w:type="dxa"/>
            <w:vAlign w:val="bottom"/>
          </w:tcPr>
          <w:p w:rsidR="0059230C" w:rsidRDefault="0059230C">
            <w:pPr>
              <w:rPr>
                <w:sz w:val="5"/>
                <w:szCs w:val="5"/>
              </w:rPr>
            </w:pPr>
          </w:p>
        </w:tc>
        <w:tc>
          <w:tcPr>
            <w:tcW w:w="220" w:type="dxa"/>
            <w:vAlign w:val="bottom"/>
          </w:tcPr>
          <w:p w:rsidR="0059230C" w:rsidRDefault="0059230C">
            <w:pPr>
              <w:rPr>
                <w:sz w:val="5"/>
                <w:szCs w:val="5"/>
              </w:rPr>
            </w:pPr>
          </w:p>
        </w:tc>
        <w:tc>
          <w:tcPr>
            <w:tcW w:w="80" w:type="dxa"/>
            <w:vAlign w:val="bottom"/>
          </w:tcPr>
          <w:p w:rsidR="0059230C" w:rsidRDefault="0059230C">
            <w:pPr>
              <w:rPr>
                <w:sz w:val="5"/>
                <w:szCs w:val="5"/>
              </w:rPr>
            </w:pPr>
          </w:p>
        </w:tc>
        <w:tc>
          <w:tcPr>
            <w:tcW w:w="980" w:type="dxa"/>
            <w:vAlign w:val="bottom"/>
          </w:tcPr>
          <w:p w:rsidR="0059230C" w:rsidRDefault="0059230C">
            <w:pPr>
              <w:rPr>
                <w:sz w:val="5"/>
                <w:szCs w:val="5"/>
              </w:rPr>
            </w:pPr>
          </w:p>
        </w:tc>
        <w:tc>
          <w:tcPr>
            <w:tcW w:w="320" w:type="dxa"/>
            <w:vAlign w:val="bottom"/>
          </w:tcPr>
          <w:p w:rsidR="0059230C" w:rsidRDefault="0059230C">
            <w:pPr>
              <w:rPr>
                <w:sz w:val="5"/>
                <w:szCs w:val="5"/>
              </w:rPr>
            </w:pPr>
          </w:p>
        </w:tc>
        <w:tc>
          <w:tcPr>
            <w:tcW w:w="5140" w:type="dxa"/>
            <w:vAlign w:val="bottom"/>
          </w:tcPr>
          <w:p w:rsidR="0059230C" w:rsidRDefault="0059230C">
            <w:pPr>
              <w:rPr>
                <w:sz w:val="5"/>
                <w:szCs w:val="5"/>
              </w:rPr>
            </w:pPr>
          </w:p>
        </w:tc>
        <w:tc>
          <w:tcPr>
            <w:tcW w:w="100" w:type="dxa"/>
            <w:vAlign w:val="bottom"/>
          </w:tcPr>
          <w:p w:rsidR="0059230C" w:rsidRDefault="0059230C">
            <w:pPr>
              <w:rPr>
                <w:sz w:val="5"/>
                <w:szCs w:val="5"/>
              </w:rPr>
            </w:pPr>
          </w:p>
        </w:tc>
      </w:tr>
      <w:tr w:rsidR="0059230C" w:rsidTr="00170B37">
        <w:trPr>
          <w:trHeight w:val="251"/>
        </w:trPr>
        <w:tc>
          <w:tcPr>
            <w:tcW w:w="60" w:type="dxa"/>
            <w:vAlign w:val="bottom"/>
          </w:tcPr>
          <w:p w:rsidR="0059230C" w:rsidRDefault="0059230C">
            <w:pPr>
              <w:rPr>
                <w:sz w:val="21"/>
                <w:szCs w:val="21"/>
              </w:rPr>
            </w:pPr>
          </w:p>
        </w:tc>
        <w:tc>
          <w:tcPr>
            <w:tcW w:w="220" w:type="dxa"/>
            <w:vAlign w:val="bottom"/>
          </w:tcPr>
          <w:p w:rsidR="0059230C" w:rsidRDefault="0059230C">
            <w:pPr>
              <w:rPr>
                <w:sz w:val="21"/>
                <w:szCs w:val="21"/>
              </w:rPr>
            </w:pPr>
          </w:p>
        </w:tc>
        <w:tc>
          <w:tcPr>
            <w:tcW w:w="80" w:type="dxa"/>
            <w:vAlign w:val="bottom"/>
          </w:tcPr>
          <w:p w:rsidR="0059230C" w:rsidRDefault="0059230C">
            <w:pPr>
              <w:rPr>
                <w:sz w:val="21"/>
                <w:szCs w:val="21"/>
              </w:rPr>
            </w:pPr>
          </w:p>
        </w:tc>
        <w:tc>
          <w:tcPr>
            <w:tcW w:w="980" w:type="dxa"/>
            <w:vAlign w:val="bottom"/>
          </w:tcPr>
          <w:p w:rsidR="0059230C" w:rsidRDefault="00170B37">
            <w:pPr>
              <w:rPr>
                <w:sz w:val="20"/>
                <w:szCs w:val="20"/>
              </w:rPr>
            </w:pPr>
            <w:r>
              <w:rPr>
                <w:rFonts w:ascii="Verdana" w:eastAsia="Verdana" w:hAnsi="Verdana" w:cs="Verdana"/>
                <w:sz w:val="20"/>
                <w:szCs w:val="20"/>
              </w:rPr>
              <w:t>Email</w:t>
            </w:r>
          </w:p>
        </w:tc>
        <w:tc>
          <w:tcPr>
            <w:tcW w:w="320" w:type="dxa"/>
            <w:vAlign w:val="bottom"/>
          </w:tcPr>
          <w:p w:rsidR="0059230C" w:rsidRDefault="00170B37">
            <w:pPr>
              <w:jc w:val="right"/>
              <w:rPr>
                <w:sz w:val="20"/>
                <w:szCs w:val="20"/>
              </w:rPr>
            </w:pPr>
            <w:r>
              <w:rPr>
                <w:rFonts w:ascii="Verdana" w:eastAsia="Verdana" w:hAnsi="Verdana" w:cs="Verdana"/>
                <w:sz w:val="20"/>
                <w:szCs w:val="20"/>
              </w:rPr>
              <w:t>:</w:t>
            </w:r>
          </w:p>
        </w:tc>
        <w:tc>
          <w:tcPr>
            <w:tcW w:w="5240" w:type="dxa"/>
            <w:gridSpan w:val="2"/>
            <w:vAlign w:val="bottom"/>
          </w:tcPr>
          <w:p w:rsidR="0059230C" w:rsidRDefault="00170B37">
            <w:pPr>
              <w:ind w:left="60"/>
              <w:rPr>
                <w:sz w:val="20"/>
                <w:szCs w:val="20"/>
              </w:rPr>
            </w:pPr>
            <w:hyperlink r:id="rId7" w:history="1">
              <w:r w:rsidRPr="00C96F4C">
                <w:rPr>
                  <w:rStyle w:val="Hyperlink"/>
                  <w:rFonts w:ascii="Verdana" w:eastAsia="Verdana" w:hAnsi="Verdana" w:cs="Verdana"/>
                  <w:sz w:val="20"/>
                  <w:szCs w:val="20"/>
                </w:rPr>
                <w:t>Sadique-394339@2freemail.com</w:t>
              </w:r>
            </w:hyperlink>
            <w:r>
              <w:rPr>
                <w:rFonts w:ascii="Verdana" w:eastAsia="Verdana" w:hAnsi="Verdana" w:cs="Verdana"/>
                <w:sz w:val="20"/>
                <w:szCs w:val="20"/>
              </w:rPr>
              <w:t xml:space="preserve"> </w:t>
            </w:r>
          </w:p>
        </w:tc>
      </w:tr>
      <w:tr w:rsidR="0059230C" w:rsidTr="00170B37">
        <w:trPr>
          <w:trHeight w:val="312"/>
        </w:trPr>
        <w:tc>
          <w:tcPr>
            <w:tcW w:w="60" w:type="dxa"/>
            <w:vAlign w:val="bottom"/>
          </w:tcPr>
          <w:p w:rsidR="0059230C" w:rsidRDefault="0059230C">
            <w:pPr>
              <w:rPr>
                <w:sz w:val="24"/>
                <w:szCs w:val="24"/>
              </w:rPr>
            </w:pPr>
          </w:p>
        </w:tc>
        <w:tc>
          <w:tcPr>
            <w:tcW w:w="220" w:type="dxa"/>
            <w:vAlign w:val="bottom"/>
          </w:tcPr>
          <w:p w:rsidR="0059230C" w:rsidRDefault="0059230C">
            <w:pPr>
              <w:rPr>
                <w:sz w:val="24"/>
                <w:szCs w:val="24"/>
              </w:rPr>
            </w:pPr>
          </w:p>
        </w:tc>
        <w:tc>
          <w:tcPr>
            <w:tcW w:w="80" w:type="dxa"/>
            <w:vAlign w:val="bottom"/>
          </w:tcPr>
          <w:p w:rsidR="0059230C" w:rsidRDefault="0059230C">
            <w:pPr>
              <w:rPr>
                <w:sz w:val="24"/>
                <w:szCs w:val="24"/>
              </w:rPr>
            </w:pPr>
          </w:p>
        </w:tc>
        <w:tc>
          <w:tcPr>
            <w:tcW w:w="980" w:type="dxa"/>
            <w:vAlign w:val="bottom"/>
          </w:tcPr>
          <w:p w:rsidR="0059230C" w:rsidRDefault="00170B37">
            <w:pPr>
              <w:rPr>
                <w:sz w:val="20"/>
                <w:szCs w:val="20"/>
              </w:rPr>
            </w:pPr>
            <w:r>
              <w:rPr>
                <w:rFonts w:ascii="Verdana" w:eastAsia="Verdana" w:hAnsi="Verdana" w:cs="Verdana"/>
                <w:sz w:val="20"/>
                <w:szCs w:val="20"/>
              </w:rPr>
              <w:t>Location</w:t>
            </w:r>
          </w:p>
        </w:tc>
        <w:tc>
          <w:tcPr>
            <w:tcW w:w="320" w:type="dxa"/>
            <w:vAlign w:val="bottom"/>
          </w:tcPr>
          <w:p w:rsidR="0059230C" w:rsidRDefault="00170B37">
            <w:pPr>
              <w:jc w:val="right"/>
              <w:rPr>
                <w:sz w:val="20"/>
                <w:szCs w:val="20"/>
              </w:rPr>
            </w:pPr>
            <w:r>
              <w:rPr>
                <w:rFonts w:ascii="Verdana" w:eastAsia="Verdana" w:hAnsi="Verdana" w:cs="Verdana"/>
                <w:sz w:val="20"/>
                <w:szCs w:val="20"/>
              </w:rPr>
              <w:t>:</w:t>
            </w:r>
          </w:p>
        </w:tc>
        <w:tc>
          <w:tcPr>
            <w:tcW w:w="5240" w:type="dxa"/>
            <w:gridSpan w:val="2"/>
            <w:vAlign w:val="bottom"/>
          </w:tcPr>
          <w:p w:rsidR="0059230C" w:rsidRDefault="00170B37">
            <w:pPr>
              <w:ind w:left="60"/>
              <w:rPr>
                <w:sz w:val="20"/>
                <w:szCs w:val="20"/>
              </w:rPr>
            </w:pPr>
            <w:r>
              <w:rPr>
                <w:rFonts w:ascii="Verdana" w:eastAsia="Verdana" w:hAnsi="Verdana" w:cs="Verdana"/>
                <w:sz w:val="20"/>
                <w:szCs w:val="20"/>
              </w:rPr>
              <w:t>Dubai, UAE</w:t>
            </w:r>
          </w:p>
        </w:tc>
      </w:tr>
      <w:tr w:rsidR="0059230C" w:rsidTr="00170B37">
        <w:trPr>
          <w:trHeight w:val="317"/>
        </w:trPr>
        <w:tc>
          <w:tcPr>
            <w:tcW w:w="60" w:type="dxa"/>
            <w:vAlign w:val="bottom"/>
          </w:tcPr>
          <w:p w:rsidR="0059230C" w:rsidRDefault="0059230C">
            <w:pPr>
              <w:rPr>
                <w:sz w:val="24"/>
                <w:szCs w:val="24"/>
              </w:rPr>
            </w:pPr>
          </w:p>
        </w:tc>
        <w:tc>
          <w:tcPr>
            <w:tcW w:w="220" w:type="dxa"/>
            <w:vAlign w:val="bottom"/>
          </w:tcPr>
          <w:p w:rsidR="0059230C" w:rsidRDefault="0059230C">
            <w:pPr>
              <w:rPr>
                <w:sz w:val="24"/>
                <w:szCs w:val="24"/>
              </w:rPr>
            </w:pPr>
          </w:p>
        </w:tc>
        <w:tc>
          <w:tcPr>
            <w:tcW w:w="80" w:type="dxa"/>
            <w:vAlign w:val="bottom"/>
          </w:tcPr>
          <w:p w:rsidR="0059230C" w:rsidRDefault="0059230C">
            <w:pPr>
              <w:rPr>
                <w:sz w:val="24"/>
                <w:szCs w:val="24"/>
              </w:rPr>
            </w:pPr>
          </w:p>
        </w:tc>
        <w:tc>
          <w:tcPr>
            <w:tcW w:w="1300" w:type="dxa"/>
            <w:gridSpan w:val="2"/>
            <w:vAlign w:val="bottom"/>
          </w:tcPr>
          <w:p w:rsidR="0059230C" w:rsidRDefault="00170B37">
            <w:pPr>
              <w:rPr>
                <w:sz w:val="20"/>
                <w:szCs w:val="20"/>
              </w:rPr>
            </w:pPr>
            <w:r>
              <w:rPr>
                <w:rFonts w:ascii="Verdana" w:eastAsia="Verdana" w:hAnsi="Verdana" w:cs="Verdana"/>
                <w:sz w:val="20"/>
                <w:szCs w:val="20"/>
              </w:rPr>
              <w:t>Nationality :</w:t>
            </w:r>
          </w:p>
        </w:tc>
        <w:tc>
          <w:tcPr>
            <w:tcW w:w="5240" w:type="dxa"/>
            <w:gridSpan w:val="2"/>
            <w:vAlign w:val="bottom"/>
          </w:tcPr>
          <w:p w:rsidR="0059230C" w:rsidRDefault="00170B37">
            <w:pPr>
              <w:ind w:left="80"/>
              <w:rPr>
                <w:sz w:val="20"/>
                <w:szCs w:val="20"/>
              </w:rPr>
            </w:pPr>
            <w:r>
              <w:rPr>
                <w:rFonts w:ascii="Verdana" w:eastAsia="Verdana" w:hAnsi="Verdana" w:cs="Verdana"/>
                <w:sz w:val="20"/>
                <w:szCs w:val="20"/>
              </w:rPr>
              <w:t>India</w:t>
            </w:r>
          </w:p>
        </w:tc>
      </w:tr>
      <w:tr w:rsidR="0059230C" w:rsidTr="00170B37">
        <w:trPr>
          <w:trHeight w:val="61"/>
        </w:trPr>
        <w:tc>
          <w:tcPr>
            <w:tcW w:w="60" w:type="dxa"/>
            <w:vAlign w:val="bottom"/>
          </w:tcPr>
          <w:p w:rsidR="0059230C" w:rsidRDefault="0059230C">
            <w:pPr>
              <w:rPr>
                <w:sz w:val="5"/>
                <w:szCs w:val="5"/>
              </w:rPr>
            </w:pPr>
          </w:p>
        </w:tc>
        <w:tc>
          <w:tcPr>
            <w:tcW w:w="220" w:type="dxa"/>
            <w:vAlign w:val="bottom"/>
          </w:tcPr>
          <w:p w:rsidR="0059230C" w:rsidRDefault="0059230C">
            <w:pPr>
              <w:rPr>
                <w:sz w:val="5"/>
                <w:szCs w:val="5"/>
              </w:rPr>
            </w:pPr>
          </w:p>
        </w:tc>
        <w:tc>
          <w:tcPr>
            <w:tcW w:w="80" w:type="dxa"/>
            <w:vAlign w:val="bottom"/>
          </w:tcPr>
          <w:p w:rsidR="0059230C" w:rsidRDefault="0059230C">
            <w:pPr>
              <w:rPr>
                <w:sz w:val="5"/>
                <w:szCs w:val="5"/>
              </w:rPr>
            </w:pPr>
          </w:p>
        </w:tc>
        <w:tc>
          <w:tcPr>
            <w:tcW w:w="980" w:type="dxa"/>
            <w:vAlign w:val="bottom"/>
          </w:tcPr>
          <w:p w:rsidR="0059230C" w:rsidRDefault="0059230C">
            <w:pPr>
              <w:rPr>
                <w:sz w:val="5"/>
                <w:szCs w:val="5"/>
              </w:rPr>
            </w:pPr>
          </w:p>
        </w:tc>
        <w:tc>
          <w:tcPr>
            <w:tcW w:w="320" w:type="dxa"/>
            <w:vAlign w:val="bottom"/>
          </w:tcPr>
          <w:p w:rsidR="0059230C" w:rsidRDefault="0059230C">
            <w:pPr>
              <w:rPr>
                <w:sz w:val="5"/>
                <w:szCs w:val="5"/>
              </w:rPr>
            </w:pPr>
          </w:p>
        </w:tc>
        <w:tc>
          <w:tcPr>
            <w:tcW w:w="5140" w:type="dxa"/>
            <w:vAlign w:val="bottom"/>
          </w:tcPr>
          <w:p w:rsidR="0059230C" w:rsidRDefault="0059230C">
            <w:pPr>
              <w:rPr>
                <w:sz w:val="5"/>
                <w:szCs w:val="5"/>
              </w:rPr>
            </w:pPr>
          </w:p>
        </w:tc>
        <w:tc>
          <w:tcPr>
            <w:tcW w:w="100" w:type="dxa"/>
            <w:vAlign w:val="bottom"/>
          </w:tcPr>
          <w:p w:rsidR="0059230C" w:rsidRDefault="0059230C">
            <w:pPr>
              <w:rPr>
                <w:sz w:val="5"/>
                <w:szCs w:val="5"/>
              </w:rPr>
            </w:pPr>
          </w:p>
        </w:tc>
      </w:tr>
      <w:tr w:rsidR="0059230C" w:rsidTr="00170B37">
        <w:trPr>
          <w:trHeight w:val="221"/>
        </w:trPr>
        <w:tc>
          <w:tcPr>
            <w:tcW w:w="60" w:type="dxa"/>
            <w:vAlign w:val="bottom"/>
          </w:tcPr>
          <w:p w:rsidR="0059230C" w:rsidRDefault="0059230C">
            <w:pPr>
              <w:rPr>
                <w:sz w:val="19"/>
                <w:szCs w:val="19"/>
              </w:rPr>
            </w:pPr>
          </w:p>
        </w:tc>
        <w:tc>
          <w:tcPr>
            <w:tcW w:w="220" w:type="dxa"/>
            <w:vAlign w:val="bottom"/>
          </w:tcPr>
          <w:p w:rsidR="0059230C" w:rsidRDefault="0059230C">
            <w:pPr>
              <w:rPr>
                <w:sz w:val="19"/>
                <w:szCs w:val="19"/>
              </w:rPr>
            </w:pPr>
          </w:p>
        </w:tc>
        <w:tc>
          <w:tcPr>
            <w:tcW w:w="80" w:type="dxa"/>
            <w:vAlign w:val="bottom"/>
          </w:tcPr>
          <w:p w:rsidR="0059230C" w:rsidRDefault="0059230C">
            <w:pPr>
              <w:rPr>
                <w:sz w:val="19"/>
                <w:szCs w:val="19"/>
              </w:rPr>
            </w:pPr>
          </w:p>
        </w:tc>
        <w:tc>
          <w:tcPr>
            <w:tcW w:w="980" w:type="dxa"/>
            <w:vAlign w:val="bottom"/>
          </w:tcPr>
          <w:p w:rsidR="0059230C" w:rsidRDefault="0059230C">
            <w:pPr>
              <w:rPr>
                <w:sz w:val="19"/>
                <w:szCs w:val="19"/>
              </w:rPr>
            </w:pPr>
          </w:p>
        </w:tc>
        <w:tc>
          <w:tcPr>
            <w:tcW w:w="320" w:type="dxa"/>
            <w:vAlign w:val="bottom"/>
          </w:tcPr>
          <w:p w:rsidR="0059230C" w:rsidRDefault="0059230C">
            <w:pPr>
              <w:rPr>
                <w:sz w:val="19"/>
                <w:szCs w:val="19"/>
              </w:rPr>
            </w:pPr>
          </w:p>
        </w:tc>
        <w:tc>
          <w:tcPr>
            <w:tcW w:w="5140" w:type="dxa"/>
            <w:vAlign w:val="bottom"/>
          </w:tcPr>
          <w:p w:rsidR="0059230C" w:rsidRDefault="0059230C">
            <w:pPr>
              <w:rPr>
                <w:sz w:val="19"/>
                <w:szCs w:val="19"/>
              </w:rPr>
            </w:pPr>
          </w:p>
        </w:tc>
        <w:tc>
          <w:tcPr>
            <w:tcW w:w="100" w:type="dxa"/>
            <w:vAlign w:val="bottom"/>
          </w:tcPr>
          <w:p w:rsidR="0059230C" w:rsidRDefault="0059230C">
            <w:pPr>
              <w:rPr>
                <w:sz w:val="19"/>
                <w:szCs w:val="19"/>
              </w:rPr>
            </w:pPr>
          </w:p>
        </w:tc>
      </w:tr>
      <w:tr w:rsidR="0059230C" w:rsidTr="00170B37">
        <w:trPr>
          <w:trHeight w:val="144"/>
        </w:trPr>
        <w:tc>
          <w:tcPr>
            <w:tcW w:w="60" w:type="dxa"/>
            <w:vAlign w:val="bottom"/>
          </w:tcPr>
          <w:p w:rsidR="0059230C" w:rsidRDefault="0059230C">
            <w:pPr>
              <w:rPr>
                <w:sz w:val="12"/>
                <w:szCs w:val="12"/>
              </w:rPr>
            </w:pPr>
          </w:p>
        </w:tc>
        <w:tc>
          <w:tcPr>
            <w:tcW w:w="220" w:type="dxa"/>
            <w:vAlign w:val="bottom"/>
          </w:tcPr>
          <w:p w:rsidR="0059230C" w:rsidRDefault="0059230C">
            <w:pPr>
              <w:rPr>
                <w:sz w:val="12"/>
                <w:szCs w:val="12"/>
              </w:rPr>
            </w:pPr>
          </w:p>
        </w:tc>
        <w:tc>
          <w:tcPr>
            <w:tcW w:w="80" w:type="dxa"/>
            <w:vAlign w:val="bottom"/>
          </w:tcPr>
          <w:p w:rsidR="0059230C" w:rsidRDefault="0059230C">
            <w:pPr>
              <w:rPr>
                <w:sz w:val="12"/>
                <w:szCs w:val="12"/>
              </w:rPr>
            </w:pPr>
          </w:p>
        </w:tc>
        <w:tc>
          <w:tcPr>
            <w:tcW w:w="980" w:type="dxa"/>
            <w:vAlign w:val="bottom"/>
          </w:tcPr>
          <w:p w:rsidR="0059230C" w:rsidRDefault="0059230C">
            <w:pPr>
              <w:rPr>
                <w:sz w:val="12"/>
                <w:szCs w:val="12"/>
              </w:rPr>
            </w:pPr>
          </w:p>
        </w:tc>
        <w:tc>
          <w:tcPr>
            <w:tcW w:w="320" w:type="dxa"/>
            <w:vAlign w:val="bottom"/>
          </w:tcPr>
          <w:p w:rsidR="0059230C" w:rsidRDefault="0059230C">
            <w:pPr>
              <w:rPr>
                <w:sz w:val="12"/>
                <w:szCs w:val="12"/>
              </w:rPr>
            </w:pPr>
          </w:p>
        </w:tc>
        <w:tc>
          <w:tcPr>
            <w:tcW w:w="5140" w:type="dxa"/>
            <w:vAlign w:val="bottom"/>
          </w:tcPr>
          <w:p w:rsidR="0059230C" w:rsidRDefault="0059230C">
            <w:pPr>
              <w:rPr>
                <w:sz w:val="12"/>
                <w:szCs w:val="12"/>
              </w:rPr>
            </w:pPr>
          </w:p>
        </w:tc>
        <w:tc>
          <w:tcPr>
            <w:tcW w:w="100" w:type="dxa"/>
            <w:vAlign w:val="bottom"/>
          </w:tcPr>
          <w:p w:rsidR="0059230C" w:rsidRDefault="0059230C">
            <w:pPr>
              <w:rPr>
                <w:sz w:val="12"/>
                <w:szCs w:val="12"/>
              </w:rPr>
            </w:pPr>
          </w:p>
        </w:tc>
      </w:tr>
    </w:tbl>
    <w:p w:rsidR="0059230C" w:rsidRDefault="00170B37">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-68580</wp:posOffset>
            </wp:positionH>
            <wp:positionV relativeFrom="paragraph">
              <wp:posOffset>-231140</wp:posOffset>
            </wp:positionV>
            <wp:extent cx="4460875" cy="6433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4460875" cy="643318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-68580</wp:posOffset>
            </wp:positionH>
            <wp:positionV relativeFrom="paragraph">
              <wp:posOffset>-231140</wp:posOffset>
            </wp:positionV>
            <wp:extent cx="4460875" cy="6433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460875" cy="6433185"/>
                    </a:xfrm>
                    <a:prstGeom prst="rect">
                      <a:avLst/>
                    </a:prstGeom>
                    <a:noFill/>
                  </pic:spPr>
                </pic:pic>
              </a:graphicData>
            </a:graphic>
          </wp:anchor>
        </w:drawing>
      </w:r>
    </w:p>
    <w:p w:rsidR="0059230C" w:rsidRDefault="00170B37">
      <w:pPr>
        <w:ind w:left="280"/>
        <w:rPr>
          <w:sz w:val="20"/>
          <w:szCs w:val="20"/>
        </w:rPr>
      </w:pPr>
      <w:r>
        <w:rPr>
          <w:rFonts w:ascii="Verdana" w:eastAsia="Verdana" w:hAnsi="Verdana" w:cs="Verdana"/>
          <w:b/>
          <w:bCs/>
          <w:i/>
          <w:iCs/>
          <w:color w:val="7B3C17"/>
          <w:sz w:val="20"/>
          <w:szCs w:val="20"/>
        </w:rPr>
        <w:t>SUMMARY</w:t>
      </w:r>
    </w:p>
    <w:p w:rsidR="0059230C" w:rsidRDefault="0059230C">
      <w:pPr>
        <w:spacing w:line="141" w:lineRule="exact"/>
        <w:rPr>
          <w:sz w:val="24"/>
          <w:szCs w:val="24"/>
        </w:rPr>
      </w:pPr>
    </w:p>
    <w:p w:rsidR="0059230C" w:rsidRDefault="00170B37">
      <w:pPr>
        <w:spacing w:line="276" w:lineRule="auto"/>
        <w:ind w:left="280" w:right="100"/>
        <w:jc w:val="both"/>
        <w:rPr>
          <w:sz w:val="20"/>
          <w:szCs w:val="20"/>
        </w:rPr>
      </w:pPr>
      <w:r>
        <w:rPr>
          <w:rFonts w:ascii="Verdana" w:eastAsia="Verdana" w:hAnsi="Verdana" w:cs="Verdana"/>
          <w:sz w:val="18"/>
          <w:szCs w:val="18"/>
          <w:highlight w:val="white"/>
        </w:rPr>
        <w:t xml:space="preserve">An </w:t>
      </w:r>
      <w:r>
        <w:rPr>
          <w:rFonts w:ascii="Verdana" w:eastAsia="Verdana" w:hAnsi="Verdana" w:cs="Verdana"/>
          <w:b/>
          <w:bCs/>
          <w:sz w:val="18"/>
          <w:szCs w:val="18"/>
          <w:highlight w:val="white"/>
        </w:rPr>
        <w:t xml:space="preserve">Electrical Engineer with 9+ </w:t>
      </w:r>
      <w:r>
        <w:rPr>
          <w:rFonts w:ascii="Verdana" w:eastAsia="Verdana" w:hAnsi="Verdana" w:cs="Verdana"/>
          <w:b/>
          <w:bCs/>
          <w:sz w:val="18"/>
          <w:szCs w:val="18"/>
          <w:highlight w:val="white"/>
        </w:rPr>
        <w:t>years of experience</w:t>
      </w:r>
      <w:r>
        <w:rPr>
          <w:rFonts w:ascii="Verdana" w:eastAsia="Verdana" w:hAnsi="Verdana" w:cs="Verdana"/>
          <w:sz w:val="18"/>
          <w:szCs w:val="18"/>
          <w:highlight w:val="white"/>
        </w:rPr>
        <w:t>. Capable of working independently with minimum supervision and committed to providing high quality service to every project, with focus on Health, Safety and Environmental issues. Professional, capable and motivated individual consisten</w:t>
      </w:r>
      <w:r>
        <w:rPr>
          <w:rFonts w:ascii="Verdana" w:eastAsia="Verdana" w:hAnsi="Verdana" w:cs="Verdana"/>
          <w:sz w:val="18"/>
          <w:szCs w:val="18"/>
          <w:highlight w:val="white"/>
        </w:rPr>
        <w:t xml:space="preserve">tly performs in challenging environments in the field </w:t>
      </w:r>
      <w:r>
        <w:rPr>
          <w:rFonts w:ascii="Verdana" w:eastAsia="Verdana" w:hAnsi="Verdana" w:cs="Verdana"/>
          <w:sz w:val="18"/>
          <w:szCs w:val="18"/>
        </w:rPr>
        <w:t>of construction/inspection and/or services in E&amp;I discipline.</w:t>
      </w:r>
    </w:p>
    <w:p w:rsidR="0059230C" w:rsidRDefault="0059230C">
      <w:pPr>
        <w:spacing w:line="247" w:lineRule="exact"/>
        <w:rPr>
          <w:sz w:val="24"/>
          <w:szCs w:val="24"/>
        </w:rPr>
      </w:pPr>
    </w:p>
    <w:p w:rsidR="0059230C" w:rsidRDefault="00170B37">
      <w:pPr>
        <w:ind w:left="280"/>
        <w:rPr>
          <w:sz w:val="20"/>
          <w:szCs w:val="20"/>
        </w:rPr>
      </w:pPr>
      <w:r>
        <w:rPr>
          <w:rFonts w:ascii="Verdana" w:eastAsia="Verdana" w:hAnsi="Verdana" w:cs="Verdana"/>
          <w:b/>
          <w:bCs/>
          <w:i/>
          <w:iCs/>
          <w:color w:val="7B3C17"/>
          <w:sz w:val="20"/>
          <w:szCs w:val="20"/>
        </w:rPr>
        <w:t>WORK EXPERIENCE</w:t>
      </w:r>
    </w:p>
    <w:p w:rsidR="0059230C" w:rsidRDefault="0059230C">
      <w:pPr>
        <w:spacing w:line="142" w:lineRule="exact"/>
        <w:rPr>
          <w:sz w:val="24"/>
          <w:szCs w:val="24"/>
        </w:rPr>
      </w:pPr>
    </w:p>
    <w:p w:rsidR="0059230C" w:rsidRDefault="00170B37">
      <w:pPr>
        <w:numPr>
          <w:ilvl w:val="0"/>
          <w:numId w:val="2"/>
        </w:numPr>
        <w:tabs>
          <w:tab w:val="left" w:pos="420"/>
        </w:tabs>
        <w:spacing w:line="276" w:lineRule="auto"/>
        <w:ind w:left="420" w:right="100" w:hanging="260"/>
        <w:rPr>
          <w:rFonts w:ascii="Wingdings" w:eastAsia="Wingdings" w:hAnsi="Wingdings" w:cs="Wingdings"/>
          <w:sz w:val="18"/>
          <w:szCs w:val="18"/>
        </w:rPr>
      </w:pPr>
      <w:r>
        <w:rPr>
          <w:rFonts w:ascii="Verdana" w:eastAsia="Verdana" w:hAnsi="Verdana" w:cs="Verdana"/>
          <w:b/>
          <w:bCs/>
          <w:sz w:val="18"/>
          <w:szCs w:val="18"/>
        </w:rPr>
        <w:t>Saudi Arabia, Electrical Engineer</w:t>
      </w:r>
    </w:p>
    <w:p w:rsidR="0059230C" w:rsidRDefault="00170B37">
      <w:pPr>
        <w:ind w:left="420"/>
        <w:rPr>
          <w:rFonts w:ascii="Wingdings" w:eastAsia="Wingdings" w:hAnsi="Wingdings" w:cs="Wingdings"/>
          <w:sz w:val="18"/>
          <w:szCs w:val="18"/>
        </w:rPr>
      </w:pPr>
      <w:r>
        <w:rPr>
          <w:rFonts w:ascii="Verdana" w:eastAsia="Verdana" w:hAnsi="Verdana" w:cs="Verdana"/>
          <w:i/>
          <w:iCs/>
          <w:sz w:val="18"/>
          <w:szCs w:val="18"/>
        </w:rPr>
        <w:t>Dec’ 2017 – Apr’ 2019</w:t>
      </w:r>
    </w:p>
    <w:p w:rsidR="0059230C" w:rsidRDefault="0059230C">
      <w:pPr>
        <w:spacing w:line="93" w:lineRule="exact"/>
        <w:rPr>
          <w:sz w:val="24"/>
          <w:szCs w:val="24"/>
        </w:rPr>
      </w:pPr>
    </w:p>
    <w:p w:rsidR="0059230C" w:rsidRDefault="00170B37">
      <w:pPr>
        <w:numPr>
          <w:ilvl w:val="0"/>
          <w:numId w:val="3"/>
        </w:numPr>
        <w:tabs>
          <w:tab w:val="left" w:pos="420"/>
        </w:tabs>
        <w:spacing w:line="275" w:lineRule="auto"/>
        <w:ind w:left="420" w:right="100" w:hanging="260"/>
        <w:jc w:val="both"/>
        <w:rPr>
          <w:rFonts w:ascii="Symbol" w:eastAsia="Symbol" w:hAnsi="Symbol" w:cs="Symbol"/>
          <w:sz w:val="18"/>
          <w:szCs w:val="18"/>
        </w:rPr>
      </w:pPr>
      <w:r>
        <w:rPr>
          <w:rFonts w:ascii="Verdana" w:eastAsia="Verdana" w:hAnsi="Verdana" w:cs="Verdana"/>
          <w:sz w:val="18"/>
          <w:szCs w:val="18"/>
          <w:highlight w:val="white"/>
        </w:rPr>
        <w:t xml:space="preserve">Reviewing Shop </w:t>
      </w:r>
      <w:r>
        <w:rPr>
          <w:rFonts w:ascii="Verdana" w:eastAsia="Verdana" w:hAnsi="Verdana" w:cs="Verdana"/>
          <w:sz w:val="18"/>
          <w:szCs w:val="18"/>
          <w:highlight w:val="white"/>
        </w:rPr>
        <w:t>drawings, Material submissions &amp; Technical design calculations as per the requirement in Contract drawings, BOQ &amp; Technical specification and get approval from the Consultants and Statutory authorities.</w:t>
      </w:r>
    </w:p>
    <w:p w:rsidR="0059230C" w:rsidRDefault="0059230C">
      <w:pPr>
        <w:spacing w:line="3" w:lineRule="exact"/>
        <w:rPr>
          <w:rFonts w:ascii="Symbol" w:eastAsia="Symbol" w:hAnsi="Symbol" w:cs="Symbol"/>
          <w:sz w:val="18"/>
          <w:szCs w:val="18"/>
        </w:rPr>
      </w:pPr>
    </w:p>
    <w:p w:rsidR="0059230C" w:rsidRDefault="00170B37">
      <w:pPr>
        <w:numPr>
          <w:ilvl w:val="0"/>
          <w:numId w:val="3"/>
        </w:numPr>
        <w:tabs>
          <w:tab w:val="left" w:pos="420"/>
        </w:tabs>
        <w:spacing w:line="273" w:lineRule="auto"/>
        <w:ind w:left="420" w:right="100" w:hanging="260"/>
        <w:jc w:val="both"/>
        <w:rPr>
          <w:rFonts w:ascii="Symbol" w:eastAsia="Symbol" w:hAnsi="Symbol" w:cs="Symbol"/>
          <w:sz w:val="18"/>
          <w:szCs w:val="18"/>
        </w:rPr>
      </w:pPr>
      <w:r>
        <w:rPr>
          <w:rFonts w:ascii="Verdana" w:eastAsia="Verdana" w:hAnsi="Verdana" w:cs="Verdana"/>
          <w:sz w:val="18"/>
          <w:szCs w:val="18"/>
        </w:rPr>
        <w:t>Ensures that all the works done are in accordance wi</w:t>
      </w:r>
      <w:r>
        <w:rPr>
          <w:rFonts w:ascii="Verdana" w:eastAsia="Verdana" w:hAnsi="Verdana" w:cs="Verdana"/>
          <w:sz w:val="18"/>
          <w:szCs w:val="18"/>
        </w:rPr>
        <w:t xml:space="preserve">th the approved </w:t>
      </w:r>
      <w:r>
        <w:rPr>
          <w:rFonts w:ascii="Verdana" w:eastAsia="Verdana" w:hAnsi="Verdana" w:cs="Verdana"/>
          <w:sz w:val="18"/>
          <w:szCs w:val="18"/>
          <w:highlight w:val="white"/>
        </w:rPr>
        <w:t xml:space="preserve">construction drawings, contract documents, project specifications and </w:t>
      </w:r>
      <w:r>
        <w:rPr>
          <w:rFonts w:ascii="Verdana" w:eastAsia="Verdana" w:hAnsi="Verdana" w:cs="Verdana"/>
          <w:sz w:val="18"/>
          <w:szCs w:val="18"/>
        </w:rPr>
        <w:t>all applicable standards.</w:t>
      </w:r>
    </w:p>
    <w:p w:rsidR="0059230C" w:rsidRDefault="0059230C">
      <w:pPr>
        <w:spacing w:line="5" w:lineRule="exact"/>
        <w:rPr>
          <w:rFonts w:ascii="Symbol" w:eastAsia="Symbol" w:hAnsi="Symbol" w:cs="Symbol"/>
          <w:sz w:val="18"/>
          <w:szCs w:val="18"/>
        </w:rPr>
      </w:pPr>
    </w:p>
    <w:p w:rsidR="0059230C" w:rsidRDefault="00170B37">
      <w:pPr>
        <w:numPr>
          <w:ilvl w:val="0"/>
          <w:numId w:val="3"/>
        </w:numPr>
        <w:tabs>
          <w:tab w:val="left" w:pos="420"/>
        </w:tabs>
        <w:spacing w:line="272" w:lineRule="auto"/>
        <w:ind w:left="420" w:right="100" w:hanging="260"/>
        <w:rPr>
          <w:rFonts w:ascii="Symbol" w:eastAsia="Symbol" w:hAnsi="Symbol" w:cs="Symbol"/>
          <w:sz w:val="18"/>
          <w:szCs w:val="18"/>
        </w:rPr>
      </w:pPr>
      <w:r>
        <w:rPr>
          <w:rFonts w:ascii="Verdana" w:eastAsia="Verdana" w:hAnsi="Verdana" w:cs="Verdana"/>
          <w:sz w:val="18"/>
          <w:szCs w:val="18"/>
          <w:highlight w:val="white"/>
        </w:rPr>
        <w:t xml:space="preserve">Responsible for implementation &amp; monitoring of all electrical related </w:t>
      </w:r>
      <w:r>
        <w:rPr>
          <w:rFonts w:ascii="Verdana" w:eastAsia="Verdana" w:hAnsi="Verdana" w:cs="Verdana"/>
          <w:sz w:val="18"/>
          <w:szCs w:val="18"/>
        </w:rPr>
        <w:t>works at site and coordinates the works to mechanical &amp; civil groups.</w:t>
      </w:r>
    </w:p>
    <w:p w:rsidR="0059230C" w:rsidRDefault="0059230C">
      <w:pPr>
        <w:spacing w:line="261" w:lineRule="exact"/>
        <w:rPr>
          <w:sz w:val="24"/>
          <w:szCs w:val="24"/>
        </w:rPr>
      </w:pPr>
    </w:p>
    <w:p w:rsidR="0059230C" w:rsidRDefault="00170B37">
      <w:pPr>
        <w:numPr>
          <w:ilvl w:val="0"/>
          <w:numId w:val="4"/>
        </w:numPr>
        <w:tabs>
          <w:tab w:val="left" w:pos="420"/>
        </w:tabs>
        <w:spacing w:line="273" w:lineRule="auto"/>
        <w:ind w:left="420" w:right="1700" w:hanging="260"/>
        <w:rPr>
          <w:rFonts w:ascii="Wingdings" w:eastAsia="Wingdings" w:hAnsi="Wingdings" w:cs="Wingdings"/>
          <w:sz w:val="18"/>
          <w:szCs w:val="18"/>
        </w:rPr>
      </w:pPr>
      <w:r>
        <w:rPr>
          <w:rFonts w:ascii="Verdana" w:eastAsia="Verdana" w:hAnsi="Verdana" w:cs="Verdana"/>
          <w:b/>
          <w:bCs/>
          <w:sz w:val="18"/>
          <w:szCs w:val="18"/>
        </w:rPr>
        <w:t>Saudi Arabia Electrical Engineer</w:t>
      </w:r>
    </w:p>
    <w:p w:rsidR="0059230C" w:rsidRDefault="0059230C">
      <w:pPr>
        <w:spacing w:line="1" w:lineRule="exact"/>
        <w:rPr>
          <w:rFonts w:ascii="Wingdings" w:eastAsia="Wingdings" w:hAnsi="Wingdings" w:cs="Wingdings"/>
          <w:sz w:val="18"/>
          <w:szCs w:val="18"/>
        </w:rPr>
      </w:pPr>
    </w:p>
    <w:p w:rsidR="0059230C" w:rsidRDefault="00170B37">
      <w:pPr>
        <w:ind w:left="420"/>
        <w:rPr>
          <w:rFonts w:ascii="Wingdings" w:eastAsia="Wingdings" w:hAnsi="Wingdings" w:cs="Wingdings"/>
          <w:sz w:val="18"/>
          <w:szCs w:val="18"/>
        </w:rPr>
      </w:pPr>
      <w:r>
        <w:rPr>
          <w:rFonts w:ascii="Verdana" w:eastAsia="Verdana" w:hAnsi="Verdana" w:cs="Verdana"/>
          <w:i/>
          <w:iCs/>
          <w:sz w:val="18"/>
          <w:szCs w:val="18"/>
        </w:rPr>
        <w:t>Mar’ 2013 – Dec’ 2017</w:t>
      </w:r>
    </w:p>
    <w:p w:rsidR="0059230C" w:rsidRDefault="0059230C">
      <w:pPr>
        <w:spacing w:line="156" w:lineRule="exact"/>
        <w:rPr>
          <w:sz w:val="24"/>
          <w:szCs w:val="24"/>
        </w:rPr>
      </w:pPr>
    </w:p>
    <w:p w:rsidR="0059230C" w:rsidRDefault="00170B37">
      <w:pPr>
        <w:numPr>
          <w:ilvl w:val="0"/>
          <w:numId w:val="5"/>
        </w:numPr>
        <w:tabs>
          <w:tab w:val="left" w:pos="420"/>
        </w:tabs>
        <w:spacing w:line="275" w:lineRule="auto"/>
        <w:ind w:left="420" w:right="100" w:hanging="260"/>
        <w:jc w:val="both"/>
        <w:rPr>
          <w:rFonts w:ascii="Symbol" w:eastAsia="Symbol" w:hAnsi="Symbol" w:cs="Symbol"/>
          <w:sz w:val="18"/>
          <w:szCs w:val="18"/>
        </w:rPr>
      </w:pPr>
      <w:r>
        <w:rPr>
          <w:rFonts w:ascii="Verdana" w:eastAsia="Verdana" w:hAnsi="Verdana" w:cs="Verdana"/>
          <w:sz w:val="18"/>
          <w:szCs w:val="18"/>
        </w:rPr>
        <w:t xml:space="preserve">Able to prepare basic electrical engineering documents to include cable, earthing, lighting and equipment layouts as well as selection, sizing and specification of </w:t>
      </w:r>
      <w:r>
        <w:rPr>
          <w:rFonts w:ascii="Verdana" w:eastAsia="Verdana" w:hAnsi="Verdana" w:cs="Verdana"/>
          <w:sz w:val="18"/>
          <w:szCs w:val="18"/>
        </w:rPr>
        <w:t>electrical equipment.</w:t>
      </w:r>
    </w:p>
    <w:p w:rsidR="0059230C" w:rsidRDefault="00170B37">
      <w:pPr>
        <w:numPr>
          <w:ilvl w:val="0"/>
          <w:numId w:val="5"/>
        </w:numPr>
        <w:tabs>
          <w:tab w:val="left" w:pos="420"/>
        </w:tabs>
        <w:spacing w:line="275" w:lineRule="auto"/>
        <w:ind w:left="420" w:right="100" w:hanging="260"/>
        <w:jc w:val="both"/>
        <w:rPr>
          <w:rFonts w:ascii="Symbol" w:eastAsia="Symbol" w:hAnsi="Symbol" w:cs="Symbol"/>
          <w:sz w:val="18"/>
          <w:szCs w:val="18"/>
        </w:rPr>
      </w:pPr>
      <w:r>
        <w:rPr>
          <w:rFonts w:ascii="Verdana" w:eastAsia="Verdana" w:hAnsi="Verdana" w:cs="Verdana"/>
          <w:sz w:val="18"/>
          <w:szCs w:val="18"/>
          <w:highlight w:val="white"/>
        </w:rPr>
        <w:t xml:space="preserve">Having experience in Project Management, Contract Management, coordination with Client / Consultant / Vendors / Sub-contractors / government authorities, Supervision of Electrical Installations, Testing / Commissioning/maintenance HV </w:t>
      </w:r>
      <w:r>
        <w:rPr>
          <w:rFonts w:ascii="Verdana" w:eastAsia="Verdana" w:hAnsi="Verdana" w:cs="Verdana"/>
          <w:sz w:val="18"/>
          <w:szCs w:val="18"/>
          <w:highlight w:val="white"/>
        </w:rPr>
        <w:t>/ LV electrical systems in different capacities.</w:t>
      </w:r>
    </w:p>
    <w:p w:rsidR="0059230C" w:rsidRDefault="0059230C">
      <w:pPr>
        <w:spacing w:line="2" w:lineRule="exact"/>
        <w:rPr>
          <w:rFonts w:ascii="Symbol" w:eastAsia="Symbol" w:hAnsi="Symbol" w:cs="Symbol"/>
          <w:sz w:val="18"/>
          <w:szCs w:val="18"/>
        </w:rPr>
      </w:pPr>
    </w:p>
    <w:p w:rsidR="0059230C" w:rsidRDefault="00170B37">
      <w:pPr>
        <w:numPr>
          <w:ilvl w:val="0"/>
          <w:numId w:val="5"/>
        </w:numPr>
        <w:tabs>
          <w:tab w:val="left" w:pos="420"/>
        </w:tabs>
        <w:spacing w:line="275" w:lineRule="auto"/>
        <w:ind w:left="420" w:right="100" w:hanging="260"/>
        <w:jc w:val="both"/>
        <w:rPr>
          <w:rFonts w:ascii="Symbol" w:eastAsia="Symbol" w:hAnsi="Symbol" w:cs="Symbol"/>
          <w:sz w:val="18"/>
          <w:szCs w:val="18"/>
        </w:rPr>
      </w:pPr>
      <w:r>
        <w:rPr>
          <w:rFonts w:ascii="Verdana" w:eastAsia="Verdana" w:hAnsi="Verdana" w:cs="Verdana"/>
          <w:sz w:val="18"/>
          <w:szCs w:val="18"/>
        </w:rPr>
        <w:t>Estimates, prepares &amp; assigns the resources such as manpower, materials, consumables, equipment, tools etc., required for all electrical and related works prior to execution.</w:t>
      </w:r>
    </w:p>
    <w:p w:rsidR="0059230C" w:rsidRDefault="0059230C">
      <w:pPr>
        <w:spacing w:line="20" w:lineRule="exact"/>
        <w:rPr>
          <w:sz w:val="24"/>
          <w:szCs w:val="24"/>
        </w:rPr>
      </w:pPr>
      <w:r>
        <w:rPr>
          <w:sz w:val="24"/>
          <w:szCs w:val="24"/>
        </w:rPr>
        <w:pict>
          <v:line id="Shape 6" o:spid="_x0000_s1031" style="position:absolute;z-index:251657216;visibility:visible;mso-wrap-distance-left:0;mso-wrap-distance-right:0" from="-211pt,41.3pt" to="353.2pt,41.3pt" o:allowincell="f" strokeweight=".16931mm"/>
        </w:pict>
      </w:r>
    </w:p>
    <w:p w:rsidR="0059230C" w:rsidRDefault="0059230C">
      <w:pPr>
        <w:sectPr w:rsidR="0059230C">
          <w:pgSz w:w="12240" w:h="15840"/>
          <w:pgMar w:top="1433" w:right="640" w:bottom="615" w:left="711" w:header="0" w:footer="0" w:gutter="0"/>
          <w:cols w:num="2" w:space="720" w:equalWidth="0">
            <w:col w:w="3709" w:space="280"/>
            <w:col w:w="6900"/>
          </w:cols>
        </w:sectPr>
      </w:pPr>
    </w:p>
    <w:p w:rsidR="0059230C" w:rsidRDefault="0059230C">
      <w:pPr>
        <w:spacing w:line="3" w:lineRule="exact"/>
        <w:rPr>
          <w:sz w:val="20"/>
          <w:szCs w:val="20"/>
        </w:rPr>
      </w:pPr>
      <w:r>
        <w:rPr>
          <w:sz w:val="20"/>
          <w:szCs w:val="20"/>
        </w:rPr>
        <w:lastRenderedPageBreak/>
        <w:pict>
          <v:line id="Shape 7" o:spid="_x0000_s1032" style="position:absolute;z-index:251658240;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8" o:spid="_x0000_s1033" style="position:absolute;z-index:251659264;visibility:visible;mso-wrap-distance-left:0;mso-wrap-distance-right:0;mso-position-horizontal-relative:page;mso-position-vertical-relative:page" from="24.2pt,24pt" to="24.2pt,768.2pt" o:allowincell="f" strokeweight=".16931mm">
            <w10:wrap anchorx="page" anchory="page"/>
          </v:line>
        </w:pict>
      </w:r>
    </w:p>
    <w:p w:rsidR="0059230C" w:rsidRDefault="00170B37">
      <w:pPr>
        <w:ind w:left="268"/>
        <w:rPr>
          <w:sz w:val="20"/>
          <w:szCs w:val="20"/>
        </w:rPr>
      </w:pPr>
      <w:r>
        <w:rPr>
          <w:rFonts w:ascii="Verdana" w:eastAsia="Verdana" w:hAnsi="Verdana" w:cs="Verdana"/>
          <w:b/>
          <w:bCs/>
          <w:i/>
          <w:iCs/>
          <w:color w:val="7B3C17"/>
          <w:sz w:val="20"/>
          <w:szCs w:val="20"/>
        </w:rPr>
        <w:t>SOFT SKILLS</w:t>
      </w:r>
    </w:p>
    <w:p w:rsidR="0059230C" w:rsidRDefault="0059230C">
      <w:pPr>
        <w:spacing w:line="151" w:lineRule="exact"/>
        <w:rPr>
          <w:sz w:val="20"/>
          <w:szCs w:val="20"/>
        </w:rPr>
      </w:pPr>
    </w:p>
    <w:p w:rsidR="0059230C" w:rsidRDefault="00170B37">
      <w:pPr>
        <w:ind w:left="268"/>
        <w:rPr>
          <w:sz w:val="20"/>
          <w:szCs w:val="20"/>
        </w:rPr>
      </w:pPr>
      <w:r>
        <w:rPr>
          <w:rFonts w:ascii="Verdana" w:eastAsia="Verdana" w:hAnsi="Verdana" w:cs="Verdana"/>
          <w:sz w:val="18"/>
          <w:szCs w:val="18"/>
        </w:rPr>
        <w:t>LEADERSHIP QUALITIES:</w:t>
      </w:r>
    </w:p>
    <w:p w:rsidR="0059230C" w:rsidRDefault="0059230C">
      <w:pPr>
        <w:spacing w:line="112" w:lineRule="exact"/>
        <w:rPr>
          <w:sz w:val="20"/>
          <w:szCs w:val="20"/>
        </w:rPr>
      </w:pPr>
    </w:p>
    <w:p w:rsidR="0059230C" w:rsidRDefault="00170B37">
      <w:pPr>
        <w:numPr>
          <w:ilvl w:val="0"/>
          <w:numId w:val="6"/>
        </w:numPr>
        <w:tabs>
          <w:tab w:val="left" w:pos="268"/>
        </w:tabs>
        <w:spacing w:line="272" w:lineRule="auto"/>
        <w:ind w:left="268" w:right="940" w:hanging="268"/>
        <w:rPr>
          <w:rFonts w:ascii="Symbol" w:eastAsia="Symbol" w:hAnsi="Symbol" w:cs="Symbol"/>
          <w:sz w:val="18"/>
          <w:szCs w:val="18"/>
        </w:rPr>
      </w:pPr>
      <w:r>
        <w:rPr>
          <w:rFonts w:ascii="Verdana" w:eastAsia="Verdana" w:hAnsi="Verdana" w:cs="Verdana"/>
          <w:sz w:val="18"/>
          <w:szCs w:val="18"/>
        </w:rPr>
        <w:t>Dedication, Commitment &amp; Determination</w:t>
      </w: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Having clear vision</w:t>
      </w:r>
    </w:p>
    <w:p w:rsidR="0059230C" w:rsidRDefault="0059230C">
      <w:pPr>
        <w:spacing w:line="33"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Ability to take lead</w:t>
      </w:r>
    </w:p>
    <w:p w:rsidR="0059230C" w:rsidRDefault="0059230C">
      <w:pPr>
        <w:spacing w:line="29"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Quick decision making</w:t>
      </w:r>
    </w:p>
    <w:p w:rsidR="0059230C" w:rsidRDefault="0059230C">
      <w:pPr>
        <w:spacing w:line="33"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Time management</w:t>
      </w:r>
    </w:p>
    <w:p w:rsidR="0059230C" w:rsidRDefault="0059230C">
      <w:pPr>
        <w:spacing w:line="29"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Effective communicator</w:t>
      </w:r>
    </w:p>
    <w:p w:rsidR="0059230C" w:rsidRDefault="0059230C">
      <w:pPr>
        <w:spacing w:line="30" w:lineRule="exact"/>
        <w:rPr>
          <w:rFonts w:ascii="Symbol" w:eastAsia="Symbol" w:hAnsi="Symbol" w:cs="Symbol"/>
          <w:sz w:val="18"/>
          <w:szCs w:val="18"/>
        </w:rPr>
      </w:pPr>
    </w:p>
    <w:p w:rsidR="0059230C" w:rsidRDefault="00170B37">
      <w:pPr>
        <w:numPr>
          <w:ilvl w:val="0"/>
          <w:numId w:val="6"/>
        </w:numPr>
        <w:tabs>
          <w:tab w:val="left" w:pos="268"/>
        </w:tabs>
        <w:spacing w:line="275" w:lineRule="auto"/>
        <w:ind w:left="268" w:right="500" w:hanging="268"/>
        <w:rPr>
          <w:rFonts w:ascii="Symbol" w:eastAsia="Symbol" w:hAnsi="Symbol" w:cs="Symbol"/>
          <w:sz w:val="18"/>
          <w:szCs w:val="18"/>
        </w:rPr>
      </w:pPr>
      <w:r>
        <w:rPr>
          <w:rFonts w:ascii="Verdana" w:eastAsia="Verdana" w:hAnsi="Verdana" w:cs="Verdana"/>
          <w:sz w:val="18"/>
          <w:szCs w:val="18"/>
        </w:rPr>
        <w:t>Excellent relationship building &amp; interpersonal skills</w:t>
      </w:r>
    </w:p>
    <w:p w:rsidR="0059230C" w:rsidRDefault="00170B37">
      <w:pPr>
        <w:numPr>
          <w:ilvl w:val="0"/>
          <w:numId w:val="6"/>
        </w:numPr>
        <w:tabs>
          <w:tab w:val="left" w:pos="268"/>
        </w:tabs>
        <w:spacing w:line="275" w:lineRule="auto"/>
        <w:ind w:left="268" w:right="100" w:hanging="268"/>
        <w:rPr>
          <w:rFonts w:ascii="Symbol" w:eastAsia="Symbol" w:hAnsi="Symbol" w:cs="Symbol"/>
          <w:sz w:val="18"/>
          <w:szCs w:val="18"/>
        </w:rPr>
      </w:pPr>
      <w:r>
        <w:rPr>
          <w:rFonts w:ascii="Verdana" w:eastAsia="Verdana" w:hAnsi="Verdana" w:cs="Verdana"/>
          <w:sz w:val="18"/>
          <w:szCs w:val="18"/>
        </w:rPr>
        <w:t xml:space="preserve">Strong analytical, </w:t>
      </w:r>
      <w:r>
        <w:rPr>
          <w:rFonts w:ascii="Verdana" w:eastAsia="Verdana" w:hAnsi="Verdana" w:cs="Verdana"/>
          <w:sz w:val="18"/>
          <w:szCs w:val="18"/>
        </w:rPr>
        <w:t>problem solving &amp; organizational abilities</w:t>
      </w: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Being bold &amp; leading</w:t>
      </w:r>
    </w:p>
    <w:p w:rsidR="0059230C" w:rsidRDefault="0059230C">
      <w:pPr>
        <w:spacing w:line="33"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Strategic Planning</w:t>
      </w:r>
    </w:p>
    <w:p w:rsidR="0059230C" w:rsidRDefault="0059230C">
      <w:pPr>
        <w:spacing w:line="279" w:lineRule="exact"/>
        <w:rPr>
          <w:rFonts w:ascii="Symbol" w:eastAsia="Symbol" w:hAnsi="Symbol" w:cs="Symbol"/>
          <w:sz w:val="18"/>
          <w:szCs w:val="18"/>
        </w:rPr>
      </w:pPr>
    </w:p>
    <w:p w:rsidR="0059230C" w:rsidRDefault="00170B37">
      <w:pPr>
        <w:ind w:left="268"/>
        <w:rPr>
          <w:rFonts w:ascii="Symbol" w:eastAsia="Symbol" w:hAnsi="Symbol" w:cs="Symbol"/>
          <w:sz w:val="18"/>
          <w:szCs w:val="18"/>
        </w:rPr>
      </w:pPr>
      <w:r>
        <w:rPr>
          <w:rFonts w:ascii="Verdana" w:eastAsia="Verdana" w:hAnsi="Verdana" w:cs="Verdana"/>
          <w:sz w:val="18"/>
          <w:szCs w:val="18"/>
        </w:rPr>
        <w:t>STRENGTH:</w:t>
      </w:r>
    </w:p>
    <w:p w:rsidR="0059230C" w:rsidRDefault="0059230C">
      <w:pPr>
        <w:spacing w:line="111"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Communication Skills</w:t>
      </w:r>
    </w:p>
    <w:p w:rsidR="0059230C" w:rsidRDefault="0059230C">
      <w:pPr>
        <w:spacing w:line="29"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Flexibility and Adaptability</w:t>
      </w:r>
    </w:p>
    <w:p w:rsidR="0059230C" w:rsidRDefault="0059230C">
      <w:pPr>
        <w:spacing w:line="34"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Quick learner</w:t>
      </w:r>
    </w:p>
    <w:p w:rsidR="0059230C" w:rsidRDefault="0059230C">
      <w:pPr>
        <w:spacing w:line="29"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Stress tolerance</w:t>
      </w:r>
    </w:p>
    <w:p w:rsidR="0059230C" w:rsidRDefault="0059230C">
      <w:pPr>
        <w:spacing w:line="29"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Decision making skills</w:t>
      </w:r>
    </w:p>
    <w:p w:rsidR="0059230C" w:rsidRDefault="0059230C">
      <w:pPr>
        <w:spacing w:line="33"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8"/>
          <w:szCs w:val="18"/>
        </w:rPr>
      </w:pPr>
      <w:r>
        <w:rPr>
          <w:rFonts w:ascii="Verdana" w:eastAsia="Verdana" w:hAnsi="Verdana" w:cs="Verdana"/>
          <w:sz w:val="18"/>
          <w:szCs w:val="18"/>
        </w:rPr>
        <w:t>Creativity</w:t>
      </w:r>
    </w:p>
    <w:p w:rsidR="0059230C" w:rsidRDefault="0059230C">
      <w:pPr>
        <w:spacing w:line="30" w:lineRule="exact"/>
        <w:rPr>
          <w:rFonts w:ascii="Symbol" w:eastAsia="Symbol" w:hAnsi="Symbol" w:cs="Symbol"/>
          <w:sz w:val="18"/>
          <w:szCs w:val="18"/>
        </w:rPr>
      </w:pPr>
    </w:p>
    <w:p w:rsidR="0059230C" w:rsidRDefault="00170B37">
      <w:pPr>
        <w:numPr>
          <w:ilvl w:val="0"/>
          <w:numId w:val="6"/>
        </w:numPr>
        <w:tabs>
          <w:tab w:val="left" w:pos="268"/>
        </w:tabs>
        <w:ind w:left="268" w:hanging="268"/>
        <w:rPr>
          <w:rFonts w:ascii="Symbol" w:eastAsia="Symbol" w:hAnsi="Symbol" w:cs="Symbol"/>
          <w:sz w:val="17"/>
          <w:szCs w:val="17"/>
        </w:rPr>
      </w:pPr>
      <w:r>
        <w:rPr>
          <w:rFonts w:ascii="Verdana" w:eastAsia="Verdana" w:hAnsi="Verdana" w:cs="Verdana"/>
          <w:sz w:val="17"/>
          <w:szCs w:val="17"/>
        </w:rPr>
        <w:t>Creating a positive work environment</w:t>
      </w: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84" w:lineRule="exact"/>
        <w:rPr>
          <w:sz w:val="20"/>
          <w:szCs w:val="20"/>
        </w:rPr>
      </w:pPr>
    </w:p>
    <w:p w:rsidR="0059230C" w:rsidRDefault="00170B37">
      <w:pPr>
        <w:ind w:left="268"/>
        <w:rPr>
          <w:sz w:val="20"/>
          <w:szCs w:val="20"/>
        </w:rPr>
      </w:pPr>
      <w:r>
        <w:rPr>
          <w:rFonts w:ascii="Verdana" w:eastAsia="Verdana" w:hAnsi="Verdana" w:cs="Verdana"/>
          <w:b/>
          <w:bCs/>
          <w:i/>
          <w:iCs/>
          <w:color w:val="7B3C17"/>
          <w:sz w:val="20"/>
          <w:szCs w:val="20"/>
        </w:rPr>
        <w:t>LANGUAGES</w:t>
      </w:r>
    </w:p>
    <w:p w:rsidR="0059230C" w:rsidRDefault="0059230C">
      <w:pPr>
        <w:spacing w:line="228" w:lineRule="exact"/>
        <w:rPr>
          <w:sz w:val="20"/>
          <w:szCs w:val="20"/>
        </w:rPr>
      </w:pPr>
    </w:p>
    <w:tbl>
      <w:tblPr>
        <w:tblW w:w="0" w:type="auto"/>
        <w:tblInd w:w="8" w:type="dxa"/>
        <w:tblLayout w:type="fixed"/>
        <w:tblCellMar>
          <w:left w:w="0" w:type="dxa"/>
          <w:right w:w="0" w:type="dxa"/>
        </w:tblCellMar>
        <w:tblLook w:val="04A0"/>
      </w:tblPr>
      <w:tblGrid>
        <w:gridCol w:w="160"/>
        <w:gridCol w:w="1000"/>
        <w:gridCol w:w="880"/>
        <w:gridCol w:w="760"/>
        <w:gridCol w:w="700"/>
      </w:tblGrid>
      <w:tr w:rsidR="0059230C">
        <w:trPr>
          <w:trHeight w:val="221"/>
        </w:trPr>
        <w:tc>
          <w:tcPr>
            <w:tcW w:w="160" w:type="dxa"/>
            <w:vAlign w:val="bottom"/>
          </w:tcPr>
          <w:p w:rsidR="0059230C" w:rsidRDefault="00170B37">
            <w:pPr>
              <w:rPr>
                <w:sz w:val="20"/>
                <w:szCs w:val="20"/>
              </w:rPr>
            </w:pPr>
            <w:r>
              <w:rPr>
                <w:rFonts w:ascii="Symbol" w:eastAsia="Symbol" w:hAnsi="Symbol" w:cs="Symbol"/>
                <w:sz w:val="18"/>
                <w:szCs w:val="18"/>
              </w:rPr>
              <w:t></w:t>
            </w:r>
          </w:p>
        </w:tc>
        <w:tc>
          <w:tcPr>
            <w:tcW w:w="1000" w:type="dxa"/>
            <w:vAlign w:val="bottom"/>
          </w:tcPr>
          <w:p w:rsidR="0059230C" w:rsidRDefault="00170B37">
            <w:pPr>
              <w:ind w:left="100"/>
              <w:rPr>
                <w:sz w:val="20"/>
                <w:szCs w:val="20"/>
              </w:rPr>
            </w:pPr>
            <w:r>
              <w:rPr>
                <w:rFonts w:ascii="Verdana" w:eastAsia="Verdana" w:hAnsi="Verdana" w:cs="Verdana"/>
                <w:sz w:val="18"/>
                <w:szCs w:val="18"/>
              </w:rPr>
              <w:t>English</w:t>
            </w:r>
          </w:p>
        </w:tc>
        <w:tc>
          <w:tcPr>
            <w:tcW w:w="880" w:type="dxa"/>
            <w:vAlign w:val="bottom"/>
          </w:tcPr>
          <w:p w:rsidR="0059230C" w:rsidRDefault="00170B37">
            <w:pPr>
              <w:ind w:left="260"/>
              <w:rPr>
                <w:sz w:val="20"/>
                <w:szCs w:val="20"/>
              </w:rPr>
            </w:pPr>
            <w:r>
              <w:rPr>
                <w:rFonts w:ascii="Verdana" w:eastAsia="Verdana" w:hAnsi="Verdana" w:cs="Verdana"/>
                <w:sz w:val="18"/>
                <w:szCs w:val="18"/>
              </w:rPr>
              <w:t>Read</w:t>
            </w:r>
          </w:p>
        </w:tc>
        <w:tc>
          <w:tcPr>
            <w:tcW w:w="760" w:type="dxa"/>
            <w:vAlign w:val="bottom"/>
          </w:tcPr>
          <w:p w:rsidR="0059230C" w:rsidRDefault="00170B37">
            <w:pPr>
              <w:ind w:left="140"/>
              <w:rPr>
                <w:sz w:val="20"/>
                <w:szCs w:val="20"/>
              </w:rPr>
            </w:pPr>
            <w:r>
              <w:rPr>
                <w:rFonts w:ascii="Verdana" w:eastAsia="Verdana" w:hAnsi="Verdana" w:cs="Verdana"/>
                <w:sz w:val="18"/>
                <w:szCs w:val="18"/>
              </w:rPr>
              <w:t>Write</w:t>
            </w:r>
          </w:p>
        </w:tc>
        <w:tc>
          <w:tcPr>
            <w:tcW w:w="700" w:type="dxa"/>
            <w:vAlign w:val="bottom"/>
          </w:tcPr>
          <w:p w:rsidR="0059230C" w:rsidRDefault="00170B37">
            <w:pPr>
              <w:ind w:left="120"/>
              <w:rPr>
                <w:sz w:val="20"/>
                <w:szCs w:val="20"/>
              </w:rPr>
            </w:pPr>
            <w:r>
              <w:rPr>
                <w:rFonts w:ascii="Verdana" w:eastAsia="Verdana" w:hAnsi="Verdana" w:cs="Verdana"/>
                <w:sz w:val="18"/>
                <w:szCs w:val="18"/>
              </w:rPr>
              <w:t>Speak</w:t>
            </w:r>
          </w:p>
        </w:tc>
      </w:tr>
      <w:tr w:rsidR="0059230C">
        <w:trPr>
          <w:trHeight w:val="254"/>
        </w:trPr>
        <w:tc>
          <w:tcPr>
            <w:tcW w:w="160" w:type="dxa"/>
            <w:vAlign w:val="bottom"/>
          </w:tcPr>
          <w:p w:rsidR="0059230C" w:rsidRDefault="00170B37">
            <w:pPr>
              <w:rPr>
                <w:sz w:val="20"/>
                <w:szCs w:val="20"/>
              </w:rPr>
            </w:pPr>
            <w:r>
              <w:rPr>
                <w:rFonts w:ascii="Symbol" w:eastAsia="Symbol" w:hAnsi="Symbol" w:cs="Symbol"/>
                <w:sz w:val="18"/>
                <w:szCs w:val="18"/>
              </w:rPr>
              <w:t></w:t>
            </w:r>
          </w:p>
        </w:tc>
        <w:tc>
          <w:tcPr>
            <w:tcW w:w="1000" w:type="dxa"/>
            <w:vAlign w:val="bottom"/>
          </w:tcPr>
          <w:p w:rsidR="0059230C" w:rsidRDefault="00170B37">
            <w:pPr>
              <w:ind w:left="100"/>
              <w:rPr>
                <w:sz w:val="20"/>
                <w:szCs w:val="20"/>
              </w:rPr>
            </w:pPr>
            <w:r>
              <w:rPr>
                <w:rFonts w:ascii="Verdana" w:eastAsia="Verdana" w:hAnsi="Verdana" w:cs="Verdana"/>
                <w:sz w:val="18"/>
                <w:szCs w:val="18"/>
              </w:rPr>
              <w:t>Hindi</w:t>
            </w:r>
          </w:p>
        </w:tc>
        <w:tc>
          <w:tcPr>
            <w:tcW w:w="880" w:type="dxa"/>
            <w:vAlign w:val="bottom"/>
          </w:tcPr>
          <w:p w:rsidR="0059230C" w:rsidRDefault="00170B37">
            <w:pPr>
              <w:ind w:left="260"/>
              <w:rPr>
                <w:sz w:val="20"/>
                <w:szCs w:val="20"/>
              </w:rPr>
            </w:pPr>
            <w:r>
              <w:rPr>
                <w:rFonts w:ascii="Verdana" w:eastAsia="Verdana" w:hAnsi="Verdana" w:cs="Verdana"/>
                <w:sz w:val="18"/>
                <w:szCs w:val="18"/>
              </w:rPr>
              <w:t>Read</w:t>
            </w:r>
          </w:p>
        </w:tc>
        <w:tc>
          <w:tcPr>
            <w:tcW w:w="760" w:type="dxa"/>
            <w:vAlign w:val="bottom"/>
          </w:tcPr>
          <w:p w:rsidR="0059230C" w:rsidRDefault="00170B37">
            <w:pPr>
              <w:ind w:left="140"/>
              <w:rPr>
                <w:sz w:val="20"/>
                <w:szCs w:val="20"/>
              </w:rPr>
            </w:pPr>
            <w:r>
              <w:rPr>
                <w:rFonts w:ascii="Verdana" w:eastAsia="Verdana" w:hAnsi="Verdana" w:cs="Verdana"/>
                <w:sz w:val="18"/>
                <w:szCs w:val="18"/>
              </w:rPr>
              <w:t>Write</w:t>
            </w:r>
          </w:p>
        </w:tc>
        <w:tc>
          <w:tcPr>
            <w:tcW w:w="700" w:type="dxa"/>
            <w:vAlign w:val="bottom"/>
          </w:tcPr>
          <w:p w:rsidR="0059230C" w:rsidRDefault="00170B37">
            <w:pPr>
              <w:ind w:left="120"/>
              <w:rPr>
                <w:sz w:val="20"/>
                <w:szCs w:val="20"/>
              </w:rPr>
            </w:pPr>
            <w:r>
              <w:rPr>
                <w:rFonts w:ascii="Verdana" w:eastAsia="Verdana" w:hAnsi="Verdana" w:cs="Verdana"/>
                <w:sz w:val="18"/>
                <w:szCs w:val="18"/>
              </w:rPr>
              <w:t>Speak</w:t>
            </w:r>
          </w:p>
        </w:tc>
      </w:tr>
      <w:tr w:rsidR="0059230C">
        <w:trPr>
          <w:trHeight w:val="250"/>
        </w:trPr>
        <w:tc>
          <w:tcPr>
            <w:tcW w:w="160" w:type="dxa"/>
            <w:vAlign w:val="bottom"/>
          </w:tcPr>
          <w:p w:rsidR="0059230C" w:rsidRDefault="00170B37">
            <w:pPr>
              <w:rPr>
                <w:sz w:val="20"/>
                <w:szCs w:val="20"/>
              </w:rPr>
            </w:pPr>
            <w:r>
              <w:rPr>
                <w:rFonts w:ascii="Symbol" w:eastAsia="Symbol" w:hAnsi="Symbol" w:cs="Symbol"/>
                <w:sz w:val="18"/>
                <w:szCs w:val="18"/>
              </w:rPr>
              <w:t></w:t>
            </w:r>
          </w:p>
        </w:tc>
        <w:tc>
          <w:tcPr>
            <w:tcW w:w="1000" w:type="dxa"/>
            <w:vAlign w:val="bottom"/>
          </w:tcPr>
          <w:p w:rsidR="0059230C" w:rsidRDefault="00170B37">
            <w:pPr>
              <w:ind w:left="100"/>
              <w:rPr>
                <w:sz w:val="20"/>
                <w:szCs w:val="20"/>
              </w:rPr>
            </w:pPr>
            <w:r>
              <w:rPr>
                <w:rFonts w:ascii="Verdana" w:eastAsia="Verdana" w:hAnsi="Verdana" w:cs="Verdana"/>
                <w:sz w:val="18"/>
                <w:szCs w:val="18"/>
              </w:rPr>
              <w:t>Telugu</w:t>
            </w:r>
          </w:p>
        </w:tc>
        <w:tc>
          <w:tcPr>
            <w:tcW w:w="880" w:type="dxa"/>
            <w:vAlign w:val="bottom"/>
          </w:tcPr>
          <w:p w:rsidR="0059230C" w:rsidRDefault="00170B37">
            <w:pPr>
              <w:ind w:left="280"/>
              <w:rPr>
                <w:sz w:val="20"/>
                <w:szCs w:val="20"/>
              </w:rPr>
            </w:pPr>
            <w:r>
              <w:rPr>
                <w:rFonts w:ascii="Verdana" w:eastAsia="Verdana" w:hAnsi="Verdana" w:cs="Verdana"/>
                <w:sz w:val="18"/>
                <w:szCs w:val="18"/>
              </w:rPr>
              <w:t>Read</w:t>
            </w:r>
          </w:p>
        </w:tc>
        <w:tc>
          <w:tcPr>
            <w:tcW w:w="760" w:type="dxa"/>
            <w:vAlign w:val="bottom"/>
          </w:tcPr>
          <w:p w:rsidR="0059230C" w:rsidRDefault="00170B37">
            <w:pPr>
              <w:ind w:left="160"/>
              <w:rPr>
                <w:sz w:val="20"/>
                <w:szCs w:val="20"/>
              </w:rPr>
            </w:pPr>
            <w:r>
              <w:rPr>
                <w:rFonts w:ascii="Verdana" w:eastAsia="Verdana" w:hAnsi="Verdana" w:cs="Verdana"/>
                <w:sz w:val="18"/>
                <w:szCs w:val="18"/>
              </w:rPr>
              <w:t>Write</w:t>
            </w:r>
          </w:p>
        </w:tc>
        <w:tc>
          <w:tcPr>
            <w:tcW w:w="700" w:type="dxa"/>
            <w:vAlign w:val="bottom"/>
          </w:tcPr>
          <w:p w:rsidR="0059230C" w:rsidRDefault="00170B37">
            <w:pPr>
              <w:ind w:left="140"/>
              <w:rPr>
                <w:sz w:val="20"/>
                <w:szCs w:val="20"/>
              </w:rPr>
            </w:pPr>
            <w:r>
              <w:rPr>
                <w:rFonts w:ascii="Verdana" w:eastAsia="Verdana" w:hAnsi="Verdana" w:cs="Verdana"/>
                <w:w w:val="96"/>
                <w:sz w:val="18"/>
                <w:szCs w:val="18"/>
              </w:rPr>
              <w:t>Speak</w:t>
            </w:r>
          </w:p>
        </w:tc>
      </w:tr>
    </w:tbl>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300" w:lineRule="exact"/>
        <w:rPr>
          <w:sz w:val="20"/>
          <w:szCs w:val="20"/>
        </w:rPr>
      </w:pPr>
    </w:p>
    <w:p w:rsidR="0059230C" w:rsidRDefault="00170B37">
      <w:pPr>
        <w:ind w:left="268"/>
        <w:rPr>
          <w:sz w:val="20"/>
          <w:szCs w:val="20"/>
        </w:rPr>
      </w:pPr>
      <w:r>
        <w:rPr>
          <w:rFonts w:ascii="Verdana" w:eastAsia="Verdana" w:hAnsi="Verdana" w:cs="Verdana"/>
          <w:b/>
          <w:bCs/>
          <w:i/>
          <w:iCs/>
          <w:color w:val="7B3C17"/>
          <w:sz w:val="20"/>
          <w:szCs w:val="20"/>
        </w:rPr>
        <w:t>HONOR &amp; AWARDS</w:t>
      </w:r>
    </w:p>
    <w:p w:rsidR="0059230C" w:rsidRDefault="0059230C">
      <w:pPr>
        <w:spacing w:line="233" w:lineRule="exact"/>
        <w:rPr>
          <w:sz w:val="20"/>
          <w:szCs w:val="20"/>
        </w:rPr>
      </w:pPr>
    </w:p>
    <w:p w:rsidR="0059230C" w:rsidRDefault="00170B37">
      <w:pPr>
        <w:ind w:left="268"/>
        <w:rPr>
          <w:sz w:val="20"/>
          <w:szCs w:val="20"/>
        </w:rPr>
      </w:pPr>
      <w:r>
        <w:rPr>
          <w:rFonts w:ascii="Verdana" w:eastAsia="Verdana" w:hAnsi="Verdana" w:cs="Verdana"/>
          <w:b/>
          <w:bCs/>
          <w:sz w:val="18"/>
          <w:szCs w:val="18"/>
        </w:rPr>
        <w:t>First rank holder</w:t>
      </w:r>
    </w:p>
    <w:p w:rsidR="0059230C" w:rsidRDefault="0059230C">
      <w:pPr>
        <w:spacing w:line="151" w:lineRule="exact"/>
        <w:rPr>
          <w:sz w:val="20"/>
          <w:szCs w:val="20"/>
        </w:rPr>
      </w:pPr>
    </w:p>
    <w:p w:rsidR="0059230C" w:rsidRDefault="00170B37">
      <w:pPr>
        <w:numPr>
          <w:ilvl w:val="0"/>
          <w:numId w:val="7"/>
        </w:numPr>
        <w:tabs>
          <w:tab w:val="left" w:pos="268"/>
        </w:tabs>
        <w:spacing w:line="275" w:lineRule="auto"/>
        <w:ind w:left="268" w:hanging="268"/>
        <w:jc w:val="both"/>
        <w:rPr>
          <w:rFonts w:ascii="Symbol" w:eastAsia="Symbol" w:hAnsi="Symbol" w:cs="Symbol"/>
          <w:sz w:val="18"/>
          <w:szCs w:val="18"/>
        </w:rPr>
      </w:pPr>
      <w:r>
        <w:rPr>
          <w:rFonts w:ascii="Verdana" w:eastAsia="Verdana" w:hAnsi="Verdana" w:cs="Verdana"/>
          <w:sz w:val="18"/>
          <w:szCs w:val="18"/>
        </w:rPr>
        <w:t xml:space="preserve">Received a prestigious award for holding a second rank all over the college in the 6th semester and 1st rank in the Final </w:t>
      </w:r>
      <w:r>
        <w:rPr>
          <w:rFonts w:ascii="Verdana" w:eastAsia="Verdana" w:hAnsi="Verdana" w:cs="Verdana"/>
          <w:sz w:val="18"/>
          <w:szCs w:val="18"/>
        </w:rPr>
        <w:t>semester of Engineering degree in Pragati Engineering College.</w:t>
      </w:r>
    </w:p>
    <w:p w:rsidR="0059230C" w:rsidRDefault="0059230C">
      <w:pPr>
        <w:spacing w:line="256" w:lineRule="exact"/>
        <w:rPr>
          <w:rFonts w:ascii="Symbol" w:eastAsia="Symbol" w:hAnsi="Symbol" w:cs="Symbol"/>
          <w:sz w:val="18"/>
          <w:szCs w:val="18"/>
        </w:rPr>
      </w:pPr>
    </w:p>
    <w:p w:rsidR="0059230C" w:rsidRDefault="00170B37">
      <w:pPr>
        <w:spacing w:line="274" w:lineRule="auto"/>
        <w:ind w:left="268" w:right="640"/>
        <w:rPr>
          <w:rFonts w:ascii="Symbol" w:eastAsia="Symbol" w:hAnsi="Symbol" w:cs="Symbol"/>
          <w:sz w:val="18"/>
          <w:szCs w:val="18"/>
        </w:rPr>
      </w:pPr>
      <w:r>
        <w:rPr>
          <w:rFonts w:ascii="Verdana" w:eastAsia="Verdana" w:hAnsi="Verdana" w:cs="Verdana"/>
          <w:b/>
          <w:bCs/>
          <w:sz w:val="18"/>
          <w:szCs w:val="18"/>
        </w:rPr>
        <w:t>Man, of the Match in Junior college cricket match</w:t>
      </w:r>
    </w:p>
    <w:p w:rsidR="0059230C" w:rsidRDefault="0059230C">
      <w:pPr>
        <w:spacing w:line="124" w:lineRule="exact"/>
        <w:rPr>
          <w:rFonts w:ascii="Symbol" w:eastAsia="Symbol" w:hAnsi="Symbol" w:cs="Symbol"/>
          <w:sz w:val="18"/>
          <w:szCs w:val="18"/>
        </w:rPr>
      </w:pPr>
    </w:p>
    <w:p w:rsidR="0059230C" w:rsidRDefault="00170B37">
      <w:pPr>
        <w:numPr>
          <w:ilvl w:val="0"/>
          <w:numId w:val="7"/>
        </w:numPr>
        <w:tabs>
          <w:tab w:val="left" w:pos="268"/>
        </w:tabs>
        <w:spacing w:line="275" w:lineRule="auto"/>
        <w:ind w:left="268" w:hanging="268"/>
        <w:jc w:val="both"/>
        <w:rPr>
          <w:rFonts w:ascii="Symbol" w:eastAsia="Symbol" w:hAnsi="Symbol" w:cs="Symbol"/>
          <w:sz w:val="18"/>
          <w:szCs w:val="18"/>
        </w:rPr>
      </w:pPr>
      <w:r>
        <w:rPr>
          <w:rFonts w:ascii="Verdana" w:eastAsia="Verdana" w:hAnsi="Verdana" w:cs="Verdana"/>
          <w:sz w:val="18"/>
          <w:szCs w:val="18"/>
        </w:rPr>
        <w:t xml:space="preserve">A keen interest in the sport of cricket lead me to a Man of the match trophy and win the match for my side during the junior level cricket </w:t>
      </w:r>
      <w:r>
        <w:rPr>
          <w:rFonts w:ascii="Verdana" w:eastAsia="Verdana" w:hAnsi="Verdana" w:cs="Verdana"/>
          <w:sz w:val="18"/>
          <w:szCs w:val="18"/>
        </w:rPr>
        <w:t>match held in the district from all over the inter level colleges.</w:t>
      </w:r>
    </w:p>
    <w:p w:rsidR="0059230C" w:rsidRDefault="00170B37">
      <w:pPr>
        <w:spacing w:line="20" w:lineRule="exact"/>
        <w:rPr>
          <w:sz w:val="20"/>
          <w:szCs w:val="20"/>
        </w:rPr>
      </w:pPr>
      <w:r>
        <w:rPr>
          <w:sz w:val="20"/>
          <w:szCs w:val="20"/>
        </w:rPr>
        <w:br w:type="column"/>
      </w:r>
    </w:p>
    <w:p w:rsidR="0059230C" w:rsidRDefault="00170B37">
      <w:pPr>
        <w:numPr>
          <w:ilvl w:val="0"/>
          <w:numId w:val="8"/>
        </w:numPr>
        <w:tabs>
          <w:tab w:val="left" w:pos="260"/>
        </w:tabs>
        <w:spacing w:line="272" w:lineRule="auto"/>
        <w:ind w:left="260" w:right="2060" w:hanging="260"/>
        <w:rPr>
          <w:rFonts w:ascii="Wingdings" w:eastAsia="Wingdings" w:hAnsi="Wingdings" w:cs="Wingdings"/>
          <w:sz w:val="18"/>
          <w:szCs w:val="18"/>
        </w:rPr>
      </w:pPr>
      <w:r>
        <w:rPr>
          <w:rFonts w:ascii="Verdana" w:eastAsia="Verdana" w:hAnsi="Verdana" w:cs="Verdana"/>
          <w:b/>
          <w:bCs/>
          <w:sz w:val="18"/>
          <w:szCs w:val="18"/>
        </w:rPr>
        <w:t>India E&amp;I Engineer</w:t>
      </w:r>
    </w:p>
    <w:p w:rsidR="0059230C" w:rsidRDefault="0059230C">
      <w:pPr>
        <w:spacing w:line="6" w:lineRule="exact"/>
        <w:rPr>
          <w:rFonts w:ascii="Wingdings" w:eastAsia="Wingdings" w:hAnsi="Wingdings" w:cs="Wingdings"/>
          <w:sz w:val="18"/>
          <w:szCs w:val="18"/>
        </w:rPr>
      </w:pPr>
    </w:p>
    <w:p w:rsidR="0059230C" w:rsidRDefault="00170B37">
      <w:pPr>
        <w:ind w:left="260"/>
        <w:rPr>
          <w:rFonts w:ascii="Wingdings" w:eastAsia="Wingdings" w:hAnsi="Wingdings" w:cs="Wingdings"/>
          <w:sz w:val="18"/>
          <w:szCs w:val="18"/>
        </w:rPr>
      </w:pPr>
      <w:r>
        <w:rPr>
          <w:rFonts w:ascii="Verdana" w:eastAsia="Verdana" w:hAnsi="Verdana" w:cs="Verdana"/>
          <w:i/>
          <w:iCs/>
          <w:sz w:val="18"/>
          <w:szCs w:val="18"/>
        </w:rPr>
        <w:t>Nov’ 2009 – Oct’ 2012</w:t>
      </w:r>
    </w:p>
    <w:p w:rsidR="0059230C" w:rsidRDefault="0059230C">
      <w:pPr>
        <w:spacing w:line="20" w:lineRule="exact"/>
        <w:rPr>
          <w:sz w:val="20"/>
          <w:szCs w:val="20"/>
        </w:rPr>
      </w:pPr>
      <w:r>
        <w:rPr>
          <w:sz w:val="20"/>
          <w:szCs w:val="20"/>
        </w:rPr>
        <w:pict>
          <v:line id="Shape 9" o:spid="_x0000_s1034" style="position:absolute;z-index:251660288;visibility:visible;mso-wrap-distance-left:0;mso-wrap-distance-right:0" from="345pt,-47.85pt" to="345pt,696.3pt" o:allowincell="f" strokeweight=".16931mm"/>
        </w:pict>
      </w:r>
    </w:p>
    <w:p w:rsidR="0059230C" w:rsidRDefault="0059230C">
      <w:pPr>
        <w:spacing w:line="198" w:lineRule="exact"/>
        <w:rPr>
          <w:sz w:val="20"/>
          <w:szCs w:val="20"/>
        </w:rPr>
      </w:pPr>
    </w:p>
    <w:p w:rsidR="0059230C" w:rsidRDefault="00170B37">
      <w:pPr>
        <w:numPr>
          <w:ilvl w:val="0"/>
          <w:numId w:val="9"/>
        </w:numPr>
        <w:tabs>
          <w:tab w:val="left" w:pos="260"/>
        </w:tabs>
        <w:spacing w:line="275" w:lineRule="auto"/>
        <w:ind w:left="260" w:right="20" w:hanging="241"/>
        <w:jc w:val="both"/>
        <w:rPr>
          <w:rFonts w:ascii="Symbol" w:eastAsia="Symbol" w:hAnsi="Symbol" w:cs="Symbol"/>
          <w:sz w:val="18"/>
          <w:szCs w:val="18"/>
        </w:rPr>
      </w:pPr>
      <w:r>
        <w:rPr>
          <w:rFonts w:ascii="Verdana" w:eastAsia="Verdana" w:hAnsi="Verdana" w:cs="Verdana"/>
          <w:sz w:val="18"/>
          <w:szCs w:val="18"/>
        </w:rPr>
        <w:t>Involved in erection and commissioning of 125MW Co-generation thermal power plant with capacity 5x25MW BHEL</w:t>
      </w:r>
      <w:r>
        <w:rPr>
          <w:rFonts w:ascii="Verdana" w:eastAsia="Verdana" w:hAnsi="Verdana" w:cs="Verdana"/>
          <w:sz w:val="18"/>
          <w:szCs w:val="18"/>
        </w:rPr>
        <w:t xml:space="preserve"> make steam turbine, 3x110 TPH CFBC boiler and 4x75 TPH AFBC boiler.</w:t>
      </w:r>
    </w:p>
    <w:p w:rsidR="0059230C" w:rsidRDefault="00170B37">
      <w:pPr>
        <w:numPr>
          <w:ilvl w:val="0"/>
          <w:numId w:val="9"/>
        </w:numPr>
        <w:tabs>
          <w:tab w:val="left" w:pos="260"/>
        </w:tabs>
        <w:spacing w:line="274" w:lineRule="auto"/>
        <w:ind w:left="260" w:right="20" w:hanging="241"/>
        <w:jc w:val="both"/>
        <w:rPr>
          <w:rFonts w:ascii="Symbol" w:eastAsia="Symbol" w:hAnsi="Symbol" w:cs="Symbol"/>
          <w:sz w:val="18"/>
          <w:szCs w:val="18"/>
        </w:rPr>
      </w:pPr>
      <w:r>
        <w:rPr>
          <w:rFonts w:ascii="Verdana" w:eastAsia="Verdana" w:hAnsi="Verdana" w:cs="Verdana"/>
          <w:sz w:val="18"/>
          <w:szCs w:val="18"/>
        </w:rPr>
        <w:t>Preparing work schedules, monitoring work progress, calibration and testing of major equipment’s of turbine and generator and boiler instrumentation.</w:t>
      </w:r>
    </w:p>
    <w:p w:rsidR="0059230C" w:rsidRDefault="0059230C">
      <w:pPr>
        <w:spacing w:line="2" w:lineRule="exact"/>
        <w:rPr>
          <w:rFonts w:ascii="Symbol" w:eastAsia="Symbol" w:hAnsi="Symbol" w:cs="Symbol"/>
          <w:sz w:val="18"/>
          <w:szCs w:val="18"/>
        </w:rPr>
      </w:pPr>
    </w:p>
    <w:p w:rsidR="0059230C" w:rsidRDefault="00170B37">
      <w:pPr>
        <w:numPr>
          <w:ilvl w:val="0"/>
          <w:numId w:val="9"/>
        </w:numPr>
        <w:tabs>
          <w:tab w:val="left" w:pos="260"/>
        </w:tabs>
        <w:spacing w:line="275" w:lineRule="auto"/>
        <w:ind w:left="260" w:right="20" w:hanging="241"/>
        <w:jc w:val="both"/>
        <w:rPr>
          <w:rFonts w:ascii="Symbol" w:eastAsia="Symbol" w:hAnsi="Symbol" w:cs="Symbol"/>
          <w:sz w:val="18"/>
          <w:szCs w:val="18"/>
        </w:rPr>
      </w:pPr>
      <w:r>
        <w:rPr>
          <w:rFonts w:ascii="Verdana" w:eastAsia="Verdana" w:hAnsi="Verdana" w:cs="Verdana"/>
          <w:sz w:val="18"/>
          <w:szCs w:val="18"/>
        </w:rPr>
        <w:t>Preparing cable schedules &amp; terminat</w:t>
      </w:r>
      <w:r>
        <w:rPr>
          <w:rFonts w:ascii="Verdana" w:eastAsia="Verdana" w:hAnsi="Verdana" w:cs="Verdana"/>
          <w:sz w:val="18"/>
          <w:szCs w:val="18"/>
        </w:rPr>
        <w:t>ion details &amp; assisting in loop checks and pre-commissioning and commissioning activities related to instrumentation and maintaining daily/weekly project status.</w:t>
      </w:r>
    </w:p>
    <w:p w:rsidR="0059230C" w:rsidRDefault="0059230C">
      <w:pPr>
        <w:spacing w:line="254" w:lineRule="exact"/>
        <w:rPr>
          <w:sz w:val="20"/>
          <w:szCs w:val="20"/>
        </w:rPr>
      </w:pPr>
    </w:p>
    <w:p w:rsidR="0059230C" w:rsidRDefault="00170B37">
      <w:pPr>
        <w:ind w:left="80"/>
        <w:rPr>
          <w:sz w:val="20"/>
          <w:szCs w:val="20"/>
        </w:rPr>
      </w:pPr>
      <w:r>
        <w:rPr>
          <w:rFonts w:ascii="Verdana" w:eastAsia="Verdana" w:hAnsi="Verdana" w:cs="Verdana"/>
          <w:b/>
          <w:bCs/>
          <w:i/>
          <w:iCs/>
          <w:color w:val="7B3C17"/>
          <w:sz w:val="20"/>
          <w:szCs w:val="20"/>
        </w:rPr>
        <w:t>ACADEMICS</w:t>
      </w:r>
    </w:p>
    <w:p w:rsidR="0059230C" w:rsidRDefault="00170B37">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36830</wp:posOffset>
            </wp:positionH>
            <wp:positionV relativeFrom="paragraph">
              <wp:posOffset>11430</wp:posOffset>
            </wp:positionV>
            <wp:extent cx="420179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4201795" cy="6350"/>
                    </a:xfrm>
                    <a:prstGeom prst="rect">
                      <a:avLst/>
                    </a:prstGeom>
                    <a:noFill/>
                  </pic:spPr>
                </pic:pic>
              </a:graphicData>
            </a:graphic>
          </wp:anchor>
        </w:drawing>
      </w:r>
    </w:p>
    <w:p w:rsidR="0059230C" w:rsidRDefault="0059230C">
      <w:pPr>
        <w:spacing w:line="121" w:lineRule="exact"/>
        <w:rPr>
          <w:sz w:val="20"/>
          <w:szCs w:val="20"/>
        </w:rPr>
      </w:pPr>
    </w:p>
    <w:tbl>
      <w:tblPr>
        <w:tblW w:w="0" w:type="auto"/>
        <w:tblLayout w:type="fixed"/>
        <w:tblCellMar>
          <w:left w:w="0" w:type="dxa"/>
          <w:right w:w="0" w:type="dxa"/>
        </w:tblCellMar>
        <w:tblLook w:val="04A0"/>
      </w:tblPr>
      <w:tblGrid>
        <w:gridCol w:w="180"/>
        <w:gridCol w:w="2860"/>
        <w:gridCol w:w="3360"/>
      </w:tblGrid>
      <w:tr w:rsidR="0059230C">
        <w:trPr>
          <w:trHeight w:val="221"/>
        </w:trPr>
        <w:tc>
          <w:tcPr>
            <w:tcW w:w="180" w:type="dxa"/>
            <w:vAlign w:val="bottom"/>
          </w:tcPr>
          <w:p w:rsidR="0059230C" w:rsidRDefault="00170B37">
            <w:pPr>
              <w:rPr>
                <w:sz w:val="20"/>
                <w:szCs w:val="20"/>
              </w:rPr>
            </w:pPr>
            <w:r>
              <w:rPr>
                <w:rFonts w:ascii="Symbol" w:eastAsia="Symbol" w:hAnsi="Symbol" w:cs="Symbol"/>
                <w:sz w:val="18"/>
                <w:szCs w:val="18"/>
              </w:rPr>
              <w:t></w:t>
            </w:r>
          </w:p>
        </w:tc>
        <w:tc>
          <w:tcPr>
            <w:tcW w:w="2860" w:type="dxa"/>
            <w:vAlign w:val="bottom"/>
          </w:tcPr>
          <w:p w:rsidR="0059230C" w:rsidRDefault="00170B37">
            <w:pPr>
              <w:ind w:left="80"/>
              <w:rPr>
                <w:sz w:val="20"/>
                <w:szCs w:val="20"/>
              </w:rPr>
            </w:pPr>
            <w:r>
              <w:rPr>
                <w:rFonts w:ascii="Verdana" w:eastAsia="Verdana" w:hAnsi="Verdana" w:cs="Verdana"/>
                <w:sz w:val="18"/>
                <w:szCs w:val="18"/>
              </w:rPr>
              <w:t>BACHELOR OF TECHNOLOGY</w:t>
            </w:r>
          </w:p>
        </w:tc>
        <w:tc>
          <w:tcPr>
            <w:tcW w:w="3360" w:type="dxa"/>
            <w:vAlign w:val="bottom"/>
          </w:tcPr>
          <w:p w:rsidR="0059230C" w:rsidRDefault="00170B37">
            <w:pPr>
              <w:ind w:left="160"/>
              <w:rPr>
                <w:sz w:val="20"/>
                <w:szCs w:val="20"/>
              </w:rPr>
            </w:pPr>
            <w:r>
              <w:rPr>
                <w:rFonts w:ascii="Verdana" w:eastAsia="Verdana" w:hAnsi="Verdana" w:cs="Verdana"/>
                <w:sz w:val="18"/>
                <w:szCs w:val="18"/>
              </w:rPr>
              <w:t>JNTUK, 61%</w:t>
            </w:r>
          </w:p>
        </w:tc>
      </w:tr>
      <w:tr w:rsidR="0059230C">
        <w:trPr>
          <w:trHeight w:val="248"/>
        </w:trPr>
        <w:tc>
          <w:tcPr>
            <w:tcW w:w="180" w:type="dxa"/>
            <w:vAlign w:val="bottom"/>
          </w:tcPr>
          <w:p w:rsidR="0059230C" w:rsidRDefault="0059230C">
            <w:pPr>
              <w:rPr>
                <w:sz w:val="21"/>
                <w:szCs w:val="21"/>
              </w:rPr>
            </w:pPr>
          </w:p>
        </w:tc>
        <w:tc>
          <w:tcPr>
            <w:tcW w:w="2860" w:type="dxa"/>
            <w:vAlign w:val="bottom"/>
          </w:tcPr>
          <w:p w:rsidR="0059230C" w:rsidRDefault="0059230C">
            <w:pPr>
              <w:rPr>
                <w:sz w:val="21"/>
                <w:szCs w:val="21"/>
              </w:rPr>
            </w:pPr>
          </w:p>
        </w:tc>
        <w:tc>
          <w:tcPr>
            <w:tcW w:w="3360" w:type="dxa"/>
            <w:vAlign w:val="bottom"/>
          </w:tcPr>
          <w:p w:rsidR="0059230C" w:rsidRDefault="00170B37">
            <w:pPr>
              <w:ind w:left="180"/>
              <w:rPr>
                <w:sz w:val="20"/>
                <w:szCs w:val="20"/>
              </w:rPr>
            </w:pPr>
            <w:r>
              <w:rPr>
                <w:rFonts w:ascii="Verdana" w:eastAsia="Verdana" w:hAnsi="Verdana" w:cs="Verdana"/>
                <w:w w:val="99"/>
                <w:sz w:val="18"/>
                <w:szCs w:val="18"/>
              </w:rPr>
              <w:t>Electronics &amp; Instrumentation Eng.</w:t>
            </w:r>
          </w:p>
        </w:tc>
      </w:tr>
      <w:tr w:rsidR="0059230C">
        <w:trPr>
          <w:trHeight w:val="252"/>
        </w:trPr>
        <w:tc>
          <w:tcPr>
            <w:tcW w:w="180" w:type="dxa"/>
            <w:vAlign w:val="bottom"/>
          </w:tcPr>
          <w:p w:rsidR="0059230C" w:rsidRDefault="00170B37">
            <w:pPr>
              <w:rPr>
                <w:sz w:val="20"/>
                <w:szCs w:val="20"/>
              </w:rPr>
            </w:pPr>
            <w:r>
              <w:rPr>
                <w:rFonts w:ascii="Symbol" w:eastAsia="Symbol" w:hAnsi="Symbol" w:cs="Symbol"/>
                <w:sz w:val="18"/>
                <w:szCs w:val="18"/>
              </w:rPr>
              <w:t></w:t>
            </w:r>
          </w:p>
        </w:tc>
        <w:tc>
          <w:tcPr>
            <w:tcW w:w="2860" w:type="dxa"/>
            <w:vAlign w:val="bottom"/>
          </w:tcPr>
          <w:p w:rsidR="0059230C" w:rsidRDefault="00170B37">
            <w:pPr>
              <w:ind w:left="80"/>
              <w:rPr>
                <w:sz w:val="20"/>
                <w:szCs w:val="20"/>
              </w:rPr>
            </w:pPr>
            <w:r>
              <w:rPr>
                <w:rFonts w:ascii="Verdana" w:eastAsia="Verdana" w:hAnsi="Verdana" w:cs="Verdana"/>
                <w:sz w:val="18"/>
                <w:szCs w:val="18"/>
              </w:rPr>
              <w:t>INTERMEDIATE</w:t>
            </w:r>
          </w:p>
        </w:tc>
        <w:tc>
          <w:tcPr>
            <w:tcW w:w="3360" w:type="dxa"/>
            <w:vAlign w:val="bottom"/>
          </w:tcPr>
          <w:p w:rsidR="0059230C" w:rsidRDefault="00170B37">
            <w:pPr>
              <w:ind w:left="200"/>
              <w:rPr>
                <w:sz w:val="20"/>
                <w:szCs w:val="20"/>
              </w:rPr>
            </w:pPr>
            <w:r>
              <w:rPr>
                <w:rFonts w:ascii="Verdana" w:eastAsia="Verdana" w:hAnsi="Verdana" w:cs="Verdana"/>
                <w:sz w:val="18"/>
                <w:szCs w:val="18"/>
              </w:rPr>
              <w:t>Math’s, Physics &amp; Chemistry, 73%</w:t>
            </w:r>
          </w:p>
        </w:tc>
      </w:tr>
      <w:tr w:rsidR="0059230C">
        <w:trPr>
          <w:trHeight w:val="252"/>
        </w:trPr>
        <w:tc>
          <w:tcPr>
            <w:tcW w:w="180" w:type="dxa"/>
            <w:vAlign w:val="bottom"/>
          </w:tcPr>
          <w:p w:rsidR="0059230C" w:rsidRDefault="0059230C">
            <w:pPr>
              <w:rPr>
                <w:sz w:val="21"/>
                <w:szCs w:val="21"/>
              </w:rPr>
            </w:pPr>
          </w:p>
        </w:tc>
        <w:tc>
          <w:tcPr>
            <w:tcW w:w="2860" w:type="dxa"/>
            <w:vAlign w:val="bottom"/>
          </w:tcPr>
          <w:p w:rsidR="0059230C" w:rsidRDefault="0059230C">
            <w:pPr>
              <w:rPr>
                <w:sz w:val="21"/>
                <w:szCs w:val="21"/>
              </w:rPr>
            </w:pPr>
          </w:p>
        </w:tc>
        <w:tc>
          <w:tcPr>
            <w:tcW w:w="3360" w:type="dxa"/>
            <w:vAlign w:val="bottom"/>
          </w:tcPr>
          <w:p w:rsidR="0059230C" w:rsidRDefault="00170B37">
            <w:pPr>
              <w:ind w:left="180"/>
              <w:rPr>
                <w:sz w:val="20"/>
                <w:szCs w:val="20"/>
              </w:rPr>
            </w:pPr>
            <w:r>
              <w:rPr>
                <w:rFonts w:ascii="Verdana" w:eastAsia="Verdana" w:hAnsi="Verdana" w:cs="Verdana"/>
                <w:sz w:val="18"/>
                <w:szCs w:val="18"/>
              </w:rPr>
              <w:t>Boon Junior College</w:t>
            </w:r>
          </w:p>
        </w:tc>
      </w:tr>
      <w:tr w:rsidR="0059230C">
        <w:trPr>
          <w:trHeight w:val="252"/>
        </w:trPr>
        <w:tc>
          <w:tcPr>
            <w:tcW w:w="180" w:type="dxa"/>
            <w:vAlign w:val="bottom"/>
          </w:tcPr>
          <w:p w:rsidR="0059230C" w:rsidRDefault="00170B37">
            <w:pPr>
              <w:rPr>
                <w:sz w:val="20"/>
                <w:szCs w:val="20"/>
              </w:rPr>
            </w:pPr>
            <w:r>
              <w:rPr>
                <w:rFonts w:ascii="Symbol" w:eastAsia="Symbol" w:hAnsi="Symbol" w:cs="Symbol"/>
                <w:sz w:val="18"/>
                <w:szCs w:val="18"/>
              </w:rPr>
              <w:t></w:t>
            </w:r>
          </w:p>
        </w:tc>
        <w:tc>
          <w:tcPr>
            <w:tcW w:w="2860" w:type="dxa"/>
            <w:vAlign w:val="bottom"/>
          </w:tcPr>
          <w:p w:rsidR="0059230C" w:rsidRDefault="00170B37">
            <w:pPr>
              <w:ind w:left="80"/>
              <w:rPr>
                <w:sz w:val="20"/>
                <w:szCs w:val="20"/>
              </w:rPr>
            </w:pPr>
            <w:r>
              <w:rPr>
                <w:rFonts w:ascii="Verdana" w:eastAsia="Verdana" w:hAnsi="Verdana" w:cs="Verdana"/>
                <w:sz w:val="18"/>
                <w:szCs w:val="18"/>
              </w:rPr>
              <w:t>SECONDARY SCHOOL</w:t>
            </w:r>
          </w:p>
        </w:tc>
        <w:tc>
          <w:tcPr>
            <w:tcW w:w="3360" w:type="dxa"/>
            <w:vAlign w:val="bottom"/>
          </w:tcPr>
          <w:p w:rsidR="0059230C" w:rsidRDefault="00170B37">
            <w:pPr>
              <w:ind w:left="200"/>
              <w:rPr>
                <w:sz w:val="20"/>
                <w:szCs w:val="20"/>
              </w:rPr>
            </w:pPr>
            <w:r>
              <w:rPr>
                <w:rFonts w:ascii="Verdana" w:eastAsia="Verdana" w:hAnsi="Verdana" w:cs="Verdana"/>
                <w:sz w:val="18"/>
                <w:szCs w:val="18"/>
              </w:rPr>
              <w:t>Mohan convent high school, 75%</w:t>
            </w:r>
          </w:p>
        </w:tc>
      </w:tr>
    </w:tbl>
    <w:p w:rsidR="0059230C" w:rsidRDefault="0059230C">
      <w:pPr>
        <w:spacing w:line="264" w:lineRule="exact"/>
        <w:rPr>
          <w:sz w:val="20"/>
          <w:szCs w:val="20"/>
        </w:rPr>
      </w:pPr>
    </w:p>
    <w:p w:rsidR="0059230C" w:rsidRDefault="00170B37">
      <w:pPr>
        <w:ind w:left="120"/>
        <w:rPr>
          <w:sz w:val="20"/>
          <w:szCs w:val="20"/>
        </w:rPr>
      </w:pPr>
      <w:r>
        <w:rPr>
          <w:rFonts w:ascii="Verdana" w:eastAsia="Verdana" w:hAnsi="Verdana" w:cs="Verdana"/>
          <w:b/>
          <w:bCs/>
          <w:i/>
          <w:iCs/>
          <w:color w:val="7B3C17"/>
          <w:sz w:val="20"/>
          <w:szCs w:val="20"/>
        </w:rPr>
        <w:t>PROJECTS</w:t>
      </w:r>
    </w:p>
    <w:p w:rsidR="0059230C" w:rsidRDefault="00170B37">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52070</wp:posOffset>
            </wp:positionH>
            <wp:positionV relativeFrom="paragraph">
              <wp:posOffset>8255</wp:posOffset>
            </wp:positionV>
            <wp:extent cx="418655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4186555" cy="6350"/>
                    </a:xfrm>
                    <a:prstGeom prst="rect">
                      <a:avLst/>
                    </a:prstGeom>
                    <a:noFill/>
                  </pic:spPr>
                </pic:pic>
              </a:graphicData>
            </a:graphic>
          </wp:anchor>
        </w:drawing>
      </w:r>
    </w:p>
    <w:p w:rsidR="0059230C" w:rsidRDefault="0059230C">
      <w:pPr>
        <w:spacing w:line="117" w:lineRule="exact"/>
        <w:rPr>
          <w:sz w:val="20"/>
          <w:szCs w:val="20"/>
        </w:rPr>
      </w:pPr>
    </w:p>
    <w:p w:rsidR="0059230C" w:rsidRDefault="00170B37">
      <w:pPr>
        <w:numPr>
          <w:ilvl w:val="0"/>
          <w:numId w:val="10"/>
        </w:numPr>
        <w:tabs>
          <w:tab w:val="left" w:pos="260"/>
        </w:tabs>
        <w:spacing w:line="279" w:lineRule="auto"/>
        <w:ind w:left="260" w:right="2720" w:hanging="260"/>
        <w:rPr>
          <w:rFonts w:ascii="Wingdings" w:eastAsia="Wingdings" w:hAnsi="Wingdings" w:cs="Wingdings"/>
          <w:sz w:val="18"/>
          <w:szCs w:val="18"/>
        </w:rPr>
      </w:pPr>
      <w:r>
        <w:rPr>
          <w:rFonts w:ascii="Verdana" w:eastAsia="Verdana" w:hAnsi="Verdana" w:cs="Verdana"/>
          <w:b/>
          <w:bCs/>
          <w:i/>
          <w:iCs/>
          <w:sz w:val="18"/>
          <w:szCs w:val="18"/>
        </w:rPr>
        <w:t xml:space="preserve">ROYAL PROJECT, SHARMA COMPLEX </w:t>
      </w:r>
      <w:r>
        <w:rPr>
          <w:rFonts w:ascii="Verdana" w:eastAsia="Verdana" w:hAnsi="Verdana" w:cs="Verdana"/>
          <w:i/>
          <w:iCs/>
          <w:sz w:val="18"/>
          <w:szCs w:val="18"/>
        </w:rPr>
        <w:t>Dec 2017 - Apr 2019</w:t>
      </w:r>
    </w:p>
    <w:p w:rsidR="0059230C" w:rsidRDefault="0059230C">
      <w:pPr>
        <w:spacing w:line="115" w:lineRule="exact"/>
        <w:rPr>
          <w:sz w:val="20"/>
          <w:szCs w:val="20"/>
        </w:rPr>
      </w:pPr>
    </w:p>
    <w:p w:rsidR="0059230C" w:rsidRDefault="00170B37">
      <w:pPr>
        <w:numPr>
          <w:ilvl w:val="0"/>
          <w:numId w:val="11"/>
        </w:numPr>
        <w:tabs>
          <w:tab w:val="left" w:pos="260"/>
        </w:tabs>
        <w:spacing w:line="275" w:lineRule="auto"/>
        <w:ind w:left="260" w:hanging="260"/>
        <w:jc w:val="both"/>
        <w:rPr>
          <w:rFonts w:ascii="Symbol" w:eastAsia="Symbol" w:hAnsi="Symbol" w:cs="Symbol"/>
          <w:sz w:val="18"/>
          <w:szCs w:val="18"/>
        </w:rPr>
      </w:pPr>
      <w:r>
        <w:rPr>
          <w:rFonts w:ascii="Verdana" w:eastAsia="Verdana" w:hAnsi="Verdana" w:cs="Verdana"/>
          <w:b/>
          <w:bCs/>
          <w:sz w:val="18"/>
          <w:szCs w:val="18"/>
        </w:rPr>
        <w:t xml:space="preserve">Neom </w:t>
      </w:r>
      <w:r>
        <w:rPr>
          <w:rFonts w:ascii="Verdana" w:eastAsia="Verdana" w:hAnsi="Verdana" w:cs="Verdana"/>
          <w:sz w:val="18"/>
          <w:szCs w:val="18"/>
        </w:rPr>
        <w:t>is a planned cross border city in the Tabuk province of</w:t>
      </w:r>
      <w:r>
        <w:rPr>
          <w:rFonts w:ascii="Verdana" w:eastAsia="Verdana" w:hAnsi="Verdana" w:cs="Verdana"/>
          <w:b/>
          <w:bCs/>
          <w:sz w:val="18"/>
          <w:szCs w:val="18"/>
        </w:rPr>
        <w:t xml:space="preserve"> </w:t>
      </w:r>
      <w:r>
        <w:rPr>
          <w:rFonts w:ascii="Verdana" w:eastAsia="Verdana" w:hAnsi="Verdana" w:cs="Verdana"/>
          <w:sz w:val="18"/>
          <w:szCs w:val="18"/>
        </w:rPr>
        <w:t>northwestern Saudi Arabia. It is planned to incorporate smart city technologies and function as a tourist destination. The site is near the Red sea and the borders that Saudi Arabia shares with Egypt and Jordan. It will cover a total area of 26,500 km2 (10</w:t>
      </w:r>
      <w:r>
        <w:rPr>
          <w:rFonts w:ascii="Verdana" w:eastAsia="Verdana" w:hAnsi="Verdana" w:cs="Verdana"/>
          <w:sz w:val="18"/>
          <w:szCs w:val="18"/>
        </w:rPr>
        <w:t>,200 sq. mi) and will extend 460 km along the coast of the Red sea.</w:t>
      </w:r>
    </w:p>
    <w:p w:rsidR="0059230C" w:rsidRDefault="0059230C">
      <w:pPr>
        <w:spacing w:line="256" w:lineRule="exact"/>
        <w:rPr>
          <w:rFonts w:ascii="Symbol" w:eastAsia="Symbol" w:hAnsi="Symbol" w:cs="Symbol"/>
          <w:sz w:val="18"/>
          <w:szCs w:val="18"/>
        </w:rPr>
      </w:pPr>
    </w:p>
    <w:p w:rsidR="0059230C" w:rsidRDefault="00170B37">
      <w:pPr>
        <w:ind w:left="260"/>
        <w:rPr>
          <w:rFonts w:ascii="Symbol" w:eastAsia="Symbol" w:hAnsi="Symbol" w:cs="Symbol"/>
          <w:sz w:val="18"/>
          <w:szCs w:val="18"/>
        </w:rPr>
      </w:pPr>
      <w:r>
        <w:rPr>
          <w:rFonts w:ascii="Verdana" w:eastAsia="Verdana" w:hAnsi="Verdana" w:cs="Verdana"/>
          <w:sz w:val="18"/>
          <w:szCs w:val="18"/>
        </w:rPr>
        <w:t>HIGHLIGHTS:</w:t>
      </w:r>
    </w:p>
    <w:p w:rsidR="0059230C" w:rsidRDefault="0059230C">
      <w:pPr>
        <w:spacing w:line="34"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A Main Dewan building</w:t>
      </w:r>
    </w:p>
    <w:p w:rsidR="0059230C" w:rsidRDefault="0059230C">
      <w:pPr>
        <w:spacing w:line="29"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A Majlis building</w:t>
      </w:r>
    </w:p>
    <w:p w:rsidR="0059230C" w:rsidRDefault="0059230C">
      <w:pPr>
        <w:spacing w:line="29"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A Family Clinic</w:t>
      </w:r>
    </w:p>
    <w:p w:rsidR="0059230C" w:rsidRDefault="0059230C">
      <w:pPr>
        <w:spacing w:line="33"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A Family Gate &amp; Masjid</w:t>
      </w:r>
    </w:p>
    <w:p w:rsidR="0059230C" w:rsidRDefault="0059230C">
      <w:pPr>
        <w:spacing w:line="29"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MBS &amp; TBS Residential Luxury Suites</w:t>
      </w:r>
    </w:p>
    <w:p w:rsidR="0059230C" w:rsidRDefault="0059230C">
      <w:pPr>
        <w:spacing w:line="33"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Golf Course Administrative building.</w:t>
      </w:r>
    </w:p>
    <w:p w:rsidR="0059230C" w:rsidRDefault="0059230C">
      <w:pPr>
        <w:spacing w:line="33" w:lineRule="exact"/>
        <w:rPr>
          <w:rFonts w:ascii="Symbol" w:eastAsia="Symbol" w:hAnsi="Symbol" w:cs="Symbol"/>
          <w:sz w:val="18"/>
          <w:szCs w:val="18"/>
        </w:rPr>
      </w:pPr>
    </w:p>
    <w:p w:rsidR="0059230C" w:rsidRDefault="00170B37">
      <w:pPr>
        <w:numPr>
          <w:ilvl w:val="1"/>
          <w:numId w:val="11"/>
        </w:numPr>
        <w:tabs>
          <w:tab w:val="left" w:pos="260"/>
        </w:tabs>
        <w:ind w:left="260" w:hanging="241"/>
        <w:rPr>
          <w:rFonts w:ascii="Symbol" w:eastAsia="Symbol" w:hAnsi="Symbol" w:cs="Symbol"/>
          <w:sz w:val="18"/>
          <w:szCs w:val="18"/>
        </w:rPr>
      </w:pPr>
      <w:r>
        <w:rPr>
          <w:rFonts w:ascii="Verdana" w:eastAsia="Verdana" w:hAnsi="Verdana" w:cs="Verdana"/>
          <w:sz w:val="18"/>
          <w:szCs w:val="18"/>
        </w:rPr>
        <w:t xml:space="preserve">A, B &amp; C Type </w:t>
      </w:r>
      <w:r>
        <w:rPr>
          <w:rFonts w:ascii="Verdana" w:eastAsia="Verdana" w:hAnsi="Verdana" w:cs="Verdana"/>
          <w:sz w:val="18"/>
          <w:szCs w:val="18"/>
        </w:rPr>
        <w:t>villas</w:t>
      </w:r>
    </w:p>
    <w:p w:rsidR="0059230C" w:rsidRDefault="0059230C">
      <w:pPr>
        <w:spacing w:line="122" w:lineRule="exact"/>
        <w:rPr>
          <w:rFonts w:ascii="Symbol" w:eastAsia="Symbol" w:hAnsi="Symbol" w:cs="Symbol"/>
          <w:sz w:val="18"/>
          <w:szCs w:val="18"/>
        </w:rPr>
      </w:pPr>
    </w:p>
    <w:p w:rsidR="0059230C" w:rsidRDefault="00170B37">
      <w:pPr>
        <w:ind w:left="260"/>
        <w:rPr>
          <w:rFonts w:ascii="Symbol" w:eastAsia="Symbol" w:hAnsi="Symbol" w:cs="Symbol"/>
          <w:sz w:val="18"/>
          <w:szCs w:val="18"/>
        </w:rPr>
      </w:pPr>
      <w:r>
        <w:rPr>
          <w:rFonts w:ascii="Verdana" w:eastAsia="Verdana" w:hAnsi="Verdana" w:cs="Verdana"/>
          <w:sz w:val="18"/>
          <w:szCs w:val="18"/>
        </w:rPr>
        <w:t>ACTIVITIES:</w:t>
      </w:r>
    </w:p>
    <w:p w:rsidR="0059230C" w:rsidRDefault="0059230C">
      <w:pPr>
        <w:spacing w:line="112" w:lineRule="exact"/>
        <w:rPr>
          <w:rFonts w:ascii="Symbol" w:eastAsia="Symbol" w:hAnsi="Symbol" w:cs="Symbol"/>
          <w:sz w:val="18"/>
          <w:szCs w:val="18"/>
        </w:rPr>
      </w:pPr>
    </w:p>
    <w:p w:rsidR="0059230C" w:rsidRDefault="00170B37">
      <w:pPr>
        <w:numPr>
          <w:ilvl w:val="0"/>
          <w:numId w:val="11"/>
        </w:numPr>
        <w:tabs>
          <w:tab w:val="left" w:pos="260"/>
        </w:tabs>
        <w:spacing w:line="274" w:lineRule="auto"/>
        <w:ind w:left="260" w:right="20" w:hanging="260"/>
        <w:jc w:val="both"/>
        <w:rPr>
          <w:rFonts w:ascii="Symbol" w:eastAsia="Symbol" w:hAnsi="Symbol" w:cs="Symbol"/>
          <w:sz w:val="18"/>
          <w:szCs w:val="18"/>
        </w:rPr>
      </w:pPr>
      <w:r>
        <w:rPr>
          <w:rFonts w:ascii="Verdana" w:eastAsia="Verdana" w:hAnsi="Verdana" w:cs="Verdana"/>
          <w:sz w:val="18"/>
          <w:szCs w:val="18"/>
        </w:rPr>
        <w:t>Preparing load schedules. Coordinating with the draftsman in preparing shop drawings. Quantity take off and material ordering. Preparing LPO's and Placing material orders and follow up.</w:t>
      </w:r>
    </w:p>
    <w:p w:rsidR="0059230C" w:rsidRDefault="0059230C">
      <w:pPr>
        <w:spacing w:line="2" w:lineRule="exact"/>
        <w:rPr>
          <w:rFonts w:ascii="Symbol" w:eastAsia="Symbol" w:hAnsi="Symbol" w:cs="Symbol"/>
          <w:sz w:val="18"/>
          <w:szCs w:val="18"/>
        </w:rPr>
      </w:pPr>
    </w:p>
    <w:p w:rsidR="0059230C" w:rsidRDefault="00170B37">
      <w:pPr>
        <w:numPr>
          <w:ilvl w:val="0"/>
          <w:numId w:val="11"/>
        </w:numPr>
        <w:tabs>
          <w:tab w:val="left" w:pos="260"/>
        </w:tabs>
        <w:spacing w:line="275" w:lineRule="auto"/>
        <w:ind w:left="260" w:right="20" w:hanging="260"/>
        <w:rPr>
          <w:rFonts w:ascii="Symbol" w:eastAsia="Symbol" w:hAnsi="Symbol" w:cs="Symbol"/>
          <w:sz w:val="18"/>
          <w:szCs w:val="18"/>
        </w:rPr>
      </w:pPr>
      <w:r>
        <w:rPr>
          <w:rFonts w:ascii="Verdana" w:eastAsia="Verdana" w:hAnsi="Verdana" w:cs="Verdana"/>
          <w:sz w:val="18"/>
          <w:szCs w:val="18"/>
        </w:rPr>
        <w:t xml:space="preserve">Review of shop drawings and ensures its </w:t>
      </w:r>
      <w:r>
        <w:rPr>
          <w:rFonts w:ascii="Verdana" w:eastAsia="Verdana" w:hAnsi="Verdana" w:cs="Verdana"/>
          <w:sz w:val="18"/>
          <w:szCs w:val="18"/>
        </w:rPr>
        <w:t>compliance with designs, contract requirement and properly coordinated with other discipline.</w:t>
      </w:r>
    </w:p>
    <w:p w:rsidR="0059230C" w:rsidRDefault="0059230C">
      <w:pPr>
        <w:spacing w:line="1" w:lineRule="exact"/>
        <w:rPr>
          <w:rFonts w:ascii="Symbol" w:eastAsia="Symbol" w:hAnsi="Symbol" w:cs="Symbol"/>
          <w:sz w:val="18"/>
          <w:szCs w:val="18"/>
        </w:rPr>
      </w:pPr>
    </w:p>
    <w:p w:rsidR="0059230C" w:rsidRDefault="00170B37">
      <w:pPr>
        <w:numPr>
          <w:ilvl w:val="0"/>
          <w:numId w:val="11"/>
        </w:numPr>
        <w:tabs>
          <w:tab w:val="left" w:pos="260"/>
        </w:tabs>
        <w:spacing w:line="274" w:lineRule="auto"/>
        <w:ind w:left="260" w:right="20" w:hanging="260"/>
        <w:jc w:val="both"/>
        <w:rPr>
          <w:rFonts w:ascii="Symbol" w:eastAsia="Symbol" w:hAnsi="Symbol" w:cs="Symbol"/>
          <w:sz w:val="18"/>
          <w:szCs w:val="18"/>
        </w:rPr>
      </w:pPr>
      <w:r>
        <w:rPr>
          <w:rFonts w:ascii="Verdana" w:eastAsia="Verdana" w:hAnsi="Verdana" w:cs="Verdana"/>
          <w:sz w:val="18"/>
          <w:szCs w:val="18"/>
        </w:rPr>
        <w:t>Installation of MDB's, SMDB's, and DB's as per the Load schedule. Full supervision and installation of Cable trays, Cable ladders, Trunking, MCB's, ELCB's, ACB's</w:t>
      </w:r>
      <w:r>
        <w:rPr>
          <w:rFonts w:ascii="Verdana" w:eastAsia="Verdana" w:hAnsi="Verdana" w:cs="Verdana"/>
          <w:sz w:val="18"/>
          <w:szCs w:val="18"/>
        </w:rPr>
        <w:t>, Lighting, Power sockets, Isolators.</w:t>
      </w:r>
    </w:p>
    <w:p w:rsidR="0059230C" w:rsidRDefault="0059230C">
      <w:pPr>
        <w:spacing w:line="2" w:lineRule="exact"/>
        <w:rPr>
          <w:rFonts w:ascii="Symbol" w:eastAsia="Symbol" w:hAnsi="Symbol" w:cs="Symbol"/>
          <w:sz w:val="18"/>
          <w:szCs w:val="18"/>
        </w:rPr>
      </w:pPr>
    </w:p>
    <w:p w:rsidR="0059230C" w:rsidRDefault="00170B37">
      <w:pPr>
        <w:numPr>
          <w:ilvl w:val="0"/>
          <w:numId w:val="11"/>
        </w:numPr>
        <w:tabs>
          <w:tab w:val="left" w:pos="260"/>
        </w:tabs>
        <w:spacing w:line="275" w:lineRule="auto"/>
        <w:ind w:left="260" w:right="20" w:hanging="260"/>
        <w:jc w:val="both"/>
        <w:rPr>
          <w:rFonts w:ascii="Symbol" w:eastAsia="Symbol" w:hAnsi="Symbol" w:cs="Symbol"/>
          <w:sz w:val="18"/>
          <w:szCs w:val="18"/>
        </w:rPr>
      </w:pPr>
      <w:r>
        <w:rPr>
          <w:rFonts w:ascii="Verdana" w:eastAsia="Verdana" w:hAnsi="Verdana" w:cs="Verdana"/>
          <w:sz w:val="18"/>
          <w:szCs w:val="18"/>
        </w:rPr>
        <w:t>Installation of complete internal and external electrification of lighting and power points. Testing &amp; commissioning of Cables, MDB's, SMDB's, and DB's.</w:t>
      </w:r>
    </w:p>
    <w:p w:rsidR="0059230C" w:rsidRDefault="0059230C">
      <w:pPr>
        <w:spacing w:line="4" w:lineRule="exact"/>
        <w:rPr>
          <w:rFonts w:ascii="Symbol" w:eastAsia="Symbol" w:hAnsi="Symbol" w:cs="Symbol"/>
          <w:sz w:val="18"/>
          <w:szCs w:val="18"/>
        </w:rPr>
      </w:pPr>
    </w:p>
    <w:p w:rsidR="0059230C" w:rsidRDefault="00170B37">
      <w:pPr>
        <w:numPr>
          <w:ilvl w:val="0"/>
          <w:numId w:val="11"/>
        </w:numPr>
        <w:tabs>
          <w:tab w:val="left" w:pos="260"/>
        </w:tabs>
        <w:spacing w:line="276" w:lineRule="auto"/>
        <w:ind w:left="260" w:right="20" w:hanging="260"/>
        <w:jc w:val="both"/>
        <w:rPr>
          <w:rFonts w:ascii="Symbol" w:eastAsia="Symbol" w:hAnsi="Symbol" w:cs="Symbol"/>
          <w:sz w:val="18"/>
          <w:szCs w:val="18"/>
        </w:rPr>
      </w:pPr>
      <w:r>
        <w:rPr>
          <w:rFonts w:ascii="Verdana" w:eastAsia="Verdana" w:hAnsi="Verdana" w:cs="Verdana"/>
          <w:sz w:val="18"/>
          <w:szCs w:val="18"/>
        </w:rPr>
        <w:t>Installation of earthing and lightning protection systems, conv</w:t>
      </w:r>
      <w:r>
        <w:rPr>
          <w:rFonts w:ascii="Verdana" w:eastAsia="Verdana" w:hAnsi="Verdana" w:cs="Verdana"/>
          <w:sz w:val="18"/>
          <w:szCs w:val="18"/>
        </w:rPr>
        <w:t>entional/addressable type fire alarm systems, central battery emergency lighting system, MATV/SMATV system, telephone/data system, CCTV system, and audio/video intercom systems.</w:t>
      </w:r>
    </w:p>
    <w:p w:rsidR="0059230C" w:rsidRDefault="0059230C">
      <w:pPr>
        <w:spacing w:line="20" w:lineRule="exact"/>
        <w:rPr>
          <w:sz w:val="20"/>
          <w:szCs w:val="20"/>
        </w:rPr>
      </w:pPr>
      <w:r>
        <w:rPr>
          <w:sz w:val="20"/>
          <w:szCs w:val="20"/>
        </w:rPr>
        <w:pict>
          <v:line id="Shape 12" o:spid="_x0000_s1037" style="position:absolute;z-index:251661312;visibility:visible;mso-wrap-distance-left:0;mso-wrap-distance-right:0" from="-218.95pt,16.55pt" to="345.2pt,16.55pt" o:allowincell="f" strokeweight=".16931mm"/>
        </w:pict>
      </w:r>
    </w:p>
    <w:p w:rsidR="0059230C" w:rsidRDefault="0059230C">
      <w:pPr>
        <w:sectPr w:rsidR="0059230C">
          <w:pgSz w:w="12240" w:h="15840"/>
          <w:pgMar w:top="715" w:right="720" w:bottom="248" w:left="812" w:header="0" w:footer="0" w:gutter="0"/>
          <w:cols w:num="2" w:space="720" w:equalWidth="0">
            <w:col w:w="3668" w:space="380"/>
            <w:col w:w="6660"/>
          </w:cols>
        </w:sectPr>
      </w:pPr>
    </w:p>
    <w:p w:rsidR="0059230C" w:rsidRDefault="0059230C">
      <w:pPr>
        <w:spacing w:line="8" w:lineRule="exact"/>
        <w:rPr>
          <w:sz w:val="20"/>
          <w:szCs w:val="20"/>
        </w:rPr>
      </w:pPr>
      <w:r>
        <w:rPr>
          <w:sz w:val="20"/>
          <w:szCs w:val="20"/>
        </w:rPr>
        <w:lastRenderedPageBreak/>
        <w:pict>
          <v:line id="Shape 13" o:spid="_x0000_s1038" style="position:absolute;z-index:251662336;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14" o:spid="_x0000_s1039" style="position:absolute;z-index:251663360;visibility:visible;mso-wrap-distance-left:0;mso-wrap-distance-right:0;mso-position-horizontal-relative:page;mso-position-vertical-relative:page" from="24.2pt,24pt" to="24.2pt,768.2pt" o:allowincell="f" strokeweight=".16931mm">
            <w10:wrap anchorx="page" anchory="page"/>
          </v:line>
        </w:pict>
      </w:r>
    </w:p>
    <w:p w:rsidR="0059230C" w:rsidRDefault="00170B37">
      <w:pPr>
        <w:ind w:left="340"/>
        <w:rPr>
          <w:sz w:val="20"/>
          <w:szCs w:val="20"/>
        </w:rPr>
      </w:pPr>
      <w:r>
        <w:rPr>
          <w:rFonts w:ascii="Verdana" w:eastAsia="Verdana" w:hAnsi="Verdana" w:cs="Verdana"/>
          <w:b/>
          <w:bCs/>
          <w:i/>
          <w:iCs/>
          <w:color w:val="7B3C17"/>
          <w:sz w:val="20"/>
          <w:szCs w:val="20"/>
        </w:rPr>
        <w:t>COURSE AND TRAINING</w:t>
      </w:r>
    </w:p>
    <w:p w:rsidR="0059230C" w:rsidRDefault="0059230C">
      <w:pPr>
        <w:spacing w:line="213" w:lineRule="exact"/>
        <w:rPr>
          <w:sz w:val="20"/>
          <w:szCs w:val="20"/>
        </w:rPr>
      </w:pPr>
    </w:p>
    <w:p w:rsidR="0059230C" w:rsidRDefault="00170B37">
      <w:pPr>
        <w:spacing w:line="274" w:lineRule="auto"/>
        <w:ind w:left="340" w:right="80"/>
        <w:rPr>
          <w:sz w:val="20"/>
          <w:szCs w:val="20"/>
        </w:rPr>
      </w:pPr>
      <w:r>
        <w:rPr>
          <w:rFonts w:ascii="Verdana" w:eastAsia="Verdana" w:hAnsi="Verdana" w:cs="Verdana"/>
          <w:b/>
          <w:bCs/>
          <w:sz w:val="18"/>
          <w:szCs w:val="18"/>
        </w:rPr>
        <w:t>PLC, DCS &amp;</w:t>
      </w:r>
      <w:r>
        <w:rPr>
          <w:rFonts w:ascii="Verdana" w:eastAsia="Verdana" w:hAnsi="Verdana" w:cs="Verdana"/>
          <w:b/>
          <w:bCs/>
          <w:sz w:val="18"/>
          <w:szCs w:val="18"/>
        </w:rPr>
        <w:t xml:space="preserve"> SCADA Programming </w:t>
      </w:r>
      <w:r>
        <w:rPr>
          <w:rFonts w:ascii="Verdana" w:eastAsia="Verdana" w:hAnsi="Verdana" w:cs="Verdana"/>
          <w:i/>
          <w:iCs/>
          <w:sz w:val="18"/>
          <w:szCs w:val="18"/>
        </w:rPr>
        <w:t>Sep 2009 - Oct 2009</w:t>
      </w:r>
    </w:p>
    <w:p w:rsidR="0059230C" w:rsidRDefault="0059230C">
      <w:pPr>
        <w:spacing w:line="120" w:lineRule="exact"/>
        <w:rPr>
          <w:sz w:val="20"/>
          <w:szCs w:val="20"/>
        </w:rPr>
      </w:pPr>
    </w:p>
    <w:p w:rsidR="0059230C" w:rsidRDefault="00170B37">
      <w:pPr>
        <w:numPr>
          <w:ilvl w:val="0"/>
          <w:numId w:val="12"/>
        </w:numPr>
        <w:tabs>
          <w:tab w:val="left" w:pos="340"/>
        </w:tabs>
        <w:spacing w:line="275" w:lineRule="auto"/>
        <w:ind w:left="340" w:hanging="268"/>
        <w:jc w:val="both"/>
        <w:rPr>
          <w:rFonts w:ascii="Symbol" w:eastAsia="Symbol" w:hAnsi="Symbol" w:cs="Symbol"/>
          <w:sz w:val="18"/>
          <w:szCs w:val="18"/>
        </w:rPr>
      </w:pPr>
      <w:r>
        <w:rPr>
          <w:rFonts w:ascii="Verdana" w:eastAsia="Verdana" w:hAnsi="Verdana" w:cs="Verdana"/>
          <w:sz w:val="18"/>
          <w:szCs w:val="18"/>
        </w:rPr>
        <w:t>Certificate holder for PLC &amp; SCADA programming applications conducted by SOS Institutes, Hyderabad.</w:t>
      </w:r>
    </w:p>
    <w:p w:rsidR="0059230C" w:rsidRDefault="0059230C">
      <w:pPr>
        <w:spacing w:line="5" w:lineRule="exact"/>
        <w:rPr>
          <w:rFonts w:ascii="Symbol" w:eastAsia="Symbol" w:hAnsi="Symbol" w:cs="Symbol"/>
          <w:sz w:val="18"/>
          <w:szCs w:val="18"/>
        </w:rPr>
      </w:pPr>
    </w:p>
    <w:p w:rsidR="0059230C" w:rsidRDefault="00170B37">
      <w:pPr>
        <w:numPr>
          <w:ilvl w:val="0"/>
          <w:numId w:val="12"/>
        </w:numPr>
        <w:tabs>
          <w:tab w:val="left" w:pos="340"/>
        </w:tabs>
        <w:spacing w:line="272" w:lineRule="auto"/>
        <w:ind w:left="340" w:hanging="268"/>
        <w:rPr>
          <w:rFonts w:ascii="Symbol" w:eastAsia="Symbol" w:hAnsi="Symbol" w:cs="Symbol"/>
          <w:sz w:val="18"/>
          <w:szCs w:val="18"/>
        </w:rPr>
      </w:pPr>
      <w:r>
        <w:rPr>
          <w:rFonts w:ascii="Verdana" w:eastAsia="Verdana" w:hAnsi="Verdana" w:cs="Verdana"/>
          <w:sz w:val="18"/>
          <w:szCs w:val="18"/>
        </w:rPr>
        <w:t>Learned PLC, DCS &amp; SCADA Ladder logic diagram implementation.</w:t>
      </w:r>
    </w:p>
    <w:p w:rsidR="0059230C" w:rsidRDefault="0059230C">
      <w:pPr>
        <w:spacing w:line="1" w:lineRule="exact"/>
        <w:rPr>
          <w:rFonts w:ascii="Symbol" w:eastAsia="Symbol" w:hAnsi="Symbol" w:cs="Symbol"/>
          <w:sz w:val="18"/>
          <w:szCs w:val="18"/>
        </w:rPr>
      </w:pPr>
    </w:p>
    <w:p w:rsidR="0059230C" w:rsidRDefault="00170B37">
      <w:pPr>
        <w:numPr>
          <w:ilvl w:val="0"/>
          <w:numId w:val="12"/>
        </w:numPr>
        <w:tabs>
          <w:tab w:val="left" w:pos="340"/>
        </w:tabs>
        <w:spacing w:line="277" w:lineRule="auto"/>
        <w:ind w:left="340" w:hanging="268"/>
        <w:rPr>
          <w:rFonts w:ascii="Symbol" w:eastAsia="Symbol" w:hAnsi="Symbol" w:cs="Symbol"/>
          <w:sz w:val="18"/>
          <w:szCs w:val="18"/>
        </w:rPr>
      </w:pPr>
      <w:r>
        <w:rPr>
          <w:rFonts w:ascii="Verdana" w:eastAsia="Verdana" w:hAnsi="Verdana" w:cs="Verdana"/>
          <w:sz w:val="18"/>
          <w:szCs w:val="18"/>
        </w:rPr>
        <w:t>learned how DCS &amp; SCADA can be interlinked.</w:t>
      </w:r>
    </w:p>
    <w:p w:rsidR="0059230C" w:rsidRDefault="0059230C">
      <w:pPr>
        <w:spacing w:line="251" w:lineRule="exact"/>
        <w:rPr>
          <w:rFonts w:ascii="Symbol" w:eastAsia="Symbol" w:hAnsi="Symbol" w:cs="Symbol"/>
          <w:sz w:val="18"/>
          <w:szCs w:val="18"/>
        </w:rPr>
      </w:pPr>
    </w:p>
    <w:p w:rsidR="0059230C" w:rsidRDefault="00170B37">
      <w:pPr>
        <w:spacing w:line="276" w:lineRule="auto"/>
        <w:ind w:left="340"/>
        <w:rPr>
          <w:rFonts w:ascii="Symbol" w:eastAsia="Symbol" w:hAnsi="Symbol" w:cs="Symbol"/>
          <w:sz w:val="18"/>
          <w:szCs w:val="18"/>
        </w:rPr>
      </w:pPr>
      <w:r>
        <w:rPr>
          <w:rFonts w:ascii="Verdana" w:eastAsia="Verdana" w:hAnsi="Verdana" w:cs="Verdana"/>
          <w:b/>
          <w:bCs/>
          <w:sz w:val="18"/>
          <w:szCs w:val="18"/>
        </w:rPr>
        <w:t>Develop</w:t>
      </w:r>
      <w:r>
        <w:rPr>
          <w:rFonts w:ascii="Verdana" w:eastAsia="Verdana" w:hAnsi="Verdana" w:cs="Verdana"/>
          <w:b/>
          <w:bCs/>
          <w:sz w:val="18"/>
          <w:szCs w:val="18"/>
        </w:rPr>
        <w:t xml:space="preserve">ment of Microcontroller based object flow measurement </w:t>
      </w:r>
      <w:r>
        <w:rPr>
          <w:rFonts w:ascii="Verdana" w:eastAsia="Verdana" w:hAnsi="Verdana" w:cs="Verdana"/>
          <w:i/>
          <w:iCs/>
          <w:sz w:val="18"/>
          <w:szCs w:val="18"/>
        </w:rPr>
        <w:t>Jan 2009 - Feb 2009</w:t>
      </w:r>
    </w:p>
    <w:p w:rsidR="0059230C" w:rsidRDefault="0059230C">
      <w:pPr>
        <w:spacing w:line="119" w:lineRule="exact"/>
        <w:rPr>
          <w:rFonts w:ascii="Symbol" w:eastAsia="Symbol" w:hAnsi="Symbol" w:cs="Symbol"/>
          <w:sz w:val="18"/>
          <w:szCs w:val="18"/>
        </w:rPr>
      </w:pPr>
    </w:p>
    <w:p w:rsidR="0059230C" w:rsidRDefault="00170B37">
      <w:pPr>
        <w:numPr>
          <w:ilvl w:val="0"/>
          <w:numId w:val="12"/>
        </w:numPr>
        <w:tabs>
          <w:tab w:val="left" w:pos="340"/>
        </w:tabs>
        <w:spacing w:line="272" w:lineRule="auto"/>
        <w:ind w:left="340" w:hanging="268"/>
        <w:rPr>
          <w:rFonts w:ascii="Symbol" w:eastAsia="Symbol" w:hAnsi="Symbol" w:cs="Symbol"/>
          <w:sz w:val="18"/>
          <w:szCs w:val="18"/>
        </w:rPr>
      </w:pPr>
      <w:r>
        <w:rPr>
          <w:rFonts w:ascii="Verdana" w:eastAsia="Verdana" w:hAnsi="Verdana" w:cs="Verdana"/>
          <w:sz w:val="18"/>
          <w:szCs w:val="18"/>
        </w:rPr>
        <w:t>This was the main project done in the 8th semester of the final year.</w:t>
      </w:r>
    </w:p>
    <w:p w:rsidR="0059230C" w:rsidRDefault="0059230C">
      <w:pPr>
        <w:spacing w:line="6" w:lineRule="exact"/>
        <w:rPr>
          <w:rFonts w:ascii="Symbol" w:eastAsia="Symbol" w:hAnsi="Symbol" w:cs="Symbol"/>
          <w:sz w:val="18"/>
          <w:szCs w:val="18"/>
        </w:rPr>
      </w:pPr>
    </w:p>
    <w:p w:rsidR="0059230C" w:rsidRDefault="00170B37">
      <w:pPr>
        <w:numPr>
          <w:ilvl w:val="0"/>
          <w:numId w:val="12"/>
        </w:numPr>
        <w:tabs>
          <w:tab w:val="left" w:pos="340"/>
        </w:tabs>
        <w:spacing w:line="275" w:lineRule="auto"/>
        <w:ind w:left="340" w:hanging="268"/>
        <w:jc w:val="both"/>
        <w:rPr>
          <w:rFonts w:ascii="Symbol" w:eastAsia="Symbol" w:hAnsi="Symbol" w:cs="Symbol"/>
          <w:sz w:val="18"/>
          <w:szCs w:val="18"/>
        </w:rPr>
      </w:pPr>
      <w:r>
        <w:rPr>
          <w:rFonts w:ascii="Verdana" w:eastAsia="Verdana" w:hAnsi="Verdana" w:cs="Verdana"/>
          <w:sz w:val="18"/>
          <w:szCs w:val="18"/>
        </w:rPr>
        <w:t>Studied the coding of Atmel 89C51 and Atmel 89C52 Microcontroller along with the 555 timers.</w:t>
      </w:r>
    </w:p>
    <w:p w:rsidR="0059230C" w:rsidRDefault="0059230C">
      <w:pPr>
        <w:spacing w:line="254" w:lineRule="exact"/>
        <w:rPr>
          <w:rFonts w:ascii="Symbol" w:eastAsia="Symbol" w:hAnsi="Symbol" w:cs="Symbol"/>
          <w:sz w:val="18"/>
          <w:szCs w:val="18"/>
        </w:rPr>
      </w:pPr>
    </w:p>
    <w:p w:rsidR="0059230C" w:rsidRDefault="00170B37">
      <w:pPr>
        <w:spacing w:line="274" w:lineRule="auto"/>
        <w:ind w:left="340"/>
        <w:rPr>
          <w:rFonts w:ascii="Symbol" w:eastAsia="Symbol" w:hAnsi="Symbol" w:cs="Symbol"/>
          <w:sz w:val="18"/>
          <w:szCs w:val="18"/>
        </w:rPr>
      </w:pPr>
      <w:r>
        <w:rPr>
          <w:rFonts w:ascii="Verdana" w:eastAsia="Verdana" w:hAnsi="Verdana" w:cs="Verdana"/>
          <w:b/>
          <w:bCs/>
          <w:sz w:val="18"/>
          <w:szCs w:val="18"/>
        </w:rPr>
        <w:t>Role of PLC's in</w:t>
      </w:r>
      <w:r>
        <w:rPr>
          <w:rFonts w:ascii="Verdana" w:eastAsia="Verdana" w:hAnsi="Verdana" w:cs="Verdana"/>
          <w:b/>
          <w:bCs/>
          <w:sz w:val="18"/>
          <w:szCs w:val="18"/>
        </w:rPr>
        <w:t xml:space="preserve"> bunker filling at sinter plant</w:t>
      </w:r>
    </w:p>
    <w:p w:rsidR="0059230C" w:rsidRDefault="0059230C">
      <w:pPr>
        <w:spacing w:line="4" w:lineRule="exact"/>
        <w:rPr>
          <w:rFonts w:ascii="Symbol" w:eastAsia="Symbol" w:hAnsi="Symbol" w:cs="Symbol"/>
          <w:sz w:val="18"/>
          <w:szCs w:val="18"/>
        </w:rPr>
      </w:pPr>
    </w:p>
    <w:p w:rsidR="0059230C" w:rsidRDefault="00170B37">
      <w:pPr>
        <w:ind w:left="340"/>
        <w:rPr>
          <w:rFonts w:ascii="Symbol" w:eastAsia="Symbol" w:hAnsi="Symbol" w:cs="Symbol"/>
          <w:sz w:val="18"/>
          <w:szCs w:val="18"/>
        </w:rPr>
      </w:pPr>
      <w:r>
        <w:rPr>
          <w:rFonts w:ascii="Verdana" w:eastAsia="Verdana" w:hAnsi="Verdana" w:cs="Verdana"/>
          <w:i/>
          <w:iCs/>
          <w:sz w:val="18"/>
          <w:szCs w:val="18"/>
        </w:rPr>
        <w:t>May 2008 - Jun 2008</w:t>
      </w:r>
    </w:p>
    <w:p w:rsidR="0059230C" w:rsidRDefault="0059230C">
      <w:pPr>
        <w:spacing w:line="150" w:lineRule="exact"/>
        <w:rPr>
          <w:rFonts w:ascii="Symbol" w:eastAsia="Symbol" w:hAnsi="Symbol" w:cs="Symbol"/>
          <w:sz w:val="18"/>
          <w:szCs w:val="18"/>
        </w:rPr>
      </w:pPr>
    </w:p>
    <w:p w:rsidR="0059230C" w:rsidRDefault="00170B37">
      <w:pPr>
        <w:numPr>
          <w:ilvl w:val="0"/>
          <w:numId w:val="12"/>
        </w:numPr>
        <w:tabs>
          <w:tab w:val="left" w:pos="340"/>
        </w:tabs>
        <w:spacing w:line="275" w:lineRule="auto"/>
        <w:ind w:left="340" w:hanging="268"/>
        <w:jc w:val="both"/>
        <w:rPr>
          <w:rFonts w:ascii="Symbol" w:eastAsia="Symbol" w:hAnsi="Symbol" w:cs="Symbol"/>
          <w:sz w:val="18"/>
          <w:szCs w:val="18"/>
        </w:rPr>
      </w:pPr>
      <w:r>
        <w:rPr>
          <w:rFonts w:ascii="Verdana" w:eastAsia="Verdana" w:hAnsi="Verdana" w:cs="Verdana"/>
          <w:sz w:val="18"/>
          <w:szCs w:val="18"/>
        </w:rPr>
        <w:t>Underwent a project-based training at Visakhapatnam Steel Plant in Instrumentation Department.</w:t>
      </w:r>
    </w:p>
    <w:p w:rsidR="0059230C" w:rsidRDefault="00170B37">
      <w:pPr>
        <w:numPr>
          <w:ilvl w:val="0"/>
          <w:numId w:val="12"/>
        </w:numPr>
        <w:tabs>
          <w:tab w:val="left" w:pos="340"/>
        </w:tabs>
        <w:spacing w:line="275" w:lineRule="auto"/>
        <w:ind w:left="340" w:hanging="268"/>
        <w:jc w:val="both"/>
        <w:rPr>
          <w:rFonts w:ascii="Symbol" w:eastAsia="Symbol" w:hAnsi="Symbol" w:cs="Symbol"/>
          <w:sz w:val="18"/>
          <w:szCs w:val="18"/>
        </w:rPr>
      </w:pPr>
      <w:r>
        <w:rPr>
          <w:rFonts w:ascii="Verdana" w:eastAsia="Verdana" w:hAnsi="Verdana" w:cs="Verdana"/>
          <w:sz w:val="18"/>
          <w:szCs w:val="18"/>
        </w:rPr>
        <w:t>learned about the role of PLC's in an industry in the 6th semester of my bachelor's Degree.</w:t>
      </w:r>
    </w:p>
    <w:p w:rsidR="0059230C" w:rsidRDefault="0059230C">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rFonts w:ascii="Verdana" w:eastAsia="Verdana" w:hAnsi="Verdana" w:cs="Verdana"/>
          <w:b/>
          <w:bCs/>
          <w:i/>
          <w:iCs/>
          <w:color w:val="7B3C17"/>
          <w:sz w:val="20"/>
          <w:szCs w:val="20"/>
        </w:rPr>
      </w:pPr>
    </w:p>
    <w:p w:rsidR="00170B37" w:rsidRDefault="00170B37">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00" w:lineRule="exact"/>
        <w:rPr>
          <w:sz w:val="20"/>
          <w:szCs w:val="20"/>
        </w:rPr>
      </w:pPr>
    </w:p>
    <w:p w:rsidR="0059230C" w:rsidRDefault="0059230C">
      <w:pPr>
        <w:spacing w:line="268" w:lineRule="exact"/>
        <w:rPr>
          <w:sz w:val="20"/>
          <w:szCs w:val="20"/>
        </w:rPr>
      </w:pPr>
    </w:p>
    <w:p w:rsidR="0059230C" w:rsidRDefault="00170B37">
      <w:pPr>
        <w:rPr>
          <w:sz w:val="20"/>
          <w:szCs w:val="20"/>
        </w:rPr>
      </w:pPr>
      <w:r>
        <w:rPr>
          <w:rFonts w:ascii="Verdana" w:eastAsia="Verdana" w:hAnsi="Verdana" w:cs="Verdana"/>
          <w:b/>
          <w:bCs/>
          <w:sz w:val="20"/>
          <w:szCs w:val="20"/>
        </w:rPr>
        <w:t xml:space="preserve">SADIQUE </w:t>
      </w:r>
    </w:p>
    <w:p w:rsidR="0059230C" w:rsidRDefault="00170B37">
      <w:pPr>
        <w:spacing w:line="20" w:lineRule="exact"/>
        <w:rPr>
          <w:sz w:val="20"/>
          <w:szCs w:val="20"/>
        </w:rPr>
      </w:pPr>
      <w:r>
        <w:rPr>
          <w:sz w:val="20"/>
          <w:szCs w:val="20"/>
        </w:rPr>
        <w:br w:type="column"/>
      </w:r>
    </w:p>
    <w:p w:rsidR="0059230C" w:rsidRDefault="00170B37">
      <w:pPr>
        <w:numPr>
          <w:ilvl w:val="0"/>
          <w:numId w:val="13"/>
        </w:numPr>
        <w:tabs>
          <w:tab w:val="left" w:pos="260"/>
        </w:tabs>
        <w:spacing w:line="272" w:lineRule="auto"/>
        <w:ind w:left="260" w:right="4360" w:hanging="260"/>
        <w:rPr>
          <w:rFonts w:ascii="Wingdings" w:eastAsia="Wingdings" w:hAnsi="Wingdings" w:cs="Wingdings"/>
          <w:sz w:val="18"/>
          <w:szCs w:val="18"/>
        </w:rPr>
      </w:pPr>
      <w:r>
        <w:rPr>
          <w:rFonts w:ascii="Verdana" w:eastAsia="Verdana" w:hAnsi="Verdana" w:cs="Verdana"/>
          <w:b/>
          <w:bCs/>
          <w:i/>
          <w:iCs/>
          <w:sz w:val="18"/>
          <w:szCs w:val="18"/>
        </w:rPr>
        <w:t xml:space="preserve">MOI-SFMC PROJECT </w:t>
      </w:r>
      <w:r>
        <w:rPr>
          <w:rFonts w:ascii="Verdana" w:eastAsia="Verdana" w:hAnsi="Verdana" w:cs="Verdana"/>
          <w:i/>
          <w:iCs/>
          <w:sz w:val="18"/>
          <w:szCs w:val="18"/>
        </w:rPr>
        <w:t>Mar 2013 - Dec 2017</w:t>
      </w:r>
    </w:p>
    <w:p w:rsidR="0059230C" w:rsidRDefault="0059230C">
      <w:pPr>
        <w:spacing w:line="20" w:lineRule="exact"/>
        <w:rPr>
          <w:sz w:val="20"/>
          <w:szCs w:val="20"/>
        </w:rPr>
      </w:pPr>
      <w:r>
        <w:rPr>
          <w:sz w:val="20"/>
          <w:szCs w:val="20"/>
        </w:rPr>
        <w:pict>
          <v:line id="Shape 15" o:spid="_x0000_s1040" style="position:absolute;z-index:251664384;visibility:visible;mso-wrap-distance-left:0;mso-wrap-distance-right:0" from="345pt,-36.55pt" to="345pt,707.6pt" o:allowincell="f" strokeweight=".16931mm"/>
        </w:pict>
      </w:r>
    </w:p>
    <w:p w:rsidR="0059230C" w:rsidRDefault="0059230C">
      <w:pPr>
        <w:spacing w:line="64" w:lineRule="exact"/>
        <w:rPr>
          <w:sz w:val="20"/>
          <w:szCs w:val="20"/>
        </w:rPr>
      </w:pPr>
    </w:p>
    <w:p w:rsidR="0059230C" w:rsidRDefault="00170B37">
      <w:pPr>
        <w:numPr>
          <w:ilvl w:val="0"/>
          <w:numId w:val="14"/>
        </w:numPr>
        <w:tabs>
          <w:tab w:val="left" w:pos="260"/>
        </w:tabs>
        <w:spacing w:line="275" w:lineRule="auto"/>
        <w:ind w:left="260" w:hanging="241"/>
        <w:jc w:val="both"/>
        <w:rPr>
          <w:rFonts w:ascii="Symbol" w:eastAsia="Symbol" w:hAnsi="Symbol" w:cs="Symbol"/>
          <w:sz w:val="18"/>
          <w:szCs w:val="18"/>
        </w:rPr>
      </w:pPr>
      <w:r>
        <w:rPr>
          <w:rFonts w:ascii="Verdana" w:eastAsia="Verdana" w:hAnsi="Verdana" w:cs="Verdana"/>
          <w:sz w:val="18"/>
          <w:szCs w:val="18"/>
        </w:rPr>
        <w:t xml:space="preserve">The Ministry of </w:t>
      </w:r>
      <w:r>
        <w:rPr>
          <w:rFonts w:ascii="Verdana" w:eastAsia="Verdana" w:hAnsi="Verdana" w:cs="Verdana"/>
          <w:sz w:val="18"/>
          <w:szCs w:val="18"/>
        </w:rPr>
        <w:t>Interior (MOI) of the Kingdom of Saudi Arabia (KSA) is putting effort into a complete healthcare system renewal, the Security Force Medical Center (SFMC) Project, the largest medical investment in the Gulf Cooperation Council (GCC) area, costing $7 billion</w:t>
      </w:r>
      <w:r>
        <w:rPr>
          <w:rFonts w:ascii="Verdana" w:eastAsia="Verdana" w:hAnsi="Verdana" w:cs="Verdana"/>
          <w:sz w:val="18"/>
          <w:szCs w:val="18"/>
        </w:rPr>
        <w:t>. This initiative is aimed at providing state of-the-art healthcare services to four million Saudis representing the MOI’s employees and their families.</w:t>
      </w:r>
    </w:p>
    <w:p w:rsidR="0059230C" w:rsidRDefault="0059230C">
      <w:pPr>
        <w:spacing w:line="125" w:lineRule="exact"/>
        <w:rPr>
          <w:rFonts w:ascii="Symbol" w:eastAsia="Symbol" w:hAnsi="Symbol" w:cs="Symbol"/>
          <w:sz w:val="18"/>
          <w:szCs w:val="18"/>
        </w:rPr>
      </w:pPr>
    </w:p>
    <w:p w:rsidR="0059230C" w:rsidRDefault="00170B37">
      <w:pPr>
        <w:ind w:left="260"/>
        <w:rPr>
          <w:rFonts w:ascii="Symbol" w:eastAsia="Symbol" w:hAnsi="Symbol" w:cs="Symbol"/>
          <w:sz w:val="18"/>
          <w:szCs w:val="18"/>
        </w:rPr>
      </w:pPr>
      <w:r>
        <w:rPr>
          <w:rFonts w:ascii="Verdana" w:eastAsia="Verdana" w:hAnsi="Verdana" w:cs="Verdana"/>
          <w:sz w:val="18"/>
          <w:szCs w:val="18"/>
        </w:rPr>
        <w:t>HIGHLIGHTS:</w:t>
      </w:r>
    </w:p>
    <w:p w:rsidR="0059230C" w:rsidRDefault="0059230C">
      <w:pPr>
        <w:spacing w:line="58"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Hospital advanced medical facilities</w:t>
      </w:r>
    </w:p>
    <w:p w:rsidR="0059230C" w:rsidRDefault="0059230C">
      <w:pPr>
        <w:spacing w:line="29"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A utility area for technical maintenance</w:t>
      </w:r>
    </w:p>
    <w:p w:rsidR="0059230C" w:rsidRDefault="0059230C">
      <w:pPr>
        <w:spacing w:line="34"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A central</w:t>
      </w:r>
      <w:r>
        <w:rPr>
          <w:rFonts w:ascii="Verdana" w:eastAsia="Verdana" w:hAnsi="Verdana" w:cs="Verdana"/>
          <w:sz w:val="18"/>
          <w:szCs w:val="18"/>
        </w:rPr>
        <w:t xml:space="preserve"> main Mosque</w:t>
      </w:r>
    </w:p>
    <w:p w:rsidR="0059230C" w:rsidRDefault="0059230C">
      <w:pPr>
        <w:spacing w:line="30" w:lineRule="exact"/>
        <w:rPr>
          <w:rFonts w:ascii="Symbol" w:eastAsia="Symbol" w:hAnsi="Symbol" w:cs="Symbol"/>
          <w:sz w:val="18"/>
          <w:szCs w:val="18"/>
        </w:rPr>
      </w:pPr>
    </w:p>
    <w:p w:rsidR="0059230C" w:rsidRDefault="00170B37">
      <w:pPr>
        <w:numPr>
          <w:ilvl w:val="0"/>
          <w:numId w:val="14"/>
        </w:numPr>
        <w:tabs>
          <w:tab w:val="left" w:pos="260"/>
        </w:tabs>
        <w:spacing w:line="272" w:lineRule="auto"/>
        <w:ind w:left="260" w:hanging="241"/>
        <w:rPr>
          <w:rFonts w:ascii="Symbol" w:eastAsia="Symbol" w:hAnsi="Symbol" w:cs="Symbol"/>
          <w:sz w:val="18"/>
          <w:szCs w:val="18"/>
        </w:rPr>
      </w:pPr>
      <w:r>
        <w:rPr>
          <w:rFonts w:ascii="Verdana" w:eastAsia="Verdana" w:hAnsi="Verdana" w:cs="Verdana"/>
          <w:sz w:val="18"/>
          <w:szCs w:val="18"/>
        </w:rPr>
        <w:t>A residential area with villas, single and family apartments, a recreational sporting and commercial buildings too</w:t>
      </w:r>
    </w:p>
    <w:p w:rsidR="0059230C" w:rsidRDefault="0059230C">
      <w:pPr>
        <w:spacing w:line="4"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4 Helipads</w:t>
      </w:r>
    </w:p>
    <w:p w:rsidR="0059230C" w:rsidRDefault="0059230C">
      <w:pPr>
        <w:spacing w:line="29"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Separate staff and visitor parking areas</w:t>
      </w:r>
    </w:p>
    <w:p w:rsidR="0059230C" w:rsidRDefault="0059230C">
      <w:pPr>
        <w:spacing w:line="33" w:lineRule="exact"/>
        <w:rPr>
          <w:rFonts w:ascii="Symbol" w:eastAsia="Symbol" w:hAnsi="Symbol" w:cs="Symbol"/>
          <w:sz w:val="18"/>
          <w:szCs w:val="18"/>
        </w:rPr>
      </w:pPr>
    </w:p>
    <w:p w:rsidR="0059230C" w:rsidRDefault="00170B37">
      <w:pPr>
        <w:numPr>
          <w:ilvl w:val="0"/>
          <w:numId w:val="14"/>
        </w:numPr>
        <w:tabs>
          <w:tab w:val="left" w:pos="260"/>
        </w:tabs>
        <w:ind w:left="260" w:hanging="241"/>
        <w:rPr>
          <w:rFonts w:ascii="Symbol" w:eastAsia="Symbol" w:hAnsi="Symbol" w:cs="Symbol"/>
          <w:sz w:val="18"/>
          <w:szCs w:val="18"/>
        </w:rPr>
      </w:pPr>
      <w:r>
        <w:rPr>
          <w:rFonts w:ascii="Verdana" w:eastAsia="Verdana" w:hAnsi="Verdana" w:cs="Verdana"/>
          <w:sz w:val="18"/>
          <w:szCs w:val="18"/>
        </w:rPr>
        <w:t>Allied Health/Nursing school</w:t>
      </w:r>
    </w:p>
    <w:p w:rsidR="0059230C" w:rsidRDefault="0059230C">
      <w:pPr>
        <w:spacing w:line="150" w:lineRule="exact"/>
        <w:rPr>
          <w:rFonts w:ascii="Symbol" w:eastAsia="Symbol" w:hAnsi="Symbol" w:cs="Symbol"/>
          <w:sz w:val="18"/>
          <w:szCs w:val="18"/>
        </w:rPr>
      </w:pPr>
    </w:p>
    <w:p w:rsidR="0059230C" w:rsidRDefault="00170B37">
      <w:pPr>
        <w:ind w:left="260"/>
        <w:rPr>
          <w:rFonts w:ascii="Symbol" w:eastAsia="Symbol" w:hAnsi="Symbol" w:cs="Symbol"/>
          <w:sz w:val="18"/>
          <w:szCs w:val="18"/>
        </w:rPr>
      </w:pPr>
      <w:r>
        <w:rPr>
          <w:rFonts w:ascii="Verdana" w:eastAsia="Verdana" w:hAnsi="Verdana" w:cs="Verdana"/>
          <w:sz w:val="18"/>
          <w:szCs w:val="18"/>
        </w:rPr>
        <w:t>ACTIVITIES:</w:t>
      </w:r>
    </w:p>
    <w:p w:rsidR="0059230C" w:rsidRDefault="0059230C">
      <w:pPr>
        <w:spacing w:line="151" w:lineRule="exact"/>
        <w:rPr>
          <w:rFonts w:ascii="Symbol" w:eastAsia="Symbol" w:hAnsi="Symbol" w:cs="Symbol"/>
          <w:sz w:val="18"/>
          <w:szCs w:val="18"/>
        </w:rPr>
      </w:pPr>
    </w:p>
    <w:p w:rsidR="0059230C" w:rsidRDefault="00170B37">
      <w:pPr>
        <w:numPr>
          <w:ilvl w:val="0"/>
          <w:numId w:val="14"/>
        </w:numPr>
        <w:tabs>
          <w:tab w:val="left" w:pos="260"/>
        </w:tabs>
        <w:spacing w:line="275" w:lineRule="auto"/>
        <w:ind w:left="260" w:hanging="241"/>
        <w:rPr>
          <w:rFonts w:ascii="Symbol" w:eastAsia="Symbol" w:hAnsi="Symbol" w:cs="Symbol"/>
          <w:sz w:val="18"/>
          <w:szCs w:val="18"/>
        </w:rPr>
      </w:pPr>
      <w:r>
        <w:rPr>
          <w:rFonts w:ascii="Verdana" w:eastAsia="Verdana" w:hAnsi="Verdana" w:cs="Verdana"/>
          <w:sz w:val="18"/>
          <w:szCs w:val="18"/>
        </w:rPr>
        <w:t xml:space="preserve">Deals directly with the </w:t>
      </w:r>
      <w:r>
        <w:rPr>
          <w:rFonts w:ascii="Verdana" w:eastAsia="Verdana" w:hAnsi="Verdana" w:cs="Verdana"/>
          <w:sz w:val="18"/>
          <w:szCs w:val="18"/>
        </w:rPr>
        <w:t>Construction Mangers on site and the superintendents to correct quality deficiencies.</w:t>
      </w:r>
    </w:p>
    <w:p w:rsidR="0059230C" w:rsidRDefault="00170B37">
      <w:pPr>
        <w:numPr>
          <w:ilvl w:val="0"/>
          <w:numId w:val="14"/>
        </w:numPr>
        <w:tabs>
          <w:tab w:val="left" w:pos="260"/>
        </w:tabs>
        <w:spacing w:line="275" w:lineRule="auto"/>
        <w:ind w:left="260" w:hanging="241"/>
        <w:rPr>
          <w:rFonts w:ascii="Symbol" w:eastAsia="Symbol" w:hAnsi="Symbol" w:cs="Symbol"/>
          <w:sz w:val="18"/>
          <w:szCs w:val="18"/>
        </w:rPr>
      </w:pPr>
      <w:r>
        <w:rPr>
          <w:rFonts w:ascii="Verdana" w:eastAsia="Verdana" w:hAnsi="Verdana" w:cs="Verdana"/>
          <w:sz w:val="18"/>
          <w:szCs w:val="18"/>
        </w:rPr>
        <w:t>Ensures that the As-Built information is recorded daily on the QA/QC copy of drawings.</w:t>
      </w:r>
    </w:p>
    <w:p w:rsidR="0059230C" w:rsidRDefault="00170B37">
      <w:pPr>
        <w:numPr>
          <w:ilvl w:val="0"/>
          <w:numId w:val="14"/>
        </w:numPr>
        <w:tabs>
          <w:tab w:val="left" w:pos="260"/>
        </w:tabs>
        <w:spacing w:line="275" w:lineRule="auto"/>
        <w:ind w:left="260" w:hanging="241"/>
        <w:jc w:val="both"/>
        <w:rPr>
          <w:rFonts w:ascii="Symbol" w:eastAsia="Symbol" w:hAnsi="Symbol" w:cs="Symbol"/>
          <w:sz w:val="18"/>
          <w:szCs w:val="18"/>
        </w:rPr>
      </w:pPr>
      <w:r>
        <w:rPr>
          <w:rFonts w:ascii="Verdana" w:eastAsia="Verdana" w:hAnsi="Verdana" w:cs="Verdana"/>
          <w:sz w:val="18"/>
          <w:szCs w:val="18"/>
        </w:rPr>
        <w:t>Ensure the Quality of works is maintained at site as per project requirements, Spec</w:t>
      </w:r>
      <w:r>
        <w:rPr>
          <w:rFonts w:ascii="Verdana" w:eastAsia="Verdana" w:hAnsi="Verdana" w:cs="Verdana"/>
          <w:sz w:val="18"/>
          <w:szCs w:val="18"/>
        </w:rPr>
        <w:t>ifications, method of statements and design drawing.</w:t>
      </w:r>
    </w:p>
    <w:p w:rsidR="0059230C" w:rsidRDefault="00170B37">
      <w:pPr>
        <w:numPr>
          <w:ilvl w:val="0"/>
          <w:numId w:val="14"/>
        </w:numPr>
        <w:tabs>
          <w:tab w:val="left" w:pos="260"/>
        </w:tabs>
        <w:spacing w:line="275" w:lineRule="auto"/>
        <w:ind w:left="260" w:hanging="241"/>
        <w:jc w:val="both"/>
        <w:rPr>
          <w:rFonts w:ascii="Symbol" w:eastAsia="Symbol" w:hAnsi="Symbol" w:cs="Symbol"/>
          <w:sz w:val="18"/>
          <w:szCs w:val="18"/>
        </w:rPr>
      </w:pPr>
      <w:r>
        <w:rPr>
          <w:rFonts w:ascii="Verdana" w:eastAsia="Verdana" w:hAnsi="Verdana" w:cs="Verdana"/>
          <w:sz w:val="18"/>
          <w:szCs w:val="18"/>
        </w:rPr>
        <w:t>Snagging and preparation of punch lists of items for corrective action following completion of construction in preparation for project handover.</w:t>
      </w:r>
    </w:p>
    <w:p w:rsidR="0059230C" w:rsidRDefault="0059230C">
      <w:pPr>
        <w:spacing w:line="4" w:lineRule="exact"/>
        <w:rPr>
          <w:rFonts w:ascii="Symbol" w:eastAsia="Symbol" w:hAnsi="Symbol" w:cs="Symbol"/>
          <w:sz w:val="18"/>
          <w:szCs w:val="18"/>
        </w:rPr>
      </w:pPr>
    </w:p>
    <w:p w:rsidR="0059230C" w:rsidRDefault="00170B37">
      <w:pPr>
        <w:numPr>
          <w:ilvl w:val="0"/>
          <w:numId w:val="14"/>
        </w:numPr>
        <w:tabs>
          <w:tab w:val="left" w:pos="260"/>
        </w:tabs>
        <w:spacing w:line="272" w:lineRule="auto"/>
        <w:ind w:left="260" w:hanging="241"/>
        <w:rPr>
          <w:rFonts w:ascii="Symbol" w:eastAsia="Symbol" w:hAnsi="Symbol" w:cs="Symbol"/>
          <w:sz w:val="18"/>
          <w:szCs w:val="18"/>
        </w:rPr>
      </w:pPr>
      <w:r>
        <w:rPr>
          <w:rFonts w:ascii="Verdana" w:eastAsia="Verdana" w:hAnsi="Verdana" w:cs="Verdana"/>
          <w:sz w:val="18"/>
          <w:szCs w:val="18"/>
        </w:rPr>
        <w:t>Coordinate with client, consultant, and contractor during</w:t>
      </w:r>
      <w:r>
        <w:rPr>
          <w:rFonts w:ascii="Verdana" w:eastAsia="Verdana" w:hAnsi="Verdana" w:cs="Verdana"/>
          <w:sz w:val="18"/>
          <w:szCs w:val="18"/>
        </w:rPr>
        <w:t xml:space="preserve"> the site inspections and for Customer acceptance.</w:t>
      </w:r>
    </w:p>
    <w:p w:rsidR="0059230C" w:rsidRDefault="0059230C">
      <w:pPr>
        <w:spacing w:line="1" w:lineRule="exact"/>
        <w:rPr>
          <w:rFonts w:ascii="Symbol" w:eastAsia="Symbol" w:hAnsi="Symbol" w:cs="Symbol"/>
          <w:sz w:val="18"/>
          <w:szCs w:val="18"/>
        </w:rPr>
      </w:pPr>
    </w:p>
    <w:p w:rsidR="0059230C" w:rsidRDefault="00170B37">
      <w:pPr>
        <w:numPr>
          <w:ilvl w:val="0"/>
          <w:numId w:val="14"/>
        </w:numPr>
        <w:tabs>
          <w:tab w:val="left" w:pos="260"/>
        </w:tabs>
        <w:spacing w:line="276" w:lineRule="auto"/>
        <w:ind w:left="260" w:hanging="241"/>
        <w:jc w:val="both"/>
        <w:rPr>
          <w:rFonts w:ascii="Symbol" w:eastAsia="Symbol" w:hAnsi="Symbol" w:cs="Symbol"/>
          <w:sz w:val="18"/>
          <w:szCs w:val="18"/>
        </w:rPr>
      </w:pPr>
      <w:r>
        <w:rPr>
          <w:rFonts w:ascii="Verdana" w:eastAsia="Verdana" w:hAnsi="Verdana" w:cs="Verdana"/>
          <w:sz w:val="18"/>
          <w:szCs w:val="18"/>
        </w:rPr>
        <w:t>Installation of Lighting control panel, Royal Thermostat, voice &amp; Data outlets, IP TV outlets, Roll up shutter &amp; curtain shutter, Access control panel such as card reader, Duplex Reader module, Magnetic d</w:t>
      </w:r>
      <w:r>
        <w:rPr>
          <w:rFonts w:ascii="Verdana" w:eastAsia="Verdana" w:hAnsi="Verdana" w:cs="Verdana"/>
          <w:sz w:val="18"/>
          <w:szCs w:val="18"/>
        </w:rPr>
        <w:t>oor lock and Magnetic door contact.</w:t>
      </w:r>
    </w:p>
    <w:p w:rsidR="0059230C" w:rsidRDefault="0059230C">
      <w:pPr>
        <w:spacing w:line="249" w:lineRule="exact"/>
        <w:rPr>
          <w:sz w:val="20"/>
          <w:szCs w:val="20"/>
        </w:rPr>
      </w:pPr>
    </w:p>
    <w:p w:rsidR="0059230C" w:rsidRDefault="00170B37">
      <w:pPr>
        <w:numPr>
          <w:ilvl w:val="0"/>
          <w:numId w:val="15"/>
        </w:numPr>
        <w:tabs>
          <w:tab w:val="left" w:pos="260"/>
        </w:tabs>
        <w:spacing w:line="279" w:lineRule="auto"/>
        <w:ind w:left="260" w:right="3280" w:hanging="241"/>
        <w:rPr>
          <w:rFonts w:ascii="Wingdings" w:eastAsia="Wingdings" w:hAnsi="Wingdings" w:cs="Wingdings"/>
          <w:sz w:val="18"/>
          <w:szCs w:val="18"/>
        </w:rPr>
      </w:pPr>
      <w:r>
        <w:rPr>
          <w:rFonts w:ascii="Verdana" w:eastAsia="Verdana" w:hAnsi="Verdana" w:cs="Verdana"/>
          <w:b/>
          <w:bCs/>
          <w:i/>
          <w:iCs/>
          <w:sz w:val="18"/>
          <w:szCs w:val="18"/>
        </w:rPr>
        <w:t xml:space="preserve">WADI POWER PLANT PROJECT </w:t>
      </w:r>
      <w:r>
        <w:rPr>
          <w:rFonts w:ascii="Verdana" w:eastAsia="Verdana" w:hAnsi="Verdana" w:cs="Verdana"/>
          <w:i/>
          <w:iCs/>
          <w:sz w:val="18"/>
          <w:szCs w:val="18"/>
        </w:rPr>
        <w:t>Nov 2009 - Mar 2012</w:t>
      </w:r>
    </w:p>
    <w:p w:rsidR="0059230C" w:rsidRDefault="0059230C">
      <w:pPr>
        <w:spacing w:line="115" w:lineRule="exact"/>
        <w:rPr>
          <w:sz w:val="20"/>
          <w:szCs w:val="20"/>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A Captive power plant with a capacity of 125MW.</w:t>
      </w:r>
    </w:p>
    <w:p w:rsidR="0059230C" w:rsidRDefault="0059230C">
      <w:pPr>
        <w:spacing w:line="33"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Thermal powerplant</w:t>
      </w:r>
    </w:p>
    <w:p w:rsidR="0059230C" w:rsidRDefault="0059230C">
      <w:pPr>
        <w:spacing w:line="29"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World's largest Kiln production cement plant</w:t>
      </w:r>
    </w:p>
    <w:p w:rsidR="0059230C" w:rsidRDefault="0059230C">
      <w:pPr>
        <w:spacing w:line="29"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5x25MW BHEL make steam turbine</w:t>
      </w:r>
    </w:p>
    <w:p w:rsidR="0059230C" w:rsidRDefault="0059230C">
      <w:pPr>
        <w:spacing w:line="33"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 xml:space="preserve">3x110 TPH CFBC boiler and </w:t>
      </w:r>
      <w:r>
        <w:rPr>
          <w:rFonts w:ascii="Verdana" w:eastAsia="Verdana" w:hAnsi="Verdana" w:cs="Verdana"/>
          <w:sz w:val="18"/>
          <w:szCs w:val="18"/>
        </w:rPr>
        <w:t>4x75 TPH AFBC boiler.</w:t>
      </w:r>
    </w:p>
    <w:p w:rsidR="0059230C" w:rsidRDefault="0059230C">
      <w:pPr>
        <w:spacing w:line="150" w:lineRule="exact"/>
        <w:rPr>
          <w:rFonts w:ascii="Symbol" w:eastAsia="Symbol" w:hAnsi="Symbol" w:cs="Symbol"/>
          <w:sz w:val="18"/>
          <w:szCs w:val="18"/>
        </w:rPr>
      </w:pPr>
    </w:p>
    <w:p w:rsidR="0059230C" w:rsidRDefault="00170B37">
      <w:pPr>
        <w:ind w:left="260"/>
        <w:rPr>
          <w:rFonts w:ascii="Symbol" w:eastAsia="Symbol" w:hAnsi="Symbol" w:cs="Symbol"/>
          <w:sz w:val="18"/>
          <w:szCs w:val="18"/>
        </w:rPr>
      </w:pPr>
      <w:r>
        <w:rPr>
          <w:rFonts w:ascii="Verdana" w:eastAsia="Verdana" w:hAnsi="Verdana" w:cs="Verdana"/>
          <w:sz w:val="18"/>
          <w:szCs w:val="18"/>
        </w:rPr>
        <w:t>ACTIVITIES:</w:t>
      </w:r>
    </w:p>
    <w:p w:rsidR="0059230C" w:rsidRDefault="0059230C">
      <w:pPr>
        <w:spacing w:line="154"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Turbine Vibration Monitoring System – Bentley Nevada- 3500.</w:t>
      </w:r>
    </w:p>
    <w:p w:rsidR="0059230C" w:rsidRDefault="0059230C">
      <w:pPr>
        <w:spacing w:line="29" w:lineRule="exact"/>
        <w:rPr>
          <w:rFonts w:ascii="Symbol" w:eastAsia="Symbol" w:hAnsi="Symbol" w:cs="Symbol"/>
          <w:sz w:val="18"/>
          <w:szCs w:val="18"/>
        </w:rPr>
      </w:pPr>
    </w:p>
    <w:p w:rsidR="0059230C" w:rsidRDefault="00170B37">
      <w:pPr>
        <w:numPr>
          <w:ilvl w:val="0"/>
          <w:numId w:val="16"/>
        </w:numPr>
        <w:tabs>
          <w:tab w:val="left" w:pos="260"/>
        </w:tabs>
        <w:ind w:left="260" w:hanging="241"/>
        <w:rPr>
          <w:rFonts w:ascii="Symbol" w:eastAsia="Symbol" w:hAnsi="Symbol" w:cs="Symbol"/>
          <w:sz w:val="18"/>
          <w:szCs w:val="18"/>
        </w:rPr>
      </w:pPr>
      <w:r>
        <w:rPr>
          <w:rFonts w:ascii="Verdana" w:eastAsia="Verdana" w:hAnsi="Verdana" w:cs="Verdana"/>
          <w:sz w:val="18"/>
          <w:szCs w:val="18"/>
        </w:rPr>
        <w:t>Turbine Speed &amp; Load Control System–WOODWARD–505.</w:t>
      </w:r>
    </w:p>
    <w:p w:rsidR="0059230C" w:rsidRDefault="0059230C">
      <w:pPr>
        <w:spacing w:line="35" w:lineRule="exact"/>
        <w:rPr>
          <w:rFonts w:ascii="Symbol" w:eastAsia="Symbol" w:hAnsi="Symbol" w:cs="Symbol"/>
          <w:sz w:val="18"/>
          <w:szCs w:val="18"/>
        </w:rPr>
      </w:pPr>
    </w:p>
    <w:p w:rsidR="0059230C" w:rsidRDefault="00170B37">
      <w:pPr>
        <w:numPr>
          <w:ilvl w:val="0"/>
          <w:numId w:val="16"/>
        </w:numPr>
        <w:tabs>
          <w:tab w:val="left" w:pos="260"/>
        </w:tabs>
        <w:spacing w:line="272" w:lineRule="auto"/>
        <w:ind w:left="260" w:hanging="241"/>
        <w:rPr>
          <w:rFonts w:ascii="Symbol" w:eastAsia="Symbol" w:hAnsi="Symbol" w:cs="Symbol"/>
          <w:sz w:val="18"/>
          <w:szCs w:val="18"/>
        </w:rPr>
      </w:pPr>
      <w:r>
        <w:rPr>
          <w:rFonts w:ascii="Verdana" w:eastAsia="Verdana" w:hAnsi="Verdana" w:cs="Verdana"/>
          <w:sz w:val="18"/>
          <w:szCs w:val="18"/>
        </w:rPr>
        <w:t>Proper mounting of instruments as per PID drawings and doing modifications as per field requirements, during</w:t>
      </w:r>
      <w:r>
        <w:rPr>
          <w:rFonts w:ascii="Verdana" w:eastAsia="Verdana" w:hAnsi="Verdana" w:cs="Verdana"/>
          <w:sz w:val="18"/>
          <w:szCs w:val="18"/>
        </w:rPr>
        <w:t xml:space="preserve"> commissioning.</w:t>
      </w:r>
    </w:p>
    <w:p w:rsidR="0059230C" w:rsidRDefault="0059230C">
      <w:pPr>
        <w:spacing w:line="1" w:lineRule="exact"/>
        <w:rPr>
          <w:rFonts w:ascii="Symbol" w:eastAsia="Symbol" w:hAnsi="Symbol" w:cs="Symbol"/>
          <w:sz w:val="18"/>
          <w:szCs w:val="18"/>
        </w:rPr>
      </w:pPr>
    </w:p>
    <w:p w:rsidR="0059230C" w:rsidRDefault="00170B37">
      <w:pPr>
        <w:numPr>
          <w:ilvl w:val="0"/>
          <w:numId w:val="16"/>
        </w:numPr>
        <w:tabs>
          <w:tab w:val="left" w:pos="260"/>
        </w:tabs>
        <w:spacing w:line="293" w:lineRule="auto"/>
        <w:ind w:left="260" w:hanging="241"/>
        <w:jc w:val="both"/>
        <w:rPr>
          <w:rFonts w:ascii="Symbol" w:eastAsia="Symbol" w:hAnsi="Symbol" w:cs="Symbol"/>
          <w:sz w:val="17"/>
          <w:szCs w:val="17"/>
        </w:rPr>
      </w:pPr>
      <w:r>
        <w:rPr>
          <w:rFonts w:ascii="Verdana" w:eastAsia="Verdana" w:hAnsi="Verdana" w:cs="Verdana"/>
          <w:sz w:val="17"/>
          <w:szCs w:val="17"/>
        </w:rPr>
        <w:t>Preparing cable schedules and termination details and assisting in loop checks and pre-commissioning and commissioning activities related to instrumentation and maintaining daily/weekly project status.</w:t>
      </w:r>
    </w:p>
    <w:p w:rsidR="0059230C" w:rsidRDefault="00170B37">
      <w:pPr>
        <w:numPr>
          <w:ilvl w:val="0"/>
          <w:numId w:val="16"/>
        </w:numPr>
        <w:tabs>
          <w:tab w:val="left" w:pos="260"/>
        </w:tabs>
        <w:spacing w:line="272" w:lineRule="auto"/>
        <w:ind w:left="260" w:hanging="241"/>
        <w:rPr>
          <w:rFonts w:ascii="Symbol" w:eastAsia="Symbol" w:hAnsi="Symbol" w:cs="Symbol"/>
          <w:sz w:val="18"/>
          <w:szCs w:val="18"/>
        </w:rPr>
      </w:pPr>
      <w:r>
        <w:rPr>
          <w:rFonts w:ascii="Verdana" w:eastAsia="Verdana" w:hAnsi="Verdana" w:cs="Verdana"/>
          <w:sz w:val="18"/>
          <w:szCs w:val="18"/>
        </w:rPr>
        <w:t>Responsible for maintenance of DCS an</w:t>
      </w:r>
      <w:r>
        <w:rPr>
          <w:rFonts w:ascii="Verdana" w:eastAsia="Verdana" w:hAnsi="Verdana" w:cs="Verdana"/>
          <w:sz w:val="18"/>
          <w:szCs w:val="18"/>
        </w:rPr>
        <w:t>d integration of Human Machine Interface, PLC, Controller etc.</w:t>
      </w:r>
    </w:p>
    <w:p w:rsidR="0059230C" w:rsidRDefault="0059230C">
      <w:pPr>
        <w:spacing w:line="20" w:lineRule="exact"/>
        <w:rPr>
          <w:sz w:val="20"/>
          <w:szCs w:val="20"/>
        </w:rPr>
      </w:pPr>
      <w:r>
        <w:rPr>
          <w:sz w:val="20"/>
          <w:szCs w:val="20"/>
        </w:rPr>
        <w:pict>
          <v:line id="Shape 16" o:spid="_x0000_s1041" style="position:absolute;z-index:251665408;visibility:visible;mso-wrap-distance-left:0;mso-wrap-distance-right:0" from="-218.95pt,24.35pt" to="345.2pt,24.35pt" o:allowincell="f" strokeweight=".16931mm"/>
        </w:pict>
      </w:r>
    </w:p>
    <w:sectPr w:rsidR="0059230C" w:rsidSect="0059230C">
      <w:pgSz w:w="12240" w:h="15840"/>
      <w:pgMar w:top="715" w:right="740" w:bottom="403" w:left="740" w:header="0" w:footer="0" w:gutter="0"/>
      <w:cols w:num="2" w:space="720" w:equalWidth="0">
        <w:col w:w="3740" w:space="380"/>
        <w:col w:w="6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5D4663C"/>
    <w:lvl w:ilvl="0" w:tplc="809081D0">
      <w:start w:val="1"/>
      <w:numFmt w:val="bullet"/>
      <w:lvlText w:val=""/>
      <w:lvlJc w:val="left"/>
    </w:lvl>
    <w:lvl w:ilvl="1" w:tplc="9782E8E0">
      <w:numFmt w:val="decimal"/>
      <w:lvlText w:val=""/>
      <w:lvlJc w:val="left"/>
    </w:lvl>
    <w:lvl w:ilvl="2" w:tplc="704EC9C4">
      <w:numFmt w:val="decimal"/>
      <w:lvlText w:val=""/>
      <w:lvlJc w:val="left"/>
    </w:lvl>
    <w:lvl w:ilvl="3" w:tplc="E4E82640">
      <w:numFmt w:val="decimal"/>
      <w:lvlText w:val=""/>
      <w:lvlJc w:val="left"/>
    </w:lvl>
    <w:lvl w:ilvl="4" w:tplc="D3804B54">
      <w:numFmt w:val="decimal"/>
      <w:lvlText w:val=""/>
      <w:lvlJc w:val="left"/>
    </w:lvl>
    <w:lvl w:ilvl="5" w:tplc="4164E914">
      <w:numFmt w:val="decimal"/>
      <w:lvlText w:val=""/>
      <w:lvlJc w:val="left"/>
    </w:lvl>
    <w:lvl w:ilvl="6" w:tplc="27DA5D02">
      <w:numFmt w:val="decimal"/>
      <w:lvlText w:val=""/>
      <w:lvlJc w:val="left"/>
    </w:lvl>
    <w:lvl w:ilvl="7" w:tplc="A2340DCA">
      <w:numFmt w:val="decimal"/>
      <w:lvlText w:val=""/>
      <w:lvlJc w:val="left"/>
    </w:lvl>
    <w:lvl w:ilvl="8" w:tplc="6D525EE8">
      <w:numFmt w:val="decimal"/>
      <w:lvlText w:val=""/>
      <w:lvlJc w:val="left"/>
    </w:lvl>
  </w:abstractNum>
  <w:abstractNum w:abstractNumId="1">
    <w:nsid w:val="00000124"/>
    <w:multiLevelType w:val="hybridMultilevel"/>
    <w:tmpl w:val="70B0A10A"/>
    <w:lvl w:ilvl="0" w:tplc="A0CE9450">
      <w:start w:val="1"/>
      <w:numFmt w:val="bullet"/>
      <w:lvlText w:val=""/>
      <w:lvlJc w:val="left"/>
    </w:lvl>
    <w:lvl w:ilvl="1" w:tplc="4746D3AC">
      <w:numFmt w:val="decimal"/>
      <w:lvlText w:val=""/>
      <w:lvlJc w:val="left"/>
    </w:lvl>
    <w:lvl w:ilvl="2" w:tplc="00EA7664">
      <w:numFmt w:val="decimal"/>
      <w:lvlText w:val=""/>
      <w:lvlJc w:val="left"/>
    </w:lvl>
    <w:lvl w:ilvl="3" w:tplc="7E726AD6">
      <w:numFmt w:val="decimal"/>
      <w:lvlText w:val=""/>
      <w:lvlJc w:val="left"/>
    </w:lvl>
    <w:lvl w:ilvl="4" w:tplc="F496D8AE">
      <w:numFmt w:val="decimal"/>
      <w:lvlText w:val=""/>
      <w:lvlJc w:val="left"/>
    </w:lvl>
    <w:lvl w:ilvl="5" w:tplc="1EFE3DE2">
      <w:numFmt w:val="decimal"/>
      <w:lvlText w:val=""/>
      <w:lvlJc w:val="left"/>
    </w:lvl>
    <w:lvl w:ilvl="6" w:tplc="7B4C830C">
      <w:numFmt w:val="decimal"/>
      <w:lvlText w:val=""/>
      <w:lvlJc w:val="left"/>
    </w:lvl>
    <w:lvl w:ilvl="7" w:tplc="F6A4AEAA">
      <w:numFmt w:val="decimal"/>
      <w:lvlText w:val=""/>
      <w:lvlJc w:val="left"/>
    </w:lvl>
    <w:lvl w:ilvl="8" w:tplc="59523638">
      <w:numFmt w:val="decimal"/>
      <w:lvlText w:val=""/>
      <w:lvlJc w:val="left"/>
    </w:lvl>
  </w:abstractNum>
  <w:abstractNum w:abstractNumId="2">
    <w:nsid w:val="00000BB3"/>
    <w:multiLevelType w:val="hybridMultilevel"/>
    <w:tmpl w:val="9E745D1E"/>
    <w:lvl w:ilvl="0" w:tplc="B92A2346">
      <w:start w:val="1"/>
      <w:numFmt w:val="bullet"/>
      <w:lvlText w:val=""/>
      <w:lvlJc w:val="left"/>
    </w:lvl>
    <w:lvl w:ilvl="1" w:tplc="B36CCC06">
      <w:numFmt w:val="decimal"/>
      <w:lvlText w:val=""/>
      <w:lvlJc w:val="left"/>
    </w:lvl>
    <w:lvl w:ilvl="2" w:tplc="A5845202">
      <w:numFmt w:val="decimal"/>
      <w:lvlText w:val=""/>
      <w:lvlJc w:val="left"/>
    </w:lvl>
    <w:lvl w:ilvl="3" w:tplc="87ECD4AC">
      <w:numFmt w:val="decimal"/>
      <w:lvlText w:val=""/>
      <w:lvlJc w:val="left"/>
    </w:lvl>
    <w:lvl w:ilvl="4" w:tplc="4B3EF736">
      <w:numFmt w:val="decimal"/>
      <w:lvlText w:val=""/>
      <w:lvlJc w:val="left"/>
    </w:lvl>
    <w:lvl w:ilvl="5" w:tplc="7BE0BEA2">
      <w:numFmt w:val="decimal"/>
      <w:lvlText w:val=""/>
      <w:lvlJc w:val="left"/>
    </w:lvl>
    <w:lvl w:ilvl="6" w:tplc="E822E68A">
      <w:numFmt w:val="decimal"/>
      <w:lvlText w:val=""/>
      <w:lvlJc w:val="left"/>
    </w:lvl>
    <w:lvl w:ilvl="7" w:tplc="C4628048">
      <w:numFmt w:val="decimal"/>
      <w:lvlText w:val=""/>
      <w:lvlJc w:val="left"/>
    </w:lvl>
    <w:lvl w:ilvl="8" w:tplc="B7188804">
      <w:numFmt w:val="decimal"/>
      <w:lvlText w:val=""/>
      <w:lvlJc w:val="left"/>
    </w:lvl>
  </w:abstractNum>
  <w:abstractNum w:abstractNumId="3">
    <w:nsid w:val="00000F3E"/>
    <w:multiLevelType w:val="hybridMultilevel"/>
    <w:tmpl w:val="AFD40F5C"/>
    <w:lvl w:ilvl="0" w:tplc="BD40F62C">
      <w:start w:val="1"/>
      <w:numFmt w:val="bullet"/>
      <w:lvlText w:val=""/>
      <w:lvlJc w:val="left"/>
    </w:lvl>
    <w:lvl w:ilvl="1" w:tplc="A63AA6C4">
      <w:numFmt w:val="decimal"/>
      <w:lvlText w:val=""/>
      <w:lvlJc w:val="left"/>
    </w:lvl>
    <w:lvl w:ilvl="2" w:tplc="5DD081BC">
      <w:numFmt w:val="decimal"/>
      <w:lvlText w:val=""/>
      <w:lvlJc w:val="left"/>
    </w:lvl>
    <w:lvl w:ilvl="3" w:tplc="9B301C96">
      <w:numFmt w:val="decimal"/>
      <w:lvlText w:val=""/>
      <w:lvlJc w:val="left"/>
    </w:lvl>
    <w:lvl w:ilvl="4" w:tplc="EDB830B6">
      <w:numFmt w:val="decimal"/>
      <w:lvlText w:val=""/>
      <w:lvlJc w:val="left"/>
    </w:lvl>
    <w:lvl w:ilvl="5" w:tplc="2C38A4EA">
      <w:numFmt w:val="decimal"/>
      <w:lvlText w:val=""/>
      <w:lvlJc w:val="left"/>
    </w:lvl>
    <w:lvl w:ilvl="6" w:tplc="22BC0F80">
      <w:numFmt w:val="decimal"/>
      <w:lvlText w:val=""/>
      <w:lvlJc w:val="left"/>
    </w:lvl>
    <w:lvl w:ilvl="7" w:tplc="033445A0">
      <w:numFmt w:val="decimal"/>
      <w:lvlText w:val=""/>
      <w:lvlJc w:val="left"/>
    </w:lvl>
    <w:lvl w:ilvl="8" w:tplc="58BC8DD2">
      <w:numFmt w:val="decimal"/>
      <w:lvlText w:val=""/>
      <w:lvlJc w:val="left"/>
    </w:lvl>
  </w:abstractNum>
  <w:abstractNum w:abstractNumId="4">
    <w:nsid w:val="000012DB"/>
    <w:multiLevelType w:val="hybridMultilevel"/>
    <w:tmpl w:val="05C0D98A"/>
    <w:lvl w:ilvl="0" w:tplc="2FE26E58">
      <w:start w:val="1"/>
      <w:numFmt w:val="bullet"/>
      <w:lvlText w:val=""/>
      <w:lvlJc w:val="left"/>
    </w:lvl>
    <w:lvl w:ilvl="1" w:tplc="AB9AC210">
      <w:numFmt w:val="decimal"/>
      <w:lvlText w:val=""/>
      <w:lvlJc w:val="left"/>
    </w:lvl>
    <w:lvl w:ilvl="2" w:tplc="575AA606">
      <w:numFmt w:val="decimal"/>
      <w:lvlText w:val=""/>
      <w:lvlJc w:val="left"/>
    </w:lvl>
    <w:lvl w:ilvl="3" w:tplc="CF42BA7C">
      <w:numFmt w:val="decimal"/>
      <w:lvlText w:val=""/>
      <w:lvlJc w:val="left"/>
    </w:lvl>
    <w:lvl w:ilvl="4" w:tplc="ACB66A1C">
      <w:numFmt w:val="decimal"/>
      <w:lvlText w:val=""/>
      <w:lvlJc w:val="left"/>
    </w:lvl>
    <w:lvl w:ilvl="5" w:tplc="1B56F7A2">
      <w:numFmt w:val="decimal"/>
      <w:lvlText w:val=""/>
      <w:lvlJc w:val="left"/>
    </w:lvl>
    <w:lvl w:ilvl="6" w:tplc="C930E532">
      <w:numFmt w:val="decimal"/>
      <w:lvlText w:val=""/>
      <w:lvlJc w:val="left"/>
    </w:lvl>
    <w:lvl w:ilvl="7" w:tplc="46CA1B24">
      <w:numFmt w:val="decimal"/>
      <w:lvlText w:val=""/>
      <w:lvlJc w:val="left"/>
    </w:lvl>
    <w:lvl w:ilvl="8" w:tplc="B8900F9A">
      <w:numFmt w:val="decimal"/>
      <w:lvlText w:val=""/>
      <w:lvlJc w:val="left"/>
    </w:lvl>
  </w:abstractNum>
  <w:abstractNum w:abstractNumId="5">
    <w:nsid w:val="0000153C"/>
    <w:multiLevelType w:val="hybridMultilevel"/>
    <w:tmpl w:val="FFD405AE"/>
    <w:lvl w:ilvl="0" w:tplc="5B88E7DE">
      <w:start w:val="1"/>
      <w:numFmt w:val="bullet"/>
      <w:lvlText w:val=""/>
      <w:lvlJc w:val="left"/>
    </w:lvl>
    <w:lvl w:ilvl="1" w:tplc="DB665B34">
      <w:numFmt w:val="decimal"/>
      <w:lvlText w:val=""/>
      <w:lvlJc w:val="left"/>
    </w:lvl>
    <w:lvl w:ilvl="2" w:tplc="35AC63EA">
      <w:numFmt w:val="decimal"/>
      <w:lvlText w:val=""/>
      <w:lvlJc w:val="left"/>
    </w:lvl>
    <w:lvl w:ilvl="3" w:tplc="9FEE079E">
      <w:numFmt w:val="decimal"/>
      <w:lvlText w:val=""/>
      <w:lvlJc w:val="left"/>
    </w:lvl>
    <w:lvl w:ilvl="4" w:tplc="B56EEB84">
      <w:numFmt w:val="decimal"/>
      <w:lvlText w:val=""/>
      <w:lvlJc w:val="left"/>
    </w:lvl>
    <w:lvl w:ilvl="5" w:tplc="B0CC2814">
      <w:numFmt w:val="decimal"/>
      <w:lvlText w:val=""/>
      <w:lvlJc w:val="left"/>
    </w:lvl>
    <w:lvl w:ilvl="6" w:tplc="DC44AA52">
      <w:numFmt w:val="decimal"/>
      <w:lvlText w:val=""/>
      <w:lvlJc w:val="left"/>
    </w:lvl>
    <w:lvl w:ilvl="7" w:tplc="782CC93C">
      <w:numFmt w:val="decimal"/>
      <w:lvlText w:val=""/>
      <w:lvlJc w:val="left"/>
    </w:lvl>
    <w:lvl w:ilvl="8" w:tplc="926C9EB2">
      <w:numFmt w:val="decimal"/>
      <w:lvlText w:val=""/>
      <w:lvlJc w:val="left"/>
    </w:lvl>
  </w:abstractNum>
  <w:abstractNum w:abstractNumId="6">
    <w:nsid w:val="00001547"/>
    <w:multiLevelType w:val="hybridMultilevel"/>
    <w:tmpl w:val="AC20FD2C"/>
    <w:lvl w:ilvl="0" w:tplc="03C643EA">
      <w:start w:val="1"/>
      <w:numFmt w:val="bullet"/>
      <w:lvlText w:val=""/>
      <w:lvlJc w:val="left"/>
    </w:lvl>
    <w:lvl w:ilvl="1" w:tplc="BF582522">
      <w:numFmt w:val="decimal"/>
      <w:lvlText w:val=""/>
      <w:lvlJc w:val="left"/>
    </w:lvl>
    <w:lvl w:ilvl="2" w:tplc="0266543E">
      <w:numFmt w:val="decimal"/>
      <w:lvlText w:val=""/>
      <w:lvlJc w:val="left"/>
    </w:lvl>
    <w:lvl w:ilvl="3" w:tplc="271E27D0">
      <w:numFmt w:val="decimal"/>
      <w:lvlText w:val=""/>
      <w:lvlJc w:val="left"/>
    </w:lvl>
    <w:lvl w:ilvl="4" w:tplc="DB225ECE">
      <w:numFmt w:val="decimal"/>
      <w:lvlText w:val=""/>
      <w:lvlJc w:val="left"/>
    </w:lvl>
    <w:lvl w:ilvl="5" w:tplc="7D909318">
      <w:numFmt w:val="decimal"/>
      <w:lvlText w:val=""/>
      <w:lvlJc w:val="left"/>
    </w:lvl>
    <w:lvl w:ilvl="6" w:tplc="7C94C6AA">
      <w:numFmt w:val="decimal"/>
      <w:lvlText w:val=""/>
      <w:lvlJc w:val="left"/>
    </w:lvl>
    <w:lvl w:ilvl="7" w:tplc="DCD0C1C8">
      <w:numFmt w:val="decimal"/>
      <w:lvlText w:val=""/>
      <w:lvlJc w:val="left"/>
    </w:lvl>
    <w:lvl w:ilvl="8" w:tplc="A650CC86">
      <w:numFmt w:val="decimal"/>
      <w:lvlText w:val=""/>
      <w:lvlJc w:val="left"/>
    </w:lvl>
  </w:abstractNum>
  <w:abstractNum w:abstractNumId="7">
    <w:nsid w:val="00002EA6"/>
    <w:multiLevelType w:val="hybridMultilevel"/>
    <w:tmpl w:val="770A4036"/>
    <w:lvl w:ilvl="0" w:tplc="B4FE1800">
      <w:start w:val="1"/>
      <w:numFmt w:val="bullet"/>
      <w:lvlText w:val=""/>
      <w:lvlJc w:val="left"/>
    </w:lvl>
    <w:lvl w:ilvl="1" w:tplc="101C6C8E">
      <w:numFmt w:val="decimal"/>
      <w:lvlText w:val=""/>
      <w:lvlJc w:val="left"/>
    </w:lvl>
    <w:lvl w:ilvl="2" w:tplc="F75E831C">
      <w:numFmt w:val="decimal"/>
      <w:lvlText w:val=""/>
      <w:lvlJc w:val="left"/>
    </w:lvl>
    <w:lvl w:ilvl="3" w:tplc="6FEE655C">
      <w:numFmt w:val="decimal"/>
      <w:lvlText w:val=""/>
      <w:lvlJc w:val="left"/>
    </w:lvl>
    <w:lvl w:ilvl="4" w:tplc="E1A06AF8">
      <w:numFmt w:val="decimal"/>
      <w:lvlText w:val=""/>
      <w:lvlJc w:val="left"/>
    </w:lvl>
    <w:lvl w:ilvl="5" w:tplc="1456A764">
      <w:numFmt w:val="decimal"/>
      <w:lvlText w:val=""/>
      <w:lvlJc w:val="left"/>
    </w:lvl>
    <w:lvl w:ilvl="6" w:tplc="2AD82444">
      <w:numFmt w:val="decimal"/>
      <w:lvlText w:val=""/>
      <w:lvlJc w:val="left"/>
    </w:lvl>
    <w:lvl w:ilvl="7" w:tplc="8C40FB94">
      <w:numFmt w:val="decimal"/>
      <w:lvlText w:val=""/>
      <w:lvlJc w:val="left"/>
    </w:lvl>
    <w:lvl w:ilvl="8" w:tplc="0ECE45B8">
      <w:numFmt w:val="decimal"/>
      <w:lvlText w:val=""/>
      <w:lvlJc w:val="left"/>
    </w:lvl>
  </w:abstractNum>
  <w:abstractNum w:abstractNumId="8">
    <w:nsid w:val="0000305E"/>
    <w:multiLevelType w:val="hybridMultilevel"/>
    <w:tmpl w:val="5A18A992"/>
    <w:lvl w:ilvl="0" w:tplc="CF52F22E">
      <w:start w:val="1"/>
      <w:numFmt w:val="bullet"/>
      <w:lvlText w:val=""/>
      <w:lvlJc w:val="left"/>
    </w:lvl>
    <w:lvl w:ilvl="1" w:tplc="792E75FE">
      <w:numFmt w:val="decimal"/>
      <w:lvlText w:val=""/>
      <w:lvlJc w:val="left"/>
    </w:lvl>
    <w:lvl w:ilvl="2" w:tplc="300A3646">
      <w:numFmt w:val="decimal"/>
      <w:lvlText w:val=""/>
      <w:lvlJc w:val="left"/>
    </w:lvl>
    <w:lvl w:ilvl="3" w:tplc="9AE83B68">
      <w:numFmt w:val="decimal"/>
      <w:lvlText w:val=""/>
      <w:lvlJc w:val="left"/>
    </w:lvl>
    <w:lvl w:ilvl="4" w:tplc="80DAC890">
      <w:numFmt w:val="decimal"/>
      <w:lvlText w:val=""/>
      <w:lvlJc w:val="left"/>
    </w:lvl>
    <w:lvl w:ilvl="5" w:tplc="F10CE0A0">
      <w:numFmt w:val="decimal"/>
      <w:lvlText w:val=""/>
      <w:lvlJc w:val="left"/>
    </w:lvl>
    <w:lvl w:ilvl="6" w:tplc="F06AAEF0">
      <w:numFmt w:val="decimal"/>
      <w:lvlText w:val=""/>
      <w:lvlJc w:val="left"/>
    </w:lvl>
    <w:lvl w:ilvl="7" w:tplc="DE8E70AC">
      <w:numFmt w:val="decimal"/>
      <w:lvlText w:val=""/>
      <w:lvlJc w:val="left"/>
    </w:lvl>
    <w:lvl w:ilvl="8" w:tplc="EFDA28A8">
      <w:numFmt w:val="decimal"/>
      <w:lvlText w:val=""/>
      <w:lvlJc w:val="left"/>
    </w:lvl>
  </w:abstractNum>
  <w:abstractNum w:abstractNumId="9">
    <w:nsid w:val="0000390C"/>
    <w:multiLevelType w:val="hybridMultilevel"/>
    <w:tmpl w:val="CA6667CC"/>
    <w:lvl w:ilvl="0" w:tplc="6242F74A">
      <w:start w:val="1"/>
      <w:numFmt w:val="bullet"/>
      <w:lvlText w:val=""/>
      <w:lvlJc w:val="left"/>
    </w:lvl>
    <w:lvl w:ilvl="1" w:tplc="73ECC040">
      <w:numFmt w:val="decimal"/>
      <w:lvlText w:val=""/>
      <w:lvlJc w:val="left"/>
    </w:lvl>
    <w:lvl w:ilvl="2" w:tplc="D890A446">
      <w:numFmt w:val="decimal"/>
      <w:lvlText w:val=""/>
      <w:lvlJc w:val="left"/>
    </w:lvl>
    <w:lvl w:ilvl="3" w:tplc="B15A7F8C">
      <w:numFmt w:val="decimal"/>
      <w:lvlText w:val=""/>
      <w:lvlJc w:val="left"/>
    </w:lvl>
    <w:lvl w:ilvl="4" w:tplc="97A88A0C">
      <w:numFmt w:val="decimal"/>
      <w:lvlText w:val=""/>
      <w:lvlJc w:val="left"/>
    </w:lvl>
    <w:lvl w:ilvl="5" w:tplc="56C2DBB8">
      <w:numFmt w:val="decimal"/>
      <w:lvlText w:val=""/>
      <w:lvlJc w:val="left"/>
    </w:lvl>
    <w:lvl w:ilvl="6" w:tplc="A3DEF57A">
      <w:numFmt w:val="decimal"/>
      <w:lvlText w:val=""/>
      <w:lvlJc w:val="left"/>
    </w:lvl>
    <w:lvl w:ilvl="7" w:tplc="0EA88B56">
      <w:numFmt w:val="decimal"/>
      <w:lvlText w:val=""/>
      <w:lvlJc w:val="left"/>
    </w:lvl>
    <w:lvl w:ilvl="8" w:tplc="DFBE2068">
      <w:numFmt w:val="decimal"/>
      <w:lvlText w:val=""/>
      <w:lvlJc w:val="left"/>
    </w:lvl>
  </w:abstractNum>
  <w:abstractNum w:abstractNumId="10">
    <w:nsid w:val="0000440D"/>
    <w:multiLevelType w:val="hybridMultilevel"/>
    <w:tmpl w:val="1EF6275E"/>
    <w:lvl w:ilvl="0" w:tplc="905CBECA">
      <w:start w:val="1"/>
      <w:numFmt w:val="bullet"/>
      <w:lvlText w:val=""/>
      <w:lvlJc w:val="left"/>
    </w:lvl>
    <w:lvl w:ilvl="1" w:tplc="F5626D5C">
      <w:start w:val="1"/>
      <w:numFmt w:val="bullet"/>
      <w:lvlText w:val=""/>
      <w:lvlJc w:val="left"/>
    </w:lvl>
    <w:lvl w:ilvl="2" w:tplc="E0DE691C">
      <w:numFmt w:val="decimal"/>
      <w:lvlText w:val=""/>
      <w:lvlJc w:val="left"/>
    </w:lvl>
    <w:lvl w:ilvl="3" w:tplc="C27EDB1A">
      <w:numFmt w:val="decimal"/>
      <w:lvlText w:val=""/>
      <w:lvlJc w:val="left"/>
    </w:lvl>
    <w:lvl w:ilvl="4" w:tplc="F6245B9E">
      <w:numFmt w:val="decimal"/>
      <w:lvlText w:val=""/>
      <w:lvlJc w:val="left"/>
    </w:lvl>
    <w:lvl w:ilvl="5" w:tplc="38EE4ACE">
      <w:numFmt w:val="decimal"/>
      <w:lvlText w:val=""/>
      <w:lvlJc w:val="left"/>
    </w:lvl>
    <w:lvl w:ilvl="6" w:tplc="2554506C">
      <w:numFmt w:val="decimal"/>
      <w:lvlText w:val=""/>
      <w:lvlJc w:val="left"/>
    </w:lvl>
    <w:lvl w:ilvl="7" w:tplc="D3A8885A">
      <w:numFmt w:val="decimal"/>
      <w:lvlText w:val=""/>
      <w:lvlJc w:val="left"/>
    </w:lvl>
    <w:lvl w:ilvl="8" w:tplc="47725420">
      <w:numFmt w:val="decimal"/>
      <w:lvlText w:val=""/>
      <w:lvlJc w:val="left"/>
    </w:lvl>
  </w:abstractNum>
  <w:abstractNum w:abstractNumId="11">
    <w:nsid w:val="0000491C"/>
    <w:multiLevelType w:val="hybridMultilevel"/>
    <w:tmpl w:val="B8A2BFDC"/>
    <w:lvl w:ilvl="0" w:tplc="D3F29134">
      <w:start w:val="1"/>
      <w:numFmt w:val="bullet"/>
      <w:lvlText w:val=""/>
      <w:lvlJc w:val="left"/>
    </w:lvl>
    <w:lvl w:ilvl="1" w:tplc="0B10DC3A">
      <w:numFmt w:val="decimal"/>
      <w:lvlText w:val=""/>
      <w:lvlJc w:val="left"/>
    </w:lvl>
    <w:lvl w:ilvl="2" w:tplc="286E7386">
      <w:numFmt w:val="decimal"/>
      <w:lvlText w:val=""/>
      <w:lvlJc w:val="left"/>
    </w:lvl>
    <w:lvl w:ilvl="3" w:tplc="61127C9A">
      <w:numFmt w:val="decimal"/>
      <w:lvlText w:val=""/>
      <w:lvlJc w:val="left"/>
    </w:lvl>
    <w:lvl w:ilvl="4" w:tplc="AEA8FE0E">
      <w:numFmt w:val="decimal"/>
      <w:lvlText w:val=""/>
      <w:lvlJc w:val="left"/>
    </w:lvl>
    <w:lvl w:ilvl="5" w:tplc="06A06A00">
      <w:numFmt w:val="decimal"/>
      <w:lvlText w:val=""/>
      <w:lvlJc w:val="left"/>
    </w:lvl>
    <w:lvl w:ilvl="6" w:tplc="06789B24">
      <w:numFmt w:val="decimal"/>
      <w:lvlText w:val=""/>
      <w:lvlJc w:val="left"/>
    </w:lvl>
    <w:lvl w:ilvl="7" w:tplc="5FA845C6">
      <w:numFmt w:val="decimal"/>
      <w:lvlText w:val=""/>
      <w:lvlJc w:val="left"/>
    </w:lvl>
    <w:lvl w:ilvl="8" w:tplc="53AA0164">
      <w:numFmt w:val="decimal"/>
      <w:lvlText w:val=""/>
      <w:lvlJc w:val="left"/>
    </w:lvl>
  </w:abstractNum>
  <w:abstractNum w:abstractNumId="12">
    <w:nsid w:val="00004D06"/>
    <w:multiLevelType w:val="hybridMultilevel"/>
    <w:tmpl w:val="9E62BB8A"/>
    <w:lvl w:ilvl="0" w:tplc="531EFB48">
      <w:start w:val="1"/>
      <w:numFmt w:val="bullet"/>
      <w:lvlText w:val=""/>
      <w:lvlJc w:val="left"/>
    </w:lvl>
    <w:lvl w:ilvl="1" w:tplc="BC8CC3DC">
      <w:numFmt w:val="decimal"/>
      <w:lvlText w:val=""/>
      <w:lvlJc w:val="left"/>
    </w:lvl>
    <w:lvl w:ilvl="2" w:tplc="498602C0">
      <w:numFmt w:val="decimal"/>
      <w:lvlText w:val=""/>
      <w:lvlJc w:val="left"/>
    </w:lvl>
    <w:lvl w:ilvl="3" w:tplc="E124A48C">
      <w:numFmt w:val="decimal"/>
      <w:lvlText w:val=""/>
      <w:lvlJc w:val="left"/>
    </w:lvl>
    <w:lvl w:ilvl="4" w:tplc="3A52D800">
      <w:numFmt w:val="decimal"/>
      <w:lvlText w:val=""/>
      <w:lvlJc w:val="left"/>
    </w:lvl>
    <w:lvl w:ilvl="5" w:tplc="F1EA3E00">
      <w:numFmt w:val="decimal"/>
      <w:lvlText w:val=""/>
      <w:lvlJc w:val="left"/>
    </w:lvl>
    <w:lvl w:ilvl="6" w:tplc="0FDA8172">
      <w:numFmt w:val="decimal"/>
      <w:lvlText w:val=""/>
      <w:lvlJc w:val="left"/>
    </w:lvl>
    <w:lvl w:ilvl="7" w:tplc="960486E8">
      <w:numFmt w:val="decimal"/>
      <w:lvlText w:val=""/>
      <w:lvlJc w:val="left"/>
    </w:lvl>
    <w:lvl w:ilvl="8" w:tplc="F6CECE62">
      <w:numFmt w:val="decimal"/>
      <w:lvlText w:val=""/>
      <w:lvlJc w:val="left"/>
    </w:lvl>
  </w:abstractNum>
  <w:abstractNum w:abstractNumId="13">
    <w:nsid w:val="00004DB7"/>
    <w:multiLevelType w:val="hybridMultilevel"/>
    <w:tmpl w:val="098CAC96"/>
    <w:lvl w:ilvl="0" w:tplc="7E6C63F0">
      <w:start w:val="1"/>
      <w:numFmt w:val="bullet"/>
      <w:lvlText w:val=""/>
      <w:lvlJc w:val="left"/>
    </w:lvl>
    <w:lvl w:ilvl="1" w:tplc="4BC40EE4">
      <w:numFmt w:val="decimal"/>
      <w:lvlText w:val=""/>
      <w:lvlJc w:val="left"/>
    </w:lvl>
    <w:lvl w:ilvl="2" w:tplc="B768BDAC">
      <w:numFmt w:val="decimal"/>
      <w:lvlText w:val=""/>
      <w:lvlJc w:val="left"/>
    </w:lvl>
    <w:lvl w:ilvl="3" w:tplc="F63AB1B8">
      <w:numFmt w:val="decimal"/>
      <w:lvlText w:val=""/>
      <w:lvlJc w:val="left"/>
    </w:lvl>
    <w:lvl w:ilvl="4" w:tplc="5E9E5FC8">
      <w:numFmt w:val="decimal"/>
      <w:lvlText w:val=""/>
      <w:lvlJc w:val="left"/>
    </w:lvl>
    <w:lvl w:ilvl="5" w:tplc="D54EBE06">
      <w:numFmt w:val="decimal"/>
      <w:lvlText w:val=""/>
      <w:lvlJc w:val="left"/>
    </w:lvl>
    <w:lvl w:ilvl="6" w:tplc="8EF242AE">
      <w:numFmt w:val="decimal"/>
      <w:lvlText w:val=""/>
      <w:lvlJc w:val="left"/>
    </w:lvl>
    <w:lvl w:ilvl="7" w:tplc="98068E04">
      <w:numFmt w:val="decimal"/>
      <w:lvlText w:val=""/>
      <w:lvlJc w:val="left"/>
    </w:lvl>
    <w:lvl w:ilvl="8" w:tplc="9356E81A">
      <w:numFmt w:val="decimal"/>
      <w:lvlText w:val=""/>
      <w:lvlJc w:val="left"/>
    </w:lvl>
  </w:abstractNum>
  <w:abstractNum w:abstractNumId="14">
    <w:nsid w:val="000054DE"/>
    <w:multiLevelType w:val="hybridMultilevel"/>
    <w:tmpl w:val="AC46670C"/>
    <w:lvl w:ilvl="0" w:tplc="D7C09746">
      <w:start w:val="1"/>
      <w:numFmt w:val="bullet"/>
      <w:lvlText w:val=""/>
      <w:lvlJc w:val="left"/>
    </w:lvl>
    <w:lvl w:ilvl="1" w:tplc="DFAAFFBE">
      <w:numFmt w:val="decimal"/>
      <w:lvlText w:val=""/>
      <w:lvlJc w:val="left"/>
    </w:lvl>
    <w:lvl w:ilvl="2" w:tplc="BF34C502">
      <w:numFmt w:val="decimal"/>
      <w:lvlText w:val=""/>
      <w:lvlJc w:val="left"/>
    </w:lvl>
    <w:lvl w:ilvl="3" w:tplc="8D580FCC">
      <w:numFmt w:val="decimal"/>
      <w:lvlText w:val=""/>
      <w:lvlJc w:val="left"/>
    </w:lvl>
    <w:lvl w:ilvl="4" w:tplc="6700ED26">
      <w:numFmt w:val="decimal"/>
      <w:lvlText w:val=""/>
      <w:lvlJc w:val="left"/>
    </w:lvl>
    <w:lvl w:ilvl="5" w:tplc="534014BA">
      <w:numFmt w:val="decimal"/>
      <w:lvlText w:val=""/>
      <w:lvlJc w:val="left"/>
    </w:lvl>
    <w:lvl w:ilvl="6" w:tplc="A7E0D86C">
      <w:numFmt w:val="decimal"/>
      <w:lvlText w:val=""/>
      <w:lvlJc w:val="left"/>
    </w:lvl>
    <w:lvl w:ilvl="7" w:tplc="622810C4">
      <w:numFmt w:val="decimal"/>
      <w:lvlText w:val=""/>
      <w:lvlJc w:val="left"/>
    </w:lvl>
    <w:lvl w:ilvl="8" w:tplc="A6CC69C4">
      <w:numFmt w:val="decimal"/>
      <w:lvlText w:val=""/>
      <w:lvlJc w:val="left"/>
    </w:lvl>
  </w:abstractNum>
  <w:abstractNum w:abstractNumId="15">
    <w:nsid w:val="00007E87"/>
    <w:multiLevelType w:val="hybridMultilevel"/>
    <w:tmpl w:val="9E769D8C"/>
    <w:lvl w:ilvl="0" w:tplc="784C5D0E">
      <w:start w:val="1"/>
      <w:numFmt w:val="bullet"/>
      <w:lvlText w:val=""/>
      <w:lvlJc w:val="left"/>
    </w:lvl>
    <w:lvl w:ilvl="1" w:tplc="72080478">
      <w:numFmt w:val="decimal"/>
      <w:lvlText w:val=""/>
      <w:lvlJc w:val="left"/>
    </w:lvl>
    <w:lvl w:ilvl="2" w:tplc="D0329164">
      <w:numFmt w:val="decimal"/>
      <w:lvlText w:val=""/>
      <w:lvlJc w:val="left"/>
    </w:lvl>
    <w:lvl w:ilvl="3" w:tplc="3C82C6D2">
      <w:numFmt w:val="decimal"/>
      <w:lvlText w:val=""/>
      <w:lvlJc w:val="left"/>
    </w:lvl>
    <w:lvl w:ilvl="4" w:tplc="155256F0">
      <w:numFmt w:val="decimal"/>
      <w:lvlText w:val=""/>
      <w:lvlJc w:val="left"/>
    </w:lvl>
    <w:lvl w:ilvl="5" w:tplc="98964172">
      <w:numFmt w:val="decimal"/>
      <w:lvlText w:val=""/>
      <w:lvlJc w:val="left"/>
    </w:lvl>
    <w:lvl w:ilvl="6" w:tplc="2EF4CC06">
      <w:numFmt w:val="decimal"/>
      <w:lvlText w:val=""/>
      <w:lvlJc w:val="left"/>
    </w:lvl>
    <w:lvl w:ilvl="7" w:tplc="B55E522C">
      <w:numFmt w:val="decimal"/>
      <w:lvlText w:val=""/>
      <w:lvlJc w:val="left"/>
    </w:lvl>
    <w:lvl w:ilvl="8" w:tplc="F9FE4F68">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230C"/>
    <w:rsid w:val="00170B37"/>
    <w:rsid w:val="00592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dique-394339@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2019-10-01T14:10:00Z</dcterms:created>
  <dcterms:modified xsi:type="dcterms:W3CDTF">2019-10-01T14:10:00Z</dcterms:modified>
</cp:coreProperties>
</file>