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0984" w:type="auto"/>
        <w:tblInd w:w="60" w:type="dxa"/>
        <w:tblLook w:val="0000"/>
      </w:tblPr>
      <w:tblGrid>
        <w:gridCol w:w="2380"/>
        <w:gridCol w:w="7606"/>
      </w:tblGrid>
      <w:tr w:rsidR="007A4147">
        <w:trPr>
          <w:trHeight w:val="628"/>
        </w:trPr>
        <w:tc>
          <w:tcPr>
            <w:tcW w:w="2628" w:type="dxa"/>
            <w:tcBorders>
              <w:top w:val="nil"/>
              <w:left w:val="nil"/>
              <w:bottom w:val="single" w:sz="36" w:space="0" w:color="FFFFFF"/>
              <w:right w:val="single" w:sz="4" w:space="0" w:color="000000"/>
            </w:tcBorders>
            <w:shd w:val="solid" w:color="775F55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7A4147">
            <w:pPr>
              <w:pStyle w:val="ParaAttribute0"/>
              <w:spacing w:line="264" w:lineRule="auto"/>
              <w:rPr>
                <w:rFonts w:ascii="Tw Cen MT" w:eastAsia="Tw Cen MT" w:hAnsi="Tw Cen MT"/>
              </w:rPr>
            </w:pPr>
          </w:p>
        </w:tc>
        <w:tc>
          <w:tcPr>
            <w:tcW w:w="8356" w:type="dxa"/>
            <w:tcBorders>
              <w:top w:val="nil"/>
              <w:left w:val="single" w:sz="4" w:space="0" w:color="000000"/>
              <w:bottom w:val="single" w:sz="36" w:space="0" w:color="FFFFFF"/>
              <w:right w:val="nil"/>
            </w:tcBorders>
            <w:shd w:val="solid" w:color="775F55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1D779E" w:rsidP="001D779E">
            <w:pPr>
              <w:pStyle w:val="ParaAttribute1"/>
              <w:spacing w:line="264" w:lineRule="auto"/>
              <w:rPr>
                <w:rFonts w:ascii="Tw Cen MT" w:eastAsia="Tw Cen MT" w:hAnsi="Tw Cen MT"/>
              </w:rPr>
            </w:pPr>
            <w:r>
              <w:rPr>
                <w:rStyle w:val="CharAttribute1"/>
                <w:szCs w:val="52"/>
              </w:rPr>
              <w:t xml:space="preserve">Mir </w:t>
            </w:r>
            <w:r w:rsidR="00587DAE">
              <w:rPr>
                <w:rStyle w:val="CharAttribute1"/>
                <w:szCs w:val="52"/>
              </w:rPr>
              <w:t xml:space="preserve"> – Document Controller</w:t>
            </w:r>
          </w:p>
        </w:tc>
      </w:tr>
      <w:tr w:rsidR="007A4147">
        <w:trPr>
          <w:trHeight w:val="380"/>
        </w:trPr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DD8047" w:fill="FCFCFC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4147" w:rsidRDefault="007A4147">
            <w:pPr>
              <w:pStyle w:val="ParaAttribute2"/>
              <w:rPr>
                <w:rFonts w:ascii="Tw Cen MT" w:eastAsia="Tw Cen MT" w:hAnsi="Tw Cen MT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94B6D2" w:fill="FCFCFC"/>
            <w:tcMar>
              <w:top w:w="29" w:type="dxa"/>
              <w:left w:w="99" w:type="dxa"/>
              <w:bottom w:w="29" w:type="dxa"/>
              <w:right w:w="99" w:type="dxa"/>
            </w:tcMar>
          </w:tcPr>
          <w:p w:rsidR="007A4147" w:rsidRDefault="007A4147">
            <w:pPr>
              <w:pStyle w:val="ParaAttribute3"/>
              <w:bidi/>
              <w:rPr>
                <w:rFonts w:ascii="Verdana" w:eastAsia="Verdana" w:hAnsi="Verdana"/>
              </w:rPr>
            </w:pPr>
          </w:p>
        </w:tc>
      </w:tr>
      <w:tr w:rsidR="007A4147">
        <w:trPr>
          <w:trHeight w:val="3355"/>
        </w:trPr>
        <w:tc>
          <w:tcPr>
            <w:tcW w:w="2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58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4"/>
              <w:spacing w:line="264" w:lineRule="auto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  <w:noProof/>
              </w:rPr>
              <w:drawing>
                <wp:anchor distT="0" distB="0" distL="114300" distR="114300" simplePos="0" relativeHeight="251624959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20955</wp:posOffset>
                  </wp:positionV>
                  <wp:extent cx="1629410" cy="2077084"/>
                  <wp:effectExtent l="0" t="0" r="9525" b="0"/>
                  <wp:wrapNone/>
                  <wp:docPr id="4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/>
                          </a:blip>
                          <a:srcRect l="86043" t="8202" r="5234" b="73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2077720"/>
                          </a:xfrm>
                          <a:prstGeom prst="rect">
                            <a:avLst/>
                          </a:prstGeom>
                          <a:solidFill>
                            <a:srgbClr val="2E74B5"/>
                          </a:solidFill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7A4147" w:rsidRDefault="00587DAE">
            <w:pPr>
              <w:pStyle w:val="ParaAttribute3"/>
              <w:bidi/>
              <w:rPr>
                <w:rFonts w:ascii="Verdana" w:eastAsia="Verdana" w:hAnsi="Verdana"/>
              </w:rPr>
            </w:pPr>
            <w:r>
              <w:rPr>
                <w:rStyle w:val="CharAttribute5"/>
                <w:szCs w:val="18"/>
              </w:rPr>
              <w:br/>
            </w:r>
            <w:hyperlink r:id="rId8" w:history="1">
              <w:r w:rsidRPr="001D779E">
                <w:rPr>
                  <w:rStyle w:val="Hyperlink"/>
                  <w:rFonts w:ascii="Verdana" w:eastAsia="Verdana" w:hAnsi="Verdana"/>
                  <w:sz w:val="24"/>
                  <w:szCs w:val="24"/>
                </w:rPr>
                <w:t>m</w:t>
              </w:r>
              <w:r w:rsidR="001D779E" w:rsidRPr="001D779E">
                <w:rPr>
                  <w:rStyle w:val="Hyperlink"/>
                  <w:rFonts w:ascii="Verdana" w:eastAsia="Verdana" w:hAnsi="Verdana"/>
                  <w:sz w:val="24"/>
                  <w:szCs w:val="24"/>
                </w:rPr>
                <w:t>ir-394341@2freemail.com</w:t>
              </w:r>
            </w:hyperlink>
          </w:p>
          <w:p w:rsidR="007A4147" w:rsidRDefault="007A4147">
            <w:pPr>
              <w:pStyle w:val="ParaAttribute3"/>
              <w:bidi/>
              <w:rPr>
                <w:rFonts w:ascii="Verdana" w:eastAsia="Verdana" w:hAnsi="Verdana"/>
              </w:rPr>
            </w:pPr>
          </w:p>
          <w:p w:rsidR="007A4147" w:rsidRDefault="00587DAE">
            <w:pPr>
              <w:pStyle w:val="ParaAttribute6"/>
              <w:spacing w:line="360" w:lineRule="auto"/>
              <w:rPr>
                <w:rFonts w:ascii="Arial" w:eastAsia="Arial" w:hAnsi="Arial"/>
              </w:rPr>
            </w:pPr>
            <w:r>
              <w:rPr>
                <w:rStyle w:val="CharAttribute9"/>
              </w:rPr>
              <w:t xml:space="preserve">Personal Information </w:t>
            </w:r>
            <w:r>
              <w:rPr>
                <w:rStyle w:val="CharAttribute10"/>
              </w:rPr>
              <w:t>▼</w:t>
            </w:r>
          </w:p>
          <w:p w:rsidR="007A4147" w:rsidRDefault="00587DAE">
            <w:pPr>
              <w:pStyle w:val="ParaAttribute8"/>
              <w:spacing w:line="276" w:lineRule="auto"/>
              <w:rPr>
                <w:rFonts w:ascii="Tahoma" w:eastAsia="Tahoma" w:hAnsi="Tahoma"/>
              </w:rPr>
            </w:pPr>
            <w:r>
              <w:rPr>
                <w:rStyle w:val="CharAttribute12"/>
                <w:szCs w:val="24"/>
              </w:rPr>
              <w:t>Age :</w:t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  <w:t xml:space="preserve">         38</w:t>
            </w:r>
          </w:p>
          <w:p w:rsidR="007A4147" w:rsidRDefault="00587DAE">
            <w:pPr>
              <w:pStyle w:val="ParaAttribute8"/>
              <w:spacing w:line="276" w:lineRule="auto"/>
              <w:rPr>
                <w:rFonts w:ascii="Tahoma" w:eastAsia="Tahoma" w:hAnsi="Tahoma"/>
              </w:rPr>
            </w:pPr>
            <w:r>
              <w:rPr>
                <w:rStyle w:val="CharAttribute12"/>
                <w:szCs w:val="24"/>
              </w:rPr>
              <w:t>Gender:</w:t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  <w:t>Male.</w:t>
            </w:r>
          </w:p>
          <w:p w:rsidR="007A4147" w:rsidRDefault="00587DAE">
            <w:pPr>
              <w:pStyle w:val="ParaAttribute8"/>
              <w:spacing w:line="276" w:lineRule="auto"/>
              <w:rPr>
                <w:rFonts w:ascii="Tahoma" w:eastAsia="Tahoma" w:hAnsi="Tahoma"/>
              </w:rPr>
            </w:pPr>
            <w:r>
              <w:rPr>
                <w:rStyle w:val="CharAttribute12"/>
                <w:szCs w:val="24"/>
              </w:rPr>
              <w:t>Marital Status:</w:t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  <w:t xml:space="preserve">          Married.</w:t>
            </w:r>
          </w:p>
          <w:p w:rsidR="007A4147" w:rsidRDefault="00587DAE">
            <w:pPr>
              <w:pStyle w:val="ParaAttribute8"/>
              <w:spacing w:line="276" w:lineRule="auto"/>
              <w:rPr>
                <w:rFonts w:ascii="Tahoma" w:eastAsia="Tahoma" w:hAnsi="Tahoma"/>
              </w:rPr>
            </w:pPr>
            <w:r>
              <w:rPr>
                <w:rStyle w:val="CharAttribute12"/>
                <w:szCs w:val="24"/>
              </w:rPr>
              <w:t>Nationality:</w:t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</w:r>
            <w:r>
              <w:rPr>
                <w:rStyle w:val="CharAttribute12"/>
                <w:szCs w:val="24"/>
              </w:rPr>
              <w:tab/>
              <w:t>Indian.</w:t>
            </w:r>
          </w:p>
          <w:p w:rsidR="007A4147" w:rsidRDefault="00587DAE">
            <w:pPr>
              <w:pStyle w:val="ParaAttribute8"/>
              <w:spacing w:line="276" w:lineRule="auto"/>
              <w:rPr>
                <w:rFonts w:ascii="Tahoma" w:eastAsia="Tahoma" w:hAnsi="Tahoma"/>
              </w:rPr>
            </w:pPr>
            <w:r>
              <w:rPr>
                <w:rStyle w:val="CharAttribute12"/>
                <w:szCs w:val="24"/>
              </w:rPr>
              <w:t>Visa:                                         Employment.</w:t>
            </w:r>
          </w:p>
        </w:tc>
      </w:tr>
    </w:tbl>
    <w:p w:rsidR="007A4147" w:rsidRDefault="00587DAE">
      <w:pPr>
        <w:pStyle w:val="ParaAttribute13"/>
        <w:spacing w:line="360" w:lineRule="auto"/>
        <w:rPr>
          <w:rFonts w:ascii="Arial" w:eastAsia="Arial" w:hAnsi="Arial"/>
        </w:rPr>
      </w:pPr>
      <w:r>
        <w:rPr>
          <w:rStyle w:val="CharAttribute15"/>
          <w:szCs w:val="24"/>
        </w:rPr>
        <w:t>Career Objective</w:t>
      </w:r>
      <w:r>
        <w:rPr>
          <w:rStyle w:val="CharAttribute16"/>
          <w:szCs w:val="22"/>
        </w:rPr>
        <w:t xml:space="preserve"> </w:t>
      </w:r>
      <w:r>
        <w:rPr>
          <w:rStyle w:val="CharAttribute17"/>
          <w:szCs w:val="22"/>
        </w:rPr>
        <w:t>▼</w:t>
      </w:r>
    </w:p>
    <w:p w:rsidR="007A4147" w:rsidRDefault="00587DAE">
      <w:pPr>
        <w:pStyle w:val="ParaAttribute14"/>
        <w:spacing w:line="264" w:lineRule="auto"/>
        <w:rPr>
          <w:rFonts w:ascii="Century Gothic" w:eastAsia="Century Gothic" w:hAnsi="Century Gothic"/>
        </w:rPr>
      </w:pPr>
      <w:r>
        <w:rPr>
          <w:rStyle w:val="CharAttribute18"/>
          <w:szCs w:val="23"/>
        </w:rPr>
        <w:t xml:space="preserve">Seeking a responsible position in an environment and wish to rise to the pinnacle of the success </w:t>
      </w:r>
      <w:r>
        <w:rPr>
          <w:rStyle w:val="CharAttribute18"/>
          <w:szCs w:val="23"/>
        </w:rPr>
        <w:t>by constantly acquiring knowledge to face new challenges and to make the things happen and be an integral part of growth and success where I can utilize my communication skill, knowledge and expertise at work at your organization</w:t>
      </w:r>
      <w:r>
        <w:rPr>
          <w:rStyle w:val="CharAttribute19"/>
          <w:szCs w:val="23"/>
        </w:rPr>
        <w:t>.</w:t>
      </w:r>
    </w:p>
    <w:p w:rsidR="007A4147" w:rsidRDefault="00587DAE">
      <w:pPr>
        <w:pStyle w:val="ParaAttribute5"/>
        <w:rPr>
          <w:rFonts w:ascii="Tw Cen MT" w:eastAsia="Tw Cen MT" w:hAnsi="Tw Cen MT"/>
        </w:rPr>
      </w:pPr>
      <w:r>
        <w:rPr>
          <w:rStyle w:val="CharAttribute20"/>
          <w:caps/>
          <w:szCs w:val="23"/>
        </w:rPr>
        <w:t>Key skills &amp; Achievements</w:t>
      </w:r>
      <w:r>
        <w:rPr>
          <w:rStyle w:val="CharAttribute21"/>
          <w:szCs w:val="26"/>
        </w:rPr>
        <w:t xml:space="preserve"> </w:t>
      </w:r>
      <w:r>
        <w:rPr>
          <w:rStyle w:val="CharAttribute10"/>
        </w:rPr>
        <w:t>▼</w:t>
      </w:r>
    </w:p>
    <w:p w:rsidR="007A4147" w:rsidRDefault="007A4147">
      <w:pPr>
        <w:pStyle w:val="ParaAttribute15"/>
        <w:rPr>
          <w:rFonts w:ascii="Tw Cen MT" w:eastAsia="Tw Cen MT" w:hAnsi="Tw Cen MT"/>
        </w:rPr>
      </w:pP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imes New Roman" w:hAnsi="Tahoma"/>
        </w:rPr>
      </w:pPr>
      <w:r>
        <w:rPr>
          <w:rStyle w:val="CharAttribute25"/>
          <w:szCs w:val="23"/>
        </w:rPr>
        <w:t> </w:t>
      </w:r>
      <w:r>
        <w:rPr>
          <w:rStyle w:val="CharAttribute26"/>
          <w:szCs w:val="23"/>
        </w:rPr>
        <w:t>Managing the internal &amp; external documents / drawings.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30"/>
          <w:szCs w:val="24"/>
        </w:rPr>
        <w:t></w:t>
      </w:r>
      <w:r>
        <w:rPr>
          <w:rStyle w:val="CharAttribute26"/>
          <w:szCs w:val="23"/>
        </w:rPr>
        <w:t>Preparation of general outgoing correspondence.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5"/>
          <w:szCs w:val="23"/>
        </w:rPr>
        <w:t> </w:t>
      </w:r>
      <w:r>
        <w:rPr>
          <w:rStyle w:val="CharAttribute26"/>
          <w:szCs w:val="23"/>
        </w:rPr>
        <w:t>Proficient in Technical Correspondence to the Client, Consultant, Service Authorities, Statutory Authorities, litigation on Condition of Contract,</w:t>
      </w:r>
      <w:r>
        <w:rPr>
          <w:rStyle w:val="CharAttribute26"/>
          <w:szCs w:val="23"/>
        </w:rPr>
        <w:t xml:space="preserve"> Sub-contractor, supplier, Internal correspondence to the respective department and co-ordination with above authorities as per the requirement.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5"/>
          <w:szCs w:val="23"/>
        </w:rPr>
        <w:t> </w:t>
      </w:r>
      <w:r>
        <w:rPr>
          <w:rStyle w:val="CharAttribute26"/>
          <w:szCs w:val="23"/>
        </w:rPr>
        <w:t>Basic system support, they update and maintain the related database and systems, ensuring complete data accura</w:t>
      </w:r>
      <w:r>
        <w:rPr>
          <w:rStyle w:val="CharAttribute26"/>
          <w:szCs w:val="23"/>
        </w:rPr>
        <w:t>cy. They assist in keeping information on all relevant systems up to date. This individual maintains a good understanding of the relevant systems and portals.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5"/>
          <w:szCs w:val="23"/>
        </w:rPr>
        <w:t> </w:t>
      </w:r>
      <w:r>
        <w:rPr>
          <w:rStyle w:val="CharAttribute26"/>
          <w:szCs w:val="23"/>
        </w:rPr>
        <w:t xml:space="preserve">Maintain electronic document records and keep incoming and outgoing register </w:t>
      </w:r>
      <w:r>
        <w:rPr>
          <w:rStyle w:val="CharAttribute26"/>
          <w:szCs w:val="23"/>
        </w:rPr>
        <w:t>for correspondence and control on documents for distribution and filing.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5"/>
          <w:szCs w:val="23"/>
        </w:rPr>
        <w:t> </w:t>
      </w:r>
      <w:r>
        <w:rPr>
          <w:rStyle w:val="CharAttribute26"/>
          <w:szCs w:val="23"/>
        </w:rPr>
        <w:t xml:space="preserve">Maintain records of Material approval and other submissions to consultant (incoming and outgoing). 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6"/>
          <w:szCs w:val="23"/>
        </w:rPr>
        <w:t>Assists with day to day filing, maintains employee records and ensures its accurac</w:t>
      </w:r>
      <w:r>
        <w:rPr>
          <w:rStyle w:val="CharAttribute26"/>
          <w:szCs w:val="23"/>
        </w:rPr>
        <w:t xml:space="preserve">y. They ensure that all post is received and issued to the relevant employees. They are responsible for all administrative duties required by the management team. 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5"/>
          <w:szCs w:val="23"/>
        </w:rPr>
        <w:t> </w:t>
      </w:r>
      <w:r>
        <w:rPr>
          <w:rStyle w:val="CharAttribute26"/>
          <w:szCs w:val="23"/>
        </w:rPr>
        <w:t>Administration daily activities in the site office ensuring systematic and organized flow o</w:t>
      </w:r>
      <w:r>
        <w:rPr>
          <w:rStyle w:val="CharAttribute26"/>
          <w:szCs w:val="23"/>
        </w:rPr>
        <w:t>f work.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6"/>
          <w:szCs w:val="23"/>
        </w:rPr>
        <w:t>Organize filling of drawings, specifications, submittals, forms, method of statements and inspection requests.</w:t>
      </w:r>
    </w:p>
    <w:p w:rsidR="007A4147" w:rsidRDefault="00587DAE">
      <w:pPr>
        <w:pStyle w:val="ListParagraph"/>
        <w:numPr>
          <w:ilvl w:val="0"/>
          <w:numId w:val="2"/>
        </w:numPr>
        <w:spacing w:after="180" w:line="264" w:lineRule="auto"/>
        <w:contextualSpacing/>
        <w:rPr>
          <w:rFonts w:ascii="Tahoma" w:eastAsia="Tahoma" w:hAnsi="Tahoma"/>
        </w:rPr>
      </w:pPr>
      <w:r>
        <w:rPr>
          <w:rStyle w:val="CharAttribute26"/>
          <w:szCs w:val="23"/>
        </w:rPr>
        <w:t xml:space="preserve">Coordination with the respective Engineers, secretaries of the sites to ensure correctness of records. </w:t>
      </w:r>
    </w:p>
    <w:p w:rsidR="007A4147" w:rsidRDefault="00587DAE">
      <w:pPr>
        <w:pStyle w:val="ListParagraph"/>
        <w:numPr>
          <w:ilvl w:val="0"/>
          <w:numId w:val="1"/>
        </w:numPr>
        <w:spacing w:after="180" w:line="264" w:lineRule="auto"/>
        <w:contextualSpacing/>
        <w:rPr>
          <w:rFonts w:ascii="Tahoma" w:eastAsia="Tahoma" w:hAnsi="Tahoma"/>
          <w:sz w:val="28"/>
          <w:szCs w:val="28"/>
        </w:rPr>
      </w:pPr>
      <w:r>
        <w:rPr>
          <w:rStyle w:val="CharAttribute26"/>
          <w:szCs w:val="23"/>
        </w:rPr>
        <w:t>Basic system support, they update</w:t>
      </w:r>
      <w:r>
        <w:rPr>
          <w:rStyle w:val="CharAttribute26"/>
          <w:szCs w:val="23"/>
        </w:rPr>
        <w:t xml:space="preserve"> and maintain the related database and systems, ensuring complete data accuracy. They assist in keeping information on all relevant systems up to date. This individual maintains a good understanding of the relevant systems and portals.</w:t>
      </w:r>
    </w:p>
    <w:p w:rsidR="007A4147" w:rsidRDefault="00587DAE">
      <w:pPr>
        <w:pStyle w:val="ParaAttribute18"/>
        <w:spacing w:line="264" w:lineRule="auto"/>
        <w:rPr>
          <w:rFonts w:ascii="Tahoma" w:eastAsia="Tahoma" w:hAnsi="Tahoma"/>
        </w:rPr>
      </w:pPr>
      <w:r>
        <w:rPr>
          <w:rStyle w:val="CharAttribute18"/>
          <w:szCs w:val="23"/>
        </w:rPr>
        <w:t>Page (1/2)</w:t>
      </w:r>
    </w:p>
    <w:tbl>
      <w:tblPr>
        <w:tblStyle w:val="DefaultTable"/>
        <w:tblW w:w="10971" w:type="auto"/>
        <w:tblInd w:w="60" w:type="dxa"/>
        <w:tblLook w:val="0000"/>
      </w:tblPr>
      <w:tblGrid>
        <w:gridCol w:w="2403"/>
        <w:gridCol w:w="7583"/>
      </w:tblGrid>
      <w:tr w:rsidR="007A4147">
        <w:trPr>
          <w:trHeight w:val="628"/>
        </w:trPr>
        <w:tc>
          <w:tcPr>
            <w:tcW w:w="2636" w:type="dxa"/>
            <w:tcBorders>
              <w:top w:val="nil"/>
              <w:left w:val="nil"/>
              <w:bottom w:val="single" w:sz="36" w:space="0" w:color="FFFFFF"/>
              <w:right w:val="single" w:sz="4" w:space="0" w:color="000000"/>
            </w:tcBorders>
            <w:shd w:val="solid" w:color="775F55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7A4147">
            <w:pPr>
              <w:pStyle w:val="ParaAttribute0"/>
              <w:spacing w:line="264" w:lineRule="auto"/>
              <w:rPr>
                <w:rFonts w:ascii="Tw Cen MT" w:eastAsia="Tw Cen MT" w:hAnsi="Tw Cen MT"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000000"/>
              <w:bottom w:val="single" w:sz="36" w:space="0" w:color="FFFFFF"/>
              <w:right w:val="nil"/>
            </w:tcBorders>
            <w:shd w:val="solid" w:color="775F55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 w:rsidP="001D779E">
            <w:pPr>
              <w:pStyle w:val="ParaAttribute1"/>
              <w:spacing w:line="264" w:lineRule="auto"/>
              <w:rPr>
                <w:rFonts w:ascii="Tw Cen MT" w:eastAsia="Tw Cen MT" w:hAnsi="Tw Cen MT"/>
              </w:rPr>
            </w:pPr>
            <w:r>
              <w:rPr>
                <w:rStyle w:val="CharAttribute1"/>
                <w:szCs w:val="52"/>
              </w:rPr>
              <w:t>Mir</w:t>
            </w:r>
            <w:r>
              <w:rPr>
                <w:rStyle w:val="CharAttribute1"/>
                <w:szCs w:val="52"/>
              </w:rPr>
              <w:t>– Document Controller</w:t>
            </w:r>
          </w:p>
        </w:tc>
      </w:tr>
      <w:tr w:rsidR="007A4147">
        <w:trPr>
          <w:trHeight w:val="594"/>
        </w:trPr>
        <w:tc>
          <w:tcPr>
            <w:tcW w:w="2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solid" w:color="DD8047" w:fill="FCFCFC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4147" w:rsidRDefault="007A4147">
            <w:pPr>
              <w:pStyle w:val="ParaAttribute2"/>
              <w:rPr>
                <w:rFonts w:ascii="Tw Cen MT" w:eastAsia="Tw Cen MT" w:hAnsi="Tw Cen MT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solid" w:color="94B6D2" w:fill="FCFCFC"/>
            <w:tcMar>
              <w:top w:w="29" w:type="dxa"/>
              <w:left w:w="99" w:type="dxa"/>
              <w:bottom w:w="29" w:type="dxa"/>
              <w:right w:w="99" w:type="dxa"/>
            </w:tcMar>
          </w:tcPr>
          <w:p w:rsidR="007A4147" w:rsidRDefault="007A4147">
            <w:pPr>
              <w:pStyle w:val="ParaAttribute3"/>
              <w:bidi/>
              <w:rPr>
                <w:rFonts w:ascii="Verdana" w:eastAsia="Verdana" w:hAnsi="Verdana"/>
              </w:rPr>
            </w:pPr>
          </w:p>
        </w:tc>
      </w:tr>
    </w:tbl>
    <w:p w:rsidR="007A4147" w:rsidRDefault="007A4147">
      <w:pPr>
        <w:pStyle w:val="ParaAttribute20"/>
        <w:rPr>
          <w:rFonts w:ascii="Arial" w:eastAsia="Arial" w:hAnsi="Arial"/>
        </w:rPr>
      </w:pPr>
    </w:p>
    <w:p w:rsidR="007A4147" w:rsidRDefault="007A4147">
      <w:pPr>
        <w:pStyle w:val="ParaAttribute21"/>
        <w:rPr>
          <w:rFonts w:ascii="Arial" w:eastAsia="Arial" w:hAnsi="Arial"/>
        </w:rPr>
      </w:pPr>
    </w:p>
    <w:p w:rsidR="007A4147" w:rsidRDefault="00587DAE">
      <w:pPr>
        <w:pStyle w:val="ParaAttribute22"/>
        <w:spacing w:line="360" w:lineRule="auto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Employment History </w:t>
      </w:r>
      <w:r>
        <w:rPr>
          <w:rStyle w:val="CharAttribute33"/>
          <w:szCs w:val="24"/>
        </w:rPr>
        <w:t>▼</w:t>
      </w:r>
    </w:p>
    <w:tbl>
      <w:tblPr>
        <w:tblStyle w:val="DefaultTable"/>
        <w:tblW w:w="10092" w:type="auto"/>
        <w:tblInd w:w="60" w:type="dxa"/>
        <w:tblLook w:val="0000"/>
      </w:tblPr>
      <w:tblGrid>
        <w:gridCol w:w="2740"/>
        <w:gridCol w:w="3362"/>
        <w:gridCol w:w="1942"/>
        <w:gridCol w:w="1942"/>
      </w:tblGrid>
      <w:tr w:rsidR="007A4147">
        <w:trPr>
          <w:trHeight w:val="497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3"/>
              <w:rPr>
                <w:rFonts w:ascii="Tahoma" w:eastAsia="Tahoma" w:hAnsi="Tahoma"/>
              </w:rPr>
            </w:pPr>
            <w:r>
              <w:rPr>
                <w:rStyle w:val="CharAttribute34"/>
                <w:szCs w:val="22"/>
              </w:rPr>
              <w:t>Organization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3"/>
              <w:rPr>
                <w:rFonts w:ascii="Tahoma" w:eastAsia="Tahoma" w:hAnsi="Tahoma"/>
              </w:rPr>
            </w:pPr>
            <w:r>
              <w:rPr>
                <w:rStyle w:val="CharAttribute34"/>
                <w:szCs w:val="22"/>
              </w:rPr>
              <w:t>Position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3"/>
              <w:rPr>
                <w:rFonts w:ascii="Tahoma" w:eastAsia="Tahoma" w:hAnsi="Tahoma"/>
              </w:rPr>
            </w:pPr>
            <w:r>
              <w:rPr>
                <w:rStyle w:val="CharAttribute34"/>
                <w:szCs w:val="22"/>
              </w:rPr>
              <w:t>From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D4B4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3"/>
              <w:rPr>
                <w:rFonts w:ascii="Tahoma" w:eastAsia="Tahoma" w:hAnsi="Tahoma"/>
              </w:rPr>
            </w:pPr>
            <w:r>
              <w:rPr>
                <w:rStyle w:val="CharAttribute34"/>
                <w:szCs w:val="22"/>
              </w:rPr>
              <w:t>To</w:t>
            </w:r>
          </w:p>
        </w:tc>
      </w:tr>
      <w:tr w:rsidR="007A4147">
        <w:trPr>
          <w:trHeight w:val="78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587DAE">
            <w:pPr>
              <w:pStyle w:val="ParaAttribute25"/>
              <w:spacing w:line="264" w:lineRule="auto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Office - Dubai- UAE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7A4147">
            <w:pPr>
              <w:pStyle w:val="ParaAttribute26"/>
              <w:rPr>
                <w:rFonts w:ascii="Century Gothic" w:eastAsia="Century Gothic" w:hAnsi="Century Gothic"/>
              </w:rPr>
            </w:pPr>
          </w:p>
          <w:p w:rsidR="007A4147" w:rsidRDefault="00587DAE">
            <w:pPr>
              <w:pStyle w:val="ParaAttribute26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Document Controller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Jan 04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3"/>
              <w:rPr>
                <w:rFonts w:ascii="Tahoma" w:eastAsia="Tahoma" w:hAnsi="Tahoma"/>
              </w:rPr>
            </w:pPr>
            <w:r>
              <w:rPr>
                <w:rStyle w:val="CharAttribute34"/>
                <w:szCs w:val="22"/>
              </w:rPr>
              <w:t>Till Date</w:t>
            </w:r>
          </w:p>
        </w:tc>
      </w:tr>
      <w:tr w:rsidR="007A4147">
        <w:trPr>
          <w:trHeight w:val="78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587DAE" w:rsidP="001D779E">
            <w:pPr>
              <w:pStyle w:val="ParaAttribute25"/>
              <w:spacing w:line="264" w:lineRule="auto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Dubai- UAE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7A4147">
            <w:pPr>
              <w:pStyle w:val="ParaAttribute26"/>
              <w:rPr>
                <w:rFonts w:ascii="Century Gothic" w:eastAsia="Century Gothic" w:hAnsi="Century Gothic"/>
              </w:rPr>
            </w:pPr>
          </w:p>
          <w:p w:rsidR="007A4147" w:rsidRDefault="00587DAE">
            <w:pPr>
              <w:pStyle w:val="ParaAttribute26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Document Controller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Oct 01</w:t>
            </w:r>
            <w:r>
              <w:rPr>
                <w:rStyle w:val="CharAttribute36"/>
                <w:szCs w:val="24"/>
              </w:rPr>
              <w:t>st</w:t>
            </w:r>
            <w:r>
              <w:rPr>
                <w:rStyle w:val="CharAttribute35"/>
                <w:szCs w:val="24"/>
              </w:rPr>
              <w:t xml:space="preserve"> 2013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Dec 08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2015</w:t>
            </w:r>
          </w:p>
        </w:tc>
      </w:tr>
      <w:tr w:rsidR="007A4147">
        <w:trPr>
          <w:trHeight w:val="8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587DAE">
            <w:pPr>
              <w:pStyle w:val="ParaAttribute26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Riyadh - KSA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7A4147">
            <w:pPr>
              <w:pStyle w:val="ParaAttribute26"/>
              <w:rPr>
                <w:rFonts w:ascii="Century Gothic" w:eastAsia="Century Gothic" w:hAnsi="Century Gothic"/>
              </w:rPr>
            </w:pPr>
          </w:p>
          <w:p w:rsidR="007A4147" w:rsidRDefault="00587DAE">
            <w:pPr>
              <w:pStyle w:val="ParaAttribute26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Document Controller      (HR Dept.,)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Aug 16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Aug 18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2012</w:t>
            </w:r>
          </w:p>
        </w:tc>
      </w:tr>
      <w:tr w:rsidR="007A4147">
        <w:trPr>
          <w:trHeight w:val="8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587DAE">
            <w:pPr>
              <w:pStyle w:val="ParaAttribute26"/>
              <w:rPr>
                <w:rFonts w:ascii="Tw Cen MT" w:eastAsia="Tw Cen MT" w:hAnsi="Tw Cen MT"/>
              </w:rPr>
            </w:pPr>
            <w:r>
              <w:rPr>
                <w:rStyle w:val="CharAttribute35"/>
                <w:szCs w:val="24"/>
              </w:rPr>
              <w:t>Dubai - UAE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7A4147">
            <w:pPr>
              <w:pStyle w:val="ParaAttribute26"/>
              <w:rPr>
                <w:rFonts w:ascii="Century Gothic" w:eastAsia="Century Gothic" w:hAnsi="Century Gothic"/>
              </w:rPr>
            </w:pPr>
          </w:p>
          <w:p w:rsidR="007A4147" w:rsidRDefault="00587DAE">
            <w:pPr>
              <w:pStyle w:val="ParaAttribute26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Document Controller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Feb 26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2006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June 25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2009</w:t>
            </w:r>
          </w:p>
        </w:tc>
      </w:tr>
      <w:tr w:rsidR="007A4147">
        <w:trPr>
          <w:trHeight w:val="89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A4147" w:rsidRDefault="00587DAE">
            <w:pPr>
              <w:pStyle w:val="ParaAttribute26"/>
              <w:rPr>
                <w:rFonts w:ascii="Century Gothic" w:eastAsia="Century Gothic" w:hAnsi="Century Gothic"/>
              </w:rPr>
            </w:pPr>
            <w:r>
              <w:rPr>
                <w:rStyle w:val="CharAttribute35"/>
                <w:szCs w:val="24"/>
              </w:rPr>
              <w:t>K.S.A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Document Controller (Head Office)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Feb 10</w:t>
            </w:r>
            <w:r>
              <w:rPr>
                <w:rStyle w:val="CharAttribute36"/>
                <w:szCs w:val="24"/>
              </w:rPr>
              <w:t>th</w:t>
            </w:r>
            <w:r>
              <w:rPr>
                <w:rStyle w:val="CharAttribute35"/>
                <w:szCs w:val="24"/>
              </w:rPr>
              <w:t xml:space="preserve"> 2001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A4147" w:rsidRDefault="00587DAE">
            <w:pPr>
              <w:pStyle w:val="ParaAttribute26"/>
              <w:rPr>
                <w:rFonts w:ascii="Tahoma" w:eastAsia="Tahoma" w:hAnsi="Tahoma"/>
              </w:rPr>
            </w:pPr>
            <w:r>
              <w:rPr>
                <w:rStyle w:val="CharAttribute35"/>
                <w:szCs w:val="24"/>
              </w:rPr>
              <w:t>March 31</w:t>
            </w:r>
            <w:r>
              <w:rPr>
                <w:rStyle w:val="CharAttribute36"/>
                <w:szCs w:val="24"/>
              </w:rPr>
              <w:t>st</w:t>
            </w:r>
            <w:r>
              <w:rPr>
                <w:rStyle w:val="CharAttribute35"/>
                <w:szCs w:val="24"/>
              </w:rPr>
              <w:t xml:space="preserve"> 2004</w:t>
            </w:r>
          </w:p>
        </w:tc>
      </w:tr>
    </w:tbl>
    <w:p w:rsidR="007A4147" w:rsidRDefault="007A4147">
      <w:pPr>
        <w:pStyle w:val="ParaAttribute28"/>
        <w:spacing w:line="360" w:lineRule="auto"/>
        <w:rPr>
          <w:rFonts w:ascii="Tahoma" w:eastAsia="Tahoma" w:hAnsi="Tahoma"/>
        </w:rPr>
      </w:pPr>
    </w:p>
    <w:p w:rsidR="007A4147" w:rsidRDefault="00587DAE">
      <w:pPr>
        <w:pStyle w:val="ParaAttribute13"/>
        <w:spacing w:line="360" w:lineRule="auto"/>
        <w:rPr>
          <w:rFonts w:ascii="Arial" w:eastAsia="Arial" w:hAnsi="Arial"/>
        </w:rPr>
      </w:pPr>
      <w:r>
        <w:rPr>
          <w:rStyle w:val="CharAttribute16"/>
          <w:szCs w:val="22"/>
        </w:rPr>
        <w:t xml:space="preserve">Education </w:t>
      </w:r>
      <w:r>
        <w:rPr>
          <w:rStyle w:val="CharAttribute17"/>
          <w:szCs w:val="22"/>
        </w:rPr>
        <w:t>▼</w:t>
      </w:r>
    </w:p>
    <w:p w:rsidR="007A4147" w:rsidRDefault="00587DAE">
      <w:pPr>
        <w:pStyle w:val="ParaAttribute30"/>
        <w:spacing w:line="264" w:lineRule="auto"/>
        <w:rPr>
          <w:rFonts w:ascii="Trebuchet MS" w:eastAsia="Times New Roman" w:hAnsi="Trebuchet MS"/>
        </w:rPr>
      </w:pPr>
      <w:r>
        <w:rPr>
          <w:rStyle w:val="CharAttribute12"/>
          <w:szCs w:val="24"/>
        </w:rPr>
        <w:t xml:space="preserve">Degree: </w:t>
      </w:r>
      <w:r>
        <w:rPr>
          <w:rStyle w:val="CharAttribute38"/>
          <w:szCs w:val="24"/>
        </w:rPr>
        <w:t xml:space="preserve">Bachelor of Commerce (with Computer Application) </w:t>
      </w:r>
    </w:p>
    <w:p w:rsidR="007A4147" w:rsidRDefault="00587DAE">
      <w:pPr>
        <w:pStyle w:val="ParaAttribute30"/>
        <w:spacing w:line="264" w:lineRule="auto"/>
        <w:rPr>
          <w:rFonts w:ascii="Trebuchet MS" w:eastAsia="Trebuchet MS" w:hAnsi="Trebuchet MS"/>
        </w:rPr>
      </w:pPr>
      <w:proofErr w:type="spellStart"/>
      <w:r>
        <w:rPr>
          <w:rStyle w:val="CharAttribute38"/>
          <w:szCs w:val="24"/>
        </w:rPr>
        <w:t>Osmania</w:t>
      </w:r>
      <w:proofErr w:type="spellEnd"/>
      <w:r>
        <w:rPr>
          <w:rStyle w:val="CharAttribute38"/>
          <w:szCs w:val="24"/>
        </w:rPr>
        <w:t xml:space="preserve"> University, Hyderabad – India</w:t>
      </w:r>
    </w:p>
    <w:p w:rsidR="007A4147" w:rsidRDefault="007A4147">
      <w:pPr>
        <w:pStyle w:val="ParaAttribute29"/>
        <w:spacing w:line="264" w:lineRule="auto"/>
        <w:rPr>
          <w:rFonts w:ascii="Trebuchet MS" w:eastAsia="Trebuchet MS" w:hAnsi="Trebuchet MS"/>
        </w:rPr>
      </w:pPr>
    </w:p>
    <w:p w:rsidR="007A4147" w:rsidRDefault="00587DAE">
      <w:pPr>
        <w:pStyle w:val="ParaAttribute13"/>
        <w:spacing w:line="360" w:lineRule="auto"/>
        <w:rPr>
          <w:rFonts w:ascii="Tahoma" w:eastAsia="Tahoma" w:hAnsi="Tahoma"/>
        </w:rPr>
      </w:pPr>
      <w:r>
        <w:rPr>
          <w:rStyle w:val="CharAttribute16"/>
          <w:szCs w:val="22"/>
        </w:rPr>
        <w:t xml:space="preserve">Languages </w:t>
      </w:r>
      <w:r>
        <w:rPr>
          <w:rStyle w:val="CharAttribute17"/>
          <w:szCs w:val="22"/>
        </w:rPr>
        <w:t>▼</w:t>
      </w:r>
    </w:p>
    <w:p w:rsidR="007A4147" w:rsidRDefault="00587DAE">
      <w:pPr>
        <w:pStyle w:val="ParaAttribute33"/>
        <w:spacing w:line="264" w:lineRule="auto"/>
        <w:rPr>
          <w:rFonts w:ascii="Trebuchet MS" w:eastAsia="Trebuchet MS" w:hAnsi="Trebuchet MS"/>
        </w:rPr>
      </w:pPr>
      <w:r>
        <w:rPr>
          <w:rStyle w:val="CharAttribute38"/>
          <w:szCs w:val="24"/>
        </w:rPr>
        <w:t>English, Urdu, Arabic, Hindi</w:t>
      </w:r>
    </w:p>
    <w:p w:rsidR="007A4147" w:rsidRDefault="007A4147">
      <w:pPr>
        <w:pStyle w:val="ParaAttribute34"/>
        <w:rPr>
          <w:rFonts w:ascii="Arial" w:eastAsia="Arial" w:hAnsi="Arial"/>
        </w:rPr>
      </w:pPr>
    </w:p>
    <w:p w:rsidR="007A4147" w:rsidRDefault="00587DAE">
      <w:pPr>
        <w:pStyle w:val="ParaAttribute34"/>
        <w:rPr>
          <w:rFonts w:ascii="Arial" w:eastAsia="Arial" w:hAnsi="Arial"/>
        </w:rPr>
      </w:pPr>
      <w:r>
        <w:rPr>
          <w:rStyle w:val="CharAttribute16"/>
          <w:szCs w:val="22"/>
        </w:rPr>
        <w:t xml:space="preserve">Computer Skills </w:t>
      </w:r>
      <w:r>
        <w:rPr>
          <w:rStyle w:val="CharAttribute17"/>
          <w:szCs w:val="22"/>
        </w:rPr>
        <w:t>▼</w:t>
      </w:r>
    </w:p>
    <w:p w:rsidR="007A4147" w:rsidRDefault="00587DAE">
      <w:pPr>
        <w:pStyle w:val="ParaAttribute36"/>
        <w:spacing w:line="264" w:lineRule="auto"/>
        <w:rPr>
          <w:rFonts w:ascii="Trebuchet MS" w:eastAsia="Trebuchet MS" w:hAnsi="Trebuchet MS"/>
        </w:rPr>
      </w:pPr>
      <w:r>
        <w:rPr>
          <w:rStyle w:val="CharAttribute38"/>
          <w:szCs w:val="24"/>
        </w:rPr>
        <w:t xml:space="preserve">Operating System:  MS-DOS, Windows 98, 2000, XP. </w:t>
      </w:r>
      <w:proofErr w:type="spellStart"/>
      <w:proofErr w:type="gramStart"/>
      <w:r>
        <w:rPr>
          <w:rStyle w:val="CharAttribute38"/>
          <w:szCs w:val="24"/>
        </w:rPr>
        <w:t>Aconex</w:t>
      </w:r>
      <w:proofErr w:type="spellEnd"/>
      <w:r>
        <w:rPr>
          <w:rStyle w:val="CharAttribute38"/>
          <w:szCs w:val="24"/>
        </w:rPr>
        <w:t>.</w:t>
      </w:r>
      <w:proofErr w:type="gramEnd"/>
      <w:r>
        <w:rPr>
          <w:rStyle w:val="CharAttribute38"/>
          <w:szCs w:val="24"/>
        </w:rPr>
        <w:t xml:space="preserve">           </w:t>
      </w:r>
      <w:r>
        <w:rPr>
          <w:rStyle w:val="CharAttribute38"/>
          <w:szCs w:val="24"/>
        </w:rPr>
        <w:tab/>
      </w:r>
      <w:r>
        <w:rPr>
          <w:rStyle w:val="CharAttribute38"/>
          <w:szCs w:val="24"/>
        </w:rPr>
        <w:tab/>
      </w:r>
    </w:p>
    <w:p w:rsidR="007A4147" w:rsidRDefault="00587DAE">
      <w:pPr>
        <w:pStyle w:val="ParaAttribute38"/>
        <w:spacing w:line="264" w:lineRule="auto"/>
        <w:rPr>
          <w:rFonts w:ascii="Century Gothic" w:eastAsia="Century Gothic" w:hAnsi="Century Gothic"/>
        </w:rPr>
      </w:pPr>
      <w:r>
        <w:rPr>
          <w:rStyle w:val="CharAttribute38"/>
          <w:szCs w:val="24"/>
        </w:rPr>
        <w:t>Packages: MS-Office 2000, XP and Accounting Packages</w:t>
      </w:r>
      <w:r>
        <w:rPr>
          <w:rStyle w:val="CharAttribute40"/>
          <w:szCs w:val="24"/>
        </w:rPr>
        <w:t>.</w:t>
      </w:r>
    </w:p>
    <w:p w:rsidR="007A4147" w:rsidRDefault="00587DAE">
      <w:pPr>
        <w:pStyle w:val="ParaAttribute34"/>
        <w:rPr>
          <w:rFonts w:ascii="Arial" w:eastAsia="Arial" w:hAnsi="Arial"/>
        </w:rPr>
      </w:pPr>
      <w:r>
        <w:rPr>
          <w:rStyle w:val="CharAttribute16"/>
          <w:szCs w:val="22"/>
        </w:rPr>
        <w:t>Technical Qualification</w:t>
      </w:r>
      <w:r>
        <w:rPr>
          <w:rStyle w:val="CharAttribute17"/>
          <w:szCs w:val="22"/>
        </w:rPr>
        <w:t xml:space="preserve"> ▼</w:t>
      </w:r>
    </w:p>
    <w:p w:rsidR="007A4147" w:rsidRDefault="00587DAE">
      <w:pPr>
        <w:pStyle w:val="ParaAttribute36"/>
        <w:spacing w:line="264" w:lineRule="auto"/>
        <w:rPr>
          <w:rFonts w:ascii="Trebuchet MS" w:eastAsia="Trebuchet MS" w:hAnsi="Trebuchet MS"/>
        </w:rPr>
      </w:pPr>
      <w:r>
        <w:rPr>
          <w:rStyle w:val="CharAttribute40"/>
          <w:szCs w:val="24"/>
        </w:rPr>
        <w:t>P</w:t>
      </w:r>
      <w:r>
        <w:rPr>
          <w:rStyle w:val="CharAttribute38"/>
          <w:szCs w:val="24"/>
        </w:rPr>
        <w:t>.G. Diploma in Computer Application (PGDCA)</w:t>
      </w:r>
    </w:p>
    <w:p w:rsidR="007A4147" w:rsidRDefault="00587DAE">
      <w:pPr>
        <w:pStyle w:val="ParaAttribute36"/>
        <w:spacing w:line="264" w:lineRule="auto"/>
        <w:rPr>
          <w:rFonts w:ascii="Trebuchet MS" w:eastAsia="Trebuchet MS" w:hAnsi="Trebuchet MS"/>
        </w:rPr>
      </w:pPr>
      <w:proofErr w:type="gramStart"/>
      <w:r>
        <w:rPr>
          <w:rStyle w:val="CharAttribute38"/>
          <w:szCs w:val="24"/>
        </w:rPr>
        <w:t>Passed Higher Typewriting with speed of 40 wpm</w:t>
      </w:r>
      <w:r>
        <w:rPr>
          <w:rStyle w:val="CharAttribute41"/>
          <w:szCs w:val="23"/>
        </w:rPr>
        <w:t>.</w:t>
      </w:r>
      <w:proofErr w:type="gramEnd"/>
    </w:p>
    <w:p w:rsidR="007A4147" w:rsidRDefault="007A4147">
      <w:pPr>
        <w:pStyle w:val="ParaAttribute39"/>
        <w:rPr>
          <w:rFonts w:ascii="Tahoma" w:eastAsia="Tahoma" w:hAnsi="Tahoma"/>
        </w:rPr>
      </w:pPr>
    </w:p>
    <w:p w:rsidR="007A4147" w:rsidRDefault="007A4147">
      <w:pPr>
        <w:pStyle w:val="ParaAttribute40"/>
        <w:rPr>
          <w:rFonts w:ascii="Tahoma" w:eastAsia="Tahoma" w:hAnsi="Tahoma"/>
        </w:rPr>
      </w:pPr>
    </w:p>
    <w:p w:rsidR="007A4147" w:rsidRDefault="00587DAE">
      <w:pPr>
        <w:pStyle w:val="ParaAttribute14"/>
        <w:spacing w:line="264" w:lineRule="auto"/>
        <w:rPr>
          <w:rFonts w:ascii="Century Gothic" w:eastAsia="Century Gothic" w:hAnsi="Century Gothic"/>
        </w:rPr>
      </w:pPr>
      <w:r>
        <w:rPr>
          <w:rStyle w:val="CharAttribute42"/>
          <w:szCs w:val="23"/>
        </w:rPr>
        <w:t>In conclusion, I would like to assure that I am capable of handling any jobs assigned to me, which suits my qualifications and experience utilizing my efficient skills for the total satisfaction of my employer.</w:t>
      </w:r>
    </w:p>
    <w:p w:rsidR="007A4147" w:rsidRDefault="00587DAE">
      <w:pPr>
        <w:pStyle w:val="ParaAttribute18"/>
        <w:spacing w:line="264" w:lineRule="auto"/>
        <w:rPr>
          <w:rFonts w:ascii="Tahoma" w:eastAsia="Tahoma" w:hAnsi="Tahoma"/>
        </w:rPr>
      </w:pPr>
      <w:r>
        <w:rPr>
          <w:rStyle w:val="CharAttribute18"/>
          <w:szCs w:val="23"/>
        </w:rPr>
        <w:t>Page (2/2)</w:t>
      </w:r>
    </w:p>
    <w:sectPr w:rsidR="007A4147" w:rsidSect="007A4147">
      <w:footerReference w:type="default" r:id="rId9"/>
      <w:pgSz w:w="11907" w:h="16840"/>
      <w:pgMar w:top="0" w:right="982" w:bottom="450" w:left="1077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AE" w:rsidRDefault="00587DAE" w:rsidP="007A4147">
      <w:r>
        <w:separator/>
      </w:r>
    </w:p>
  </w:endnote>
  <w:endnote w:type="continuationSeparator" w:id="0">
    <w:p w:rsidR="00587DAE" w:rsidRDefault="00587DAE" w:rsidP="007A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47" w:rsidRDefault="007A4147">
    <w:pPr>
      <w:pStyle w:val="ParaAttribute9"/>
      <w:spacing w:line="264" w:lineRule="auto"/>
      <w:rPr>
        <w:rFonts w:ascii="Tw Cen MT" w:eastAsia="Tw Cen MT" w:hAnsi="Tw Cen MT"/>
      </w:rPr>
    </w:pPr>
    <w:r>
      <w:rPr>
        <w:rFonts w:ascii="Tw Cen MT" w:eastAsia="Tw Cen MT" w:hAnsi="Tw Cen MT"/>
      </w:rPr>
      <w:pict>
        <v:shapetype id="_x0000_m1027" coordsize="21600,21600" o:spt="202" path="m,l,21600r21600,l21600,xe">
          <v:stroke joinstyle="miter"/>
          <v:path gradientshapeok="f" o:connecttype="segments"/>
        </v:shapetype>
      </w:pict>
    </w:r>
    <w:r>
      <w:rPr>
        <w:rFonts w:ascii="Tw Cen MT" w:eastAsia="Tw Cen MT" w:hAnsi="Tw Cen MT"/>
      </w:rPr>
      <w:pict>
        <v:shape id="_x0000_s1026" type="#_x0000_m1027" style="position:absolute;margin-left:-5pt;margin-top:811pt;width:620pt;height:45pt;z-index:251657728;mso-position-horizontal-relative:page;mso-position-vertical-relative:page;v-text-anchor:top" filled="t" fillcolor="silver" stroked="f">
          <v:fill opacity="28784f"/>
          <v:textbox inset="8e-5mm,3e-5mm,8e-5mm,3e-5mm">
            <w:txbxContent>
              <w:p w:rsidR="007A4147" w:rsidRDefault="007A4147">
                <w:pPr>
                  <w:pStyle w:val="ParaAttribute0"/>
                  <w:spacing w:line="264" w:lineRule="auto"/>
                  <w:rPr>
                    <w:rFonts w:ascii="Tw Cen MT" w:eastAsia="Tw Cen MT" w:hAnsi="Tw Cen MT"/>
                  </w:rPr>
                </w:pPr>
              </w:p>
            </w:txbxContent>
          </v:textbox>
          <w10:wrap anchorx="page" anchory="page"/>
        </v:shape>
      </w:pict>
    </w:r>
    <w:r>
      <w:rPr>
        <w:rFonts w:ascii="Tw Cen MT" w:eastAsia="Tw Cen MT" w:hAnsi="Tw Cen MT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1025" type="#_x0000_t4" style="position:absolute;margin-left:544pt;margin-top:748pt;width:171pt;height:126pt;z-index:251658752;mso-position-horizontal-relative:page;mso-position-vertical-relative:page;v-text-anchor:middle" fillcolor="#fcfcfc" strokecolor="#faf3e8">
          <v:fill rotate="t" angle="45" colors="0 #5c83b4;1 #446286" focus="100%" type="gradient"/>
          <v:textbox inset="8e-5mm,3e-5mm,8e-5mm,3e-5mm">
            <w:txbxContent>
              <w:p w:rsidR="007A4147" w:rsidRDefault="00587DAE">
                <w:pPr>
                  <w:pStyle w:val="ParaAttribute10"/>
                  <w:rPr>
                    <w:rFonts w:ascii="Tw Cen MT" w:eastAsia="Tw Cen MT" w:hAnsi="Tw Cen MT"/>
                  </w:rPr>
                </w:pPr>
                <w:r>
                  <w:rPr>
                    <w:rStyle w:val="CharAttribute13"/>
                    <w:caps/>
                    <w:szCs w:val="3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AE" w:rsidRDefault="00587DAE" w:rsidP="007A4147">
      <w:r>
        <w:separator/>
      </w:r>
    </w:p>
  </w:footnote>
  <w:footnote w:type="continuationSeparator" w:id="0">
    <w:p w:rsidR="00587DAE" w:rsidRDefault="00587DAE" w:rsidP="007A4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862769"/>
    <w:lvl w:ilvl="0" w:tplc="7D56C388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DD4EB8CA">
      <w:start w:val="1"/>
      <w:numFmt w:val="bullet"/>
      <w:lvlText w:val="o"/>
      <w:lvlJc w:val="left"/>
      <w:pPr>
        <w:ind w:left="2160" w:hanging="360"/>
      </w:pPr>
      <w:rPr>
        <w:rFonts w:ascii="Tw Cen MT" w:eastAsia="Tw Cen MT" w:hAnsi="Tw Cen MT" w:hint="default"/>
        <w:b w:val="0"/>
        <w:color w:val="000000"/>
      </w:rPr>
    </w:lvl>
    <w:lvl w:ilvl="2" w:tplc="9CEEF516">
      <w:start w:val="1"/>
      <w:numFmt w:val="bullet"/>
      <w:lvlText w:val="§"/>
      <w:lvlJc w:val="left"/>
      <w:pPr>
        <w:ind w:left="2880" w:hanging="360"/>
      </w:pPr>
      <w:rPr>
        <w:rFonts w:ascii="Tw Cen MT" w:eastAsia="Tw Cen MT" w:hAnsi="Tw Cen MT" w:hint="default"/>
        <w:b w:val="0"/>
        <w:color w:val="000000"/>
      </w:rPr>
    </w:lvl>
    <w:lvl w:ilvl="3" w:tplc="DD940218">
      <w:start w:val="1"/>
      <w:numFmt w:val="bullet"/>
      <w:lvlText w:val="·"/>
      <w:lvlJc w:val="left"/>
      <w:pPr>
        <w:ind w:left="3600" w:hanging="360"/>
      </w:pPr>
      <w:rPr>
        <w:rFonts w:ascii="Tw Cen MT" w:eastAsia="Tw Cen MT" w:hAnsi="Tw Cen MT" w:hint="default"/>
        <w:b w:val="0"/>
        <w:color w:val="000000"/>
      </w:rPr>
    </w:lvl>
    <w:lvl w:ilvl="4" w:tplc="D3168D8E">
      <w:start w:val="1"/>
      <w:numFmt w:val="bullet"/>
      <w:lvlText w:val="o"/>
      <w:lvlJc w:val="left"/>
      <w:pPr>
        <w:ind w:left="4320" w:hanging="360"/>
      </w:pPr>
      <w:rPr>
        <w:rFonts w:ascii="Tw Cen MT" w:eastAsia="Tw Cen MT" w:hAnsi="Tw Cen MT" w:hint="default"/>
        <w:b w:val="0"/>
        <w:color w:val="000000"/>
      </w:rPr>
    </w:lvl>
    <w:lvl w:ilvl="5" w:tplc="F3661A04">
      <w:start w:val="1"/>
      <w:numFmt w:val="bullet"/>
      <w:lvlText w:val="§"/>
      <w:lvlJc w:val="left"/>
      <w:pPr>
        <w:ind w:left="5040" w:hanging="360"/>
      </w:pPr>
      <w:rPr>
        <w:rFonts w:ascii="Tw Cen MT" w:eastAsia="Tw Cen MT" w:hAnsi="Tw Cen MT" w:hint="default"/>
        <w:b w:val="0"/>
        <w:color w:val="000000"/>
      </w:rPr>
    </w:lvl>
    <w:lvl w:ilvl="6" w:tplc="5F9C480E">
      <w:start w:val="1"/>
      <w:numFmt w:val="bullet"/>
      <w:lvlText w:val="·"/>
      <w:lvlJc w:val="left"/>
      <w:pPr>
        <w:ind w:left="5760" w:hanging="360"/>
      </w:pPr>
      <w:rPr>
        <w:rFonts w:ascii="Tw Cen MT" w:eastAsia="Tw Cen MT" w:hAnsi="Tw Cen MT" w:hint="default"/>
        <w:b w:val="0"/>
        <w:color w:val="000000"/>
      </w:rPr>
    </w:lvl>
    <w:lvl w:ilvl="7" w:tplc="AA68F0CA">
      <w:start w:val="1"/>
      <w:numFmt w:val="bullet"/>
      <w:lvlText w:val="o"/>
      <w:lvlJc w:val="left"/>
      <w:pPr>
        <w:ind w:left="6480" w:hanging="360"/>
      </w:pPr>
      <w:rPr>
        <w:rFonts w:ascii="Tw Cen MT" w:eastAsia="Tw Cen MT" w:hAnsi="Tw Cen MT" w:hint="default"/>
        <w:b w:val="0"/>
        <w:color w:val="000000"/>
      </w:rPr>
    </w:lvl>
    <w:lvl w:ilvl="8" w:tplc="1F86A302">
      <w:start w:val="1"/>
      <w:numFmt w:val="bullet"/>
      <w:lvlText w:val="§"/>
      <w:lvlJc w:val="left"/>
      <w:pPr>
        <w:ind w:left="7200" w:hanging="360"/>
      </w:pPr>
      <w:rPr>
        <w:rFonts w:ascii="Tw Cen MT" w:eastAsia="Tw Cen MT" w:hAnsi="Tw Cen MT" w:hint="default"/>
        <w:b w:val="0"/>
        <w:color w:val="000000"/>
      </w:rPr>
    </w:lvl>
  </w:abstractNum>
  <w:abstractNum w:abstractNumId="1">
    <w:nsid w:val="00000001"/>
    <w:multiLevelType w:val="hybridMultilevel"/>
    <w:tmpl w:val="11115274"/>
    <w:lvl w:ilvl="0" w:tplc="6CFEE660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3"/>
        <w:szCs w:val="23"/>
      </w:rPr>
    </w:lvl>
    <w:lvl w:ilvl="1" w:tplc="8C5895E0">
      <w:start w:val="1"/>
      <w:numFmt w:val="bullet"/>
      <w:lvlText w:val="o"/>
      <w:lvlJc w:val="left"/>
      <w:pPr>
        <w:ind w:left="2160" w:hanging="360"/>
      </w:pPr>
      <w:rPr>
        <w:rFonts w:ascii="Tw Cen MT" w:eastAsia="Tw Cen MT" w:hAnsi="Tw Cen MT" w:hint="default"/>
        <w:b w:val="0"/>
        <w:color w:val="000000"/>
      </w:rPr>
    </w:lvl>
    <w:lvl w:ilvl="2" w:tplc="3A182F74">
      <w:start w:val="1"/>
      <w:numFmt w:val="bullet"/>
      <w:lvlText w:val="§"/>
      <w:lvlJc w:val="left"/>
      <w:pPr>
        <w:ind w:left="2880" w:hanging="360"/>
      </w:pPr>
      <w:rPr>
        <w:rFonts w:ascii="Tw Cen MT" w:eastAsia="Tw Cen MT" w:hAnsi="Tw Cen MT" w:hint="default"/>
        <w:b w:val="0"/>
        <w:color w:val="000000"/>
      </w:rPr>
    </w:lvl>
    <w:lvl w:ilvl="3" w:tplc="F7A2AB22">
      <w:start w:val="1"/>
      <w:numFmt w:val="bullet"/>
      <w:lvlText w:val="·"/>
      <w:lvlJc w:val="left"/>
      <w:pPr>
        <w:ind w:left="3600" w:hanging="360"/>
      </w:pPr>
      <w:rPr>
        <w:rFonts w:ascii="Tw Cen MT" w:eastAsia="Tw Cen MT" w:hAnsi="Tw Cen MT" w:hint="default"/>
        <w:b w:val="0"/>
        <w:color w:val="000000"/>
      </w:rPr>
    </w:lvl>
    <w:lvl w:ilvl="4" w:tplc="E950232E">
      <w:start w:val="1"/>
      <w:numFmt w:val="bullet"/>
      <w:lvlText w:val="o"/>
      <w:lvlJc w:val="left"/>
      <w:pPr>
        <w:ind w:left="4320" w:hanging="360"/>
      </w:pPr>
      <w:rPr>
        <w:rFonts w:ascii="Tw Cen MT" w:eastAsia="Tw Cen MT" w:hAnsi="Tw Cen MT" w:hint="default"/>
        <w:b w:val="0"/>
        <w:color w:val="000000"/>
      </w:rPr>
    </w:lvl>
    <w:lvl w:ilvl="5" w:tplc="1E3074EA">
      <w:start w:val="1"/>
      <w:numFmt w:val="bullet"/>
      <w:lvlText w:val="§"/>
      <w:lvlJc w:val="left"/>
      <w:pPr>
        <w:ind w:left="5040" w:hanging="360"/>
      </w:pPr>
      <w:rPr>
        <w:rFonts w:ascii="Tw Cen MT" w:eastAsia="Tw Cen MT" w:hAnsi="Tw Cen MT" w:hint="default"/>
        <w:b w:val="0"/>
        <w:color w:val="000000"/>
      </w:rPr>
    </w:lvl>
    <w:lvl w:ilvl="6" w:tplc="AFE8E76C">
      <w:start w:val="1"/>
      <w:numFmt w:val="bullet"/>
      <w:lvlText w:val="·"/>
      <w:lvlJc w:val="left"/>
      <w:pPr>
        <w:ind w:left="5760" w:hanging="360"/>
      </w:pPr>
      <w:rPr>
        <w:rFonts w:ascii="Tw Cen MT" w:eastAsia="Tw Cen MT" w:hAnsi="Tw Cen MT" w:hint="default"/>
        <w:b w:val="0"/>
        <w:color w:val="000000"/>
      </w:rPr>
    </w:lvl>
    <w:lvl w:ilvl="7" w:tplc="D47AEF4A">
      <w:start w:val="1"/>
      <w:numFmt w:val="bullet"/>
      <w:lvlText w:val="o"/>
      <w:lvlJc w:val="left"/>
      <w:pPr>
        <w:ind w:left="6480" w:hanging="360"/>
      </w:pPr>
      <w:rPr>
        <w:rFonts w:ascii="Tw Cen MT" w:eastAsia="Tw Cen MT" w:hAnsi="Tw Cen MT" w:hint="default"/>
        <w:b w:val="0"/>
        <w:color w:val="000000"/>
      </w:rPr>
    </w:lvl>
    <w:lvl w:ilvl="8" w:tplc="A0CEA5B8">
      <w:start w:val="1"/>
      <w:numFmt w:val="bullet"/>
      <w:lvlText w:val="§"/>
      <w:lvlJc w:val="left"/>
      <w:pPr>
        <w:ind w:left="7200" w:hanging="360"/>
      </w:pPr>
      <w:rPr>
        <w:rFonts w:ascii="Tw Cen MT" w:eastAsia="Tw Cen MT" w:hAnsi="Tw Cen MT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4147"/>
    <w:rsid w:val="001D779E"/>
    <w:rsid w:val="00587DAE"/>
    <w:rsid w:val="007A41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4147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A4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147"/>
    <w:pPr>
      <w:ind w:left="400"/>
    </w:pPr>
  </w:style>
  <w:style w:type="paragraph" w:customStyle="1" w:styleId="ParaAttribute0">
    <w:name w:val="ParaAttribute0"/>
    <w:rsid w:val="007A4147"/>
    <w:pPr>
      <w:wordWrap w:val="0"/>
      <w:jc w:val="center"/>
    </w:pPr>
  </w:style>
  <w:style w:type="paragraph" w:customStyle="1" w:styleId="ParaAttribute1">
    <w:name w:val="ParaAttribute1"/>
    <w:rsid w:val="007A4147"/>
    <w:pPr>
      <w:wordWrap w:val="0"/>
    </w:pPr>
  </w:style>
  <w:style w:type="paragraph" w:customStyle="1" w:styleId="ParaAttribute2">
    <w:name w:val="ParaAttribute2"/>
    <w:rsid w:val="007A4147"/>
    <w:pPr>
      <w:wordWrap w:val="0"/>
      <w:jc w:val="center"/>
    </w:pPr>
  </w:style>
  <w:style w:type="paragraph" w:customStyle="1" w:styleId="ParaAttribute3">
    <w:name w:val="ParaAttribute3"/>
    <w:rsid w:val="007A4147"/>
    <w:pPr>
      <w:widowControl w:val="0"/>
      <w:wordWrap w:val="0"/>
      <w:jc w:val="right"/>
    </w:pPr>
  </w:style>
  <w:style w:type="paragraph" w:customStyle="1" w:styleId="ParaAttribute4">
    <w:name w:val="ParaAttribute4"/>
    <w:rsid w:val="007A4147"/>
    <w:pPr>
      <w:wordWrap w:val="0"/>
      <w:spacing w:after="180"/>
      <w:jc w:val="center"/>
    </w:pPr>
  </w:style>
  <w:style w:type="paragraph" w:customStyle="1" w:styleId="ParaAttribute5">
    <w:name w:val="ParaAttribute5"/>
    <w:rsid w:val="007A4147"/>
    <w:pPr>
      <w:wordWrap w:val="0"/>
    </w:pPr>
  </w:style>
  <w:style w:type="paragraph" w:customStyle="1" w:styleId="ParaAttribute6">
    <w:name w:val="ParaAttribute6"/>
    <w:rsid w:val="007A4147"/>
    <w:pPr>
      <w:wordWrap w:val="0"/>
      <w:spacing w:before="240"/>
    </w:pPr>
  </w:style>
  <w:style w:type="paragraph" w:customStyle="1" w:styleId="ParaAttribute7">
    <w:name w:val="ParaAttribute7"/>
    <w:rsid w:val="007A4147"/>
    <w:pPr>
      <w:widowControl w:val="0"/>
      <w:wordWrap w:val="0"/>
    </w:pPr>
  </w:style>
  <w:style w:type="paragraph" w:customStyle="1" w:styleId="ParaAttribute8">
    <w:name w:val="ParaAttribute8"/>
    <w:rsid w:val="007A4147"/>
    <w:pPr>
      <w:widowControl w:val="0"/>
      <w:wordWrap w:val="0"/>
    </w:pPr>
  </w:style>
  <w:style w:type="paragraph" w:customStyle="1" w:styleId="ParaAttribute9">
    <w:name w:val="ParaAttribute9"/>
    <w:rsid w:val="007A4147"/>
    <w:pPr>
      <w:tabs>
        <w:tab w:val="center" w:pos="4320"/>
        <w:tab w:val="center" w:pos="4320"/>
        <w:tab w:val="right" w:pos="8640"/>
        <w:tab w:val="right" w:pos="8640"/>
      </w:tabs>
      <w:wordWrap w:val="0"/>
      <w:spacing w:after="180"/>
    </w:pPr>
  </w:style>
  <w:style w:type="paragraph" w:customStyle="1" w:styleId="ParaAttribute10">
    <w:name w:val="ParaAttribute10"/>
    <w:rsid w:val="007A4147"/>
    <w:pPr>
      <w:wordWrap w:val="0"/>
      <w:spacing w:before="300" w:after="80"/>
    </w:pPr>
  </w:style>
  <w:style w:type="paragraph" w:customStyle="1" w:styleId="ParaAttribute11">
    <w:name w:val="ParaAttribute11"/>
    <w:rsid w:val="007A4147"/>
    <w:pPr>
      <w:wordWrap w:val="0"/>
      <w:ind w:left="60"/>
    </w:pPr>
  </w:style>
  <w:style w:type="paragraph" w:customStyle="1" w:styleId="ParaAttribute12">
    <w:name w:val="ParaAttribute12"/>
    <w:rsid w:val="007A4147"/>
    <w:pPr>
      <w:wordWrap w:val="0"/>
      <w:spacing w:after="120"/>
      <w:jc w:val="both"/>
    </w:pPr>
  </w:style>
  <w:style w:type="paragraph" w:customStyle="1" w:styleId="ParaAttribute13">
    <w:name w:val="ParaAttribute13"/>
    <w:rsid w:val="007A4147"/>
    <w:pPr>
      <w:wordWrap w:val="0"/>
    </w:pPr>
  </w:style>
  <w:style w:type="paragraph" w:customStyle="1" w:styleId="ParaAttribute14">
    <w:name w:val="ParaAttribute14"/>
    <w:rsid w:val="007A4147"/>
    <w:pPr>
      <w:wordWrap w:val="0"/>
      <w:spacing w:after="120"/>
      <w:jc w:val="both"/>
    </w:pPr>
  </w:style>
  <w:style w:type="paragraph" w:customStyle="1" w:styleId="ParaAttribute15">
    <w:name w:val="ParaAttribute15"/>
    <w:rsid w:val="007A4147"/>
    <w:pPr>
      <w:wordWrap w:val="0"/>
      <w:ind w:left="720"/>
    </w:pPr>
  </w:style>
  <w:style w:type="paragraph" w:customStyle="1" w:styleId="ParaAttribute16">
    <w:name w:val="ParaAttribute16"/>
    <w:rsid w:val="007A4147"/>
    <w:pPr>
      <w:widowControl w:val="0"/>
      <w:wordWrap w:val="0"/>
      <w:spacing w:after="180"/>
      <w:ind w:left="1440" w:hanging="360"/>
      <w:jc w:val="both"/>
    </w:pPr>
  </w:style>
  <w:style w:type="paragraph" w:customStyle="1" w:styleId="ParaAttribute17">
    <w:name w:val="ParaAttribute17"/>
    <w:rsid w:val="007A4147"/>
    <w:pPr>
      <w:widowControl w:val="0"/>
      <w:wordWrap w:val="0"/>
      <w:spacing w:after="180"/>
      <w:ind w:left="1440" w:hanging="360"/>
      <w:jc w:val="both"/>
    </w:pPr>
  </w:style>
  <w:style w:type="paragraph" w:customStyle="1" w:styleId="ParaAttribute18">
    <w:name w:val="ParaAttribute18"/>
    <w:rsid w:val="007A4147"/>
    <w:pPr>
      <w:widowControl w:val="0"/>
      <w:wordWrap w:val="0"/>
      <w:spacing w:after="180"/>
      <w:ind w:left="7920"/>
      <w:jc w:val="both"/>
    </w:pPr>
  </w:style>
  <w:style w:type="paragraph" w:customStyle="1" w:styleId="ParaAttribute19">
    <w:name w:val="ParaAttribute19"/>
    <w:rsid w:val="007A4147"/>
    <w:pPr>
      <w:widowControl w:val="0"/>
      <w:wordWrap w:val="0"/>
      <w:spacing w:after="180"/>
      <w:ind w:left="60"/>
    </w:pPr>
  </w:style>
  <w:style w:type="paragraph" w:customStyle="1" w:styleId="ParaAttribute20">
    <w:name w:val="ParaAttribute20"/>
    <w:rsid w:val="007A4147"/>
    <w:pPr>
      <w:wordWrap w:val="0"/>
    </w:pPr>
  </w:style>
  <w:style w:type="paragraph" w:customStyle="1" w:styleId="ParaAttribute21">
    <w:name w:val="ParaAttribute21"/>
    <w:rsid w:val="007A4147"/>
    <w:pPr>
      <w:wordWrap w:val="0"/>
      <w:ind w:left="1440"/>
    </w:pPr>
  </w:style>
  <w:style w:type="paragraph" w:customStyle="1" w:styleId="ParaAttribute22">
    <w:name w:val="ParaAttribute22"/>
    <w:rsid w:val="007A4147"/>
    <w:pPr>
      <w:wordWrap w:val="0"/>
      <w:spacing w:before="120" w:after="180"/>
    </w:pPr>
  </w:style>
  <w:style w:type="paragraph" w:customStyle="1" w:styleId="ParaAttribute23">
    <w:name w:val="ParaAttribute23"/>
    <w:rsid w:val="007A4147"/>
    <w:pPr>
      <w:wordWrap w:val="0"/>
      <w:jc w:val="center"/>
    </w:pPr>
  </w:style>
  <w:style w:type="paragraph" w:customStyle="1" w:styleId="ParaAttribute24">
    <w:name w:val="ParaAttribute24"/>
    <w:rsid w:val="007A4147"/>
    <w:pPr>
      <w:wordWrap w:val="0"/>
      <w:spacing w:after="120"/>
      <w:jc w:val="center"/>
    </w:pPr>
  </w:style>
  <w:style w:type="paragraph" w:customStyle="1" w:styleId="ParaAttribute25">
    <w:name w:val="ParaAttribute25"/>
    <w:rsid w:val="007A4147"/>
    <w:pPr>
      <w:wordWrap w:val="0"/>
      <w:spacing w:after="120"/>
      <w:jc w:val="center"/>
    </w:pPr>
  </w:style>
  <w:style w:type="paragraph" w:customStyle="1" w:styleId="ParaAttribute26">
    <w:name w:val="ParaAttribute26"/>
    <w:rsid w:val="007A4147"/>
    <w:pPr>
      <w:wordWrap w:val="0"/>
      <w:jc w:val="center"/>
    </w:pPr>
  </w:style>
  <w:style w:type="paragraph" w:customStyle="1" w:styleId="ParaAttribute27">
    <w:name w:val="ParaAttribute27"/>
    <w:rsid w:val="007A4147"/>
    <w:pPr>
      <w:wordWrap w:val="0"/>
      <w:spacing w:before="120" w:after="180"/>
      <w:ind w:left="60"/>
    </w:pPr>
  </w:style>
  <w:style w:type="paragraph" w:customStyle="1" w:styleId="ParaAttribute28">
    <w:name w:val="ParaAttribute28"/>
    <w:rsid w:val="007A4147"/>
    <w:pPr>
      <w:wordWrap w:val="0"/>
      <w:spacing w:after="180"/>
    </w:pPr>
  </w:style>
  <w:style w:type="paragraph" w:customStyle="1" w:styleId="ParaAttribute29">
    <w:name w:val="ParaAttribute29"/>
    <w:rsid w:val="007A4147"/>
    <w:pPr>
      <w:widowControl w:val="0"/>
      <w:wordWrap w:val="0"/>
      <w:ind w:left="360"/>
      <w:jc w:val="both"/>
    </w:pPr>
  </w:style>
  <w:style w:type="paragraph" w:customStyle="1" w:styleId="ParaAttribute30">
    <w:name w:val="ParaAttribute30"/>
    <w:rsid w:val="007A4147"/>
    <w:pPr>
      <w:widowControl w:val="0"/>
      <w:wordWrap w:val="0"/>
      <w:ind w:left="360"/>
      <w:jc w:val="both"/>
    </w:pPr>
  </w:style>
  <w:style w:type="paragraph" w:customStyle="1" w:styleId="ParaAttribute31">
    <w:name w:val="ParaAttribute31"/>
    <w:rsid w:val="007A4147"/>
    <w:pPr>
      <w:wordWrap w:val="0"/>
    </w:pPr>
  </w:style>
  <w:style w:type="paragraph" w:customStyle="1" w:styleId="ParaAttribute32">
    <w:name w:val="ParaAttribute32"/>
    <w:rsid w:val="007A4147"/>
    <w:pPr>
      <w:wordWrap w:val="0"/>
      <w:spacing w:after="180"/>
      <w:ind w:firstLine="720"/>
    </w:pPr>
  </w:style>
  <w:style w:type="paragraph" w:customStyle="1" w:styleId="ParaAttribute33">
    <w:name w:val="ParaAttribute33"/>
    <w:rsid w:val="007A4147"/>
    <w:pPr>
      <w:wordWrap w:val="0"/>
      <w:spacing w:after="180"/>
      <w:ind w:firstLine="720"/>
    </w:pPr>
  </w:style>
  <w:style w:type="paragraph" w:customStyle="1" w:styleId="ParaAttribute34">
    <w:name w:val="ParaAttribute34"/>
    <w:rsid w:val="007A4147"/>
    <w:pPr>
      <w:wordWrap w:val="0"/>
      <w:spacing w:before="240" w:after="180"/>
    </w:pPr>
  </w:style>
  <w:style w:type="paragraph" w:customStyle="1" w:styleId="ParaAttribute35">
    <w:name w:val="ParaAttribute35"/>
    <w:rsid w:val="007A4147"/>
    <w:pPr>
      <w:wordWrap w:val="0"/>
      <w:ind w:firstLine="720"/>
    </w:pPr>
  </w:style>
  <w:style w:type="paragraph" w:customStyle="1" w:styleId="ParaAttribute36">
    <w:name w:val="ParaAttribute36"/>
    <w:rsid w:val="007A4147"/>
    <w:pPr>
      <w:wordWrap w:val="0"/>
      <w:ind w:firstLine="720"/>
    </w:pPr>
  </w:style>
  <w:style w:type="paragraph" w:customStyle="1" w:styleId="ParaAttribute37">
    <w:name w:val="ParaAttribute37"/>
    <w:rsid w:val="007A4147"/>
    <w:pPr>
      <w:wordWrap w:val="0"/>
      <w:ind w:firstLine="720"/>
    </w:pPr>
  </w:style>
  <w:style w:type="paragraph" w:customStyle="1" w:styleId="ParaAttribute38">
    <w:name w:val="ParaAttribute38"/>
    <w:rsid w:val="007A4147"/>
    <w:pPr>
      <w:wordWrap w:val="0"/>
      <w:ind w:firstLine="720"/>
    </w:pPr>
  </w:style>
  <w:style w:type="paragraph" w:customStyle="1" w:styleId="ParaAttribute39">
    <w:name w:val="ParaAttribute39"/>
    <w:rsid w:val="007A4147"/>
    <w:pPr>
      <w:wordWrap w:val="0"/>
      <w:spacing w:after="180"/>
    </w:pPr>
  </w:style>
  <w:style w:type="paragraph" w:customStyle="1" w:styleId="ParaAttribute40">
    <w:name w:val="ParaAttribute40"/>
    <w:rsid w:val="007A4147"/>
    <w:pPr>
      <w:wordWrap w:val="0"/>
      <w:ind w:left="720"/>
    </w:pPr>
  </w:style>
  <w:style w:type="paragraph" w:customStyle="1" w:styleId="ParaAttribute41">
    <w:name w:val="ParaAttribute41"/>
    <w:rsid w:val="007A4147"/>
    <w:pPr>
      <w:widowControl w:val="0"/>
      <w:wordWrap w:val="0"/>
    </w:pPr>
  </w:style>
  <w:style w:type="character" w:customStyle="1" w:styleId="CharAttribute0">
    <w:name w:val="CharAttribute0"/>
    <w:rsid w:val="007A4147"/>
    <w:rPr>
      <w:rFonts w:ascii="Tw Cen MT" w:eastAsia="Tw Cen MT" w:hAnsi="Tw Cen MT" w:hint="default"/>
    </w:rPr>
  </w:style>
  <w:style w:type="character" w:customStyle="1" w:styleId="CharAttribute1">
    <w:name w:val="CharAttribute1"/>
    <w:rsid w:val="007A4147"/>
    <w:rPr>
      <w:rFonts w:ascii="Tw Cen MT" w:eastAsia="Tw Cen MT" w:hAnsi="Tw Cen MT" w:hint="default"/>
      <w:color w:val="FFFFFF"/>
      <w:sz w:val="52"/>
    </w:rPr>
  </w:style>
  <w:style w:type="character" w:customStyle="1" w:styleId="CharAttribute2">
    <w:name w:val="CharAttribute2"/>
    <w:rsid w:val="007A4147"/>
    <w:rPr>
      <w:rFonts w:ascii="Verdana" w:eastAsia="Verdana" w:hAnsi="Verdana" w:hint="default"/>
    </w:rPr>
  </w:style>
  <w:style w:type="character" w:customStyle="1" w:styleId="CharAttribute3">
    <w:name w:val="CharAttribute3"/>
    <w:rsid w:val="007A4147"/>
    <w:rPr>
      <w:rFonts w:ascii="Tw Cen MT" w:eastAsia="Tw Cen MT" w:hAnsi="Tw Cen MT" w:hint="default"/>
      <w:sz w:val="40"/>
    </w:rPr>
  </w:style>
  <w:style w:type="character" w:customStyle="1" w:styleId="CharAttribute4">
    <w:name w:val="CharAttribute4"/>
    <w:rsid w:val="007A4147"/>
    <w:rPr>
      <w:rFonts w:ascii="Tw Cen MT" w:eastAsia="Tw Cen MT" w:hAnsi="Tw Cen MT" w:hint="default"/>
    </w:rPr>
  </w:style>
  <w:style w:type="character" w:customStyle="1" w:styleId="CharAttribute5">
    <w:name w:val="CharAttribute5"/>
    <w:rsid w:val="007A4147"/>
    <w:rPr>
      <w:rFonts w:ascii="Verdana" w:eastAsia="Verdana" w:hAnsi="Verdana" w:hint="default"/>
      <w:sz w:val="18"/>
    </w:rPr>
  </w:style>
  <w:style w:type="character" w:customStyle="1" w:styleId="CharAttribute6">
    <w:name w:val="CharAttribute6"/>
    <w:rsid w:val="007A4147"/>
    <w:rPr>
      <w:rFonts w:ascii="Verdana" w:eastAsia="Verdana" w:hAnsi="Verdana" w:hint="default"/>
      <w:color w:val="002060"/>
      <w:sz w:val="24"/>
    </w:rPr>
  </w:style>
  <w:style w:type="character" w:customStyle="1" w:styleId="CharAttribute7">
    <w:name w:val="CharAttribute7"/>
    <w:rsid w:val="007A4147"/>
    <w:rPr>
      <w:rFonts w:ascii="Tw Cen MT" w:eastAsia="Tw Cen MT" w:hAnsi="Tw Cen MT" w:hint="default"/>
      <w:sz w:val="22"/>
    </w:rPr>
  </w:style>
  <w:style w:type="character" w:customStyle="1" w:styleId="CharAttribute8">
    <w:name w:val="CharAttribute8"/>
    <w:rsid w:val="007A4147"/>
    <w:rPr>
      <w:rFonts w:ascii="Arial" w:eastAsia="Arial" w:hAnsi="Arial" w:hint="default"/>
    </w:rPr>
  </w:style>
  <w:style w:type="character" w:customStyle="1" w:styleId="CharAttribute9">
    <w:name w:val="CharAttribute9"/>
    <w:rsid w:val="007A4147"/>
    <w:rPr>
      <w:rFonts w:ascii="Arial" w:eastAsia="Arial" w:hAnsi="Arial" w:hint="default"/>
      <w:b/>
      <w:color w:val="3399FF"/>
      <w:u w:val="single" w:color="FFFFFF"/>
    </w:rPr>
  </w:style>
  <w:style w:type="character" w:customStyle="1" w:styleId="CharAttribute10">
    <w:name w:val="CharAttribute10"/>
    <w:rsid w:val="007A4147"/>
    <w:rPr>
      <w:rFonts w:ascii="Arial" w:eastAsia="Arial" w:hAnsi="Arial" w:hint="default"/>
      <w:b/>
      <w:color w:val="EA8B00"/>
    </w:rPr>
  </w:style>
  <w:style w:type="character" w:customStyle="1" w:styleId="CharAttribute11">
    <w:name w:val="CharAttribute11"/>
    <w:rsid w:val="007A4147"/>
    <w:rPr>
      <w:rFonts w:ascii="Tahoma" w:eastAsia="Tahoma" w:hAnsi="Tahoma" w:hint="default"/>
    </w:rPr>
  </w:style>
  <w:style w:type="character" w:customStyle="1" w:styleId="CharAttribute12">
    <w:name w:val="CharAttribute12"/>
    <w:rsid w:val="007A4147"/>
    <w:rPr>
      <w:rFonts w:ascii="Tahoma" w:eastAsia="Tahoma" w:hAnsi="Tahoma" w:hint="default"/>
      <w:sz w:val="24"/>
    </w:rPr>
  </w:style>
  <w:style w:type="character" w:customStyle="1" w:styleId="CharAttribute13">
    <w:name w:val="CharAttribute13"/>
    <w:rsid w:val="007A4147"/>
    <w:rPr>
      <w:rFonts w:ascii="Tw Cen MT" w:eastAsia="Tw Cen MT" w:hAnsi="Tw Cen MT" w:hint="default"/>
      <w:color w:val="775F55"/>
      <w:sz w:val="32"/>
    </w:rPr>
  </w:style>
  <w:style w:type="character" w:customStyle="1" w:styleId="CharAttribute14">
    <w:name w:val="CharAttribute14"/>
    <w:rsid w:val="007A4147"/>
    <w:rPr>
      <w:rFonts w:ascii="Century Gothic" w:eastAsia="Century Gothic" w:hAnsi="Century Gothic" w:hint="default"/>
    </w:rPr>
  </w:style>
  <w:style w:type="character" w:customStyle="1" w:styleId="CharAttribute15">
    <w:name w:val="CharAttribute15"/>
    <w:rsid w:val="007A4147"/>
    <w:rPr>
      <w:rFonts w:ascii="Arial" w:eastAsia="Arial" w:hAnsi="Arial" w:hint="default"/>
      <w:b/>
      <w:color w:val="3399FF"/>
      <w:sz w:val="24"/>
      <w:u w:val="single" w:color="FFFFFF"/>
    </w:rPr>
  </w:style>
  <w:style w:type="character" w:customStyle="1" w:styleId="CharAttribute16">
    <w:name w:val="CharAttribute16"/>
    <w:rsid w:val="007A4147"/>
    <w:rPr>
      <w:rFonts w:ascii="Arial" w:eastAsia="Arial" w:hAnsi="Arial" w:hint="default"/>
      <w:b/>
      <w:color w:val="3399FF"/>
      <w:sz w:val="22"/>
      <w:u w:val="single" w:color="FFFFFF"/>
    </w:rPr>
  </w:style>
  <w:style w:type="character" w:customStyle="1" w:styleId="CharAttribute17">
    <w:name w:val="CharAttribute17"/>
    <w:rsid w:val="007A4147"/>
    <w:rPr>
      <w:rFonts w:ascii="Arial" w:eastAsia="Arial" w:hAnsi="Arial" w:hint="default"/>
      <w:b/>
      <w:color w:val="EA8B00"/>
      <w:sz w:val="22"/>
    </w:rPr>
  </w:style>
  <w:style w:type="character" w:customStyle="1" w:styleId="CharAttribute18">
    <w:name w:val="CharAttribute18"/>
    <w:rsid w:val="007A4147"/>
    <w:rPr>
      <w:rFonts w:ascii="Tahoma" w:eastAsia="Tahoma" w:hAnsi="Tahoma" w:hint="default"/>
      <w:i/>
      <w:sz w:val="23"/>
    </w:rPr>
  </w:style>
  <w:style w:type="character" w:customStyle="1" w:styleId="CharAttribute19">
    <w:name w:val="CharAttribute19"/>
    <w:rsid w:val="007A4147"/>
    <w:rPr>
      <w:rFonts w:ascii="Century Gothic" w:eastAsia="Century Gothic" w:hAnsi="Century Gothic" w:hint="default"/>
      <w:i/>
      <w:sz w:val="23"/>
    </w:rPr>
  </w:style>
  <w:style w:type="character" w:customStyle="1" w:styleId="CharAttribute20">
    <w:name w:val="CharAttribute20"/>
    <w:rsid w:val="007A4147"/>
    <w:rPr>
      <w:rFonts w:ascii="Tahoma" w:eastAsia="Tahoma" w:hAnsi="Tahoma" w:hint="default"/>
      <w:b/>
      <w:color w:val="548DD4"/>
      <w:sz w:val="23"/>
      <w:u w:val="single" w:color="FFFFFF"/>
    </w:rPr>
  </w:style>
  <w:style w:type="character" w:customStyle="1" w:styleId="CharAttribute21">
    <w:name w:val="CharAttribute21"/>
    <w:rsid w:val="007A4147"/>
    <w:rPr>
      <w:rFonts w:ascii="Tw Cen MT" w:eastAsia="Tw Cen MT" w:hAnsi="Tw Cen MT" w:hint="default"/>
      <w:sz w:val="26"/>
    </w:rPr>
  </w:style>
  <w:style w:type="character" w:customStyle="1" w:styleId="CharAttribute22">
    <w:name w:val="CharAttribute22"/>
    <w:rsid w:val="007A4147"/>
    <w:rPr>
      <w:rFonts w:ascii="Tahoma" w:eastAsia="Times New Roman" w:hAnsi="Tahoma" w:hint="default"/>
    </w:rPr>
  </w:style>
  <w:style w:type="character" w:customStyle="1" w:styleId="CharAttribute23">
    <w:name w:val="CharAttribute23"/>
    <w:rsid w:val="007A4147"/>
    <w:rPr>
      <w:rFonts w:ascii="Wingdings" w:eastAsia="Wingdings" w:hAnsi="Wingdings" w:hint="default"/>
      <w:sz w:val="28"/>
    </w:rPr>
  </w:style>
  <w:style w:type="character" w:customStyle="1" w:styleId="CharAttribute24">
    <w:name w:val="CharAttribute24"/>
    <w:rsid w:val="007A4147"/>
    <w:rPr>
      <w:rFonts w:ascii="Wingdings" w:eastAsia="Wingdings" w:hAnsi="Wingdings" w:hint="default"/>
      <w:sz w:val="28"/>
    </w:rPr>
  </w:style>
  <w:style w:type="character" w:customStyle="1" w:styleId="CharAttribute25">
    <w:name w:val="CharAttribute25"/>
    <w:rsid w:val="007A4147"/>
    <w:rPr>
      <w:rFonts w:ascii="Tw Cen MT" w:eastAsia="Tw Cen MT" w:hAnsi="Tw Cen MT" w:hint="default"/>
      <w:sz w:val="23"/>
    </w:rPr>
  </w:style>
  <w:style w:type="character" w:customStyle="1" w:styleId="CharAttribute26">
    <w:name w:val="CharAttribute26"/>
    <w:rsid w:val="007A4147"/>
    <w:rPr>
      <w:rFonts w:ascii="Tahoma" w:eastAsia="Tahoma" w:hAnsi="Tahoma" w:hint="default"/>
      <w:sz w:val="23"/>
    </w:rPr>
  </w:style>
  <w:style w:type="character" w:customStyle="1" w:styleId="CharAttribute27">
    <w:name w:val="CharAttribute27"/>
    <w:rsid w:val="007A4147"/>
    <w:rPr>
      <w:rFonts w:ascii="Tahoma" w:eastAsia="Tahoma" w:hAnsi="Tahoma" w:hint="default"/>
      <w:sz w:val="28"/>
    </w:rPr>
  </w:style>
  <w:style w:type="character" w:customStyle="1" w:styleId="CharAttribute28">
    <w:name w:val="CharAttribute28"/>
    <w:rsid w:val="007A4147"/>
    <w:rPr>
      <w:rFonts w:ascii="Wingdings" w:eastAsia="Wingdings" w:hAnsi="Wingdings" w:hint="default"/>
      <w:sz w:val="28"/>
    </w:rPr>
  </w:style>
  <w:style w:type="character" w:customStyle="1" w:styleId="CharAttribute29">
    <w:name w:val="CharAttribute29"/>
    <w:rsid w:val="007A4147"/>
    <w:rPr>
      <w:rFonts w:ascii="Wingdings" w:eastAsia="Wingdings" w:hAnsi="Wingdings" w:hint="default"/>
      <w:sz w:val="28"/>
    </w:rPr>
  </w:style>
  <w:style w:type="character" w:customStyle="1" w:styleId="CharAttribute30">
    <w:name w:val="CharAttribute30"/>
    <w:rsid w:val="007A4147"/>
    <w:rPr>
      <w:rFonts w:ascii="Symbol" w:eastAsia="Symbol" w:hAnsi="Symbol" w:hint="default"/>
      <w:sz w:val="24"/>
    </w:rPr>
  </w:style>
  <w:style w:type="character" w:customStyle="1" w:styleId="CharAttribute31">
    <w:name w:val="CharAttribute31"/>
    <w:rsid w:val="007A4147"/>
    <w:rPr>
      <w:rFonts w:ascii="Wingdings" w:eastAsia="Wingdings" w:hAnsi="Wingdings" w:hint="default"/>
      <w:sz w:val="23"/>
    </w:rPr>
  </w:style>
  <w:style w:type="character" w:customStyle="1" w:styleId="CharAttribute32">
    <w:name w:val="CharAttribute32"/>
    <w:rsid w:val="007A4147"/>
    <w:rPr>
      <w:rFonts w:ascii="Wingdings" w:eastAsia="Wingdings" w:hAnsi="Wingdings" w:hint="default"/>
      <w:sz w:val="23"/>
    </w:rPr>
  </w:style>
  <w:style w:type="character" w:customStyle="1" w:styleId="CharAttribute33">
    <w:name w:val="CharAttribute33"/>
    <w:rsid w:val="007A4147"/>
    <w:rPr>
      <w:rFonts w:ascii="Arial" w:eastAsia="Arial" w:hAnsi="Arial" w:hint="default"/>
      <w:b/>
      <w:color w:val="EA8B00"/>
      <w:sz w:val="24"/>
    </w:rPr>
  </w:style>
  <w:style w:type="character" w:customStyle="1" w:styleId="CharAttribute34">
    <w:name w:val="CharAttribute34"/>
    <w:rsid w:val="007A4147"/>
    <w:rPr>
      <w:rFonts w:ascii="Tahoma" w:eastAsia="Tahoma" w:hAnsi="Tahoma" w:hint="default"/>
      <w:b/>
      <w:sz w:val="22"/>
    </w:rPr>
  </w:style>
  <w:style w:type="character" w:customStyle="1" w:styleId="CharAttribute35">
    <w:name w:val="CharAttribute35"/>
    <w:rsid w:val="007A4147"/>
    <w:rPr>
      <w:rFonts w:ascii="Century Gothic" w:eastAsia="Century Gothic" w:hAnsi="Century Gothic" w:hint="default"/>
      <w:b/>
      <w:sz w:val="24"/>
    </w:rPr>
  </w:style>
  <w:style w:type="character" w:customStyle="1" w:styleId="CharAttribute36">
    <w:name w:val="CharAttribute36"/>
    <w:rsid w:val="007A4147"/>
    <w:rPr>
      <w:rFonts w:ascii="Century Gothic" w:eastAsia="Century Gothic" w:hAnsi="Century Gothic" w:hint="default"/>
      <w:b/>
      <w:sz w:val="24"/>
      <w:vertAlign w:val="superscript"/>
    </w:rPr>
  </w:style>
  <w:style w:type="character" w:customStyle="1" w:styleId="CharAttribute37">
    <w:name w:val="CharAttribute37"/>
    <w:rsid w:val="007A4147"/>
    <w:rPr>
      <w:rFonts w:ascii="Trebuchet MS" w:eastAsia="Times New Roman" w:hAnsi="Trebuchet MS" w:hint="default"/>
    </w:rPr>
  </w:style>
  <w:style w:type="character" w:customStyle="1" w:styleId="CharAttribute38">
    <w:name w:val="CharAttribute38"/>
    <w:rsid w:val="007A4147"/>
    <w:rPr>
      <w:rFonts w:ascii="Trebuchet MS" w:eastAsia="Trebuchet MS" w:hAnsi="Trebuchet MS" w:hint="default"/>
      <w:sz w:val="24"/>
    </w:rPr>
  </w:style>
  <w:style w:type="character" w:customStyle="1" w:styleId="CharAttribute39">
    <w:name w:val="CharAttribute39"/>
    <w:rsid w:val="007A4147"/>
    <w:rPr>
      <w:rFonts w:ascii="Trebuchet MS" w:eastAsia="Trebuchet MS" w:hAnsi="Trebuchet MS" w:hint="default"/>
    </w:rPr>
  </w:style>
  <w:style w:type="character" w:customStyle="1" w:styleId="CharAttribute40">
    <w:name w:val="CharAttribute40"/>
    <w:rsid w:val="007A4147"/>
    <w:rPr>
      <w:rFonts w:ascii="Century Gothic" w:eastAsia="Century Gothic" w:hAnsi="Century Gothic" w:hint="default"/>
      <w:sz w:val="24"/>
    </w:rPr>
  </w:style>
  <w:style w:type="character" w:customStyle="1" w:styleId="CharAttribute41">
    <w:name w:val="CharAttribute41"/>
    <w:rsid w:val="007A4147"/>
    <w:rPr>
      <w:rFonts w:ascii="Trebuchet MS" w:eastAsia="Trebuchet MS" w:hAnsi="Trebuchet MS" w:hint="default"/>
      <w:sz w:val="23"/>
    </w:rPr>
  </w:style>
  <w:style w:type="character" w:customStyle="1" w:styleId="CharAttribute42">
    <w:name w:val="CharAttribute42"/>
    <w:rsid w:val="007A4147"/>
    <w:rPr>
      <w:rFonts w:ascii="Century Gothic" w:eastAsia="Century Gothic" w:hAnsi="Century Gothic" w:hint="default"/>
      <w:b/>
      <w:i/>
      <w:sz w:val="23"/>
    </w:rPr>
  </w:style>
  <w:style w:type="character" w:styleId="Hyperlink">
    <w:name w:val="Hyperlink"/>
    <w:basedOn w:val="DefaultParagraphFont"/>
    <w:uiPriority w:val="99"/>
    <w:unhideWhenUsed/>
    <w:rsid w:val="001D7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-3943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Hi_Tech</dc:creator>
  <cp:lastModifiedBy>348370422</cp:lastModifiedBy>
  <cp:revision>2</cp:revision>
  <dcterms:created xsi:type="dcterms:W3CDTF">2019-10-01T09:11:00Z</dcterms:created>
  <dcterms:modified xsi:type="dcterms:W3CDTF">2019-10-01T09:11:00Z</dcterms:modified>
</cp:coreProperties>
</file>