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20"/>
        <w:gridCol w:w="3000"/>
        <w:gridCol w:w="820"/>
        <w:gridCol w:w="3960"/>
        <w:gridCol w:w="20"/>
      </w:tblGrid>
      <w:tr w:rsidR="00A169BD">
        <w:trPr>
          <w:trHeight w:val="528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DA2613" w:rsidP="00DA2613">
            <w:pPr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sz w:val="24"/>
                <w:szCs w:val="24"/>
              </w:rPr>
              <w:t xml:space="preserve">DANIEL 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84"/>
        </w:trPr>
        <w:tc>
          <w:tcPr>
            <w:tcW w:w="12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38"/>
        </w:trPr>
        <w:tc>
          <w:tcPr>
            <w:tcW w:w="120" w:type="dxa"/>
            <w:shd w:val="clear" w:color="auto" w:fill="BCFAFC"/>
            <w:vAlign w:val="bottom"/>
          </w:tcPr>
          <w:p w:rsidR="00A169BD" w:rsidRDefault="00A169B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C0C0C0"/>
            <w:vAlign w:val="bottom"/>
          </w:tcPr>
          <w:p w:rsidR="00A169BD" w:rsidRDefault="00DA2613" w:rsidP="00DA261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w w:val="97"/>
                <w:highlight w:val="lightGray"/>
              </w:rPr>
              <w:t></w:t>
            </w:r>
            <w:r>
              <w:rPr>
                <w:rFonts w:eastAsia="Times New Roman"/>
                <w:b/>
                <w:bCs/>
                <w:i/>
                <w:iCs/>
                <w:w w:val="97"/>
                <w:highlight w:val="lightGray"/>
              </w:rPr>
              <w:t>:</w:t>
            </w:r>
            <w:hyperlink r:id="rId5" w:history="1">
              <w:r w:rsidRPr="00DA2613">
                <w:rPr>
                  <w:rStyle w:val="Hyperlink"/>
                  <w:rFonts w:ascii="Bodoni MT" w:eastAsia="Bodoni MT" w:hAnsi="Bodoni MT" w:cs="Bodoni MT"/>
                  <w:b/>
                  <w:bCs/>
                  <w:i/>
                  <w:iCs/>
                  <w:w w:val="97"/>
                  <w:sz w:val="28"/>
                  <w:szCs w:val="24"/>
                </w:rPr>
                <w:t>da</w:t>
              </w:r>
              <w:r w:rsidRPr="00DA2613">
                <w:rPr>
                  <w:rStyle w:val="Hyperlink"/>
                  <w:rFonts w:ascii="Bodoni MT" w:eastAsia="Bodoni MT" w:hAnsi="Bodoni MT" w:cs="Bodoni MT"/>
                  <w:b/>
                  <w:bCs/>
                  <w:i/>
                  <w:iCs/>
                  <w:w w:val="97"/>
                  <w:szCs w:val="24"/>
                </w:rPr>
                <w:t xml:space="preserve">niel-394374@2freemail.com </w:t>
              </w:r>
            </w:hyperlink>
            <w:r>
              <w:rPr>
                <w:rFonts w:ascii="Bodoni MT" w:eastAsia="Bodoni MT" w:hAnsi="Bodoni MT" w:cs="Bodoni MT"/>
                <w:b/>
                <w:bCs/>
                <w:i/>
                <w:iCs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CFAFC"/>
            <w:vAlign w:val="bottom"/>
          </w:tcPr>
          <w:p w:rsidR="00A169BD" w:rsidRDefault="00A169B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30"/>
        </w:trPr>
        <w:tc>
          <w:tcPr>
            <w:tcW w:w="120" w:type="dxa"/>
            <w:tcBorders>
              <w:top w:val="single" w:sz="8" w:space="0" w:color="BCFAFC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A169BD" w:rsidRDefault="00A169BD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A169BD" w:rsidRDefault="00A169B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CFAFC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8" w:space="0" w:color="BCFAFC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69BD">
        <w:trPr>
          <w:trHeight w:val="329"/>
        </w:trPr>
        <w:tc>
          <w:tcPr>
            <w:tcW w:w="12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BCFAFC"/>
            <w:vAlign w:val="bottom"/>
          </w:tcPr>
          <w:p w:rsidR="00A169BD" w:rsidRDefault="00A169BD">
            <w:pPr>
              <w:spacing w:line="328" w:lineRule="exact"/>
              <w:ind w:right="138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CFAFC"/>
            <w:vAlign w:val="bottom"/>
          </w:tcPr>
          <w:p w:rsidR="00A169BD" w:rsidRDefault="00DA2613">
            <w:pPr>
              <w:ind w:left="460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i/>
                <w:iCs/>
                <w:sz w:val="24"/>
                <w:szCs w:val="24"/>
              </w:rPr>
              <w:t>Location: U.A.E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86"/>
        </w:trPr>
        <w:tc>
          <w:tcPr>
            <w:tcW w:w="120" w:type="dxa"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shd w:val="clear" w:color="auto" w:fill="BCFAFC"/>
            <w:vAlign w:val="bottom"/>
          </w:tcPr>
          <w:p w:rsidR="00A169BD" w:rsidRDefault="00DA2613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i/>
                <w:iCs/>
                <w:sz w:val="24"/>
                <w:szCs w:val="24"/>
              </w:rPr>
              <w:t>Visa Valid : 19.09.2019 to 17.12.2019</w:t>
            </w:r>
          </w:p>
        </w:tc>
        <w:tc>
          <w:tcPr>
            <w:tcW w:w="3960" w:type="dxa"/>
            <w:shd w:val="clear" w:color="auto" w:fill="BCFAFC"/>
            <w:vAlign w:val="bottom"/>
          </w:tcPr>
          <w:p w:rsidR="00A169BD" w:rsidRDefault="00DA2613">
            <w:pPr>
              <w:spacing w:line="286" w:lineRule="exact"/>
              <w:ind w:left="440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i/>
                <w:iCs/>
                <w:sz w:val="24"/>
                <w:szCs w:val="24"/>
              </w:rPr>
              <w:t>Visa Status : Visiting Convert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30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</w:tbl>
    <w:p w:rsidR="00A169BD" w:rsidRDefault="00A16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21888;visibility:visible;mso-wrap-distance-left:0;mso-wrap-distance-right:0;mso-position-horizontal-relative:page;mso-position-vertical-relative:page" from="24.45pt,24.7pt" to="588pt,24.7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22912;visibility:visible;mso-wrap-distance-left:0;mso-wrap-distance-right:0;mso-position-horizontal-relative:page;mso-position-vertical-relative:page" from="587.5pt,24.45pt" to="587.5pt,768pt" o:allowincell="f" strokeweight=".96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23936;visibility:visible;mso-wrap-distance-left:0;mso-wrap-distance-right:0;mso-position-horizontal-relative:page;mso-position-vertical-relative:page" from="24.7pt,24.45pt" to="24.7pt,768pt" o:allowincell="f" strokeweight=".16931mm">
            <w10:wrap anchorx="page" anchory="page"/>
          </v:line>
        </w:pict>
      </w:r>
      <w:r w:rsidR="00DA2613"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5345430</wp:posOffset>
            </wp:positionH>
            <wp:positionV relativeFrom="paragraph">
              <wp:posOffset>-1234440</wp:posOffset>
            </wp:positionV>
            <wp:extent cx="1153160" cy="1228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613"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5345430</wp:posOffset>
            </wp:positionH>
            <wp:positionV relativeFrom="paragraph">
              <wp:posOffset>-1234440</wp:posOffset>
            </wp:positionV>
            <wp:extent cx="1153160" cy="1228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rect id="Shape 6" o:spid="_x0000_s1031" style="position:absolute;margin-left:1.4pt;margin-top:17.2pt;width:513pt;height:21.6pt;z-index:-251649536;visibility:visible;mso-wrap-distance-left:0;mso-wrap-distance-right:0;mso-position-horizontal-relative:text;mso-position-vertical-relative:text" o:allowincell="f" fillcolor="#bcfafc" stroked="f"/>
        </w:pict>
      </w:r>
      <w:r>
        <w:rPr>
          <w:sz w:val="24"/>
          <w:szCs w:val="24"/>
        </w:rPr>
        <w:pict>
          <v:rect id="Shape 7" o:spid="_x0000_s1032" style="position:absolute;margin-left:6.8pt;margin-top:20.8pt;width:502.1pt;height:14.4pt;z-index:-251648512;visibility:visible;mso-wrap-distance-left:0;mso-wrap-distance-right:0;mso-position-horizontal-relative:text;mso-position-vertical-relative:text" o:allowincell="f" fillcolor="#bcfafc" stroked="f"/>
        </w:pict>
      </w:r>
    </w:p>
    <w:p w:rsidR="00A169BD" w:rsidRDefault="00A169BD">
      <w:pPr>
        <w:spacing w:line="400" w:lineRule="exact"/>
        <w:rPr>
          <w:sz w:val="24"/>
          <w:szCs w:val="24"/>
        </w:rPr>
      </w:pPr>
    </w:p>
    <w:p w:rsidR="00A169BD" w:rsidRDefault="00DA2613">
      <w:pPr>
        <w:ind w:left="14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CAREER OBJECTIVE</w:t>
      </w:r>
    </w:p>
    <w:p w:rsidR="00A169BD" w:rsidRDefault="00A16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24960;visibility:visible;mso-wrap-distance-left:0;mso-wrap-distance-right:0" from=".65pt,3.65pt" to="514.35pt,3.65pt" o:allowincell="f" strokeweight=".16931mm"/>
        </w:pict>
      </w:r>
    </w:p>
    <w:p w:rsidR="00A169BD" w:rsidRDefault="00A169BD">
      <w:pPr>
        <w:spacing w:line="142" w:lineRule="exact"/>
        <w:rPr>
          <w:sz w:val="24"/>
          <w:szCs w:val="24"/>
        </w:rPr>
      </w:pPr>
    </w:p>
    <w:p w:rsidR="00A169BD" w:rsidRDefault="00DA2613">
      <w:pPr>
        <w:spacing w:line="37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Position Demanding Constant </w:t>
      </w:r>
      <w:r>
        <w:rPr>
          <w:rFonts w:eastAsia="Times New Roman"/>
          <w:b/>
          <w:bCs/>
          <w:sz w:val="24"/>
          <w:szCs w:val="24"/>
        </w:rPr>
        <w:t xml:space="preserve">CIVIL </w:t>
      </w:r>
      <w:r>
        <w:rPr>
          <w:rFonts w:eastAsia="Times New Roman"/>
          <w:b/>
          <w:bCs/>
          <w:sz w:val="24"/>
          <w:szCs w:val="24"/>
        </w:rPr>
        <w:t>ENGINEER</w:t>
      </w:r>
      <w:r>
        <w:rPr>
          <w:rFonts w:eastAsia="Times New Roman"/>
          <w:sz w:val="24"/>
          <w:szCs w:val="24"/>
        </w:rPr>
        <w:t xml:space="preserve"> With </w:t>
      </w:r>
      <w:r>
        <w:rPr>
          <w:rFonts w:eastAsia="Times New Roman"/>
          <w:b/>
          <w:bCs/>
          <w:sz w:val="24"/>
          <w:szCs w:val="24"/>
        </w:rPr>
        <w:t>5 years</w:t>
      </w:r>
      <w:r>
        <w:rPr>
          <w:rFonts w:eastAsia="Times New Roman"/>
          <w:sz w:val="24"/>
          <w:szCs w:val="24"/>
        </w:rPr>
        <w:t xml:space="preserve"> of Experience in </w:t>
      </w:r>
      <w:r>
        <w:rPr>
          <w:rFonts w:eastAsia="Times New Roman"/>
          <w:b/>
          <w:bCs/>
          <w:sz w:val="24"/>
          <w:szCs w:val="24"/>
        </w:rPr>
        <w:t>PROJECT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COORDINATION (PLANNING &amp; EXECUTING) </w:t>
      </w:r>
      <w:r>
        <w:rPr>
          <w:rFonts w:eastAsia="Times New Roman"/>
          <w:sz w:val="24"/>
          <w:szCs w:val="24"/>
        </w:rPr>
        <w:t>Contribution toward Company Rising Standards,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Participation in Planning, Costing, Forecasting, Demonstration of Creativity, Ideas, Quality management system, Organizing </w:t>
      </w:r>
      <w:r>
        <w:rPr>
          <w:rFonts w:eastAsia="Times New Roman"/>
          <w:sz w:val="24"/>
          <w:szCs w:val="24"/>
        </w:rPr>
        <w:t>skills, Project Document Controlling.</w:t>
      </w:r>
    </w:p>
    <w:p w:rsidR="00A169BD" w:rsidRDefault="00A16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25984;visibility:visible;mso-wrap-distance-left:0;mso-wrap-distance-right:0" from="1.7pt,8.4pt" to="518.5pt,8.4pt" o:allowincell="f" strokecolor="#4e6128" strokeweight="5.04pt"/>
        </w:pict>
      </w:r>
      <w:r>
        <w:rPr>
          <w:sz w:val="24"/>
          <w:szCs w:val="24"/>
        </w:rPr>
        <w:pict>
          <v:line id="Shape 10" o:spid="_x0000_s1035" style="position:absolute;z-index:251627008;visibility:visible;mso-wrap-distance-left:0;mso-wrap-distance-right:0" from=".2pt,8.4pt" to="3.2pt,8.4pt" o:allowincell="f" strokecolor="#4e6128" strokeweight="1.98pt"/>
        </w:pict>
      </w:r>
      <w:r>
        <w:rPr>
          <w:sz w:val="24"/>
          <w:szCs w:val="24"/>
        </w:rPr>
        <w:pict>
          <v:line id="Shape 11" o:spid="_x0000_s1036" style="position:absolute;z-index:251628032;visibility:visible;mso-wrap-distance-left:0;mso-wrap-distance-right:0" from="516.5pt,4.35pt" to="516.5pt,10.9pt" o:allowincell="f" strokecolor="#4e6128" strokeweight="1.02pt"/>
        </w:pict>
      </w:r>
      <w:r>
        <w:rPr>
          <w:sz w:val="24"/>
          <w:szCs w:val="24"/>
        </w:rPr>
        <w:pict>
          <v:line id="Shape 12" o:spid="_x0000_s1037" style="position:absolute;z-index:251629056;visibility:visible;mso-wrap-distance-left:0;mso-wrap-distance-right:0" from="517pt,5.85pt" to="517pt,10.9pt" o:allowincell="f" strokecolor="#4e6128" strokeweight="3pt"/>
        </w:pict>
      </w:r>
      <w:r>
        <w:rPr>
          <w:sz w:val="24"/>
          <w:szCs w:val="24"/>
        </w:rPr>
        <w:pict>
          <v:line id="Shape 13" o:spid="_x0000_s1038" style="position:absolute;z-index:251630080;visibility:visible;mso-wrap-distance-left:0;mso-wrap-distance-right:0" from=".75pt,5.65pt" to="516pt,5.65pt" o:allowincell="f" strokecolor="#9bbb59" strokeweight="1.2488mm"/>
        </w:pict>
      </w:r>
      <w:r>
        <w:rPr>
          <w:sz w:val="24"/>
          <w:szCs w:val="24"/>
        </w:rPr>
        <w:pict>
          <v:line id="Shape 14" o:spid="_x0000_s1039" style="position:absolute;z-index:251631104;visibility:visible;mso-wrap-distance-left:0;mso-wrap-distance-right:0" from="-.75pt,7.4pt" to="517.5pt,7.4pt" o:allowincell="f" strokecolor="#f2f2f2" strokeweight="3pt"/>
        </w:pict>
      </w:r>
      <w:r>
        <w:rPr>
          <w:sz w:val="24"/>
          <w:szCs w:val="24"/>
        </w:rPr>
        <w:pict>
          <v:line id="Shape 15" o:spid="_x0000_s1040" style="position:absolute;z-index:251632128;visibility:visible;mso-wrap-distance-left:0;mso-wrap-distance-right:0" from=".7pt,2.4pt" to=".7pt,8.9pt" o:allowincell="f" strokecolor="#f2f2f2" strokeweight="3pt"/>
        </w:pict>
      </w:r>
      <w:r>
        <w:rPr>
          <w:sz w:val="24"/>
          <w:szCs w:val="24"/>
        </w:rPr>
        <w:pict>
          <v:line id="Shape 16" o:spid="_x0000_s1041" style="position:absolute;z-index:251633152;visibility:visible;mso-wrap-distance-left:0;mso-wrap-distance-right:0" from="-.75pt,3.9pt" to="517.5pt,3.9pt" o:allowincell="f" strokecolor="#f2f2f2" strokeweight="3pt"/>
        </w:pict>
      </w:r>
      <w:r>
        <w:rPr>
          <w:sz w:val="24"/>
          <w:szCs w:val="24"/>
        </w:rPr>
        <w:pict>
          <v:line id="Shape 17" o:spid="_x0000_s1042" style="position:absolute;z-index:251634176;visibility:visible;mso-wrap-distance-left:0;mso-wrap-distance-right:0" from="516pt,2.4pt" to="516pt,8.9pt" o:allowincell="f" strokecolor="#f2f2f2" strokeweight="3pt"/>
        </w:pict>
      </w:r>
    </w:p>
    <w:p w:rsidR="00A169BD" w:rsidRDefault="00A169BD">
      <w:pPr>
        <w:spacing w:line="200" w:lineRule="exact"/>
        <w:rPr>
          <w:sz w:val="24"/>
          <w:szCs w:val="24"/>
        </w:rPr>
      </w:pPr>
    </w:p>
    <w:p w:rsidR="00A169BD" w:rsidRDefault="00DA2613">
      <w:pPr>
        <w:spacing w:line="37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Coordination - Process analysis &amp; Documentation Process improvements - Cost Reductions Bills of Material – Scheduling - Problem Solving - Client Satisfaction - Preparing Report - Document Controlling</w:t>
      </w:r>
      <w:r>
        <w:rPr>
          <w:rFonts w:eastAsia="Times New Roman"/>
          <w:sz w:val="24"/>
          <w:szCs w:val="24"/>
        </w:rPr>
        <w:t xml:space="preserve"> - Team Building &amp; Leadership.</w:t>
      </w:r>
    </w:p>
    <w:p w:rsidR="00A169BD" w:rsidRDefault="00A16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1.4pt;margin-top:25.7pt;width:513pt;height:21.6pt;z-index:-251647488;visibility:visible;mso-wrap-distance-left:0;mso-wrap-distance-right:0" o:allowincell="f" fillcolor="#bcfafc" stroked="f"/>
        </w:pict>
      </w:r>
      <w:r>
        <w:rPr>
          <w:sz w:val="24"/>
          <w:szCs w:val="24"/>
        </w:rPr>
        <w:pict>
          <v:rect id="Shape 19" o:spid="_x0000_s1044" style="position:absolute;margin-left:6.8pt;margin-top:29.3pt;width:502.1pt;height:14.4pt;z-index:-251646464;visibility:visible;mso-wrap-distance-left:0;mso-wrap-distance-right:0" o:allowincell="f" fillcolor="#bcfafc" stroked="f"/>
        </w:pict>
      </w:r>
      <w:r>
        <w:rPr>
          <w:sz w:val="24"/>
          <w:szCs w:val="24"/>
        </w:rPr>
        <w:pict>
          <v:line id="Shape 20" o:spid="_x0000_s1045" style="position:absolute;z-index:251635200;visibility:visible;mso-wrap-distance-left:0;mso-wrap-distance-right:0" from="1.7pt,8.4pt" to="522.2pt,8.4pt" o:allowincell="f" strokecolor="#4e6128" strokeweight="5.04pt"/>
        </w:pict>
      </w:r>
      <w:r>
        <w:rPr>
          <w:sz w:val="24"/>
          <w:szCs w:val="24"/>
        </w:rPr>
        <w:pict>
          <v:line id="Shape 21" o:spid="_x0000_s1046" style="position:absolute;z-index:251636224;visibility:visible;mso-wrap-distance-left:0;mso-wrap-distance-right:0" from=".2pt,8.4pt" to="3.2pt,8.4pt" o:allowincell="f" strokecolor="#4e6128" strokeweight="2.04pt"/>
        </w:pict>
      </w:r>
      <w:r>
        <w:rPr>
          <w:sz w:val="24"/>
          <w:szCs w:val="24"/>
        </w:rPr>
        <w:pict>
          <v:line id="Shape 22" o:spid="_x0000_s1047" style="position:absolute;z-index:251637248;visibility:visible;mso-wrap-distance-left:0;mso-wrap-distance-right:0" from="520.25pt,4.3pt" to="520.25pt,10.9pt" o:allowincell="f" strokecolor="#4e6128" strokeweight=".33864mm"/>
        </w:pict>
      </w:r>
      <w:r>
        <w:rPr>
          <w:sz w:val="24"/>
          <w:szCs w:val="24"/>
        </w:rPr>
        <w:pict>
          <v:line id="Shape 23" o:spid="_x0000_s1048" style="position:absolute;z-index:251638272;visibility:visible;mso-wrap-distance-left:0;mso-wrap-distance-right:0" from="520.7pt,5.85pt" to="520.7pt,10.9pt" o:allowincell="f" strokecolor="#4e6128" strokeweight="3pt"/>
        </w:pict>
      </w:r>
      <w:r>
        <w:rPr>
          <w:sz w:val="24"/>
          <w:szCs w:val="24"/>
        </w:rPr>
        <w:pict>
          <v:line id="Shape 24" o:spid="_x0000_s1049" style="position:absolute;z-index:251639296;visibility:visible;mso-wrap-distance-left:0;mso-wrap-distance-right:0" from=".75pt,5.6pt" to="519.75pt,5.6pt" o:allowincell="f" strokecolor="#9bbb59" strokeweight="1.2488mm"/>
        </w:pict>
      </w:r>
      <w:r>
        <w:rPr>
          <w:sz w:val="24"/>
          <w:szCs w:val="24"/>
        </w:rPr>
        <w:pict>
          <v:line id="Shape 25" o:spid="_x0000_s1050" style="position:absolute;z-index:251640320;visibility:visible;mso-wrap-distance-left:0;mso-wrap-distance-right:0" from="-.75pt,7.35pt" to="521.2pt,7.35pt" o:allowincell="f" strokecolor="#f2f2f2" strokeweight="3pt"/>
        </w:pict>
      </w:r>
      <w:r>
        <w:rPr>
          <w:sz w:val="24"/>
          <w:szCs w:val="24"/>
        </w:rPr>
        <w:pict>
          <v:line id="Shape 26" o:spid="_x0000_s1051" style="position:absolute;z-index:251641344;visibility:visible;mso-wrap-distance-left:0;mso-wrap-distance-right:0" from=".7pt,2.3pt" to=".7pt,8.85pt" o:allowincell="f" strokecolor="#f2f2f2" strokeweight="3pt"/>
        </w:pict>
      </w:r>
      <w:r>
        <w:rPr>
          <w:sz w:val="24"/>
          <w:szCs w:val="24"/>
        </w:rPr>
        <w:pict>
          <v:line id="Shape 27" o:spid="_x0000_s1052" style="position:absolute;z-index:251642368;visibility:visible;mso-wrap-distance-left:0;mso-wrap-distance-right:0" from="-.75pt,3.8pt" to="521.2pt,3.8pt" o:allowincell="f" strokecolor="#f2f2f2" strokeweight="3pt"/>
        </w:pict>
      </w:r>
      <w:r>
        <w:rPr>
          <w:sz w:val="24"/>
          <w:szCs w:val="24"/>
        </w:rPr>
        <w:pict>
          <v:line id="Shape 28" o:spid="_x0000_s1053" style="position:absolute;z-index:251643392;visibility:visible;mso-wrap-distance-left:0;mso-wrap-distance-right:0" from="519.7pt,2.3pt" to="519.7pt,8.85pt" o:allowincell="f" strokecolor="#f2f2f2" strokeweight="3pt"/>
        </w:pict>
      </w:r>
    </w:p>
    <w:p w:rsidR="00A169BD" w:rsidRDefault="00A169BD">
      <w:pPr>
        <w:spacing w:line="200" w:lineRule="exact"/>
        <w:rPr>
          <w:sz w:val="24"/>
          <w:szCs w:val="24"/>
        </w:rPr>
      </w:pPr>
    </w:p>
    <w:p w:rsidR="00A169BD" w:rsidRDefault="00A169BD">
      <w:pPr>
        <w:spacing w:line="369" w:lineRule="exact"/>
        <w:rPr>
          <w:sz w:val="24"/>
          <w:szCs w:val="24"/>
        </w:rPr>
      </w:pPr>
    </w:p>
    <w:p w:rsidR="00A169BD" w:rsidRDefault="00DA2613">
      <w:pPr>
        <w:ind w:left="14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PROFESSIONAL EXPERIENCE</w:t>
      </w:r>
    </w:p>
    <w:p w:rsidR="00A169BD" w:rsidRDefault="00A16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44416;visibility:visible;mso-wrap-distance-left:0;mso-wrap-distance-right:0" from=".65pt,3.65pt" to="514.35pt,3.65pt" o:allowincell="f" strokeweight=".48pt"/>
        </w:pict>
      </w:r>
    </w:p>
    <w:p w:rsidR="00A169BD" w:rsidRDefault="00A169BD">
      <w:pPr>
        <w:spacing w:line="305" w:lineRule="exact"/>
        <w:rPr>
          <w:sz w:val="24"/>
          <w:szCs w:val="24"/>
        </w:rPr>
      </w:pPr>
    </w:p>
    <w:p w:rsidR="00A169BD" w:rsidRDefault="00DA261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Zambia – 2017 – 2019</w:t>
      </w:r>
    </w:p>
    <w:p w:rsidR="00A169BD" w:rsidRDefault="00A169BD">
      <w:pPr>
        <w:spacing w:line="276" w:lineRule="exact"/>
        <w:rPr>
          <w:sz w:val="24"/>
          <w:szCs w:val="24"/>
        </w:rPr>
      </w:pPr>
    </w:p>
    <w:p w:rsidR="00A169BD" w:rsidRDefault="00DA261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Coordinator (Executing &amp; Coordination)</w:t>
      </w:r>
    </w:p>
    <w:p w:rsidR="00A169BD" w:rsidRDefault="00A169BD">
      <w:pPr>
        <w:spacing w:line="296" w:lineRule="exact"/>
        <w:rPr>
          <w:sz w:val="24"/>
          <w:szCs w:val="24"/>
        </w:rPr>
      </w:pPr>
    </w:p>
    <w:p w:rsidR="00A169BD" w:rsidRDefault="00DA2613">
      <w:pPr>
        <w:numPr>
          <w:ilvl w:val="0"/>
          <w:numId w:val="1"/>
        </w:numPr>
        <w:tabs>
          <w:tab w:val="left" w:pos="840"/>
        </w:tabs>
        <w:spacing w:line="356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Supported Project Manager in the execution of a project on the </w:t>
      </w:r>
      <w:r>
        <w:rPr>
          <w:rFonts w:eastAsia="Times New Roman"/>
          <w:sz w:val="24"/>
          <w:szCs w:val="24"/>
        </w:rPr>
        <w:t>emergency Response Management Systems.</w:t>
      </w:r>
    </w:p>
    <w:p w:rsidR="00A169BD" w:rsidRDefault="00DA2613">
      <w:pPr>
        <w:numPr>
          <w:ilvl w:val="0"/>
          <w:numId w:val="1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Managed Successful relationships with Sub-contractors and Site Engineers.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1"/>
        </w:numPr>
        <w:tabs>
          <w:tab w:val="left" w:pos="840"/>
        </w:tabs>
        <w:spacing w:line="355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Updated and maintained Project schedule as per customer requirements through interfacing with the project manager and various program Team mem</w:t>
      </w:r>
      <w:r>
        <w:rPr>
          <w:rFonts w:eastAsia="Times New Roman"/>
          <w:sz w:val="24"/>
          <w:szCs w:val="24"/>
        </w:rPr>
        <w:t>bers.</w:t>
      </w:r>
    </w:p>
    <w:p w:rsidR="00A169BD" w:rsidRDefault="00A169B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1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Tracked and reported labor, material and project costs.</w:t>
      </w:r>
    </w:p>
    <w:p w:rsidR="00A169BD" w:rsidRDefault="00A169B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1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Prepared, Reviewed and issued Project cost and schedule Reporting.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1"/>
        </w:numPr>
        <w:tabs>
          <w:tab w:val="left" w:pos="840"/>
        </w:tabs>
        <w:spacing w:line="355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Tracked and updated all deliverables continuously throughout the project and gave feedback to Program team.</w:t>
      </w:r>
    </w:p>
    <w:p w:rsidR="00A169BD" w:rsidRDefault="00A169B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1"/>
        </w:numPr>
        <w:tabs>
          <w:tab w:val="left" w:pos="840"/>
        </w:tabs>
        <w:spacing w:line="381" w:lineRule="auto"/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Supervising all</w:t>
      </w:r>
      <w:r>
        <w:rPr>
          <w:rFonts w:eastAsia="Times New Roman"/>
          <w:sz w:val="24"/>
          <w:szCs w:val="24"/>
        </w:rPr>
        <w:t xml:space="preserve"> type of foundation / structures, alignment of RCC, Beams and columns and all kind of renovation and maintenance work</w:t>
      </w:r>
    </w:p>
    <w:p w:rsidR="00A169BD" w:rsidRDefault="00A16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0" o:spid="_x0000_s1055" style="position:absolute;z-index:251645440;visibility:visible;mso-wrap-distance-left:0;mso-wrap-distance-right:0" from="-23.5pt,57.2pt" to="540pt,57.2pt" o:allowincell="f" strokeweight=".33864mm"/>
        </w:pict>
      </w:r>
      <w:r>
        <w:rPr>
          <w:sz w:val="24"/>
          <w:szCs w:val="24"/>
        </w:rPr>
        <w:pict>
          <v:rect id="Shape 31" o:spid="_x0000_s1056" style="position:absolute;margin-left:539pt;margin-top:56.95pt;width:1pt;height:.95pt;z-index:-251645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" o:spid="_x0000_s1057" style="position:absolute;margin-left:538.75pt;margin-top:56.45pt;width:1pt;height:1pt;z-index:-251644416;visibility:visible;mso-wrap-distance-left:0;mso-wrap-distance-right:0" o:allowincell="f" fillcolor="black" stroked="f"/>
        </w:pict>
      </w:r>
    </w:p>
    <w:p w:rsidR="00A169BD" w:rsidRDefault="00A169BD">
      <w:pPr>
        <w:sectPr w:rsidR="00A169BD">
          <w:pgSz w:w="12240" w:h="15840"/>
          <w:pgMar w:top="1057" w:right="1080" w:bottom="1069" w:left="960" w:header="0" w:footer="0" w:gutter="0"/>
          <w:cols w:space="720" w:equalWidth="0">
            <w:col w:w="10200"/>
          </w:cols>
        </w:sectPr>
      </w:pPr>
    </w:p>
    <w:p w:rsidR="00A169BD" w:rsidRDefault="00A169BD">
      <w:pPr>
        <w:rPr>
          <w:sz w:val="20"/>
          <w:szCs w:val="20"/>
        </w:rPr>
      </w:pPr>
      <w:r w:rsidRPr="00A169BD">
        <w:rPr>
          <w:rFonts w:eastAsia="Times New Roman"/>
          <w:b/>
          <w:bCs/>
          <w:sz w:val="24"/>
          <w:szCs w:val="24"/>
        </w:rPr>
        <w:lastRenderedPageBreak/>
        <w:pict>
          <v:line id="Shape 33" o:spid="_x0000_s1058" style="position:absolute;z-index:251646464;visibility:visible;mso-wrap-distance-left:0;mso-wrap-distance-right:0;mso-position-horizontal-relative:page;mso-position-vertical-relative:page" from="24.45pt,24.7pt" to="588pt,24.7pt" o:allowincell="f" strokeweight=".48pt">
            <w10:wrap anchorx="page" anchory="page"/>
          </v:line>
        </w:pict>
      </w:r>
      <w:r w:rsidRPr="00A169BD">
        <w:rPr>
          <w:rFonts w:eastAsia="Times New Roman"/>
          <w:b/>
          <w:bCs/>
          <w:sz w:val="24"/>
          <w:szCs w:val="24"/>
        </w:rPr>
        <w:pict>
          <v:line id="Shape 34" o:spid="_x0000_s1059" style="position:absolute;z-index:251647488;visibility:visible;mso-wrap-distance-left:0;mso-wrap-distance-right:0;mso-position-horizontal-relative:page;mso-position-vertical-relative:page" from="587.5pt,24.45pt" to="587.5pt,768pt" o:allowincell="f" strokeweight=".96pt">
            <w10:wrap anchorx="page" anchory="page"/>
          </v:line>
        </w:pict>
      </w:r>
      <w:r w:rsidRPr="00A169BD">
        <w:rPr>
          <w:rFonts w:eastAsia="Times New Roman"/>
          <w:b/>
          <w:bCs/>
          <w:sz w:val="24"/>
          <w:szCs w:val="24"/>
        </w:rPr>
        <w:pict>
          <v:line id="Shape 35" o:spid="_x0000_s1060" style="position:absolute;z-index:251648512;visibility:visible;mso-wrap-distance-left:0;mso-wrap-distance-right:0;mso-position-horizontal-relative:page;mso-position-vertical-relative:page" from="24.7pt,24.45pt" to="24.7pt,768pt" o:allowincell="f" strokeweight=".16931mm">
            <w10:wrap anchorx="page" anchory="page"/>
          </v:line>
        </w:pict>
      </w:r>
      <w:r w:rsidR="00DA2613">
        <w:rPr>
          <w:rFonts w:eastAsia="Times New Roman"/>
          <w:b/>
          <w:bCs/>
          <w:sz w:val="24"/>
          <w:szCs w:val="24"/>
        </w:rPr>
        <w:t>, India – 2014 - 2017</w: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13" w:lineRule="exact"/>
        <w:rPr>
          <w:sz w:val="20"/>
          <w:szCs w:val="20"/>
        </w:rPr>
      </w:pPr>
    </w:p>
    <w:p w:rsidR="00A169BD" w:rsidRDefault="00DA26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Assistant Project Coordinator (Planning &amp; Coordination)</w:t>
      </w:r>
    </w:p>
    <w:p w:rsidR="00A169BD" w:rsidRDefault="00A169BD">
      <w:pPr>
        <w:spacing w:line="338" w:lineRule="exact"/>
        <w:rPr>
          <w:sz w:val="20"/>
          <w:szCs w:val="20"/>
        </w:rPr>
      </w:pPr>
    </w:p>
    <w:p w:rsidR="00A169BD" w:rsidRDefault="00DA2613">
      <w:pPr>
        <w:numPr>
          <w:ilvl w:val="0"/>
          <w:numId w:val="2"/>
        </w:numPr>
        <w:tabs>
          <w:tab w:val="left" w:pos="720"/>
        </w:tabs>
        <w:spacing w:line="355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with Project manager to established project standards for accounting, including determining project contract type, billing format and financial reporting and tax exempt status.</w:t>
      </w:r>
    </w:p>
    <w:p w:rsidR="00A169BD" w:rsidRDefault="00A169B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2"/>
        </w:numPr>
        <w:tabs>
          <w:tab w:val="left" w:pos="720"/>
        </w:tabs>
        <w:spacing w:line="357" w:lineRule="auto"/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Conducted comprehensive review and analysis the cost estimate </w:t>
      </w:r>
      <w:r>
        <w:rPr>
          <w:rFonts w:eastAsia="Times New Roman"/>
          <w:sz w:val="24"/>
          <w:szCs w:val="24"/>
        </w:rPr>
        <w:t>Proposal in order to accurately monitor relevant lines that track back to project budget, and assisted procurement and project team leader with implementation of money saving methods.</w:t>
      </w:r>
    </w:p>
    <w:p w:rsidR="00A169BD" w:rsidRDefault="00DA2613">
      <w:pPr>
        <w:numPr>
          <w:ilvl w:val="0"/>
          <w:numId w:val="2"/>
        </w:numPr>
        <w:tabs>
          <w:tab w:val="left" w:pos="720"/>
        </w:tabs>
        <w:spacing w:line="356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quarterly forecasting reports using excel spread sheets for fina</w:t>
      </w:r>
      <w:r>
        <w:rPr>
          <w:rFonts w:eastAsia="Times New Roman"/>
          <w:sz w:val="24"/>
          <w:szCs w:val="24"/>
        </w:rPr>
        <w:t>ncial reporting, cash flow income expenses and performed price analysis on proposals and change orders.</w:t>
      </w:r>
    </w:p>
    <w:p w:rsidR="00A169BD" w:rsidRDefault="00DA2613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Bill movement Register and Management information system report.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Collected Supplier outstanding and Client outstanding report and following da</w:t>
      </w:r>
      <w:r>
        <w:rPr>
          <w:rFonts w:eastAsia="Times New Roman"/>
          <w:sz w:val="24"/>
          <w:szCs w:val="24"/>
        </w:rPr>
        <w:t>ily basis.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5.45pt;margin-top:26.2pt;width:513.85pt;height:21.6pt;z-index:-251643392;visibility:visible;mso-wrap-distance-left:0;mso-wrap-distance-right:0" o:allowincell="f" fillcolor="#bcfafc" stroked="f"/>
        </w:pict>
      </w:r>
      <w:r>
        <w:rPr>
          <w:sz w:val="20"/>
          <w:szCs w:val="20"/>
        </w:rPr>
        <w:pict>
          <v:rect id="Shape 37" o:spid="_x0000_s1062" style="position:absolute;margin-left:-.05pt;margin-top:28.7pt;width:503.05pt;height:16.55pt;z-index:-251642368;visibility:visible;mso-wrap-distance-left:0;mso-wrap-distance-right:0" o:allowincell="f" fillcolor="#bcfafc" stroked="f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358" w:lineRule="exact"/>
        <w:rPr>
          <w:sz w:val="20"/>
          <w:szCs w:val="20"/>
        </w:rPr>
      </w:pPr>
    </w:p>
    <w:p w:rsidR="00A169BD" w:rsidRDefault="00DA2613">
      <w:pPr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ACTIVE INVOLVEMENT/ SKILLS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49536;visibility:visible;mso-wrap-distance-left:0;mso-wrap-distance-right:0" from="-6.2pt,4.8pt" to="508.35pt,4.8pt" o:allowincell="f" strokeweight=".16931mm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82" w:lineRule="exact"/>
        <w:rPr>
          <w:sz w:val="20"/>
          <w:szCs w:val="20"/>
        </w:rPr>
      </w:pPr>
    </w:p>
    <w:p w:rsidR="00A169BD" w:rsidRDefault="00DA2613">
      <w:pPr>
        <w:numPr>
          <w:ilvl w:val="0"/>
          <w:numId w:val="3"/>
        </w:numPr>
        <w:tabs>
          <w:tab w:val="left" w:pos="720"/>
        </w:tabs>
        <w:spacing w:line="357" w:lineRule="auto"/>
        <w:ind w:left="720" w:right="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Regional Planning &amp; Billing: </w:t>
      </w:r>
      <w:r>
        <w:rPr>
          <w:rFonts w:eastAsia="Times New Roman"/>
          <w:sz w:val="24"/>
          <w:szCs w:val="24"/>
        </w:rPr>
        <w:t>Regional Project Cost Estimate, Establishing the time span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project execution, Preparing Cash Flow projections, budgets and periodic monitoring. Checking of client and Subcontrac</w:t>
      </w:r>
      <w:r>
        <w:rPr>
          <w:rFonts w:eastAsia="Times New Roman"/>
          <w:sz w:val="24"/>
          <w:szCs w:val="24"/>
        </w:rPr>
        <w:t>tor bills, Estimate, Extra claims. Monitoring Regional project status, Attending Quantity Surveyor review meetings.</w:t>
      </w:r>
    </w:p>
    <w:p w:rsidR="00A169BD" w:rsidRDefault="00A169B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3"/>
        </w:numPr>
        <w:tabs>
          <w:tab w:val="left" w:pos="720"/>
        </w:tabs>
        <w:spacing w:line="357" w:lineRule="auto"/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Site Planning: </w:t>
      </w:r>
      <w:r>
        <w:rPr>
          <w:rFonts w:eastAsia="Times New Roman"/>
          <w:sz w:val="24"/>
          <w:szCs w:val="24"/>
        </w:rPr>
        <w:t>Cost Estimate, Establishing the time span of project execution, Cash Flow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projections, budgets and periodic monitoring. </w:t>
      </w:r>
      <w:r>
        <w:rPr>
          <w:rFonts w:eastAsia="Times New Roman"/>
          <w:sz w:val="24"/>
          <w:szCs w:val="24"/>
        </w:rPr>
        <w:t>Monitoring project status, during the course of periodic project review meetings. Planning and monitoring site shuttering requirement.</w:t>
      </w:r>
    </w:p>
    <w:p w:rsidR="00A169BD" w:rsidRDefault="00DA2613">
      <w:pPr>
        <w:numPr>
          <w:ilvl w:val="0"/>
          <w:numId w:val="3"/>
        </w:numPr>
        <w:tabs>
          <w:tab w:val="left" w:pos="720"/>
        </w:tabs>
        <w:spacing w:line="357" w:lineRule="auto"/>
        <w:ind w:left="720" w:right="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Project Coordination: </w:t>
      </w:r>
      <w:r>
        <w:rPr>
          <w:rFonts w:eastAsia="Times New Roman"/>
          <w:sz w:val="24"/>
          <w:szCs w:val="24"/>
        </w:rPr>
        <w:t>Supporting the site team, building strong site team, monitoring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Tracking of the Project against</w:t>
      </w:r>
      <w:r>
        <w:rPr>
          <w:rFonts w:eastAsia="Times New Roman"/>
          <w:sz w:val="24"/>
          <w:szCs w:val="24"/>
        </w:rPr>
        <w:t xml:space="preserve"> the construction schedule Managing client and project related contract administration works.</w:t>
      </w:r>
    </w:p>
    <w:p w:rsidR="00A169BD" w:rsidRDefault="00DA2613">
      <w:pPr>
        <w:numPr>
          <w:ilvl w:val="0"/>
          <w:numId w:val="3"/>
        </w:numPr>
        <w:tabs>
          <w:tab w:val="left" w:pos="720"/>
        </w:tabs>
        <w:spacing w:line="368" w:lineRule="auto"/>
        <w:ind w:left="720" w:right="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Project Execution: </w:t>
      </w:r>
      <w:r>
        <w:rPr>
          <w:rFonts w:eastAsia="Times New Roman"/>
          <w:sz w:val="24"/>
          <w:szCs w:val="24"/>
        </w:rPr>
        <w:t>Achieving targeted achievement, Ensuring Quality work, MIS Report (DPR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&amp; MPR) Handling, planning and arranging man and material, coordination o</w:t>
      </w:r>
      <w:r>
        <w:rPr>
          <w:rFonts w:eastAsia="Times New Roman"/>
          <w:sz w:val="24"/>
          <w:szCs w:val="24"/>
        </w:rPr>
        <w:t>f Client, Consultant and Execution Team.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50560;visibility:visible;mso-wrap-distance-left:0;mso-wrap-distance-right:0" from="-29.5pt,123.45pt" to="534pt,123.45pt" o:allowincell="f" strokeweight=".33864mm"/>
        </w:pict>
      </w:r>
      <w:r>
        <w:rPr>
          <w:sz w:val="20"/>
          <w:szCs w:val="20"/>
        </w:rPr>
        <w:pict>
          <v:rect id="Shape 40" o:spid="_x0000_s1065" style="position:absolute;margin-left:533pt;margin-top:123.2pt;width:1pt;height:1pt;z-index:-251641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532.75pt;margin-top:122.7pt;width:1pt;height:1pt;z-index:-251640320;visibility:visible;mso-wrap-distance-left:0;mso-wrap-distance-right:0" o:allowincell="f" fillcolor="black" stroked="f"/>
        </w:pict>
      </w:r>
    </w:p>
    <w:p w:rsidR="00A169BD" w:rsidRDefault="00A169BD">
      <w:pPr>
        <w:sectPr w:rsidR="00A169BD">
          <w:pgSz w:w="12240" w:h="15840"/>
          <w:pgMar w:top="1048" w:right="1080" w:bottom="1440" w:left="1080" w:header="0" w:footer="0" w:gutter="0"/>
          <w:cols w:space="720" w:equalWidth="0">
            <w:col w:w="10080"/>
          </w:cols>
        </w:sectPr>
      </w:pPr>
    </w:p>
    <w:p w:rsidR="00A169BD" w:rsidRDefault="00A169BD">
      <w:pPr>
        <w:ind w:left="120"/>
        <w:rPr>
          <w:sz w:val="20"/>
          <w:szCs w:val="20"/>
        </w:rPr>
      </w:pPr>
      <w:r w:rsidRPr="00A169BD">
        <w:rPr>
          <w:rFonts w:ascii="Bodoni MT" w:eastAsia="Bodoni MT" w:hAnsi="Bodoni MT" w:cs="Bodoni MT"/>
          <w:b/>
          <w:bCs/>
          <w:sz w:val="24"/>
          <w:szCs w:val="24"/>
        </w:rPr>
        <w:lastRenderedPageBreak/>
        <w:pict>
          <v:rect id="Shape 42" o:spid="_x0000_s1067" style="position:absolute;left:0;text-align:left;margin-left:48.5pt;margin-top:57.25pt;width:513.9pt;height:21.6pt;z-index:-251639296;visibility:visible;mso-wrap-distance-left:0;mso-wrap-distance-right:0;mso-position-horizontal-relative:page;mso-position-vertical-relative:page" o:allowincell="f" fillcolor="#bcfafc" stroked="f">
            <w10:wrap anchorx="page" anchory="page"/>
          </v:rect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rect id="Shape 43" o:spid="_x0000_s1068" style="position:absolute;left:0;text-align:left;margin-left:53.9pt;margin-top:59.75pt;width:503.1pt;height:16.55pt;z-index:-251638272;visibility:visible;mso-wrap-distance-left:0;mso-wrap-distance-right:0;mso-position-horizontal-relative:page;mso-position-vertical-relative:page" o:allowincell="f" fillcolor="#bcfafc" stroked="f">
            <w10:wrap anchorx="page" anchory="page"/>
          </v:rect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line id="Shape 44" o:spid="_x0000_s1069" style="position:absolute;left:0;text-align:left;z-index:251651584;visibility:visible;mso-wrap-distance-left:0;mso-wrap-distance-right:0;mso-position-horizontal-relative:page;mso-position-vertical-relative:page" from="24.45pt,24.7pt" to="588pt,24.7pt" o:allowincell="f" strokeweight=".48pt">
            <w10:wrap anchorx="page" anchory="page"/>
          </v:line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line id="Shape 45" o:spid="_x0000_s1070" style="position:absolute;left:0;text-align:left;z-index:251652608;visibility:visible;mso-wrap-distance-left:0;mso-wrap-distance-right:0;mso-position-horizontal-relative:page;mso-position-vertical-relative:page" from="587.5pt,24.45pt" to="587.5pt,768pt" o:allowincell="f" strokeweight=".96pt">
            <w10:wrap anchorx="page" anchory="page"/>
          </v:line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line id="Shape 46" o:spid="_x0000_s1071" style="position:absolute;left:0;text-align:left;z-index:251653632;visibility:visible;mso-wrap-distance-left:0;mso-wrap-distance-right:0;mso-position-horizontal-relative:page;mso-position-vertical-relative:page" from="24.7pt,24.45pt" to="24.7pt,768pt" o:allowincell="f" strokeweight=".16931mm">
            <w10:wrap anchorx="page" anchory="page"/>
          </v:line>
        </w:pict>
      </w:r>
      <w:r w:rsidR="00DA2613">
        <w:rPr>
          <w:rFonts w:ascii="Bodoni MT" w:eastAsia="Bodoni MT" w:hAnsi="Bodoni MT" w:cs="Bodoni MT"/>
          <w:b/>
          <w:bCs/>
          <w:sz w:val="24"/>
          <w:szCs w:val="24"/>
        </w:rPr>
        <w:t>COMPUTER SKILLS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4656;visibility:visible;mso-wrap-distance-left:0;mso-wrap-distance-right:0" from="-.2pt,4.7pt" to="514.35pt,4.7pt" o:allowincell="f" strokeweight=".16931mm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17" w:lineRule="exact"/>
        <w:rPr>
          <w:sz w:val="20"/>
          <w:szCs w:val="20"/>
        </w:rPr>
      </w:pPr>
    </w:p>
    <w:p w:rsidR="00A169BD" w:rsidRDefault="00DA2613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CADD</w:t>
      </w:r>
    </w:p>
    <w:p w:rsidR="00A169BD" w:rsidRDefault="00A169B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Primavera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ERP SYSTEM</w:t>
      </w:r>
    </w:p>
    <w:p w:rsidR="00A169BD" w:rsidRDefault="00A169BD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STAAD Pro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.5pt;margin-top:22.1pt;width:513.9pt;height:21.6pt;z-index:-251637248;visibility:visible;mso-wrap-distance-left:0;mso-wrap-distance-right:0" o:allowincell="f" fillcolor="#bcfafc" stroked="f"/>
        </w:pict>
      </w:r>
      <w:r>
        <w:rPr>
          <w:sz w:val="20"/>
          <w:szCs w:val="20"/>
        </w:rPr>
        <w:pict>
          <v:rect id="Shape 49" o:spid="_x0000_s1074" style="position:absolute;margin-left:5.9pt;margin-top:24.65pt;width:503.1pt;height:16.55pt;z-index:-251636224;visibility:visible;mso-wrap-distance-left:0;mso-wrap-distance-right:0" o:allowincell="f" fillcolor="#bcfafc" stroked="f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76" w:lineRule="exact"/>
        <w:rPr>
          <w:sz w:val="20"/>
          <w:szCs w:val="20"/>
        </w:rPr>
      </w:pPr>
    </w:p>
    <w:p w:rsidR="00A169BD" w:rsidRDefault="00DA2613">
      <w:pPr>
        <w:ind w:left="12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MAJOR PROJECTS HANDLED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55680;visibility:visible;mso-wrap-distance-left:0;mso-wrap-distance-right:0" from="-.2pt,4.7pt" to="514.35pt,4.7pt" o:allowincell="f" strokeweight=".48pt"/>
        </w:pict>
      </w:r>
    </w:p>
    <w:p w:rsidR="00A169BD" w:rsidRDefault="00A169BD">
      <w:pPr>
        <w:spacing w:line="359" w:lineRule="exact"/>
        <w:rPr>
          <w:sz w:val="20"/>
          <w:szCs w:val="20"/>
        </w:rPr>
      </w:pPr>
    </w:p>
    <w:p w:rsidR="00A169BD" w:rsidRDefault="00DA2613">
      <w:pPr>
        <w:numPr>
          <w:ilvl w:val="0"/>
          <w:numId w:val="5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Construction of International School in Bangalore.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5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Construction of Medical Centre at Bangalore</w:t>
      </w:r>
      <w:r>
        <w:rPr>
          <w:rFonts w:eastAsia="Times New Roman"/>
          <w:sz w:val="24"/>
          <w:szCs w:val="24"/>
        </w:rPr>
        <w:t xml:space="preserve"> International Airport.</w:t>
      </w:r>
    </w:p>
    <w:p w:rsidR="00A169BD" w:rsidRDefault="00A169B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5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Construction of Hostels at UNZA in Lusaka, Zambia.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5"/>
        </w:numPr>
        <w:tabs>
          <w:tab w:val="left" w:pos="840"/>
        </w:tabs>
        <w:ind w:left="8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Construction of Guest House for CBU at Ndola, Zambia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.5pt;margin-top:22.9pt;width:513.9pt;height:21.6pt;z-index:-251635200;visibility:visible;mso-wrap-distance-left:0;mso-wrap-distance-right:0" o:allowincell="f" fillcolor="#bcfafc" stroked="f"/>
        </w:pict>
      </w:r>
      <w:r>
        <w:rPr>
          <w:sz w:val="20"/>
          <w:szCs w:val="20"/>
        </w:rPr>
        <w:pict>
          <v:rect id="Shape 52" o:spid="_x0000_s1077" style="position:absolute;margin-left:5.9pt;margin-top:25.4pt;width:503.1pt;height:16.55pt;z-index:-251634176;visibility:visible;mso-wrap-distance-left:0;mso-wrap-distance-right:0" o:allowincell="f" fillcolor="#bcfafc" stroked="f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92" w:lineRule="exact"/>
        <w:rPr>
          <w:sz w:val="20"/>
          <w:szCs w:val="20"/>
        </w:rPr>
      </w:pPr>
    </w:p>
    <w:p w:rsidR="00A169BD" w:rsidRDefault="00DA2613">
      <w:pPr>
        <w:ind w:left="12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EDUCATIONAL PROJECT DETAILS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56704;visibility:visible;mso-wrap-distance-left:0;mso-wrap-distance-right:0" from="-.2pt,4.7pt" to="514.35pt,4.7pt" o:allowincell="f" strokeweight=".48pt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17" w:lineRule="exact"/>
        <w:rPr>
          <w:sz w:val="20"/>
          <w:szCs w:val="20"/>
        </w:rPr>
      </w:pPr>
    </w:p>
    <w:p w:rsidR="00A169BD" w:rsidRDefault="00DA2613">
      <w:pPr>
        <w:numPr>
          <w:ilvl w:val="0"/>
          <w:numId w:val="6"/>
        </w:numPr>
        <w:tabs>
          <w:tab w:val="left" w:pos="840"/>
        </w:tabs>
        <w:spacing w:line="382" w:lineRule="auto"/>
        <w:ind w:left="840" w:right="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the Under Graduate final project work titled “ Utilization of Copper Slag as </w:t>
      </w:r>
      <w:r>
        <w:rPr>
          <w:rFonts w:eastAsia="Times New Roman"/>
          <w:sz w:val="24"/>
          <w:szCs w:val="24"/>
        </w:rPr>
        <w:t>Fine Aggregate in Cement Concrete” (Jan-May, 2014).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.5pt;margin-top:16.05pt;width:513pt;height:21.6pt;z-index:-251633152;visibility:visible;mso-wrap-distance-left:0;mso-wrap-distance-right:0" o:allowincell="f" fillcolor="#bcfafc" stroked="f"/>
        </w:pict>
      </w:r>
      <w:r>
        <w:rPr>
          <w:sz w:val="20"/>
          <w:szCs w:val="20"/>
        </w:rPr>
        <w:pict>
          <v:rect id="Shape 55" o:spid="_x0000_s1080" style="position:absolute;margin-left:5.9pt;margin-top:19.65pt;width:502.2pt;height:14.4pt;z-index:-251632128;visibility:visible;mso-wrap-distance-left:0;mso-wrap-distance-right:0" o:allowincell="f" fillcolor="#bcfafc" stroked="f"/>
        </w:pict>
      </w:r>
    </w:p>
    <w:p w:rsidR="00A169BD" w:rsidRDefault="00A169BD">
      <w:pPr>
        <w:spacing w:line="377" w:lineRule="exact"/>
        <w:rPr>
          <w:sz w:val="20"/>
          <w:szCs w:val="20"/>
        </w:rPr>
      </w:pPr>
    </w:p>
    <w:p w:rsidR="00A169BD" w:rsidRDefault="00DA2613">
      <w:pPr>
        <w:ind w:left="12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EDUCATIONAL QUALIFICATION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57728;visibility:visible;mso-wrap-distance-left:0;mso-wrap-distance-right:0" from="-.2pt,3.7pt" to="513.45pt,3.7pt" o:allowincell="f" strokeweight=".48pt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80"/>
        <w:gridCol w:w="140"/>
        <w:gridCol w:w="80"/>
        <w:gridCol w:w="2820"/>
        <w:gridCol w:w="120"/>
        <w:gridCol w:w="100"/>
        <w:gridCol w:w="2140"/>
        <w:gridCol w:w="140"/>
        <w:gridCol w:w="80"/>
        <w:gridCol w:w="1040"/>
        <w:gridCol w:w="140"/>
        <w:gridCol w:w="1680"/>
        <w:gridCol w:w="30"/>
      </w:tblGrid>
      <w:tr w:rsidR="00A169BD">
        <w:trPr>
          <w:trHeight w:val="43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w w:val="99"/>
              </w:rPr>
              <w:t>COURSES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w w:val="98"/>
              </w:rPr>
              <w:t>INSTITUTIONS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w w:val="99"/>
              </w:rPr>
              <w:t>EXAMINATION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</w:rPr>
              <w:t>YEAR OF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</w:rPr>
              <w:t>MARKS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shd w:val="clear" w:color="auto" w:fill="BCFAFC"/>
            <w:vAlign w:val="bottom"/>
          </w:tcPr>
          <w:p w:rsidR="00A169BD" w:rsidRDefault="00DA2613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</w:rPr>
              <w:t>AUTHORITY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w w:val="99"/>
              </w:rPr>
              <w:t>PASSING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ascii="Bodoni MT" w:eastAsia="Bodoni MT" w:hAnsi="Bodoni MT" w:cs="Bodoni MT"/>
                <w:b/>
                <w:bCs/>
                <w:w w:val="99"/>
              </w:rPr>
              <w:t>OBTAINED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3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B.E. [Civil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C.S.I Institute of</w:t>
            </w: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 University,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6.74 (CGPA)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 Thovalai.</w:t>
            </w: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Tamil Nadu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H.S.C.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 Francis Higher Sec.</w:t>
            </w: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 of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3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78.25%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3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School, Nagercoil.</w:t>
            </w: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Tamil Nadu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4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BCFAFC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St.Mary’s High School,</w:t>
            </w: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 of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169BD" w:rsidRDefault="00DA26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85.8%</w:t>
            </w: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3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Nagercoil.</w:t>
            </w:r>
          </w:p>
        </w:tc>
        <w:tc>
          <w:tcPr>
            <w:tcW w:w="100" w:type="dxa"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169BD" w:rsidRDefault="00DA261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Tamil Nadu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  <w:tr w:rsidR="00A169BD"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CFAFC"/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9BD" w:rsidRDefault="00A169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169BD" w:rsidRDefault="00A169BD">
            <w:pPr>
              <w:rPr>
                <w:sz w:val="1"/>
                <w:szCs w:val="1"/>
              </w:rPr>
            </w:pPr>
          </w:p>
        </w:tc>
      </w:tr>
    </w:tbl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58752;visibility:visible;mso-wrap-distance-left:0;mso-wrap-distance-right:0;mso-position-horizontal-relative:text;mso-position-vertical-relative:text" from="-23.5pt,77.5pt" to="540pt,77.5pt" o:allowincell="f" strokeweight=".33864mm"/>
        </w:pict>
      </w:r>
      <w:r>
        <w:rPr>
          <w:sz w:val="20"/>
          <w:szCs w:val="20"/>
        </w:rPr>
        <w:pict>
          <v:rect id="Shape 58" o:spid="_x0000_s1083" style="position:absolute;margin-left:539pt;margin-top:77.25pt;width:1pt;height:.95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538.75pt;margin-top:76.75pt;width:1pt;height:1pt;z-index:-251630080;visibility:visible;mso-wrap-distance-left:0;mso-wrap-distance-right:0;mso-position-horizontal-relative:text;mso-position-vertical-relative:text" o:allowincell="f" fillcolor="black" stroked="f"/>
        </w:pict>
      </w:r>
    </w:p>
    <w:p w:rsidR="00A169BD" w:rsidRDefault="00A169BD">
      <w:pPr>
        <w:sectPr w:rsidR="00A169BD">
          <w:pgSz w:w="12240" w:h="15840"/>
          <w:pgMar w:top="1198" w:right="1000" w:bottom="1440" w:left="960" w:header="0" w:footer="0" w:gutter="0"/>
          <w:cols w:space="720" w:equalWidth="0">
            <w:col w:w="10280"/>
          </w:cols>
        </w:sectPr>
      </w:pPr>
    </w:p>
    <w:p w:rsidR="00A169BD" w:rsidRDefault="00A169BD">
      <w:pPr>
        <w:ind w:left="20"/>
        <w:rPr>
          <w:sz w:val="20"/>
          <w:szCs w:val="20"/>
        </w:rPr>
      </w:pPr>
      <w:r w:rsidRPr="00A169BD">
        <w:rPr>
          <w:rFonts w:ascii="Bodoni MT" w:eastAsia="Bodoni MT" w:hAnsi="Bodoni MT" w:cs="Bodoni MT"/>
          <w:b/>
          <w:bCs/>
          <w:sz w:val="24"/>
          <w:szCs w:val="24"/>
        </w:rPr>
        <w:lastRenderedPageBreak/>
        <w:pict>
          <v:rect id="Shape 60" o:spid="_x0000_s1085" style="position:absolute;left:0;text-align:left;margin-left:48.5pt;margin-top:52.1pt;width:513.9pt;height:21.6pt;z-index:-251629056;visibility:visible;mso-wrap-distance-left:0;mso-wrap-distance-right:0;mso-position-horizontal-relative:page;mso-position-vertical-relative:page" o:allowincell="f" fillcolor="#bcfafc" stroked="f">
            <w10:wrap anchorx="page" anchory="page"/>
          </v:rect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rect id="Shape 61" o:spid="_x0000_s1086" style="position:absolute;left:0;text-align:left;margin-left:53.9pt;margin-top:54.6pt;width:503.1pt;height:16.5pt;z-index:-251628032;visibility:visible;mso-wrap-distance-left:0;mso-wrap-distance-right:0;mso-position-horizontal-relative:page;mso-position-vertical-relative:page" o:allowincell="f" fillcolor="#bcfafc" stroked="f">
            <w10:wrap anchorx="page" anchory="page"/>
          </v:rect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line id="Shape 62" o:spid="_x0000_s1087" style="position:absolute;left:0;text-align:left;z-index:251659776;visibility:visible;mso-wrap-distance-left:0;mso-wrap-distance-right:0;mso-position-horizontal-relative:page;mso-position-vertical-relative:page" from="24.45pt,24.7pt" to="588pt,24.7pt" o:allowincell="f" strokeweight=".48pt">
            <w10:wrap anchorx="page" anchory="page"/>
          </v:line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line id="Shape 63" o:spid="_x0000_s1088" style="position:absolute;left:0;text-align:left;z-index:251660800;visibility:visible;mso-wrap-distance-left:0;mso-wrap-distance-right:0;mso-position-horizontal-relative:page;mso-position-vertical-relative:page" from="587.5pt,24.45pt" to="587.5pt,768pt" o:allowincell="f" strokeweight=".96pt">
            <w10:wrap anchorx="page" anchory="page"/>
          </v:line>
        </w:pict>
      </w:r>
      <w:r w:rsidRPr="00A169BD">
        <w:rPr>
          <w:rFonts w:ascii="Bodoni MT" w:eastAsia="Bodoni MT" w:hAnsi="Bodoni MT" w:cs="Bodoni MT"/>
          <w:b/>
          <w:bCs/>
          <w:sz w:val="24"/>
          <w:szCs w:val="24"/>
        </w:rPr>
        <w:pict>
          <v:line id="Shape 64" o:spid="_x0000_s1089" style="position:absolute;left:0;text-align:left;z-index:251661824;visibility:visible;mso-wrap-distance-left:0;mso-wrap-distance-right:0;mso-position-horizontal-relative:page;mso-position-vertical-relative:page" from="24.7pt,24.45pt" to="24.7pt,768pt" o:allowincell="f" strokeweight=".16931mm">
            <w10:wrap anchorx="page" anchory="page"/>
          </v:line>
        </w:pict>
      </w:r>
      <w:r w:rsidR="00DA2613">
        <w:rPr>
          <w:rFonts w:ascii="Bodoni MT" w:eastAsia="Bodoni MT" w:hAnsi="Bodoni MT" w:cs="Bodoni MT"/>
          <w:b/>
          <w:bCs/>
          <w:sz w:val="24"/>
          <w:szCs w:val="24"/>
        </w:rPr>
        <w:t>HOBBIES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62848;visibility:visible;mso-wrap-distance-left:0;mso-wrap-distance-right:0" from="-5.2pt,4.7pt" to="509.35pt,4.7pt" o:allowincell="f" strokeweight=".16931mm"/>
        </w:pict>
      </w:r>
    </w:p>
    <w:p w:rsidR="00A169BD" w:rsidRDefault="00A169BD">
      <w:pPr>
        <w:spacing w:line="236" w:lineRule="exact"/>
        <w:rPr>
          <w:sz w:val="20"/>
          <w:szCs w:val="20"/>
        </w:rPr>
      </w:pPr>
    </w:p>
    <w:p w:rsidR="00A169BD" w:rsidRDefault="00DA2613">
      <w:pPr>
        <w:numPr>
          <w:ilvl w:val="0"/>
          <w:numId w:val="7"/>
        </w:numPr>
        <w:tabs>
          <w:tab w:val="left" w:pos="600"/>
        </w:tabs>
        <w:ind w:left="6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Books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7"/>
        </w:numPr>
        <w:tabs>
          <w:tab w:val="left" w:pos="600"/>
        </w:tabs>
        <w:ind w:left="6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Music</w:t>
      </w:r>
    </w:p>
    <w:p w:rsidR="00A169BD" w:rsidRDefault="00A169B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7"/>
        </w:numPr>
        <w:tabs>
          <w:tab w:val="left" w:pos="600"/>
        </w:tabs>
        <w:ind w:left="6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Developing Software Knowledge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7"/>
        </w:numPr>
        <w:tabs>
          <w:tab w:val="left" w:pos="600"/>
        </w:tabs>
        <w:ind w:left="6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Thinking Creativity</w:t>
      </w:r>
    </w:p>
    <w:p w:rsidR="00A169BD" w:rsidRDefault="00A169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7"/>
        </w:numPr>
        <w:tabs>
          <w:tab w:val="left" w:pos="600"/>
        </w:tabs>
        <w:ind w:left="6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Gathering Structural Notes</w:t>
      </w:r>
    </w:p>
    <w:p w:rsidR="00A169BD" w:rsidRDefault="00A169B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A169BD" w:rsidRDefault="00DA2613">
      <w:pPr>
        <w:numPr>
          <w:ilvl w:val="0"/>
          <w:numId w:val="7"/>
        </w:numPr>
        <w:tabs>
          <w:tab w:val="left" w:pos="600"/>
        </w:tabs>
        <w:ind w:left="6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Notes in Management Related Books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-5.45pt;margin-top:29.75pt;width:514.6pt;height:22.1pt;z-index:-251627008;visibility:visible;mso-wrap-distance-left:0;mso-wrap-distance-right:0" o:allowincell="f" fillcolor="#17365d" stroked="f"/>
        </w:pict>
      </w:r>
      <w:r>
        <w:rPr>
          <w:sz w:val="20"/>
          <w:szCs w:val="20"/>
        </w:rPr>
        <w:pict>
          <v:rect id="Shape 67" o:spid="_x0000_s1092" style="position:absolute;margin-left:-5.45pt;margin-top:29.75pt;width:513.85pt;height:21.6pt;z-index:-251625984;visibility:visible;mso-wrap-distance-left:0;mso-wrap-distance-right:0" o:allowincell="f" fillcolor="#bcfafc" stroked="f"/>
        </w:pict>
      </w:r>
      <w:r>
        <w:rPr>
          <w:sz w:val="20"/>
          <w:szCs w:val="20"/>
        </w:rPr>
        <w:pict>
          <v:rect id="Shape 68" o:spid="_x0000_s1093" style="position:absolute;margin-left:-.05pt;margin-top:32.25pt;width:503.05pt;height:16.55pt;z-index:-251624960;visibility:visible;mso-wrap-distance-left:0;mso-wrap-distance-right:0" o:allowincell="f" fillcolor="#bcfafc" stroked="f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29" w:lineRule="exact"/>
        <w:rPr>
          <w:sz w:val="20"/>
          <w:szCs w:val="20"/>
        </w:rPr>
      </w:pPr>
    </w:p>
    <w:p w:rsidR="00A169BD" w:rsidRDefault="00DA2613">
      <w:pPr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PERSONAL PROFILE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63872;visibility:visible;mso-wrap-distance-left:0;mso-wrap-distance-right:0" from="-6.2pt,5pt" to="508.4pt,5pt" o:allowincell="f" strokeweight=".33864mm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500"/>
        <w:gridCol w:w="4180"/>
      </w:tblGrid>
      <w:tr w:rsidR="00A169BD">
        <w:trPr>
          <w:trHeight w:val="330"/>
        </w:trPr>
        <w:tc>
          <w:tcPr>
            <w:tcW w:w="240" w:type="dxa"/>
            <w:vAlign w:val="bottom"/>
          </w:tcPr>
          <w:p w:rsidR="00A169BD" w:rsidRDefault="00DA26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00" w:type="dxa"/>
            <w:vAlign w:val="bottom"/>
          </w:tcPr>
          <w:p w:rsidR="00A169BD" w:rsidRDefault="00DA26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4180" w:type="dxa"/>
            <w:vAlign w:val="bottom"/>
          </w:tcPr>
          <w:p w:rsidR="00A169BD" w:rsidRDefault="00DA26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w w:val="99"/>
                <w:sz w:val="24"/>
                <w:szCs w:val="24"/>
              </w:rPr>
              <w:t>Tamil, English, Malayalam, Kannadam</w:t>
            </w:r>
          </w:p>
        </w:tc>
      </w:tr>
      <w:tr w:rsidR="00A169BD">
        <w:trPr>
          <w:trHeight w:val="431"/>
        </w:trPr>
        <w:tc>
          <w:tcPr>
            <w:tcW w:w="2740" w:type="dxa"/>
            <w:gridSpan w:val="2"/>
            <w:vAlign w:val="bottom"/>
          </w:tcPr>
          <w:p w:rsidR="00A169BD" w:rsidRDefault="00DA26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Age &amp; Date Of Birth</w:t>
            </w:r>
          </w:p>
        </w:tc>
        <w:tc>
          <w:tcPr>
            <w:tcW w:w="4180" w:type="dxa"/>
            <w:vAlign w:val="bottom"/>
          </w:tcPr>
          <w:p w:rsidR="00A169BD" w:rsidRDefault="00DA26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27 &amp; July 10, 1993</w:t>
            </w:r>
          </w:p>
        </w:tc>
      </w:tr>
      <w:tr w:rsidR="00A169BD">
        <w:trPr>
          <w:trHeight w:val="432"/>
        </w:trPr>
        <w:tc>
          <w:tcPr>
            <w:tcW w:w="240" w:type="dxa"/>
            <w:vAlign w:val="bottom"/>
          </w:tcPr>
          <w:p w:rsidR="00A169BD" w:rsidRDefault="00DA26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00" w:type="dxa"/>
            <w:vAlign w:val="bottom"/>
          </w:tcPr>
          <w:p w:rsidR="00A169BD" w:rsidRDefault="00DA26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4180" w:type="dxa"/>
            <w:vAlign w:val="bottom"/>
          </w:tcPr>
          <w:p w:rsidR="00A169BD" w:rsidRDefault="00DA26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A169BD">
        <w:trPr>
          <w:trHeight w:val="431"/>
        </w:trPr>
        <w:tc>
          <w:tcPr>
            <w:tcW w:w="240" w:type="dxa"/>
            <w:vAlign w:val="bottom"/>
          </w:tcPr>
          <w:p w:rsidR="00A169BD" w:rsidRDefault="00DA26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00" w:type="dxa"/>
            <w:vAlign w:val="bottom"/>
          </w:tcPr>
          <w:p w:rsidR="00A169BD" w:rsidRDefault="00DA26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180" w:type="dxa"/>
            <w:vAlign w:val="bottom"/>
          </w:tcPr>
          <w:p w:rsidR="00A169BD" w:rsidRDefault="00DA26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A169BD">
        <w:trPr>
          <w:trHeight w:val="431"/>
        </w:trPr>
        <w:tc>
          <w:tcPr>
            <w:tcW w:w="240" w:type="dxa"/>
            <w:vAlign w:val="bottom"/>
          </w:tcPr>
          <w:p w:rsidR="00A169BD" w:rsidRDefault="00DA26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500" w:type="dxa"/>
            <w:vAlign w:val="bottom"/>
          </w:tcPr>
          <w:p w:rsidR="00A169BD" w:rsidRDefault="00DA26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180" w:type="dxa"/>
            <w:vAlign w:val="bottom"/>
          </w:tcPr>
          <w:p w:rsidR="00A169BD" w:rsidRDefault="00DA26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</w:tbl>
    <w:p w:rsidR="00A169BD" w:rsidRDefault="00A169BD">
      <w:pPr>
        <w:spacing w:line="102" w:lineRule="exact"/>
        <w:rPr>
          <w:sz w:val="20"/>
          <w:szCs w:val="20"/>
        </w:rPr>
      </w:pP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-4.45pt;margin-top:39.7pt;width:513.85pt;height:21.6pt;z-index:-251623936;visibility:visible;mso-wrap-distance-left:0;mso-wrap-distance-right:0" o:allowincell="f" fillcolor="#bcfafc" stroked="f"/>
        </w:pict>
      </w:r>
      <w:r>
        <w:rPr>
          <w:sz w:val="20"/>
          <w:szCs w:val="20"/>
        </w:rPr>
        <w:pict>
          <v:rect id="Shape 71" o:spid="_x0000_s1096" style="position:absolute;margin-left:.9pt;margin-top:42.25pt;width:503.1pt;height:16.55pt;z-index:-251622912;visibility:visible;mso-wrap-distance-left:0;mso-wrap-distance-right:0" o:allowincell="f" fillcolor="#bcfafc" stroked="f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28" w:lineRule="exact"/>
        <w:rPr>
          <w:sz w:val="20"/>
          <w:szCs w:val="20"/>
        </w:rPr>
      </w:pPr>
    </w:p>
    <w:p w:rsidR="00A169BD" w:rsidRDefault="00DA2613">
      <w:pPr>
        <w:ind w:left="20"/>
        <w:rPr>
          <w:sz w:val="20"/>
          <w:szCs w:val="20"/>
        </w:rPr>
      </w:pPr>
      <w:r>
        <w:rPr>
          <w:rFonts w:ascii="Bodoni MT" w:eastAsia="Bodoni MT" w:hAnsi="Bodoni MT" w:cs="Bodoni MT"/>
          <w:b/>
          <w:bCs/>
          <w:sz w:val="24"/>
          <w:szCs w:val="24"/>
        </w:rPr>
        <w:t>DECLARATION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64896;visibility:visible;mso-wrap-distance-left:0;mso-wrap-distance-right:0" from="-5.2pt,4.7pt" to="509.35pt,4.7pt" o:allowincell="f" strokeweight=".48pt"/>
        </w:pict>
      </w: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1" w:lineRule="exact"/>
        <w:rPr>
          <w:sz w:val="20"/>
          <w:szCs w:val="20"/>
        </w:rPr>
      </w:pPr>
    </w:p>
    <w:p w:rsidR="00A169BD" w:rsidRDefault="00DA2613">
      <w:pPr>
        <w:ind w:left="580"/>
        <w:rPr>
          <w:sz w:val="20"/>
          <w:szCs w:val="20"/>
        </w:rPr>
      </w:pPr>
      <w:r>
        <w:rPr>
          <w:rFonts w:eastAsia="Times New Roman"/>
        </w:rPr>
        <w:t>Hereby I declare that all the information provided above is correct to the best of my knowledge.</w:t>
      </w:r>
    </w:p>
    <w:p w:rsidR="00A169BD" w:rsidRDefault="00A169BD">
      <w:pPr>
        <w:sectPr w:rsidR="00A169BD">
          <w:pgSz w:w="12240" w:h="15840"/>
          <w:pgMar w:top="1095" w:right="1080" w:bottom="575" w:left="1060" w:header="0" w:footer="0" w:gutter="0"/>
          <w:cols w:space="720" w:equalWidth="0">
            <w:col w:w="10100"/>
          </w:cols>
        </w:sect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200" w:lineRule="exact"/>
        <w:rPr>
          <w:sz w:val="20"/>
          <w:szCs w:val="20"/>
        </w:rPr>
      </w:pPr>
    </w:p>
    <w:p w:rsidR="00A169BD" w:rsidRDefault="00A169BD">
      <w:pPr>
        <w:spacing w:line="300" w:lineRule="exact"/>
        <w:rPr>
          <w:sz w:val="20"/>
          <w:szCs w:val="20"/>
        </w:rPr>
      </w:pPr>
    </w:p>
    <w:p w:rsidR="00A169BD" w:rsidRDefault="00DA2613">
      <w:pPr>
        <w:ind w:left="7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DANIEL </w:t>
      </w:r>
    </w:p>
    <w:p w:rsidR="00A169BD" w:rsidRDefault="00A169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65920;visibility:visible;mso-wrap-distance-left:0;mso-wrap-distance-right:0" from="-28.5pt,32.5pt" to="535pt,32.5pt" o:allowincell="f" strokeweight=".33864mm"/>
        </w:pict>
      </w:r>
      <w:r>
        <w:rPr>
          <w:sz w:val="20"/>
          <w:szCs w:val="20"/>
        </w:rPr>
        <w:pict>
          <v:rect id="Shape 74" o:spid="_x0000_s1099" style="position:absolute;margin-left:534pt;margin-top:32.25pt;width:1pt;height:.95pt;z-index:-251621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533.75pt;margin-top:31.75pt;width:1pt;height:1pt;z-index:-251620864;visibility:visible;mso-wrap-distance-left:0;mso-wrap-distance-right:0" o:allowincell="f" fillcolor="black" stroked="f"/>
        </w:pict>
      </w:r>
    </w:p>
    <w:sectPr w:rsidR="00A169BD" w:rsidSect="00A169BD">
      <w:type w:val="continuous"/>
      <w:pgSz w:w="12240" w:h="15840"/>
      <w:pgMar w:top="1095" w:right="1080" w:bottom="575" w:left="106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60C45E4"/>
    <w:lvl w:ilvl="0" w:tplc="A17C884A">
      <w:start w:val="1"/>
      <w:numFmt w:val="bullet"/>
      <w:lvlText w:val="•"/>
      <w:lvlJc w:val="left"/>
    </w:lvl>
    <w:lvl w:ilvl="1" w:tplc="DE225F22">
      <w:numFmt w:val="decimal"/>
      <w:lvlText w:val=""/>
      <w:lvlJc w:val="left"/>
    </w:lvl>
    <w:lvl w:ilvl="2" w:tplc="02FCF944">
      <w:numFmt w:val="decimal"/>
      <w:lvlText w:val=""/>
      <w:lvlJc w:val="left"/>
    </w:lvl>
    <w:lvl w:ilvl="3" w:tplc="3AA8AF6C">
      <w:numFmt w:val="decimal"/>
      <w:lvlText w:val=""/>
      <w:lvlJc w:val="left"/>
    </w:lvl>
    <w:lvl w:ilvl="4" w:tplc="34C6F438">
      <w:numFmt w:val="decimal"/>
      <w:lvlText w:val=""/>
      <w:lvlJc w:val="left"/>
    </w:lvl>
    <w:lvl w:ilvl="5" w:tplc="D020DE8A">
      <w:numFmt w:val="decimal"/>
      <w:lvlText w:val=""/>
      <w:lvlJc w:val="left"/>
    </w:lvl>
    <w:lvl w:ilvl="6" w:tplc="06EA8DD2">
      <w:numFmt w:val="decimal"/>
      <w:lvlText w:val=""/>
      <w:lvlJc w:val="left"/>
    </w:lvl>
    <w:lvl w:ilvl="7" w:tplc="35E4CA1A">
      <w:numFmt w:val="decimal"/>
      <w:lvlText w:val=""/>
      <w:lvlJc w:val="left"/>
    </w:lvl>
    <w:lvl w:ilvl="8" w:tplc="F328FA26">
      <w:numFmt w:val="decimal"/>
      <w:lvlText w:val=""/>
      <w:lvlJc w:val="left"/>
    </w:lvl>
  </w:abstractNum>
  <w:abstractNum w:abstractNumId="1">
    <w:nsid w:val="00001649"/>
    <w:multiLevelType w:val="hybridMultilevel"/>
    <w:tmpl w:val="44A85A16"/>
    <w:lvl w:ilvl="0" w:tplc="6D584F3E">
      <w:start w:val="1"/>
      <w:numFmt w:val="bullet"/>
      <w:lvlText w:val="•"/>
      <w:lvlJc w:val="left"/>
    </w:lvl>
    <w:lvl w:ilvl="1" w:tplc="741CEC08">
      <w:numFmt w:val="decimal"/>
      <w:lvlText w:val=""/>
      <w:lvlJc w:val="left"/>
    </w:lvl>
    <w:lvl w:ilvl="2" w:tplc="6F4A0CB4">
      <w:numFmt w:val="decimal"/>
      <w:lvlText w:val=""/>
      <w:lvlJc w:val="left"/>
    </w:lvl>
    <w:lvl w:ilvl="3" w:tplc="DA72E7D4">
      <w:numFmt w:val="decimal"/>
      <w:lvlText w:val=""/>
      <w:lvlJc w:val="left"/>
    </w:lvl>
    <w:lvl w:ilvl="4" w:tplc="546652CA">
      <w:numFmt w:val="decimal"/>
      <w:lvlText w:val=""/>
      <w:lvlJc w:val="left"/>
    </w:lvl>
    <w:lvl w:ilvl="5" w:tplc="65D8973C">
      <w:numFmt w:val="decimal"/>
      <w:lvlText w:val=""/>
      <w:lvlJc w:val="left"/>
    </w:lvl>
    <w:lvl w:ilvl="6" w:tplc="87F66FD0">
      <w:numFmt w:val="decimal"/>
      <w:lvlText w:val=""/>
      <w:lvlJc w:val="left"/>
    </w:lvl>
    <w:lvl w:ilvl="7" w:tplc="1EE0F34E">
      <w:numFmt w:val="decimal"/>
      <w:lvlText w:val=""/>
      <w:lvlJc w:val="left"/>
    </w:lvl>
    <w:lvl w:ilvl="8" w:tplc="A152748C">
      <w:numFmt w:val="decimal"/>
      <w:lvlText w:val=""/>
      <w:lvlJc w:val="left"/>
    </w:lvl>
  </w:abstractNum>
  <w:abstractNum w:abstractNumId="2">
    <w:nsid w:val="000026E9"/>
    <w:multiLevelType w:val="hybridMultilevel"/>
    <w:tmpl w:val="09B237D6"/>
    <w:lvl w:ilvl="0" w:tplc="732E30AE">
      <w:start w:val="1"/>
      <w:numFmt w:val="bullet"/>
      <w:lvlText w:val="•"/>
      <w:lvlJc w:val="left"/>
    </w:lvl>
    <w:lvl w:ilvl="1" w:tplc="0E2283AE">
      <w:numFmt w:val="decimal"/>
      <w:lvlText w:val=""/>
      <w:lvlJc w:val="left"/>
    </w:lvl>
    <w:lvl w:ilvl="2" w:tplc="08EA43EA">
      <w:numFmt w:val="decimal"/>
      <w:lvlText w:val=""/>
      <w:lvlJc w:val="left"/>
    </w:lvl>
    <w:lvl w:ilvl="3" w:tplc="CFC0923E">
      <w:numFmt w:val="decimal"/>
      <w:lvlText w:val=""/>
      <w:lvlJc w:val="left"/>
    </w:lvl>
    <w:lvl w:ilvl="4" w:tplc="BCB28E94">
      <w:numFmt w:val="decimal"/>
      <w:lvlText w:val=""/>
      <w:lvlJc w:val="left"/>
    </w:lvl>
    <w:lvl w:ilvl="5" w:tplc="710A0BA6">
      <w:numFmt w:val="decimal"/>
      <w:lvlText w:val=""/>
      <w:lvlJc w:val="left"/>
    </w:lvl>
    <w:lvl w:ilvl="6" w:tplc="335481AE">
      <w:numFmt w:val="decimal"/>
      <w:lvlText w:val=""/>
      <w:lvlJc w:val="left"/>
    </w:lvl>
    <w:lvl w:ilvl="7" w:tplc="4DCA91BE">
      <w:numFmt w:val="decimal"/>
      <w:lvlText w:val=""/>
      <w:lvlJc w:val="left"/>
    </w:lvl>
    <w:lvl w:ilvl="8" w:tplc="95AED128">
      <w:numFmt w:val="decimal"/>
      <w:lvlText w:val=""/>
      <w:lvlJc w:val="left"/>
    </w:lvl>
  </w:abstractNum>
  <w:abstractNum w:abstractNumId="3">
    <w:nsid w:val="000041BB"/>
    <w:multiLevelType w:val="hybridMultilevel"/>
    <w:tmpl w:val="376EF6E2"/>
    <w:lvl w:ilvl="0" w:tplc="E3607A64">
      <w:start w:val="1"/>
      <w:numFmt w:val="bullet"/>
      <w:lvlText w:val="•"/>
      <w:lvlJc w:val="left"/>
    </w:lvl>
    <w:lvl w:ilvl="1" w:tplc="EA22C6D2">
      <w:numFmt w:val="decimal"/>
      <w:lvlText w:val=""/>
      <w:lvlJc w:val="left"/>
    </w:lvl>
    <w:lvl w:ilvl="2" w:tplc="0B1802FE">
      <w:numFmt w:val="decimal"/>
      <w:lvlText w:val=""/>
      <w:lvlJc w:val="left"/>
    </w:lvl>
    <w:lvl w:ilvl="3" w:tplc="05366BCE">
      <w:numFmt w:val="decimal"/>
      <w:lvlText w:val=""/>
      <w:lvlJc w:val="left"/>
    </w:lvl>
    <w:lvl w:ilvl="4" w:tplc="52E204A6">
      <w:numFmt w:val="decimal"/>
      <w:lvlText w:val=""/>
      <w:lvlJc w:val="left"/>
    </w:lvl>
    <w:lvl w:ilvl="5" w:tplc="ACE686C8">
      <w:numFmt w:val="decimal"/>
      <w:lvlText w:val=""/>
      <w:lvlJc w:val="left"/>
    </w:lvl>
    <w:lvl w:ilvl="6" w:tplc="1FC677F4">
      <w:numFmt w:val="decimal"/>
      <w:lvlText w:val=""/>
      <w:lvlJc w:val="left"/>
    </w:lvl>
    <w:lvl w:ilvl="7" w:tplc="5AB40990">
      <w:numFmt w:val="decimal"/>
      <w:lvlText w:val=""/>
      <w:lvlJc w:val="left"/>
    </w:lvl>
    <w:lvl w:ilvl="8" w:tplc="39D28260">
      <w:numFmt w:val="decimal"/>
      <w:lvlText w:val=""/>
      <w:lvlJc w:val="left"/>
    </w:lvl>
  </w:abstractNum>
  <w:abstractNum w:abstractNumId="4">
    <w:nsid w:val="00005AF1"/>
    <w:multiLevelType w:val="hybridMultilevel"/>
    <w:tmpl w:val="A2340C22"/>
    <w:lvl w:ilvl="0" w:tplc="AF4ED8CC">
      <w:start w:val="1"/>
      <w:numFmt w:val="bullet"/>
      <w:lvlText w:val="•"/>
      <w:lvlJc w:val="left"/>
    </w:lvl>
    <w:lvl w:ilvl="1" w:tplc="B33EFCB6">
      <w:numFmt w:val="decimal"/>
      <w:lvlText w:val=""/>
      <w:lvlJc w:val="left"/>
    </w:lvl>
    <w:lvl w:ilvl="2" w:tplc="58BA4BCE">
      <w:numFmt w:val="decimal"/>
      <w:lvlText w:val=""/>
      <w:lvlJc w:val="left"/>
    </w:lvl>
    <w:lvl w:ilvl="3" w:tplc="9D80C34E">
      <w:numFmt w:val="decimal"/>
      <w:lvlText w:val=""/>
      <w:lvlJc w:val="left"/>
    </w:lvl>
    <w:lvl w:ilvl="4" w:tplc="24148D46">
      <w:numFmt w:val="decimal"/>
      <w:lvlText w:val=""/>
      <w:lvlJc w:val="left"/>
    </w:lvl>
    <w:lvl w:ilvl="5" w:tplc="52DACE90">
      <w:numFmt w:val="decimal"/>
      <w:lvlText w:val=""/>
      <w:lvlJc w:val="left"/>
    </w:lvl>
    <w:lvl w:ilvl="6" w:tplc="19EAA7CE">
      <w:numFmt w:val="decimal"/>
      <w:lvlText w:val=""/>
      <w:lvlJc w:val="left"/>
    </w:lvl>
    <w:lvl w:ilvl="7" w:tplc="14C64F22">
      <w:numFmt w:val="decimal"/>
      <w:lvlText w:val=""/>
      <w:lvlJc w:val="left"/>
    </w:lvl>
    <w:lvl w:ilvl="8" w:tplc="3976CB2E">
      <w:numFmt w:val="decimal"/>
      <w:lvlText w:val=""/>
      <w:lvlJc w:val="left"/>
    </w:lvl>
  </w:abstractNum>
  <w:abstractNum w:abstractNumId="5">
    <w:nsid w:val="00005F90"/>
    <w:multiLevelType w:val="hybridMultilevel"/>
    <w:tmpl w:val="98764B84"/>
    <w:lvl w:ilvl="0" w:tplc="90DA7DD4">
      <w:start w:val="1"/>
      <w:numFmt w:val="bullet"/>
      <w:lvlText w:val="•"/>
      <w:lvlJc w:val="left"/>
    </w:lvl>
    <w:lvl w:ilvl="1" w:tplc="C346E09C">
      <w:numFmt w:val="decimal"/>
      <w:lvlText w:val=""/>
      <w:lvlJc w:val="left"/>
    </w:lvl>
    <w:lvl w:ilvl="2" w:tplc="512EC628">
      <w:numFmt w:val="decimal"/>
      <w:lvlText w:val=""/>
      <w:lvlJc w:val="left"/>
    </w:lvl>
    <w:lvl w:ilvl="3" w:tplc="65304C2C">
      <w:numFmt w:val="decimal"/>
      <w:lvlText w:val=""/>
      <w:lvlJc w:val="left"/>
    </w:lvl>
    <w:lvl w:ilvl="4" w:tplc="82CE84EC">
      <w:numFmt w:val="decimal"/>
      <w:lvlText w:val=""/>
      <w:lvlJc w:val="left"/>
    </w:lvl>
    <w:lvl w:ilvl="5" w:tplc="BF64F434">
      <w:numFmt w:val="decimal"/>
      <w:lvlText w:val=""/>
      <w:lvlJc w:val="left"/>
    </w:lvl>
    <w:lvl w:ilvl="6" w:tplc="F5C87C2E">
      <w:numFmt w:val="decimal"/>
      <w:lvlText w:val=""/>
      <w:lvlJc w:val="left"/>
    </w:lvl>
    <w:lvl w:ilvl="7" w:tplc="86CA6464">
      <w:numFmt w:val="decimal"/>
      <w:lvlText w:val=""/>
      <w:lvlJc w:val="left"/>
    </w:lvl>
    <w:lvl w:ilvl="8" w:tplc="CE2CF9F2">
      <w:numFmt w:val="decimal"/>
      <w:lvlText w:val=""/>
      <w:lvlJc w:val="left"/>
    </w:lvl>
  </w:abstractNum>
  <w:abstractNum w:abstractNumId="6">
    <w:nsid w:val="00006952"/>
    <w:multiLevelType w:val="hybridMultilevel"/>
    <w:tmpl w:val="AC466360"/>
    <w:lvl w:ilvl="0" w:tplc="DE225FD4">
      <w:start w:val="1"/>
      <w:numFmt w:val="bullet"/>
      <w:lvlText w:val="•"/>
      <w:lvlJc w:val="left"/>
    </w:lvl>
    <w:lvl w:ilvl="1" w:tplc="DB56168A">
      <w:numFmt w:val="decimal"/>
      <w:lvlText w:val=""/>
      <w:lvlJc w:val="left"/>
    </w:lvl>
    <w:lvl w:ilvl="2" w:tplc="3362A628">
      <w:numFmt w:val="decimal"/>
      <w:lvlText w:val=""/>
      <w:lvlJc w:val="left"/>
    </w:lvl>
    <w:lvl w:ilvl="3" w:tplc="EE90CD96">
      <w:numFmt w:val="decimal"/>
      <w:lvlText w:val=""/>
      <w:lvlJc w:val="left"/>
    </w:lvl>
    <w:lvl w:ilvl="4" w:tplc="A16673A0">
      <w:numFmt w:val="decimal"/>
      <w:lvlText w:val=""/>
      <w:lvlJc w:val="left"/>
    </w:lvl>
    <w:lvl w:ilvl="5" w:tplc="59F8E2EE">
      <w:numFmt w:val="decimal"/>
      <w:lvlText w:val=""/>
      <w:lvlJc w:val="left"/>
    </w:lvl>
    <w:lvl w:ilvl="6" w:tplc="45AE9954">
      <w:numFmt w:val="decimal"/>
      <w:lvlText w:val=""/>
      <w:lvlJc w:val="left"/>
    </w:lvl>
    <w:lvl w:ilvl="7" w:tplc="9B324B54">
      <w:numFmt w:val="decimal"/>
      <w:lvlText w:val=""/>
      <w:lvlJc w:val="left"/>
    </w:lvl>
    <w:lvl w:ilvl="8" w:tplc="346098FC">
      <w:numFmt w:val="decimal"/>
      <w:lvlText w:val=""/>
      <w:lvlJc w:val="left"/>
    </w:lvl>
  </w:abstractNum>
  <w:abstractNum w:abstractNumId="7">
    <w:nsid w:val="00006DF1"/>
    <w:multiLevelType w:val="hybridMultilevel"/>
    <w:tmpl w:val="BD26D7D8"/>
    <w:lvl w:ilvl="0" w:tplc="373E9098">
      <w:start w:val="1"/>
      <w:numFmt w:val="bullet"/>
      <w:lvlText w:val="•"/>
      <w:lvlJc w:val="left"/>
    </w:lvl>
    <w:lvl w:ilvl="1" w:tplc="90F0CB8E">
      <w:numFmt w:val="decimal"/>
      <w:lvlText w:val=""/>
      <w:lvlJc w:val="left"/>
    </w:lvl>
    <w:lvl w:ilvl="2" w:tplc="AED0F96C">
      <w:numFmt w:val="decimal"/>
      <w:lvlText w:val=""/>
      <w:lvlJc w:val="left"/>
    </w:lvl>
    <w:lvl w:ilvl="3" w:tplc="6FDCC3C0">
      <w:numFmt w:val="decimal"/>
      <w:lvlText w:val=""/>
      <w:lvlJc w:val="left"/>
    </w:lvl>
    <w:lvl w:ilvl="4" w:tplc="18E4572A">
      <w:numFmt w:val="decimal"/>
      <w:lvlText w:val=""/>
      <w:lvlJc w:val="left"/>
    </w:lvl>
    <w:lvl w:ilvl="5" w:tplc="58F2CFB2">
      <w:numFmt w:val="decimal"/>
      <w:lvlText w:val=""/>
      <w:lvlJc w:val="left"/>
    </w:lvl>
    <w:lvl w:ilvl="6" w:tplc="787A61CA">
      <w:numFmt w:val="decimal"/>
      <w:lvlText w:val=""/>
      <w:lvlJc w:val="left"/>
    </w:lvl>
    <w:lvl w:ilvl="7" w:tplc="E5DCDEC4">
      <w:numFmt w:val="decimal"/>
      <w:lvlText w:val=""/>
      <w:lvlJc w:val="left"/>
    </w:lvl>
    <w:lvl w:ilvl="8" w:tplc="B0F0545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9BD"/>
    <w:rsid w:val="00A169BD"/>
    <w:rsid w:val="00D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niel-39437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2019-09-30T14:07:00Z</dcterms:created>
  <dcterms:modified xsi:type="dcterms:W3CDTF">2019-09-30T14:07:00Z</dcterms:modified>
</cp:coreProperties>
</file>