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6C7" w:rsidRDefault="00941397">
      <w:pPr>
        <w:spacing w:line="20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page">
              <wp:posOffset>382270</wp:posOffset>
            </wp:positionH>
            <wp:positionV relativeFrom="page">
              <wp:posOffset>521970</wp:posOffset>
            </wp:positionV>
            <wp:extent cx="1600200" cy="2360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600200" cy="2360930"/>
                    </a:xfrm>
                    <a:prstGeom prst="rect">
                      <a:avLst/>
                    </a:prstGeom>
                    <a:noFill/>
                  </pic:spPr>
                </pic:pic>
              </a:graphicData>
            </a:graphic>
          </wp:anchor>
        </w:drawing>
      </w: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38" w:lineRule="exact"/>
        <w:rPr>
          <w:sz w:val="24"/>
          <w:szCs w:val="24"/>
        </w:rPr>
      </w:pPr>
    </w:p>
    <w:p w:rsidR="006A66C7" w:rsidRDefault="00941397">
      <w:pPr>
        <w:rPr>
          <w:sz w:val="20"/>
          <w:szCs w:val="20"/>
        </w:rPr>
      </w:pPr>
      <w:r>
        <w:rPr>
          <w:rFonts w:ascii="Arial" w:eastAsia="Arial" w:hAnsi="Arial" w:cs="Arial"/>
          <w:b/>
          <w:bCs/>
          <w:sz w:val="36"/>
          <w:szCs w:val="36"/>
        </w:rPr>
        <w:t>Contact</w:t>
      </w:r>
    </w:p>
    <w:p w:rsidR="006A66C7" w:rsidRDefault="00941397">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-7620</wp:posOffset>
            </wp:positionH>
            <wp:positionV relativeFrom="paragraph">
              <wp:posOffset>121285</wp:posOffset>
            </wp:positionV>
            <wp:extent cx="295275" cy="2438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295275" cy="243840"/>
                    </a:xfrm>
                    <a:prstGeom prst="rect">
                      <a:avLst/>
                    </a:prstGeom>
                    <a:noFill/>
                  </pic:spPr>
                </pic:pic>
              </a:graphicData>
            </a:graphic>
          </wp:anchor>
        </w:drawing>
      </w:r>
    </w:p>
    <w:p w:rsidR="006A66C7" w:rsidRDefault="006A66C7">
      <w:pPr>
        <w:spacing w:line="214" w:lineRule="exact"/>
        <w:rPr>
          <w:sz w:val="24"/>
          <w:szCs w:val="24"/>
        </w:rPr>
      </w:pPr>
    </w:p>
    <w:p w:rsidR="00941397" w:rsidRDefault="00941397" w:rsidP="00941397">
      <w:pPr>
        <w:ind w:left="1000"/>
        <w:rPr>
          <w:rFonts w:ascii="Arial" w:eastAsia="Arial" w:hAnsi="Arial" w:cs="Arial"/>
          <w:b/>
          <w:bCs/>
          <w:sz w:val="20"/>
          <w:szCs w:val="20"/>
        </w:rPr>
      </w:pPr>
      <w:hyperlink r:id="rId6" w:history="1">
        <w:r w:rsidRPr="00B747A1">
          <w:rPr>
            <w:rStyle w:val="Hyperlink"/>
            <w:rFonts w:ascii="Arial" w:eastAsia="Arial" w:hAnsi="Arial" w:cs="Arial"/>
            <w:b/>
            <w:bCs/>
            <w:sz w:val="20"/>
            <w:szCs w:val="20"/>
          </w:rPr>
          <w:t>Rekhra-394491@2freemail.com</w:t>
        </w:r>
      </w:hyperlink>
      <w:r>
        <w:rPr>
          <w:rFonts w:ascii="Arial" w:eastAsia="Arial" w:hAnsi="Arial" w:cs="Arial"/>
          <w:b/>
          <w:bCs/>
          <w:sz w:val="20"/>
          <w:szCs w:val="20"/>
        </w:rPr>
        <w:t xml:space="preserve"> </w:t>
      </w:r>
    </w:p>
    <w:p w:rsidR="00941397" w:rsidRPr="00941397" w:rsidRDefault="00941397" w:rsidP="00941397">
      <w:pPr>
        <w:ind w:left="1000"/>
        <w:rPr>
          <w:rFonts w:ascii="Arial" w:eastAsia="Arial" w:hAnsi="Arial" w:cs="Arial"/>
          <w:b/>
          <w:bCs/>
          <w:sz w:val="20"/>
          <w:szCs w:val="20"/>
        </w:rPr>
      </w:pPr>
    </w:p>
    <w:p w:rsidR="006A66C7" w:rsidRDefault="006A66C7">
      <w:pPr>
        <w:spacing w:line="20" w:lineRule="exact"/>
        <w:rPr>
          <w:sz w:val="24"/>
          <w:szCs w:val="24"/>
        </w:rPr>
      </w:pPr>
    </w:p>
    <w:p w:rsidR="006A66C7" w:rsidRDefault="006A66C7">
      <w:pPr>
        <w:spacing w:line="332" w:lineRule="exact"/>
        <w:rPr>
          <w:sz w:val="24"/>
          <w:szCs w:val="24"/>
        </w:rPr>
      </w:pPr>
    </w:p>
    <w:p w:rsidR="006A66C7" w:rsidRDefault="006A66C7">
      <w:pPr>
        <w:spacing w:line="20" w:lineRule="exact"/>
        <w:rPr>
          <w:sz w:val="24"/>
          <w:szCs w:val="24"/>
        </w:rPr>
      </w:pPr>
    </w:p>
    <w:p w:rsidR="006A66C7" w:rsidRDefault="006A66C7">
      <w:pPr>
        <w:spacing w:line="167" w:lineRule="exact"/>
        <w:rPr>
          <w:sz w:val="24"/>
          <w:szCs w:val="24"/>
        </w:rPr>
      </w:pPr>
    </w:p>
    <w:p w:rsidR="006A66C7" w:rsidRDefault="00941397">
      <w:pPr>
        <w:rPr>
          <w:sz w:val="20"/>
          <w:szCs w:val="20"/>
        </w:rPr>
      </w:pPr>
      <w:r>
        <w:rPr>
          <w:rFonts w:ascii="Arial" w:eastAsia="Arial" w:hAnsi="Arial" w:cs="Arial"/>
          <w:b/>
          <w:bCs/>
          <w:sz w:val="36"/>
          <w:szCs w:val="36"/>
        </w:rPr>
        <w:t>Skills</w:t>
      </w:r>
    </w:p>
    <w:p w:rsidR="006A66C7" w:rsidRDefault="006A66C7">
      <w:pPr>
        <w:spacing w:line="143" w:lineRule="exact"/>
        <w:rPr>
          <w:sz w:val="24"/>
          <w:szCs w:val="24"/>
        </w:rPr>
      </w:pPr>
    </w:p>
    <w:p w:rsidR="006A66C7" w:rsidRDefault="00941397">
      <w:pPr>
        <w:rPr>
          <w:sz w:val="20"/>
          <w:szCs w:val="20"/>
        </w:rPr>
      </w:pPr>
      <w:r>
        <w:rPr>
          <w:rFonts w:ascii="Arial" w:eastAsia="Arial" w:hAnsi="Arial" w:cs="Arial"/>
          <w:b/>
          <w:bCs/>
        </w:rPr>
        <w:t>Team Management</w:t>
      </w:r>
    </w:p>
    <w:p w:rsidR="006A66C7" w:rsidRDefault="006A66C7">
      <w:pPr>
        <w:spacing w:line="27" w:lineRule="exact"/>
        <w:rPr>
          <w:sz w:val="24"/>
          <w:szCs w:val="24"/>
        </w:rPr>
      </w:pPr>
    </w:p>
    <w:p w:rsidR="006A66C7" w:rsidRDefault="00941397">
      <w:pPr>
        <w:rPr>
          <w:sz w:val="20"/>
          <w:szCs w:val="20"/>
        </w:rPr>
      </w:pPr>
      <w:r>
        <w:rPr>
          <w:rFonts w:ascii="Arial" w:eastAsia="Arial" w:hAnsi="Arial" w:cs="Arial"/>
          <w:b/>
          <w:bCs/>
        </w:rPr>
        <w:t>Analysis</w:t>
      </w:r>
    </w:p>
    <w:p w:rsidR="006A66C7" w:rsidRDefault="006A66C7">
      <w:pPr>
        <w:spacing w:line="27" w:lineRule="exact"/>
        <w:rPr>
          <w:sz w:val="24"/>
          <w:szCs w:val="24"/>
        </w:rPr>
      </w:pPr>
    </w:p>
    <w:p w:rsidR="006A66C7" w:rsidRDefault="00941397">
      <w:pPr>
        <w:rPr>
          <w:sz w:val="20"/>
          <w:szCs w:val="20"/>
        </w:rPr>
      </w:pPr>
      <w:r>
        <w:rPr>
          <w:rFonts w:ascii="Arial" w:eastAsia="Arial" w:hAnsi="Arial" w:cs="Arial"/>
          <w:b/>
          <w:bCs/>
        </w:rPr>
        <w:t>Co-ordination</w:t>
      </w:r>
    </w:p>
    <w:p w:rsidR="006A66C7" w:rsidRDefault="006A66C7">
      <w:pPr>
        <w:spacing w:line="27" w:lineRule="exact"/>
        <w:rPr>
          <w:sz w:val="24"/>
          <w:szCs w:val="24"/>
        </w:rPr>
      </w:pPr>
    </w:p>
    <w:p w:rsidR="006A66C7" w:rsidRDefault="00941397">
      <w:pPr>
        <w:rPr>
          <w:sz w:val="20"/>
          <w:szCs w:val="20"/>
        </w:rPr>
      </w:pPr>
      <w:r>
        <w:rPr>
          <w:rFonts w:ascii="Arial" w:eastAsia="Arial" w:hAnsi="Arial" w:cs="Arial"/>
          <w:b/>
          <w:bCs/>
        </w:rPr>
        <w:t>Motivation</w:t>
      </w:r>
    </w:p>
    <w:p w:rsidR="006A66C7" w:rsidRDefault="006A66C7">
      <w:pPr>
        <w:spacing w:line="27" w:lineRule="exact"/>
        <w:rPr>
          <w:sz w:val="24"/>
          <w:szCs w:val="24"/>
        </w:rPr>
      </w:pPr>
    </w:p>
    <w:p w:rsidR="006A66C7" w:rsidRDefault="00941397">
      <w:pPr>
        <w:rPr>
          <w:sz w:val="20"/>
          <w:szCs w:val="20"/>
        </w:rPr>
      </w:pPr>
      <w:r>
        <w:rPr>
          <w:rFonts w:ascii="Arial" w:eastAsia="Arial" w:hAnsi="Arial" w:cs="Arial"/>
          <w:b/>
          <w:bCs/>
        </w:rPr>
        <w:t>Reconcilation</w:t>
      </w:r>
    </w:p>
    <w:p w:rsidR="006A66C7" w:rsidRDefault="006A66C7">
      <w:pPr>
        <w:spacing w:line="77" w:lineRule="exact"/>
        <w:rPr>
          <w:sz w:val="24"/>
          <w:szCs w:val="24"/>
        </w:rPr>
      </w:pPr>
    </w:p>
    <w:p w:rsidR="006A66C7" w:rsidRDefault="00941397">
      <w:pPr>
        <w:rPr>
          <w:sz w:val="20"/>
          <w:szCs w:val="20"/>
        </w:rPr>
      </w:pPr>
      <w:r>
        <w:rPr>
          <w:rFonts w:ascii="Arial" w:eastAsia="Arial" w:hAnsi="Arial" w:cs="Arial"/>
          <w:b/>
          <w:bCs/>
          <w:color w:val="231F20"/>
          <w:sz w:val="36"/>
          <w:szCs w:val="36"/>
        </w:rPr>
        <w:t>Education</w:t>
      </w:r>
    </w:p>
    <w:p w:rsidR="006A66C7" w:rsidRDefault="006A66C7">
      <w:pPr>
        <w:spacing w:line="59" w:lineRule="exact"/>
        <w:rPr>
          <w:sz w:val="24"/>
          <w:szCs w:val="24"/>
        </w:rPr>
      </w:pPr>
    </w:p>
    <w:p w:rsidR="006A66C7" w:rsidRDefault="00941397">
      <w:pPr>
        <w:rPr>
          <w:sz w:val="20"/>
          <w:szCs w:val="20"/>
        </w:rPr>
      </w:pPr>
      <w:r>
        <w:rPr>
          <w:rFonts w:ascii="Arial" w:eastAsia="Arial" w:hAnsi="Arial" w:cs="Arial"/>
          <w:b/>
          <w:bCs/>
        </w:rPr>
        <w:t>LLB - Govt. Law College,</w:t>
      </w:r>
    </w:p>
    <w:p w:rsidR="006A66C7" w:rsidRDefault="00941397">
      <w:pPr>
        <w:rPr>
          <w:sz w:val="20"/>
          <w:szCs w:val="20"/>
        </w:rPr>
      </w:pPr>
      <w:r>
        <w:rPr>
          <w:rFonts w:ascii="Arial" w:eastAsia="Arial" w:hAnsi="Arial" w:cs="Arial"/>
          <w:b/>
          <w:bCs/>
        </w:rPr>
        <w:t>Calicut, Kerala</w:t>
      </w:r>
    </w:p>
    <w:p w:rsidR="006A66C7" w:rsidRDefault="006A66C7">
      <w:pPr>
        <w:spacing w:line="154" w:lineRule="exact"/>
        <w:rPr>
          <w:sz w:val="24"/>
          <w:szCs w:val="24"/>
        </w:rPr>
      </w:pPr>
    </w:p>
    <w:p w:rsidR="006A66C7" w:rsidRDefault="00941397">
      <w:pPr>
        <w:rPr>
          <w:sz w:val="20"/>
          <w:szCs w:val="20"/>
        </w:rPr>
      </w:pPr>
      <w:r>
        <w:rPr>
          <w:rFonts w:ascii="Arial" w:eastAsia="Arial" w:hAnsi="Arial" w:cs="Arial"/>
          <w:b/>
          <w:bCs/>
        </w:rPr>
        <w:t>Bachelor of Commerce</w:t>
      </w:r>
    </w:p>
    <w:p w:rsidR="006A66C7" w:rsidRDefault="00941397">
      <w:pPr>
        <w:rPr>
          <w:sz w:val="20"/>
          <w:szCs w:val="20"/>
        </w:rPr>
      </w:pPr>
      <w:r>
        <w:rPr>
          <w:rFonts w:ascii="Arial" w:eastAsia="Arial" w:hAnsi="Arial" w:cs="Arial"/>
          <w:b/>
          <w:bCs/>
        </w:rPr>
        <w:t>Farook College, Calicut</w:t>
      </w:r>
    </w:p>
    <w:p w:rsidR="006A66C7" w:rsidRDefault="006A66C7">
      <w:pPr>
        <w:spacing w:line="187" w:lineRule="exact"/>
        <w:rPr>
          <w:sz w:val="24"/>
          <w:szCs w:val="24"/>
        </w:rPr>
      </w:pPr>
    </w:p>
    <w:p w:rsidR="006A66C7" w:rsidRDefault="00941397">
      <w:pPr>
        <w:spacing w:line="292" w:lineRule="auto"/>
        <w:ind w:right="760"/>
        <w:rPr>
          <w:sz w:val="20"/>
          <w:szCs w:val="20"/>
        </w:rPr>
      </w:pPr>
      <w:r>
        <w:rPr>
          <w:rFonts w:ascii="Arial" w:eastAsia="Arial" w:hAnsi="Arial" w:cs="Arial"/>
          <w:b/>
          <w:bCs/>
        </w:rPr>
        <w:t>Diploma in Computer Applications LCC, Calicut</w:t>
      </w:r>
    </w:p>
    <w:p w:rsidR="006A66C7" w:rsidRDefault="006A66C7">
      <w:pPr>
        <w:spacing w:line="1" w:lineRule="exact"/>
        <w:rPr>
          <w:sz w:val="24"/>
          <w:szCs w:val="24"/>
        </w:rPr>
      </w:pPr>
    </w:p>
    <w:p w:rsidR="006A66C7" w:rsidRDefault="00941397">
      <w:pPr>
        <w:rPr>
          <w:sz w:val="20"/>
          <w:szCs w:val="20"/>
        </w:rPr>
      </w:pPr>
      <w:r>
        <w:rPr>
          <w:rFonts w:ascii="Arial" w:eastAsia="Arial" w:hAnsi="Arial" w:cs="Arial"/>
          <w:b/>
          <w:bCs/>
          <w:color w:val="231F20"/>
          <w:sz w:val="36"/>
          <w:szCs w:val="36"/>
        </w:rPr>
        <w:t>Personal Profile</w:t>
      </w:r>
    </w:p>
    <w:p w:rsidR="006A66C7" w:rsidRDefault="006A66C7">
      <w:pPr>
        <w:spacing w:line="163" w:lineRule="exact"/>
        <w:rPr>
          <w:sz w:val="24"/>
          <w:szCs w:val="24"/>
        </w:rPr>
      </w:pPr>
    </w:p>
    <w:p w:rsidR="006A66C7" w:rsidRDefault="00941397">
      <w:pPr>
        <w:rPr>
          <w:sz w:val="20"/>
          <w:szCs w:val="20"/>
        </w:rPr>
      </w:pPr>
      <w:r>
        <w:rPr>
          <w:rFonts w:ascii="Arial" w:eastAsia="Arial" w:hAnsi="Arial" w:cs="Arial"/>
          <w:b/>
          <w:bCs/>
          <w:color w:val="231F20"/>
          <w:sz w:val="20"/>
          <w:szCs w:val="20"/>
        </w:rPr>
        <w:t xml:space="preserve">Date of Birth: </w:t>
      </w:r>
      <w:r>
        <w:rPr>
          <w:rFonts w:ascii="Arial" w:eastAsia="Arial" w:hAnsi="Arial" w:cs="Arial"/>
          <w:color w:val="231F20"/>
          <w:sz w:val="20"/>
          <w:szCs w:val="20"/>
        </w:rPr>
        <w:t>10 Sep 1977</w:t>
      </w:r>
    </w:p>
    <w:p w:rsidR="006A66C7" w:rsidRDefault="006A66C7">
      <w:pPr>
        <w:spacing w:line="10" w:lineRule="exact"/>
        <w:rPr>
          <w:sz w:val="24"/>
          <w:szCs w:val="24"/>
        </w:rPr>
      </w:pPr>
    </w:p>
    <w:p w:rsidR="006A66C7" w:rsidRDefault="00941397">
      <w:pPr>
        <w:rPr>
          <w:sz w:val="20"/>
          <w:szCs w:val="20"/>
        </w:rPr>
      </w:pPr>
      <w:r>
        <w:rPr>
          <w:rFonts w:ascii="Arial" w:eastAsia="Arial" w:hAnsi="Arial" w:cs="Arial"/>
          <w:b/>
          <w:bCs/>
          <w:color w:val="231F20"/>
          <w:sz w:val="20"/>
          <w:szCs w:val="20"/>
        </w:rPr>
        <w:t xml:space="preserve">Languages: </w:t>
      </w:r>
      <w:r>
        <w:rPr>
          <w:rFonts w:ascii="Arial" w:eastAsia="Arial" w:hAnsi="Arial" w:cs="Arial"/>
          <w:color w:val="231F20"/>
          <w:sz w:val="20"/>
          <w:szCs w:val="20"/>
        </w:rPr>
        <w:t>English, Hindi, Malayalam &amp; Tamil</w:t>
      </w:r>
    </w:p>
    <w:p w:rsidR="006A66C7" w:rsidRDefault="006A66C7">
      <w:pPr>
        <w:spacing w:line="10" w:lineRule="exact"/>
        <w:rPr>
          <w:sz w:val="24"/>
          <w:szCs w:val="24"/>
        </w:rPr>
      </w:pPr>
    </w:p>
    <w:p w:rsidR="006A66C7" w:rsidRDefault="00941397">
      <w:pPr>
        <w:rPr>
          <w:sz w:val="20"/>
          <w:szCs w:val="20"/>
        </w:rPr>
      </w:pPr>
      <w:r>
        <w:rPr>
          <w:rFonts w:ascii="Arial" w:eastAsia="Arial" w:hAnsi="Arial" w:cs="Arial"/>
          <w:b/>
          <w:bCs/>
          <w:color w:val="231F20"/>
          <w:sz w:val="20"/>
          <w:szCs w:val="20"/>
        </w:rPr>
        <w:t xml:space="preserve">Visa Status: </w:t>
      </w:r>
      <w:r>
        <w:rPr>
          <w:rFonts w:ascii="Arial" w:eastAsia="Arial" w:hAnsi="Arial" w:cs="Arial"/>
          <w:color w:val="231F20"/>
          <w:sz w:val="20"/>
          <w:szCs w:val="20"/>
        </w:rPr>
        <w:t xml:space="preserve">UAE </w:t>
      </w:r>
      <w:r>
        <w:rPr>
          <w:rFonts w:ascii="Arial" w:eastAsia="Arial" w:hAnsi="Arial" w:cs="Arial"/>
          <w:color w:val="231F20"/>
          <w:sz w:val="20"/>
          <w:szCs w:val="20"/>
        </w:rPr>
        <w:t>Residence</w:t>
      </w:r>
    </w:p>
    <w:p w:rsidR="006A66C7" w:rsidRDefault="006A66C7">
      <w:pPr>
        <w:spacing w:line="10" w:lineRule="exact"/>
        <w:rPr>
          <w:sz w:val="24"/>
          <w:szCs w:val="24"/>
        </w:rPr>
      </w:pPr>
    </w:p>
    <w:p w:rsidR="006A66C7" w:rsidRDefault="00941397">
      <w:pPr>
        <w:rPr>
          <w:sz w:val="20"/>
          <w:szCs w:val="20"/>
        </w:rPr>
      </w:pPr>
      <w:r>
        <w:rPr>
          <w:rFonts w:ascii="Arial" w:eastAsia="Arial" w:hAnsi="Arial" w:cs="Arial"/>
          <w:b/>
          <w:bCs/>
          <w:color w:val="231F20"/>
          <w:sz w:val="20"/>
          <w:szCs w:val="20"/>
        </w:rPr>
        <w:t xml:space="preserve">Marital Status: </w:t>
      </w:r>
      <w:r>
        <w:rPr>
          <w:rFonts w:ascii="Arial" w:eastAsia="Arial" w:hAnsi="Arial" w:cs="Arial"/>
          <w:color w:val="231F20"/>
          <w:sz w:val="20"/>
          <w:szCs w:val="20"/>
        </w:rPr>
        <w:t>Married.</w:t>
      </w:r>
    </w:p>
    <w:p w:rsidR="006A66C7" w:rsidRDefault="006A66C7">
      <w:pPr>
        <w:spacing w:line="10" w:lineRule="exact"/>
        <w:rPr>
          <w:sz w:val="24"/>
          <w:szCs w:val="24"/>
        </w:rPr>
      </w:pPr>
    </w:p>
    <w:p w:rsidR="006A66C7" w:rsidRDefault="00941397">
      <w:pPr>
        <w:rPr>
          <w:sz w:val="20"/>
          <w:szCs w:val="20"/>
        </w:rPr>
      </w:pPr>
      <w:r>
        <w:rPr>
          <w:rFonts w:ascii="Arial" w:eastAsia="Arial" w:hAnsi="Arial" w:cs="Arial"/>
          <w:b/>
          <w:bCs/>
          <w:color w:val="231F20"/>
          <w:sz w:val="20"/>
          <w:szCs w:val="20"/>
        </w:rPr>
        <w:t xml:space="preserve">Nationality: </w:t>
      </w:r>
      <w:r>
        <w:rPr>
          <w:rFonts w:ascii="Arial" w:eastAsia="Arial" w:hAnsi="Arial" w:cs="Arial"/>
          <w:color w:val="231F20"/>
          <w:sz w:val="20"/>
          <w:szCs w:val="20"/>
        </w:rPr>
        <w:t>Indian</w:t>
      </w:r>
    </w:p>
    <w:p w:rsidR="006A66C7" w:rsidRDefault="00941397">
      <w:pPr>
        <w:spacing w:line="20" w:lineRule="exact"/>
        <w:rPr>
          <w:sz w:val="24"/>
          <w:szCs w:val="24"/>
        </w:rPr>
      </w:pPr>
      <w:r>
        <w:rPr>
          <w:sz w:val="24"/>
          <w:szCs w:val="24"/>
        </w:rPr>
        <w:br w:type="column"/>
      </w:r>
    </w:p>
    <w:p w:rsidR="006A66C7" w:rsidRDefault="00941397">
      <w:pPr>
        <w:rPr>
          <w:sz w:val="20"/>
          <w:szCs w:val="20"/>
        </w:rPr>
      </w:pPr>
      <w:r>
        <w:rPr>
          <w:rFonts w:ascii="Arial" w:eastAsia="Arial" w:hAnsi="Arial" w:cs="Arial"/>
          <w:b/>
          <w:bCs/>
          <w:color w:val="232323"/>
          <w:sz w:val="42"/>
          <w:szCs w:val="42"/>
        </w:rPr>
        <w:t xml:space="preserve">Rekha </w:t>
      </w:r>
    </w:p>
    <w:p w:rsidR="006A66C7" w:rsidRDefault="006A66C7">
      <w:pPr>
        <w:spacing w:line="64" w:lineRule="exact"/>
        <w:rPr>
          <w:sz w:val="24"/>
          <w:szCs w:val="24"/>
        </w:rPr>
      </w:pPr>
    </w:p>
    <w:p w:rsidR="006A66C7" w:rsidRDefault="00941397">
      <w:pPr>
        <w:rPr>
          <w:sz w:val="20"/>
          <w:szCs w:val="20"/>
        </w:rPr>
      </w:pPr>
      <w:r>
        <w:rPr>
          <w:rFonts w:ascii="Arial" w:eastAsia="Arial" w:hAnsi="Arial" w:cs="Arial"/>
          <w:b/>
          <w:bCs/>
          <w:i/>
          <w:iCs/>
          <w:color w:val="0690CF"/>
          <w:sz w:val="28"/>
          <w:szCs w:val="28"/>
        </w:rPr>
        <w:t>Insurance Specialist</w:t>
      </w:r>
    </w:p>
    <w:p w:rsidR="006A66C7" w:rsidRDefault="00941397">
      <w:pPr>
        <w:spacing w:line="20" w:lineRule="exact"/>
        <w:rPr>
          <w:sz w:val="24"/>
          <w:szCs w:val="24"/>
        </w:rPr>
      </w:pPr>
      <w:r>
        <w:rPr>
          <w:noProof/>
          <w:sz w:val="24"/>
          <w:szCs w:val="24"/>
        </w:rPr>
        <w:drawing>
          <wp:anchor distT="0" distB="0" distL="114300" distR="114300" simplePos="0" relativeHeight="251654144" behindDoc="1" locked="0" layoutInCell="0" allowOverlap="1">
            <wp:simplePos x="0" y="0"/>
            <wp:positionH relativeFrom="column">
              <wp:posOffset>-146685</wp:posOffset>
            </wp:positionH>
            <wp:positionV relativeFrom="paragraph">
              <wp:posOffset>167640</wp:posOffset>
            </wp:positionV>
            <wp:extent cx="3594100" cy="17449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3594100" cy="1744980"/>
                    </a:xfrm>
                    <a:prstGeom prst="rect">
                      <a:avLst/>
                    </a:prstGeom>
                    <a:noFill/>
                  </pic:spPr>
                </pic:pic>
              </a:graphicData>
            </a:graphic>
          </wp:anchor>
        </w:drawing>
      </w: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48" w:lineRule="exact"/>
        <w:rPr>
          <w:sz w:val="24"/>
          <w:szCs w:val="24"/>
        </w:rPr>
      </w:pPr>
    </w:p>
    <w:p w:rsidR="006A66C7" w:rsidRDefault="00941397">
      <w:pPr>
        <w:spacing w:line="263" w:lineRule="auto"/>
        <w:ind w:left="120"/>
        <w:jc w:val="both"/>
        <w:rPr>
          <w:sz w:val="20"/>
          <w:szCs w:val="20"/>
        </w:rPr>
      </w:pPr>
      <w:r>
        <w:rPr>
          <w:rFonts w:ascii="Arial" w:eastAsia="Arial" w:hAnsi="Arial" w:cs="Arial"/>
          <w:color w:val="FFFFFF"/>
          <w:sz w:val="18"/>
          <w:szCs w:val="18"/>
        </w:rPr>
        <w:t xml:space="preserve">Focused and results-driven Senior Insurance Specialist with 12+ years’ dedicated experience in the insurance industry. Highly qualified in reviewing, </w:t>
      </w:r>
      <w:r>
        <w:rPr>
          <w:rFonts w:ascii="Arial" w:eastAsia="Arial" w:hAnsi="Arial" w:cs="Arial"/>
          <w:color w:val="FFFFFF"/>
          <w:sz w:val="18"/>
          <w:szCs w:val="18"/>
        </w:rPr>
        <w:t>analyzing and interpreting insurance policies. Hands-on experience in monitoring and managing disbursement of payments. In-depth knowledge of initiating and overseeing insurance coverage directives. Proficient in submitting and resubmitting claims and sugg</w:t>
      </w:r>
      <w:r>
        <w:rPr>
          <w:rFonts w:ascii="Arial" w:eastAsia="Arial" w:hAnsi="Arial" w:cs="Arial"/>
          <w:color w:val="FFFFFF"/>
          <w:sz w:val="18"/>
          <w:szCs w:val="18"/>
        </w:rPr>
        <w:t>esting action plans to eliminate denials.</w:t>
      </w: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200" w:lineRule="exact"/>
        <w:rPr>
          <w:sz w:val="24"/>
          <w:szCs w:val="24"/>
        </w:rPr>
      </w:pPr>
    </w:p>
    <w:p w:rsidR="006A66C7" w:rsidRDefault="006A66C7">
      <w:pPr>
        <w:spacing w:line="320" w:lineRule="exact"/>
        <w:rPr>
          <w:sz w:val="24"/>
          <w:szCs w:val="24"/>
        </w:rPr>
      </w:pPr>
    </w:p>
    <w:p w:rsidR="006A66C7" w:rsidRDefault="00941397">
      <w:pPr>
        <w:ind w:left="260"/>
        <w:rPr>
          <w:sz w:val="20"/>
          <w:szCs w:val="20"/>
        </w:rPr>
      </w:pPr>
      <w:r>
        <w:rPr>
          <w:rFonts w:ascii="Arial" w:eastAsia="Arial" w:hAnsi="Arial" w:cs="Arial"/>
          <w:b/>
          <w:bCs/>
          <w:color w:val="232323"/>
          <w:sz w:val="36"/>
          <w:szCs w:val="36"/>
        </w:rPr>
        <w:t>Profile Summary</w:t>
      </w:r>
    </w:p>
    <w:p w:rsidR="006A66C7" w:rsidRDefault="006A66C7">
      <w:pPr>
        <w:spacing w:line="238" w:lineRule="exact"/>
        <w:rPr>
          <w:sz w:val="24"/>
          <w:szCs w:val="24"/>
        </w:rPr>
      </w:pPr>
    </w:p>
    <w:p w:rsidR="006A66C7" w:rsidRDefault="00941397">
      <w:pPr>
        <w:spacing w:line="194" w:lineRule="exact"/>
        <w:ind w:left="200" w:right="340"/>
        <w:jc w:val="both"/>
        <w:rPr>
          <w:sz w:val="20"/>
          <w:szCs w:val="20"/>
        </w:rPr>
      </w:pPr>
      <w:r>
        <w:rPr>
          <w:rFonts w:ascii="Arial" w:eastAsia="Arial" w:hAnsi="Arial" w:cs="Arial"/>
          <w:color w:val="231F20"/>
          <w:sz w:val="19"/>
          <w:szCs w:val="19"/>
        </w:rPr>
        <w:t>Dynamic, Innovative, Results-oriented Banc assurance Operations, having 10 years of impeccable work experi-ence in Managing, devising and delivering underwrit-ing duties for utmost customer sat</w:t>
      </w:r>
      <w:r>
        <w:rPr>
          <w:rFonts w:ascii="Arial" w:eastAsia="Arial" w:hAnsi="Arial" w:cs="Arial"/>
          <w:color w:val="231F20"/>
          <w:sz w:val="19"/>
          <w:szCs w:val="19"/>
        </w:rPr>
        <w:t>isfaction and compa-ny pro tability.</w:t>
      </w:r>
    </w:p>
    <w:p w:rsidR="006A66C7" w:rsidRDefault="00941397">
      <w:pPr>
        <w:spacing w:line="20" w:lineRule="exact"/>
        <w:rPr>
          <w:sz w:val="24"/>
          <w:szCs w:val="24"/>
        </w:rPr>
      </w:pPr>
      <w:r>
        <w:rPr>
          <w:noProof/>
          <w:sz w:val="24"/>
          <w:szCs w:val="24"/>
        </w:rPr>
        <w:drawing>
          <wp:anchor distT="0" distB="0" distL="114300" distR="114300" simplePos="0" relativeHeight="251655168" behindDoc="1" locked="0" layoutInCell="0" allowOverlap="1">
            <wp:simplePos x="0" y="0"/>
            <wp:positionH relativeFrom="column">
              <wp:posOffset>-260350</wp:posOffset>
            </wp:positionH>
            <wp:positionV relativeFrom="paragraph">
              <wp:posOffset>-596900</wp:posOffset>
            </wp:positionV>
            <wp:extent cx="144145" cy="2597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144145" cy="2597150"/>
                    </a:xfrm>
                    <a:prstGeom prst="rect">
                      <a:avLst/>
                    </a:prstGeom>
                    <a:noFill/>
                  </pic:spPr>
                </pic:pic>
              </a:graphicData>
            </a:graphic>
          </wp:anchor>
        </w:drawing>
      </w:r>
    </w:p>
    <w:p w:rsidR="006A66C7" w:rsidRDefault="006A66C7">
      <w:pPr>
        <w:spacing w:line="111" w:lineRule="exact"/>
        <w:rPr>
          <w:sz w:val="24"/>
          <w:szCs w:val="24"/>
        </w:rPr>
      </w:pPr>
    </w:p>
    <w:p w:rsidR="006A66C7" w:rsidRDefault="00941397">
      <w:pPr>
        <w:spacing w:line="234" w:lineRule="auto"/>
        <w:ind w:left="200" w:right="340"/>
        <w:jc w:val="both"/>
        <w:rPr>
          <w:sz w:val="20"/>
          <w:szCs w:val="20"/>
        </w:rPr>
      </w:pPr>
      <w:r>
        <w:rPr>
          <w:rFonts w:ascii="Arial" w:eastAsia="Arial" w:hAnsi="Arial" w:cs="Arial"/>
          <w:color w:val="231F20"/>
          <w:sz w:val="18"/>
          <w:szCs w:val="18"/>
        </w:rPr>
        <w:t>Hands-on exposure in the large spectrum of activities required in Life insurance, Group Life and Banc assur-ance in both Insurance sector and Banking sector.</w:t>
      </w:r>
    </w:p>
    <w:p w:rsidR="006A66C7" w:rsidRDefault="006A66C7">
      <w:pPr>
        <w:spacing w:line="128" w:lineRule="exact"/>
        <w:rPr>
          <w:sz w:val="24"/>
          <w:szCs w:val="24"/>
        </w:rPr>
      </w:pPr>
    </w:p>
    <w:p w:rsidR="006A66C7" w:rsidRDefault="00941397">
      <w:pPr>
        <w:spacing w:line="203" w:lineRule="exact"/>
        <w:ind w:left="200" w:right="340"/>
        <w:jc w:val="both"/>
        <w:rPr>
          <w:sz w:val="20"/>
          <w:szCs w:val="20"/>
        </w:rPr>
      </w:pPr>
      <w:r>
        <w:rPr>
          <w:rFonts w:ascii="Arial" w:eastAsia="Arial" w:hAnsi="Arial" w:cs="Arial"/>
          <w:color w:val="231F20"/>
          <w:sz w:val="20"/>
          <w:szCs w:val="20"/>
        </w:rPr>
        <w:t xml:space="preserve">Fast-learner with the capability to lead a team of </w:t>
      </w:r>
      <w:r>
        <w:rPr>
          <w:rFonts w:ascii="Arial" w:eastAsia="Arial" w:hAnsi="Arial" w:cs="Arial"/>
          <w:color w:val="231F20"/>
          <w:sz w:val="20"/>
          <w:szCs w:val="20"/>
        </w:rPr>
        <w:t>under-writing and operations sta in Banc assurance and Life Insurance stream.</w:t>
      </w:r>
    </w:p>
    <w:p w:rsidR="006A66C7" w:rsidRDefault="006A66C7">
      <w:pPr>
        <w:spacing w:line="127" w:lineRule="exact"/>
        <w:rPr>
          <w:sz w:val="24"/>
          <w:szCs w:val="24"/>
        </w:rPr>
      </w:pPr>
    </w:p>
    <w:p w:rsidR="006A66C7" w:rsidRDefault="00941397">
      <w:pPr>
        <w:spacing w:line="211" w:lineRule="auto"/>
        <w:ind w:left="200" w:right="340"/>
        <w:jc w:val="both"/>
        <w:rPr>
          <w:sz w:val="20"/>
          <w:szCs w:val="20"/>
        </w:rPr>
      </w:pPr>
      <w:r>
        <w:rPr>
          <w:rFonts w:ascii="Arial" w:eastAsia="Arial" w:hAnsi="Arial" w:cs="Arial"/>
          <w:color w:val="231F20"/>
          <w:sz w:val="20"/>
          <w:szCs w:val="20"/>
        </w:rPr>
        <w:t>Flexible worker and collaborative leader with excellent skill in imparting trainings that mentor and create a highly achieving team.</w:t>
      </w:r>
    </w:p>
    <w:p w:rsidR="006A66C7" w:rsidRDefault="006A66C7">
      <w:pPr>
        <w:spacing w:line="127" w:lineRule="exact"/>
        <w:rPr>
          <w:sz w:val="24"/>
          <w:szCs w:val="24"/>
        </w:rPr>
      </w:pPr>
    </w:p>
    <w:p w:rsidR="006A66C7" w:rsidRDefault="00941397">
      <w:pPr>
        <w:spacing w:line="198" w:lineRule="exact"/>
        <w:ind w:left="200" w:right="340"/>
        <w:jc w:val="both"/>
        <w:rPr>
          <w:sz w:val="20"/>
          <w:szCs w:val="20"/>
        </w:rPr>
      </w:pPr>
      <w:r>
        <w:rPr>
          <w:rFonts w:ascii="Arial" w:eastAsia="Arial" w:hAnsi="Arial" w:cs="Arial"/>
          <w:color w:val="231F20"/>
          <w:sz w:val="19"/>
          <w:szCs w:val="19"/>
        </w:rPr>
        <w:t>A proven track record of signi cant improve</w:t>
      </w:r>
      <w:r>
        <w:rPr>
          <w:rFonts w:ascii="Arial" w:eastAsia="Arial" w:hAnsi="Arial" w:cs="Arial"/>
          <w:color w:val="231F20"/>
          <w:sz w:val="19"/>
          <w:szCs w:val="19"/>
        </w:rPr>
        <w:t>ments in product up gradation, overall employee satisfaction, productivity, quality, handling a team with the best cost ratio and lowering employee turnover.</w:t>
      </w:r>
    </w:p>
    <w:p w:rsidR="006A66C7" w:rsidRDefault="006A66C7">
      <w:pPr>
        <w:spacing w:line="357" w:lineRule="exact"/>
        <w:rPr>
          <w:sz w:val="24"/>
          <w:szCs w:val="24"/>
        </w:rPr>
      </w:pPr>
    </w:p>
    <w:p w:rsidR="006A66C7" w:rsidRDefault="00941397">
      <w:pPr>
        <w:ind w:left="120"/>
        <w:rPr>
          <w:sz w:val="20"/>
          <w:szCs w:val="20"/>
        </w:rPr>
      </w:pPr>
      <w:r>
        <w:rPr>
          <w:rFonts w:ascii="Arial" w:eastAsia="Arial" w:hAnsi="Arial" w:cs="Arial"/>
          <w:b/>
          <w:bCs/>
          <w:color w:val="231F20"/>
          <w:sz w:val="36"/>
          <w:szCs w:val="36"/>
        </w:rPr>
        <w:t>Career Highlights</w:t>
      </w:r>
    </w:p>
    <w:p w:rsidR="006A66C7" w:rsidRDefault="006A66C7">
      <w:pPr>
        <w:spacing w:line="296" w:lineRule="exact"/>
        <w:rPr>
          <w:sz w:val="24"/>
          <w:szCs w:val="24"/>
        </w:rPr>
      </w:pPr>
    </w:p>
    <w:p w:rsidR="006A66C7" w:rsidRDefault="00941397">
      <w:pPr>
        <w:spacing w:line="221" w:lineRule="auto"/>
        <w:ind w:left="80" w:right="200"/>
        <w:jc w:val="both"/>
        <w:rPr>
          <w:sz w:val="20"/>
          <w:szCs w:val="20"/>
        </w:rPr>
      </w:pPr>
      <w:r>
        <w:rPr>
          <w:rFonts w:ascii="Arial" w:eastAsia="Arial" w:hAnsi="Arial" w:cs="Arial"/>
          <w:color w:val="231F20"/>
          <w:sz w:val="20"/>
          <w:szCs w:val="20"/>
        </w:rPr>
        <w:t>A seasoned insurance professional having extensive expe-rience in insurance op</w:t>
      </w:r>
      <w:r>
        <w:rPr>
          <w:rFonts w:ascii="Arial" w:eastAsia="Arial" w:hAnsi="Arial" w:cs="Arial"/>
          <w:color w:val="231F20"/>
          <w:sz w:val="20"/>
          <w:szCs w:val="20"/>
        </w:rPr>
        <w:t>erations and underwriting.</w:t>
      </w:r>
    </w:p>
    <w:p w:rsidR="006A66C7" w:rsidRDefault="00941397">
      <w:pPr>
        <w:spacing w:line="20" w:lineRule="exact"/>
        <w:rPr>
          <w:sz w:val="24"/>
          <w:szCs w:val="24"/>
        </w:rPr>
      </w:pPr>
      <w:r>
        <w:rPr>
          <w:noProof/>
          <w:sz w:val="24"/>
          <w:szCs w:val="24"/>
        </w:rPr>
        <w:drawing>
          <wp:anchor distT="0" distB="0" distL="114300" distR="114300" simplePos="0" relativeHeight="251656192" behindDoc="1" locked="0" layoutInCell="0" allowOverlap="1">
            <wp:simplePos x="0" y="0"/>
            <wp:positionH relativeFrom="column">
              <wp:posOffset>-259080</wp:posOffset>
            </wp:positionH>
            <wp:positionV relativeFrom="paragraph">
              <wp:posOffset>-173990</wp:posOffset>
            </wp:positionV>
            <wp:extent cx="142875" cy="25279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extLst>
                    </a:blip>
                    <a:srcRect/>
                    <a:stretch>
                      <a:fillRect/>
                    </a:stretch>
                  </pic:blipFill>
                  <pic:spPr bwMode="auto">
                    <a:xfrm>
                      <a:off x="0" y="0"/>
                      <a:ext cx="142875" cy="2527935"/>
                    </a:xfrm>
                    <a:prstGeom prst="rect">
                      <a:avLst/>
                    </a:prstGeom>
                    <a:noFill/>
                  </pic:spPr>
                </pic:pic>
              </a:graphicData>
            </a:graphic>
          </wp:anchor>
        </w:drawing>
      </w:r>
    </w:p>
    <w:p w:rsidR="006A66C7" w:rsidRDefault="006A66C7">
      <w:pPr>
        <w:spacing w:line="107" w:lineRule="exact"/>
        <w:rPr>
          <w:sz w:val="24"/>
          <w:szCs w:val="24"/>
        </w:rPr>
      </w:pPr>
    </w:p>
    <w:p w:rsidR="006A66C7" w:rsidRDefault="00941397">
      <w:pPr>
        <w:spacing w:line="221" w:lineRule="auto"/>
        <w:ind w:left="80" w:right="200"/>
        <w:jc w:val="both"/>
        <w:rPr>
          <w:sz w:val="20"/>
          <w:szCs w:val="20"/>
        </w:rPr>
      </w:pPr>
      <w:r>
        <w:rPr>
          <w:rFonts w:ascii="Arial" w:eastAsia="Arial" w:hAnsi="Arial" w:cs="Arial"/>
          <w:color w:val="231F20"/>
          <w:sz w:val="20"/>
          <w:szCs w:val="20"/>
        </w:rPr>
        <w:t>Have worked with some of the well know multi national companies like AXA &amp; MetLife</w:t>
      </w:r>
    </w:p>
    <w:p w:rsidR="006A66C7" w:rsidRDefault="006A66C7">
      <w:pPr>
        <w:spacing w:line="127" w:lineRule="exact"/>
        <w:rPr>
          <w:sz w:val="24"/>
          <w:szCs w:val="24"/>
        </w:rPr>
      </w:pPr>
    </w:p>
    <w:p w:rsidR="006A66C7" w:rsidRDefault="00941397">
      <w:pPr>
        <w:spacing w:line="206" w:lineRule="auto"/>
        <w:ind w:left="80" w:right="200"/>
        <w:jc w:val="both"/>
        <w:rPr>
          <w:sz w:val="20"/>
          <w:szCs w:val="20"/>
        </w:rPr>
      </w:pPr>
      <w:r>
        <w:rPr>
          <w:rFonts w:ascii="Arial" w:eastAsia="Arial" w:hAnsi="Arial" w:cs="Arial"/>
          <w:color w:val="231F20"/>
          <w:sz w:val="20"/>
          <w:szCs w:val="20"/>
        </w:rPr>
        <w:t>Having 10 years of UAE experience and was associated Oman Insurance Company &amp; Union Insurance Company with are the most prominent Insurance Co</w:t>
      </w:r>
      <w:r>
        <w:rPr>
          <w:rFonts w:ascii="Arial" w:eastAsia="Arial" w:hAnsi="Arial" w:cs="Arial"/>
          <w:color w:val="231F20"/>
          <w:sz w:val="20"/>
          <w:szCs w:val="20"/>
        </w:rPr>
        <w:t>mpanies in the region</w:t>
      </w:r>
    </w:p>
    <w:p w:rsidR="006A66C7" w:rsidRDefault="006A66C7">
      <w:pPr>
        <w:spacing w:line="128" w:lineRule="exact"/>
        <w:rPr>
          <w:sz w:val="24"/>
          <w:szCs w:val="24"/>
        </w:rPr>
      </w:pPr>
    </w:p>
    <w:p w:rsidR="006A66C7" w:rsidRDefault="00941397">
      <w:pPr>
        <w:spacing w:line="232" w:lineRule="auto"/>
        <w:ind w:left="80" w:right="200"/>
        <w:jc w:val="both"/>
        <w:rPr>
          <w:sz w:val="20"/>
          <w:szCs w:val="20"/>
        </w:rPr>
      </w:pPr>
      <w:r>
        <w:rPr>
          <w:rFonts w:ascii="Arial" w:eastAsia="Arial" w:hAnsi="Arial" w:cs="Arial"/>
          <w:color w:val="231F20"/>
          <w:sz w:val="19"/>
          <w:szCs w:val="19"/>
        </w:rPr>
        <w:t>Have hands on experience in New Business Operations, Reinsurance Operations and Customer Service</w:t>
      </w:r>
    </w:p>
    <w:p w:rsidR="006A66C7" w:rsidRDefault="006A66C7">
      <w:pPr>
        <w:spacing w:line="128" w:lineRule="exact"/>
        <w:rPr>
          <w:sz w:val="24"/>
          <w:szCs w:val="24"/>
        </w:rPr>
      </w:pPr>
    </w:p>
    <w:p w:rsidR="006A66C7" w:rsidRDefault="00941397">
      <w:pPr>
        <w:spacing w:line="212" w:lineRule="exact"/>
        <w:ind w:left="80" w:right="200"/>
        <w:jc w:val="both"/>
        <w:rPr>
          <w:sz w:val="20"/>
          <w:szCs w:val="20"/>
        </w:rPr>
      </w:pPr>
      <w:r>
        <w:rPr>
          <w:rFonts w:ascii="Arial" w:eastAsia="Arial" w:hAnsi="Arial" w:cs="Arial"/>
          <w:color w:val="231F20"/>
          <w:sz w:val="20"/>
          <w:szCs w:val="20"/>
        </w:rPr>
        <w:t>Ability to handle a team of operations and underwriting sta</w:t>
      </w:r>
    </w:p>
    <w:p w:rsidR="006A66C7" w:rsidRDefault="006A66C7">
      <w:pPr>
        <w:spacing w:line="127" w:lineRule="exact"/>
        <w:rPr>
          <w:sz w:val="24"/>
          <w:szCs w:val="24"/>
        </w:rPr>
      </w:pPr>
    </w:p>
    <w:p w:rsidR="006A66C7" w:rsidRDefault="00941397">
      <w:pPr>
        <w:spacing w:line="221" w:lineRule="auto"/>
        <w:ind w:left="80" w:right="200"/>
        <w:jc w:val="both"/>
        <w:rPr>
          <w:sz w:val="20"/>
          <w:szCs w:val="20"/>
        </w:rPr>
      </w:pPr>
      <w:r>
        <w:rPr>
          <w:rFonts w:ascii="Arial" w:eastAsia="Arial" w:hAnsi="Arial" w:cs="Arial"/>
          <w:color w:val="231F20"/>
          <w:sz w:val="20"/>
          <w:szCs w:val="20"/>
        </w:rPr>
        <w:t xml:space="preserve">Capable of taking decisions and executing the same as per the agreed </w:t>
      </w:r>
      <w:r>
        <w:rPr>
          <w:rFonts w:ascii="Arial" w:eastAsia="Arial" w:hAnsi="Arial" w:cs="Arial"/>
          <w:color w:val="231F20"/>
          <w:sz w:val="20"/>
          <w:szCs w:val="20"/>
        </w:rPr>
        <w:t>timeline</w:t>
      </w:r>
    </w:p>
    <w:p w:rsidR="006A66C7" w:rsidRDefault="006A66C7">
      <w:pPr>
        <w:spacing w:line="127" w:lineRule="exact"/>
        <w:rPr>
          <w:sz w:val="24"/>
          <w:szCs w:val="24"/>
        </w:rPr>
      </w:pPr>
    </w:p>
    <w:p w:rsidR="006A66C7" w:rsidRDefault="00941397">
      <w:pPr>
        <w:spacing w:line="221" w:lineRule="auto"/>
        <w:ind w:left="80" w:right="860"/>
        <w:rPr>
          <w:sz w:val="20"/>
          <w:szCs w:val="20"/>
        </w:rPr>
      </w:pPr>
      <w:r>
        <w:rPr>
          <w:rFonts w:ascii="Arial" w:eastAsia="Arial" w:hAnsi="Arial" w:cs="Arial"/>
          <w:color w:val="231F20"/>
          <w:sz w:val="20"/>
          <w:szCs w:val="20"/>
        </w:rPr>
        <w:t>Good in imparting training and assisting the team members as and when required</w:t>
      </w:r>
    </w:p>
    <w:p w:rsidR="006A66C7" w:rsidRDefault="006A66C7">
      <w:pPr>
        <w:sectPr w:rsidR="006A66C7">
          <w:pgSz w:w="11900" w:h="16838"/>
          <w:pgMar w:top="679" w:right="906" w:bottom="1440" w:left="560" w:header="0" w:footer="0" w:gutter="0"/>
          <w:cols w:num="2" w:space="720" w:equalWidth="0">
            <w:col w:w="4660" w:space="720"/>
            <w:col w:w="5060"/>
          </w:cols>
        </w:sectPr>
      </w:pPr>
    </w:p>
    <w:p w:rsidR="006A66C7" w:rsidRDefault="006A66C7">
      <w:pPr>
        <w:spacing w:line="388" w:lineRule="exact"/>
        <w:rPr>
          <w:sz w:val="20"/>
          <w:szCs w:val="20"/>
        </w:rPr>
      </w:pPr>
    </w:p>
    <w:p w:rsidR="006A66C7" w:rsidRDefault="00941397">
      <w:pPr>
        <w:spacing w:line="230" w:lineRule="auto"/>
        <w:jc w:val="both"/>
        <w:rPr>
          <w:sz w:val="20"/>
          <w:szCs w:val="20"/>
        </w:rPr>
      </w:pPr>
      <w:r>
        <w:rPr>
          <w:rFonts w:ascii="Arial" w:eastAsia="Arial" w:hAnsi="Arial" w:cs="Arial"/>
          <w:sz w:val="24"/>
          <w:szCs w:val="24"/>
        </w:rPr>
        <w:t xml:space="preserve">Managing a team of operations and have been involved in the supervising Operations, Audit and Regulatory Reporting, System development &amp; </w:t>
      </w:r>
      <w:r>
        <w:rPr>
          <w:rFonts w:ascii="Arial" w:eastAsia="Arial" w:hAnsi="Arial" w:cs="Arial"/>
          <w:sz w:val="24"/>
          <w:szCs w:val="24"/>
        </w:rPr>
        <w:t>enhancements, Customer Service and Reinsurance Operations.</w:t>
      </w:r>
    </w:p>
    <w:p w:rsidR="006A66C7" w:rsidRDefault="006A66C7">
      <w:pPr>
        <w:spacing w:line="73" w:lineRule="exact"/>
        <w:rPr>
          <w:sz w:val="20"/>
          <w:szCs w:val="20"/>
        </w:rPr>
      </w:pPr>
    </w:p>
    <w:p w:rsidR="006A66C7" w:rsidRDefault="00941397">
      <w:pPr>
        <w:rPr>
          <w:sz w:val="20"/>
          <w:szCs w:val="20"/>
        </w:rPr>
      </w:pPr>
      <w:r>
        <w:rPr>
          <w:rFonts w:ascii="Arial" w:eastAsia="Arial" w:hAnsi="Arial" w:cs="Arial"/>
          <w:b/>
          <w:bCs/>
          <w:i/>
          <w:iCs/>
          <w:sz w:val="20"/>
          <w:szCs w:val="20"/>
        </w:rPr>
        <w:t>New Business Operations</w:t>
      </w:r>
    </w:p>
    <w:p w:rsidR="006A66C7" w:rsidRDefault="00941397">
      <w:pPr>
        <w:spacing w:line="20" w:lineRule="exact"/>
        <w:rPr>
          <w:sz w:val="20"/>
          <w:szCs w:val="20"/>
        </w:rPr>
      </w:pPr>
      <w:r>
        <w:rPr>
          <w:sz w:val="20"/>
          <w:szCs w:val="20"/>
        </w:rPr>
        <w:br w:type="column"/>
      </w:r>
    </w:p>
    <w:p w:rsidR="006A66C7" w:rsidRDefault="00941397">
      <w:pPr>
        <w:ind w:left="2820"/>
        <w:rPr>
          <w:sz w:val="20"/>
          <w:szCs w:val="20"/>
        </w:rPr>
      </w:pPr>
      <w:r>
        <w:rPr>
          <w:rFonts w:ascii="Arial" w:eastAsia="Arial" w:hAnsi="Arial" w:cs="Arial"/>
          <w:sz w:val="39"/>
          <w:szCs w:val="39"/>
        </w:rPr>
        <w:t>Since Feb. 2014</w:t>
      </w:r>
    </w:p>
    <w:p w:rsidR="006A66C7" w:rsidRDefault="006A66C7">
      <w:pPr>
        <w:spacing w:line="20" w:lineRule="exact"/>
        <w:rPr>
          <w:sz w:val="20"/>
          <w:szCs w:val="20"/>
        </w:rPr>
      </w:pPr>
      <w:r>
        <w:rPr>
          <w:sz w:val="20"/>
          <w:szCs w:val="20"/>
        </w:rPr>
        <w:pict>
          <v:line id="Shape 9" o:spid="_x0000_s1034" style="position:absolute;z-index:251657216;visibility:visible;mso-wrap-distance-left:0;mso-wrap-distance-right:0" from="1.75pt,5.25pt" to="281.5pt,5.25pt" o:allowincell="f" strokecolor="#00b3be" strokeweight="1.1949mm"/>
        </w:pict>
      </w:r>
    </w:p>
    <w:p w:rsidR="006A66C7" w:rsidRDefault="006A66C7">
      <w:pPr>
        <w:spacing w:line="175" w:lineRule="exact"/>
        <w:rPr>
          <w:sz w:val="20"/>
          <w:szCs w:val="20"/>
        </w:rPr>
      </w:pPr>
    </w:p>
    <w:p w:rsidR="006A66C7" w:rsidRDefault="00941397">
      <w:pPr>
        <w:rPr>
          <w:sz w:val="20"/>
          <w:szCs w:val="20"/>
        </w:rPr>
      </w:pPr>
      <w:r>
        <w:rPr>
          <w:rFonts w:ascii="Arial" w:eastAsia="Arial" w:hAnsi="Arial" w:cs="Arial"/>
          <w:sz w:val="27"/>
          <w:szCs w:val="27"/>
        </w:rPr>
        <w:t>Dubai, UAE</w:t>
      </w:r>
    </w:p>
    <w:p w:rsidR="006A66C7" w:rsidRDefault="006A66C7">
      <w:pPr>
        <w:spacing w:line="38" w:lineRule="exact"/>
        <w:rPr>
          <w:sz w:val="20"/>
          <w:szCs w:val="20"/>
        </w:rPr>
      </w:pPr>
    </w:p>
    <w:p w:rsidR="006A66C7" w:rsidRDefault="00941397">
      <w:pPr>
        <w:ind w:left="20"/>
        <w:rPr>
          <w:sz w:val="20"/>
          <w:szCs w:val="20"/>
        </w:rPr>
      </w:pPr>
      <w:r>
        <w:rPr>
          <w:rFonts w:ascii="Arial" w:eastAsia="Arial" w:hAnsi="Arial" w:cs="Arial"/>
          <w:b/>
          <w:bCs/>
          <w:i/>
          <w:iCs/>
          <w:sz w:val="30"/>
          <w:szCs w:val="30"/>
        </w:rPr>
        <w:t>Senior Manager</w:t>
      </w:r>
    </w:p>
    <w:p w:rsidR="006A66C7" w:rsidRDefault="006A66C7">
      <w:pPr>
        <w:spacing w:line="102" w:lineRule="exact"/>
        <w:rPr>
          <w:sz w:val="20"/>
          <w:szCs w:val="20"/>
        </w:rPr>
      </w:pPr>
    </w:p>
    <w:p w:rsidR="006A66C7" w:rsidRDefault="00941397">
      <w:pPr>
        <w:ind w:left="20"/>
        <w:rPr>
          <w:sz w:val="20"/>
          <w:szCs w:val="20"/>
        </w:rPr>
      </w:pPr>
      <w:r>
        <w:rPr>
          <w:rFonts w:ascii="Arial" w:eastAsia="Arial" w:hAnsi="Arial" w:cs="Arial"/>
          <w:b/>
          <w:bCs/>
          <w:i/>
          <w:iCs/>
          <w:sz w:val="20"/>
          <w:szCs w:val="20"/>
        </w:rPr>
        <w:t>Life, Investment &amp; Protection Deployment &amp; Operations</w:t>
      </w:r>
    </w:p>
    <w:p w:rsidR="006A66C7" w:rsidRDefault="006A66C7">
      <w:pPr>
        <w:spacing w:line="20" w:lineRule="exact"/>
        <w:rPr>
          <w:sz w:val="20"/>
          <w:szCs w:val="20"/>
        </w:rPr>
      </w:pPr>
      <w:r>
        <w:rPr>
          <w:sz w:val="20"/>
          <w:szCs w:val="20"/>
        </w:rPr>
        <w:pict>
          <v:line id="Shape 10" o:spid="_x0000_s1035" style="position:absolute;z-index:251658240;visibility:visible;mso-wrap-distance-left:0;mso-wrap-distance-right:0" from="1.35pt,14.3pt" to="281.1pt,14.3pt" o:allowincell="f" strokecolor="#00b3be" strokeweight="1.1948mm"/>
        </w:pict>
      </w:r>
    </w:p>
    <w:p w:rsidR="006A66C7" w:rsidRDefault="006A66C7">
      <w:pPr>
        <w:spacing w:line="808" w:lineRule="exact"/>
        <w:rPr>
          <w:sz w:val="20"/>
          <w:szCs w:val="20"/>
        </w:rPr>
      </w:pPr>
    </w:p>
    <w:p w:rsidR="006A66C7" w:rsidRDefault="006A66C7">
      <w:pPr>
        <w:sectPr w:rsidR="006A66C7">
          <w:pgSz w:w="11900" w:h="17008"/>
          <w:pgMar w:top="369" w:right="466" w:bottom="367" w:left="940" w:header="0" w:footer="0" w:gutter="0"/>
          <w:cols w:num="2" w:space="720" w:equalWidth="0">
            <w:col w:w="4520" w:space="260"/>
            <w:col w:w="5720"/>
          </w:cols>
        </w:sectPr>
      </w:pPr>
    </w:p>
    <w:p w:rsidR="006A66C7" w:rsidRDefault="006A66C7">
      <w:pPr>
        <w:spacing w:line="55" w:lineRule="exact"/>
        <w:rPr>
          <w:sz w:val="20"/>
          <w:szCs w:val="20"/>
        </w:rPr>
      </w:pPr>
    </w:p>
    <w:p w:rsidR="006A66C7" w:rsidRDefault="00941397">
      <w:pPr>
        <w:spacing w:line="278" w:lineRule="auto"/>
        <w:ind w:right="300"/>
        <w:jc w:val="both"/>
        <w:rPr>
          <w:sz w:val="20"/>
          <w:szCs w:val="20"/>
        </w:rPr>
      </w:pPr>
      <w:r>
        <w:rPr>
          <w:rFonts w:ascii="Arial" w:eastAsia="Arial" w:hAnsi="Arial" w:cs="Arial"/>
          <w:color w:val="231F20"/>
          <w:sz w:val="20"/>
          <w:szCs w:val="20"/>
        </w:rPr>
        <w:t>Supervising a team of Operations and underwriting staff to ensuring the accuracy of the processes carried out as per the agreed timelines. To identify and maintain track of possible improvements in the processes by identifying the weak areas. Scrutinise th</w:t>
      </w:r>
      <w:r>
        <w:rPr>
          <w:rFonts w:ascii="Arial" w:eastAsia="Arial" w:hAnsi="Arial" w:cs="Arial"/>
          <w:color w:val="231F20"/>
          <w:sz w:val="20"/>
          <w:szCs w:val="20"/>
        </w:rPr>
        <w:t>e daily bank reconciliation and updation of the collections. Ensuring all documents are collected as per the compliance guidelines and ensure proper record mannagement is initiated.</w:t>
      </w:r>
    </w:p>
    <w:p w:rsidR="006A66C7" w:rsidRDefault="006A66C7">
      <w:pPr>
        <w:spacing w:line="366" w:lineRule="exact"/>
        <w:rPr>
          <w:sz w:val="20"/>
          <w:szCs w:val="20"/>
        </w:rPr>
      </w:pPr>
    </w:p>
    <w:p w:rsidR="006A66C7" w:rsidRDefault="00941397">
      <w:pPr>
        <w:rPr>
          <w:sz w:val="20"/>
          <w:szCs w:val="20"/>
        </w:rPr>
      </w:pPr>
      <w:r>
        <w:rPr>
          <w:rFonts w:ascii="Arial" w:eastAsia="Arial" w:hAnsi="Arial" w:cs="Arial"/>
          <w:b/>
          <w:bCs/>
          <w:i/>
          <w:iCs/>
          <w:color w:val="231F20"/>
          <w:sz w:val="20"/>
          <w:szCs w:val="20"/>
        </w:rPr>
        <w:t>Investment Operations</w:t>
      </w:r>
    </w:p>
    <w:p w:rsidR="006A66C7" w:rsidRDefault="006A66C7">
      <w:pPr>
        <w:spacing w:line="259" w:lineRule="exact"/>
        <w:rPr>
          <w:sz w:val="20"/>
          <w:szCs w:val="20"/>
        </w:rPr>
      </w:pPr>
    </w:p>
    <w:p w:rsidR="006A66C7" w:rsidRDefault="00941397">
      <w:pPr>
        <w:spacing w:line="284" w:lineRule="auto"/>
        <w:ind w:right="300"/>
        <w:jc w:val="both"/>
        <w:rPr>
          <w:sz w:val="20"/>
          <w:szCs w:val="20"/>
        </w:rPr>
      </w:pPr>
      <w:r>
        <w:rPr>
          <w:rFonts w:ascii="Arial" w:eastAsia="Arial" w:hAnsi="Arial" w:cs="Arial"/>
          <w:color w:val="231F20"/>
          <w:sz w:val="20"/>
          <w:szCs w:val="20"/>
        </w:rPr>
        <w:t>Monitoring and enabling timely investments of poli</w:t>
      </w:r>
      <w:r>
        <w:rPr>
          <w:rFonts w:ascii="Arial" w:eastAsia="Arial" w:hAnsi="Arial" w:cs="Arial"/>
          <w:color w:val="231F20"/>
          <w:sz w:val="20"/>
          <w:szCs w:val="20"/>
        </w:rPr>
        <w:t xml:space="preserve">cy holders funds. Laising with the fund management houses on investment status and other related queries or concerns. Ensuring the accuracy of the policy holders fund valuations and other related policy servicing transactions. Reporting of fund valuations </w:t>
      </w:r>
      <w:r>
        <w:rPr>
          <w:rFonts w:ascii="Arial" w:eastAsia="Arial" w:hAnsi="Arial" w:cs="Arial"/>
          <w:color w:val="231F20"/>
          <w:sz w:val="20"/>
          <w:szCs w:val="20"/>
        </w:rPr>
        <w:t>on a quarterly basis to the actuaries and Insurance Authority</w:t>
      </w:r>
    </w:p>
    <w:p w:rsidR="006A66C7" w:rsidRDefault="006A66C7">
      <w:pPr>
        <w:spacing w:line="103" w:lineRule="exact"/>
        <w:rPr>
          <w:sz w:val="20"/>
          <w:szCs w:val="20"/>
        </w:rPr>
      </w:pPr>
    </w:p>
    <w:p w:rsidR="006A66C7" w:rsidRDefault="00941397">
      <w:pPr>
        <w:rPr>
          <w:sz w:val="20"/>
          <w:szCs w:val="20"/>
        </w:rPr>
      </w:pPr>
      <w:r>
        <w:rPr>
          <w:rFonts w:ascii="Arial" w:eastAsia="Arial" w:hAnsi="Arial" w:cs="Arial"/>
          <w:b/>
          <w:bCs/>
          <w:i/>
          <w:iCs/>
          <w:color w:val="231F20"/>
          <w:sz w:val="20"/>
          <w:szCs w:val="20"/>
        </w:rPr>
        <w:t>Audit &amp; Actuarial Reporting</w:t>
      </w:r>
    </w:p>
    <w:p w:rsidR="006A66C7" w:rsidRDefault="006A66C7">
      <w:pPr>
        <w:spacing w:line="259" w:lineRule="exact"/>
        <w:rPr>
          <w:sz w:val="20"/>
          <w:szCs w:val="20"/>
        </w:rPr>
      </w:pPr>
    </w:p>
    <w:p w:rsidR="006A66C7" w:rsidRDefault="00941397">
      <w:pPr>
        <w:spacing w:line="301" w:lineRule="auto"/>
        <w:ind w:right="320"/>
        <w:rPr>
          <w:sz w:val="20"/>
          <w:szCs w:val="20"/>
        </w:rPr>
      </w:pPr>
      <w:r>
        <w:rPr>
          <w:rFonts w:ascii="Arial" w:eastAsia="Arial" w:hAnsi="Arial" w:cs="Arial"/>
          <w:color w:val="231F20"/>
          <w:sz w:val="20"/>
          <w:szCs w:val="20"/>
        </w:rPr>
        <w:t xml:space="preserve">Attending to external and internal audit and providing necessary informations and clarifications for queries raised. Preparing and providing necessary reports as </w:t>
      </w:r>
      <w:r>
        <w:rPr>
          <w:rFonts w:ascii="Arial" w:eastAsia="Arial" w:hAnsi="Arial" w:cs="Arial"/>
          <w:color w:val="231F20"/>
          <w:sz w:val="20"/>
          <w:szCs w:val="20"/>
        </w:rPr>
        <w:t>per the agreed guideline to insurance authority, internal &amp; external auditors.</w:t>
      </w:r>
    </w:p>
    <w:p w:rsidR="006A66C7" w:rsidRDefault="006A66C7">
      <w:pPr>
        <w:spacing w:line="326" w:lineRule="exact"/>
        <w:rPr>
          <w:sz w:val="20"/>
          <w:szCs w:val="20"/>
        </w:rPr>
      </w:pPr>
    </w:p>
    <w:p w:rsidR="006A66C7" w:rsidRDefault="00941397">
      <w:pPr>
        <w:rPr>
          <w:sz w:val="20"/>
          <w:szCs w:val="20"/>
        </w:rPr>
      </w:pPr>
      <w:r>
        <w:rPr>
          <w:rFonts w:ascii="Arial" w:eastAsia="Arial" w:hAnsi="Arial" w:cs="Arial"/>
          <w:b/>
          <w:bCs/>
          <w:i/>
          <w:iCs/>
          <w:color w:val="231F20"/>
          <w:sz w:val="20"/>
          <w:szCs w:val="20"/>
        </w:rPr>
        <w:t>System Development &amp; Enhancement</w:t>
      </w:r>
    </w:p>
    <w:p w:rsidR="006A66C7" w:rsidRDefault="006A66C7">
      <w:pPr>
        <w:spacing w:line="259" w:lineRule="exact"/>
        <w:rPr>
          <w:sz w:val="20"/>
          <w:szCs w:val="20"/>
        </w:rPr>
      </w:pPr>
    </w:p>
    <w:p w:rsidR="006A66C7" w:rsidRDefault="00941397">
      <w:pPr>
        <w:spacing w:line="275" w:lineRule="auto"/>
        <w:ind w:right="300"/>
        <w:jc w:val="both"/>
        <w:rPr>
          <w:sz w:val="20"/>
          <w:szCs w:val="20"/>
        </w:rPr>
      </w:pPr>
      <w:r>
        <w:rPr>
          <w:rFonts w:ascii="Arial" w:eastAsia="Arial" w:hAnsi="Arial" w:cs="Arial"/>
          <w:color w:val="231F20"/>
          <w:sz w:val="20"/>
          <w:szCs w:val="20"/>
        </w:rPr>
        <w:t xml:space="preserve">Preparation of business requirement document for system development and enhancement. Being subject matter expert, have actively involved in </w:t>
      </w:r>
      <w:r>
        <w:rPr>
          <w:rFonts w:ascii="Arial" w:eastAsia="Arial" w:hAnsi="Arial" w:cs="Arial"/>
          <w:color w:val="231F20"/>
          <w:sz w:val="20"/>
          <w:szCs w:val="20"/>
        </w:rPr>
        <w:t>providing processes and procedures for development of system and testing of various functionalities to ensure the accuracy of the system output. Providing necessary training to the team members on various functionalities of the system from time to time. La</w:t>
      </w:r>
      <w:r>
        <w:rPr>
          <w:rFonts w:ascii="Arial" w:eastAsia="Arial" w:hAnsi="Arial" w:cs="Arial"/>
          <w:color w:val="231F20"/>
          <w:sz w:val="20"/>
          <w:szCs w:val="20"/>
        </w:rPr>
        <w:t>ising with the IT Team and the system developer to correct any bugs and fixes.</w:t>
      </w:r>
    </w:p>
    <w:p w:rsidR="006A66C7" w:rsidRDefault="006A66C7">
      <w:pPr>
        <w:spacing w:line="114" w:lineRule="exact"/>
        <w:rPr>
          <w:sz w:val="20"/>
          <w:szCs w:val="20"/>
        </w:rPr>
      </w:pPr>
    </w:p>
    <w:p w:rsidR="006A66C7" w:rsidRDefault="00941397">
      <w:pPr>
        <w:rPr>
          <w:sz w:val="20"/>
          <w:szCs w:val="20"/>
        </w:rPr>
      </w:pPr>
      <w:r>
        <w:rPr>
          <w:rFonts w:ascii="Arial" w:eastAsia="Arial" w:hAnsi="Arial" w:cs="Arial"/>
          <w:b/>
          <w:bCs/>
          <w:i/>
          <w:iCs/>
          <w:color w:val="231F20"/>
          <w:sz w:val="20"/>
          <w:szCs w:val="20"/>
        </w:rPr>
        <w:t>Reinsurance Operations</w:t>
      </w:r>
    </w:p>
    <w:p w:rsidR="006A66C7" w:rsidRDefault="006A66C7">
      <w:pPr>
        <w:spacing w:line="259" w:lineRule="exact"/>
        <w:rPr>
          <w:sz w:val="20"/>
          <w:szCs w:val="20"/>
        </w:rPr>
      </w:pPr>
    </w:p>
    <w:p w:rsidR="006A66C7" w:rsidRDefault="00941397">
      <w:pPr>
        <w:spacing w:line="278" w:lineRule="auto"/>
        <w:ind w:right="300"/>
        <w:jc w:val="both"/>
        <w:rPr>
          <w:sz w:val="20"/>
          <w:szCs w:val="20"/>
        </w:rPr>
      </w:pPr>
      <w:r>
        <w:rPr>
          <w:rFonts w:ascii="Arial" w:eastAsia="Arial" w:hAnsi="Arial" w:cs="Arial"/>
          <w:color w:val="231F20"/>
          <w:sz w:val="20"/>
          <w:szCs w:val="20"/>
        </w:rPr>
        <w:t>Liaising with reinsurers regarding the treaty agreements pertaining to new product launches and amendments to the existing treaty. Review and updating o</w:t>
      </w:r>
      <w:r>
        <w:rPr>
          <w:rFonts w:ascii="Arial" w:eastAsia="Arial" w:hAnsi="Arial" w:cs="Arial"/>
          <w:color w:val="231F20"/>
          <w:sz w:val="20"/>
          <w:szCs w:val="20"/>
        </w:rPr>
        <w:t>f the existing treaty from time to time in order to cater to the product enhancement. Releasing premium reporting to the relevant reinsurers and ensure timely reconciliationof the same. Providing Data and records to reinsurers as per the request</w:t>
      </w:r>
    </w:p>
    <w:p w:rsidR="006A66C7" w:rsidRDefault="006A66C7">
      <w:pPr>
        <w:sectPr w:rsidR="006A66C7">
          <w:type w:val="continuous"/>
          <w:pgSz w:w="11900" w:h="17008"/>
          <w:pgMar w:top="369" w:right="466" w:bottom="367" w:left="940" w:header="0" w:footer="0" w:gutter="0"/>
          <w:cols w:space="720" w:equalWidth="0">
            <w:col w:w="10500"/>
          </w:cols>
        </w:sect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87" w:lineRule="exact"/>
        <w:rPr>
          <w:sz w:val="20"/>
          <w:szCs w:val="20"/>
        </w:rPr>
      </w:pPr>
    </w:p>
    <w:p w:rsidR="006A66C7" w:rsidRDefault="00941397">
      <w:pPr>
        <w:ind w:left="40"/>
        <w:jc w:val="both"/>
        <w:rPr>
          <w:sz w:val="20"/>
          <w:szCs w:val="20"/>
        </w:rPr>
      </w:pPr>
      <w:r>
        <w:rPr>
          <w:rFonts w:ascii="Arial" w:eastAsia="Arial" w:hAnsi="Arial" w:cs="Arial"/>
          <w:sz w:val="24"/>
          <w:szCs w:val="24"/>
        </w:rPr>
        <w:t>Managing a team of Banca opera-tions and have been involved in the supervision of activities related to New Business Operations, Fund Transfers, Coordination with Insur-ance Providers and Customer Ser-vicing.</w:t>
      </w:r>
    </w:p>
    <w:p w:rsidR="006A66C7" w:rsidRDefault="006A66C7">
      <w:pPr>
        <w:spacing w:line="200" w:lineRule="exact"/>
        <w:rPr>
          <w:sz w:val="20"/>
          <w:szCs w:val="20"/>
        </w:rPr>
      </w:pPr>
    </w:p>
    <w:p w:rsidR="006A66C7" w:rsidRDefault="006A66C7">
      <w:pPr>
        <w:spacing w:line="207" w:lineRule="exact"/>
        <w:rPr>
          <w:sz w:val="20"/>
          <w:szCs w:val="20"/>
        </w:rPr>
      </w:pPr>
    </w:p>
    <w:p w:rsidR="006A66C7" w:rsidRDefault="00941397">
      <w:pPr>
        <w:rPr>
          <w:sz w:val="20"/>
          <w:szCs w:val="20"/>
        </w:rPr>
      </w:pPr>
      <w:r>
        <w:rPr>
          <w:rFonts w:ascii="Arial" w:eastAsia="Arial" w:hAnsi="Arial" w:cs="Arial"/>
          <w:b/>
          <w:bCs/>
          <w:i/>
          <w:iCs/>
          <w:color w:val="231F20"/>
          <w:sz w:val="20"/>
          <w:szCs w:val="20"/>
        </w:rPr>
        <w:t>Core Responsibili</w:t>
      </w:r>
      <w:r>
        <w:rPr>
          <w:rFonts w:ascii="Arial" w:eastAsia="Arial" w:hAnsi="Arial" w:cs="Arial"/>
          <w:b/>
          <w:bCs/>
          <w:i/>
          <w:iCs/>
          <w:color w:val="231F20"/>
          <w:sz w:val="20"/>
          <w:szCs w:val="20"/>
        </w:rPr>
        <w:t>ties</w:t>
      </w:r>
    </w:p>
    <w:p w:rsidR="006A66C7" w:rsidRDefault="00941397">
      <w:pPr>
        <w:spacing w:line="20" w:lineRule="exact"/>
        <w:rPr>
          <w:sz w:val="20"/>
          <w:szCs w:val="20"/>
        </w:rPr>
      </w:pPr>
      <w:r>
        <w:rPr>
          <w:sz w:val="20"/>
          <w:szCs w:val="20"/>
        </w:rPr>
        <w:br w:type="column"/>
      </w: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37" w:lineRule="exact"/>
        <w:rPr>
          <w:sz w:val="20"/>
          <w:szCs w:val="20"/>
        </w:rPr>
      </w:pPr>
    </w:p>
    <w:p w:rsidR="006A66C7" w:rsidRDefault="00941397">
      <w:pPr>
        <w:ind w:left="1960"/>
        <w:rPr>
          <w:sz w:val="20"/>
          <w:szCs w:val="20"/>
        </w:rPr>
      </w:pPr>
      <w:r>
        <w:rPr>
          <w:rFonts w:ascii="Arial" w:eastAsia="Arial" w:hAnsi="Arial" w:cs="Arial"/>
          <w:sz w:val="39"/>
          <w:szCs w:val="39"/>
        </w:rPr>
        <w:t>Jan 2012 to Jan 2014</w:t>
      </w:r>
    </w:p>
    <w:p w:rsidR="006A66C7" w:rsidRDefault="006A66C7">
      <w:pPr>
        <w:spacing w:line="20" w:lineRule="exact"/>
        <w:rPr>
          <w:sz w:val="20"/>
          <w:szCs w:val="20"/>
        </w:rPr>
      </w:pPr>
      <w:r>
        <w:rPr>
          <w:sz w:val="20"/>
          <w:szCs w:val="20"/>
        </w:rPr>
        <w:pict>
          <v:line id="Shape 11" o:spid="_x0000_s1036" style="position:absolute;z-index:251659264;visibility:visible;mso-wrap-distance-left:0;mso-wrap-distance-right:0" from="3.8pt,5.25pt" to="283.55pt,5.25pt" o:allowincell="f" strokecolor="#00b3be" strokeweight="1.1948mm"/>
        </w:pict>
      </w:r>
    </w:p>
    <w:p w:rsidR="006A66C7" w:rsidRDefault="006A66C7">
      <w:pPr>
        <w:spacing w:line="175" w:lineRule="exact"/>
        <w:rPr>
          <w:sz w:val="20"/>
          <w:szCs w:val="20"/>
        </w:rPr>
      </w:pPr>
    </w:p>
    <w:p w:rsidR="006A66C7" w:rsidRDefault="00941397">
      <w:pPr>
        <w:ind w:left="80"/>
        <w:rPr>
          <w:sz w:val="20"/>
          <w:szCs w:val="20"/>
        </w:rPr>
      </w:pPr>
      <w:r>
        <w:rPr>
          <w:rFonts w:ascii="Arial" w:eastAsia="Arial" w:hAnsi="Arial" w:cs="Arial"/>
          <w:sz w:val="27"/>
          <w:szCs w:val="27"/>
        </w:rPr>
        <w:t>Dubai</w:t>
      </w:r>
    </w:p>
    <w:p w:rsidR="006A66C7" w:rsidRDefault="006A66C7">
      <w:pPr>
        <w:spacing w:line="28" w:lineRule="exact"/>
        <w:rPr>
          <w:sz w:val="20"/>
          <w:szCs w:val="20"/>
        </w:rPr>
      </w:pPr>
    </w:p>
    <w:p w:rsidR="006A66C7" w:rsidRDefault="00941397">
      <w:pPr>
        <w:ind w:left="40"/>
        <w:rPr>
          <w:sz w:val="20"/>
          <w:szCs w:val="20"/>
        </w:rPr>
      </w:pPr>
      <w:r>
        <w:rPr>
          <w:rFonts w:ascii="Arial" w:eastAsia="Arial" w:hAnsi="Arial" w:cs="Arial"/>
          <w:b/>
          <w:bCs/>
          <w:i/>
          <w:iCs/>
          <w:sz w:val="30"/>
          <w:szCs w:val="30"/>
        </w:rPr>
        <w:t>Deputy Manager</w:t>
      </w:r>
    </w:p>
    <w:p w:rsidR="006A66C7" w:rsidRDefault="006A66C7">
      <w:pPr>
        <w:spacing w:line="112" w:lineRule="exact"/>
        <w:rPr>
          <w:sz w:val="20"/>
          <w:szCs w:val="20"/>
        </w:rPr>
      </w:pPr>
    </w:p>
    <w:p w:rsidR="006A66C7" w:rsidRDefault="00941397">
      <w:pPr>
        <w:rPr>
          <w:sz w:val="20"/>
          <w:szCs w:val="20"/>
        </w:rPr>
      </w:pPr>
      <w:r>
        <w:rPr>
          <w:rFonts w:ascii="Arial" w:eastAsia="Arial" w:hAnsi="Arial" w:cs="Arial"/>
          <w:b/>
          <w:bCs/>
          <w:i/>
          <w:iCs/>
          <w:sz w:val="20"/>
          <w:szCs w:val="20"/>
        </w:rPr>
        <w:t>Bancassurance &amp; Wealth Operations</w:t>
      </w:r>
    </w:p>
    <w:p w:rsidR="006A66C7" w:rsidRDefault="006A66C7">
      <w:pPr>
        <w:spacing w:line="20" w:lineRule="exact"/>
        <w:rPr>
          <w:sz w:val="20"/>
          <w:szCs w:val="20"/>
        </w:rPr>
      </w:pPr>
      <w:r>
        <w:rPr>
          <w:sz w:val="20"/>
          <w:szCs w:val="20"/>
        </w:rPr>
        <w:pict>
          <v:line id="Shape 12" o:spid="_x0000_s1037" style="position:absolute;z-index:251660288;visibility:visible;mso-wrap-distance-left:0;mso-wrap-distance-right:0" from="3.4pt,14.3pt" to="283.15pt,14.3pt" o:allowincell="f" strokecolor="#00b3be" strokeweight="1.1949mm"/>
        </w:pict>
      </w:r>
    </w:p>
    <w:p w:rsidR="006A66C7" w:rsidRDefault="006A66C7">
      <w:pPr>
        <w:spacing w:line="853" w:lineRule="exact"/>
        <w:rPr>
          <w:sz w:val="20"/>
          <w:szCs w:val="20"/>
        </w:rPr>
      </w:pPr>
    </w:p>
    <w:p w:rsidR="006A66C7" w:rsidRDefault="006A66C7">
      <w:pPr>
        <w:sectPr w:rsidR="006A66C7">
          <w:type w:val="continuous"/>
          <w:pgSz w:w="11900" w:h="17008"/>
          <w:pgMar w:top="369" w:right="466" w:bottom="367" w:left="940" w:header="0" w:footer="0" w:gutter="0"/>
          <w:cols w:num="2" w:space="720" w:equalWidth="0">
            <w:col w:w="4340" w:space="440"/>
            <w:col w:w="5720"/>
          </w:cols>
        </w:sectPr>
      </w:pPr>
    </w:p>
    <w:p w:rsidR="006A66C7" w:rsidRDefault="006A66C7">
      <w:pPr>
        <w:spacing w:line="59" w:lineRule="exact"/>
        <w:rPr>
          <w:sz w:val="20"/>
          <w:szCs w:val="20"/>
        </w:rPr>
      </w:pPr>
    </w:p>
    <w:p w:rsidR="006A66C7" w:rsidRDefault="00941397">
      <w:pPr>
        <w:rPr>
          <w:sz w:val="20"/>
          <w:szCs w:val="20"/>
        </w:rPr>
      </w:pPr>
      <w:r>
        <w:rPr>
          <w:rFonts w:ascii="Arial" w:eastAsia="Arial" w:hAnsi="Arial" w:cs="Arial"/>
          <w:color w:val="231F20"/>
          <w:sz w:val="20"/>
          <w:szCs w:val="20"/>
        </w:rPr>
        <w:t>Handling a team of Bancassurance and Wealth Operations</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 xml:space="preserve">Responsible for the authorizations of the fund transfers </w:t>
      </w:r>
      <w:r>
        <w:rPr>
          <w:rFonts w:ascii="Arial" w:eastAsia="Arial" w:hAnsi="Arial" w:cs="Arial"/>
          <w:color w:val="231F20"/>
          <w:sz w:val="20"/>
          <w:szCs w:val="20"/>
        </w:rPr>
        <w:t>and reversals if any</w:t>
      </w:r>
    </w:p>
    <w:p w:rsidR="006A66C7" w:rsidRDefault="006A66C7">
      <w:pPr>
        <w:spacing w:line="10" w:lineRule="exact"/>
        <w:rPr>
          <w:sz w:val="20"/>
          <w:szCs w:val="20"/>
        </w:rPr>
      </w:pPr>
    </w:p>
    <w:p w:rsidR="006A66C7" w:rsidRDefault="00941397">
      <w:pPr>
        <w:spacing w:line="250" w:lineRule="auto"/>
        <w:ind w:left="200" w:right="1660"/>
        <w:rPr>
          <w:sz w:val="20"/>
          <w:szCs w:val="20"/>
        </w:rPr>
      </w:pPr>
      <w:r>
        <w:rPr>
          <w:rFonts w:ascii="Arial" w:eastAsia="Arial" w:hAnsi="Arial" w:cs="Arial"/>
          <w:color w:val="231F20"/>
          <w:sz w:val="20"/>
          <w:szCs w:val="20"/>
        </w:rPr>
        <w:t>Scrutinising the processes related to New Business and servicing for TAT maintenance. Assisting IT in process and system upgrades and involving in new product launches Managing HR activities for the outsource staff with the service pr</w:t>
      </w:r>
      <w:r>
        <w:rPr>
          <w:rFonts w:ascii="Arial" w:eastAsia="Arial" w:hAnsi="Arial" w:cs="Arial"/>
          <w:color w:val="231F20"/>
          <w:sz w:val="20"/>
          <w:szCs w:val="20"/>
        </w:rPr>
        <w:t>oviders.</w:t>
      </w:r>
    </w:p>
    <w:p w:rsidR="006A66C7" w:rsidRDefault="006A66C7">
      <w:pPr>
        <w:spacing w:line="1" w:lineRule="exact"/>
        <w:rPr>
          <w:sz w:val="20"/>
          <w:szCs w:val="20"/>
        </w:rPr>
      </w:pPr>
    </w:p>
    <w:p w:rsidR="006A66C7" w:rsidRDefault="00941397">
      <w:pPr>
        <w:rPr>
          <w:sz w:val="20"/>
          <w:szCs w:val="20"/>
        </w:rPr>
      </w:pPr>
      <w:r>
        <w:rPr>
          <w:rFonts w:ascii="Arial" w:eastAsia="Arial" w:hAnsi="Arial" w:cs="Arial"/>
          <w:color w:val="231F20"/>
          <w:sz w:val="20"/>
          <w:szCs w:val="20"/>
        </w:rPr>
        <w:t>An integral part of system testing and enhancement in co ordination with IT.</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Preparation of Standard Operations Procedures from time to time</w:t>
      </w:r>
    </w:p>
    <w:p w:rsidR="006A66C7" w:rsidRDefault="006A66C7">
      <w:pPr>
        <w:sectPr w:rsidR="006A66C7">
          <w:type w:val="continuous"/>
          <w:pgSz w:w="11900" w:h="17008"/>
          <w:pgMar w:top="369" w:right="466" w:bottom="367" w:left="940" w:header="0" w:footer="0" w:gutter="0"/>
          <w:cols w:space="720" w:equalWidth="0">
            <w:col w:w="10500"/>
          </w:cols>
        </w:sectPr>
      </w:pPr>
    </w:p>
    <w:p w:rsidR="006A66C7" w:rsidRDefault="006A66C7">
      <w:pPr>
        <w:spacing w:line="200" w:lineRule="exact"/>
        <w:rPr>
          <w:sz w:val="20"/>
          <w:szCs w:val="20"/>
        </w:rPr>
      </w:pPr>
    </w:p>
    <w:p w:rsidR="006A66C7" w:rsidRDefault="006A66C7">
      <w:pPr>
        <w:spacing w:line="229" w:lineRule="exact"/>
        <w:rPr>
          <w:sz w:val="20"/>
          <w:szCs w:val="20"/>
        </w:rPr>
      </w:pPr>
    </w:p>
    <w:p w:rsidR="006A66C7" w:rsidRDefault="00941397">
      <w:pPr>
        <w:ind w:left="60"/>
        <w:jc w:val="both"/>
        <w:rPr>
          <w:sz w:val="20"/>
          <w:szCs w:val="20"/>
        </w:rPr>
      </w:pPr>
      <w:r>
        <w:rPr>
          <w:rFonts w:ascii="Arial" w:eastAsia="Arial" w:hAnsi="Arial" w:cs="Arial"/>
          <w:color w:val="231F20"/>
          <w:sz w:val="24"/>
          <w:szCs w:val="24"/>
        </w:rPr>
        <w:t xml:space="preserve">Handled New Business Operations and Customer Servicing. Has been involved in </w:t>
      </w:r>
      <w:r>
        <w:rPr>
          <w:rFonts w:ascii="Arial" w:eastAsia="Arial" w:hAnsi="Arial" w:cs="Arial"/>
          <w:color w:val="231F20"/>
          <w:sz w:val="24"/>
          <w:szCs w:val="24"/>
        </w:rPr>
        <w:t>system enhancement and testing. Have effectively han-dled customer escallations and have taken effective measures to reduce the lapsation ratio.</w:t>
      </w:r>
    </w:p>
    <w:p w:rsidR="006A66C7" w:rsidRDefault="006A66C7">
      <w:pPr>
        <w:spacing w:line="216" w:lineRule="exact"/>
        <w:rPr>
          <w:sz w:val="20"/>
          <w:szCs w:val="20"/>
        </w:rPr>
      </w:pPr>
    </w:p>
    <w:p w:rsidR="006A66C7" w:rsidRDefault="00941397">
      <w:pPr>
        <w:ind w:left="80"/>
        <w:rPr>
          <w:sz w:val="20"/>
          <w:szCs w:val="20"/>
        </w:rPr>
      </w:pPr>
      <w:r>
        <w:rPr>
          <w:rFonts w:ascii="Arial" w:eastAsia="Arial" w:hAnsi="Arial" w:cs="Arial"/>
          <w:b/>
          <w:bCs/>
          <w:i/>
          <w:iCs/>
          <w:color w:val="231F20"/>
          <w:sz w:val="20"/>
          <w:szCs w:val="20"/>
        </w:rPr>
        <w:t>Responsibilities and Achievements</w:t>
      </w:r>
    </w:p>
    <w:p w:rsidR="006A66C7" w:rsidRDefault="00941397">
      <w:pPr>
        <w:spacing w:line="20" w:lineRule="exact"/>
        <w:rPr>
          <w:sz w:val="20"/>
          <w:szCs w:val="20"/>
        </w:rPr>
      </w:pPr>
      <w:r>
        <w:rPr>
          <w:sz w:val="20"/>
          <w:szCs w:val="20"/>
        </w:rPr>
        <w:br w:type="column"/>
      </w:r>
    </w:p>
    <w:p w:rsidR="006A66C7" w:rsidRDefault="00941397">
      <w:pPr>
        <w:ind w:left="2120"/>
        <w:rPr>
          <w:sz w:val="20"/>
          <w:szCs w:val="20"/>
        </w:rPr>
      </w:pPr>
      <w:r>
        <w:rPr>
          <w:rFonts w:ascii="Arial" w:eastAsia="Arial" w:hAnsi="Arial" w:cs="Arial"/>
          <w:sz w:val="38"/>
          <w:szCs w:val="38"/>
        </w:rPr>
        <w:t>Jan 2007 – Dec 2011</w:t>
      </w:r>
    </w:p>
    <w:p w:rsidR="006A66C7" w:rsidRDefault="006A66C7">
      <w:pPr>
        <w:spacing w:line="20" w:lineRule="exact"/>
        <w:rPr>
          <w:sz w:val="20"/>
          <w:szCs w:val="20"/>
        </w:rPr>
      </w:pPr>
      <w:r>
        <w:rPr>
          <w:sz w:val="20"/>
          <w:szCs w:val="20"/>
        </w:rPr>
        <w:pict>
          <v:line id="Shape 13" o:spid="_x0000_s1038" style="position:absolute;z-index:251661312;visibility:visible;mso-wrap-distance-left:0;mso-wrap-distance-right:0" from="4.1pt,5.8pt" to="283.85pt,5.8pt" o:allowincell="f" strokecolor="#00b3be" strokeweight="1.1948mm"/>
        </w:pict>
      </w:r>
    </w:p>
    <w:p w:rsidR="006A66C7" w:rsidRDefault="006A66C7">
      <w:pPr>
        <w:spacing w:line="193" w:lineRule="exact"/>
        <w:rPr>
          <w:sz w:val="20"/>
          <w:szCs w:val="20"/>
        </w:rPr>
      </w:pPr>
    </w:p>
    <w:p w:rsidR="006A66C7" w:rsidRDefault="00941397">
      <w:pPr>
        <w:rPr>
          <w:sz w:val="20"/>
          <w:szCs w:val="20"/>
        </w:rPr>
      </w:pPr>
      <w:r>
        <w:rPr>
          <w:rFonts w:ascii="Arial" w:eastAsia="Arial" w:hAnsi="Arial" w:cs="Arial"/>
          <w:sz w:val="27"/>
          <w:szCs w:val="27"/>
        </w:rPr>
        <w:t>Dubai</w:t>
      </w:r>
    </w:p>
    <w:p w:rsidR="006A66C7" w:rsidRDefault="006A66C7">
      <w:pPr>
        <w:spacing w:line="64" w:lineRule="exact"/>
        <w:rPr>
          <w:sz w:val="20"/>
          <w:szCs w:val="20"/>
        </w:rPr>
      </w:pPr>
    </w:p>
    <w:p w:rsidR="006A66C7" w:rsidRDefault="00941397">
      <w:pPr>
        <w:ind w:left="40"/>
        <w:rPr>
          <w:sz w:val="20"/>
          <w:szCs w:val="20"/>
        </w:rPr>
      </w:pPr>
      <w:r>
        <w:rPr>
          <w:rFonts w:ascii="Arial" w:eastAsia="Arial" w:hAnsi="Arial" w:cs="Arial"/>
          <w:b/>
          <w:bCs/>
          <w:i/>
          <w:iCs/>
          <w:sz w:val="30"/>
          <w:szCs w:val="30"/>
        </w:rPr>
        <w:t>Deputy Manager</w:t>
      </w:r>
    </w:p>
    <w:p w:rsidR="006A66C7" w:rsidRDefault="006A66C7">
      <w:pPr>
        <w:spacing w:line="90" w:lineRule="exact"/>
        <w:rPr>
          <w:sz w:val="20"/>
          <w:szCs w:val="20"/>
        </w:rPr>
      </w:pPr>
    </w:p>
    <w:p w:rsidR="006A66C7" w:rsidRDefault="00941397">
      <w:pPr>
        <w:ind w:left="80"/>
        <w:rPr>
          <w:sz w:val="20"/>
          <w:szCs w:val="20"/>
        </w:rPr>
      </w:pPr>
      <w:r>
        <w:rPr>
          <w:rFonts w:ascii="Arial" w:eastAsia="Arial" w:hAnsi="Arial" w:cs="Arial"/>
          <w:b/>
          <w:bCs/>
          <w:i/>
          <w:iCs/>
          <w:sz w:val="20"/>
          <w:szCs w:val="20"/>
        </w:rPr>
        <w:t>Bancassurance &amp; Operations</w:t>
      </w:r>
    </w:p>
    <w:p w:rsidR="006A66C7" w:rsidRDefault="006A66C7">
      <w:pPr>
        <w:spacing w:line="20" w:lineRule="exact"/>
        <w:rPr>
          <w:sz w:val="20"/>
          <w:szCs w:val="20"/>
        </w:rPr>
      </w:pPr>
      <w:r>
        <w:rPr>
          <w:sz w:val="20"/>
          <w:szCs w:val="20"/>
        </w:rPr>
        <w:pict>
          <v:line id="Shape 14" o:spid="_x0000_s1039" style="position:absolute;z-index:251662336;visibility:visible;mso-wrap-distance-left:0;mso-wrap-distance-right:0" from="3.75pt,13.3pt" to="283.5pt,13.3pt" o:allowincell="f" strokecolor="#00b3be" strokeweight="1.1949mm"/>
        </w:pict>
      </w:r>
    </w:p>
    <w:p w:rsidR="006A66C7" w:rsidRDefault="006A66C7">
      <w:pPr>
        <w:spacing w:line="1041" w:lineRule="exact"/>
        <w:rPr>
          <w:sz w:val="20"/>
          <w:szCs w:val="20"/>
        </w:rPr>
      </w:pPr>
    </w:p>
    <w:p w:rsidR="006A66C7" w:rsidRDefault="006A66C7">
      <w:pPr>
        <w:sectPr w:rsidR="006A66C7">
          <w:pgSz w:w="11900" w:h="16838"/>
          <w:pgMar w:top="530" w:right="666" w:bottom="1440" w:left="680" w:header="0" w:footer="0" w:gutter="0"/>
          <w:cols w:num="2" w:space="720" w:equalWidth="0">
            <w:col w:w="4360" w:space="440"/>
            <w:col w:w="5760"/>
          </w:cols>
        </w:sectPr>
      </w:pPr>
    </w:p>
    <w:p w:rsidR="006A66C7" w:rsidRDefault="006A66C7">
      <w:pPr>
        <w:spacing w:line="59" w:lineRule="exact"/>
        <w:rPr>
          <w:sz w:val="20"/>
          <w:szCs w:val="20"/>
        </w:rPr>
      </w:pPr>
    </w:p>
    <w:p w:rsidR="006A66C7" w:rsidRDefault="00941397">
      <w:pPr>
        <w:ind w:left="80"/>
        <w:rPr>
          <w:sz w:val="20"/>
          <w:szCs w:val="20"/>
        </w:rPr>
      </w:pPr>
      <w:r>
        <w:rPr>
          <w:rFonts w:ascii="Arial" w:eastAsia="Arial" w:hAnsi="Arial" w:cs="Arial"/>
          <w:color w:val="231F20"/>
          <w:sz w:val="20"/>
          <w:szCs w:val="20"/>
        </w:rPr>
        <w:t>Handling a Team related to Banc assurance Operations.</w:t>
      </w:r>
    </w:p>
    <w:p w:rsidR="006A66C7" w:rsidRDefault="006A66C7">
      <w:pPr>
        <w:spacing w:line="10" w:lineRule="exact"/>
        <w:rPr>
          <w:sz w:val="20"/>
          <w:szCs w:val="20"/>
        </w:rPr>
      </w:pPr>
    </w:p>
    <w:p w:rsidR="006A66C7" w:rsidRDefault="00941397">
      <w:pPr>
        <w:ind w:left="80"/>
        <w:rPr>
          <w:sz w:val="20"/>
          <w:szCs w:val="20"/>
        </w:rPr>
      </w:pPr>
      <w:r>
        <w:rPr>
          <w:rFonts w:ascii="Arial" w:eastAsia="Arial" w:hAnsi="Arial" w:cs="Arial"/>
          <w:color w:val="231F20"/>
          <w:sz w:val="20"/>
          <w:szCs w:val="20"/>
        </w:rPr>
        <w:t>Sending reports To Head of Operations Life (Weekly &amp; Monthly MIS)</w:t>
      </w:r>
    </w:p>
    <w:p w:rsidR="006A66C7" w:rsidRDefault="006A66C7">
      <w:pPr>
        <w:spacing w:line="10" w:lineRule="exact"/>
        <w:rPr>
          <w:sz w:val="20"/>
          <w:szCs w:val="20"/>
        </w:rPr>
      </w:pPr>
    </w:p>
    <w:p w:rsidR="006A66C7" w:rsidRDefault="00941397">
      <w:pPr>
        <w:ind w:left="80"/>
        <w:rPr>
          <w:sz w:val="20"/>
          <w:szCs w:val="20"/>
        </w:rPr>
      </w:pPr>
      <w:r>
        <w:rPr>
          <w:rFonts w:ascii="Arial" w:eastAsia="Arial" w:hAnsi="Arial" w:cs="Arial"/>
          <w:color w:val="231F20"/>
          <w:sz w:val="20"/>
          <w:szCs w:val="20"/>
        </w:rPr>
        <w:t>Verification &amp; Finalization of Commission Reports to Banks</w:t>
      </w:r>
    </w:p>
    <w:p w:rsidR="006A66C7" w:rsidRDefault="006A66C7">
      <w:pPr>
        <w:spacing w:line="10" w:lineRule="exact"/>
        <w:rPr>
          <w:sz w:val="20"/>
          <w:szCs w:val="20"/>
        </w:rPr>
      </w:pPr>
    </w:p>
    <w:p w:rsidR="006A66C7" w:rsidRDefault="00941397">
      <w:pPr>
        <w:spacing w:line="255" w:lineRule="auto"/>
        <w:ind w:left="280" w:right="1440"/>
        <w:rPr>
          <w:sz w:val="20"/>
          <w:szCs w:val="20"/>
        </w:rPr>
      </w:pPr>
      <w:r>
        <w:rPr>
          <w:rFonts w:ascii="Arial" w:eastAsia="Arial" w:hAnsi="Arial" w:cs="Arial"/>
          <w:color w:val="231F20"/>
          <w:sz w:val="20"/>
          <w:szCs w:val="20"/>
        </w:rPr>
        <w:t xml:space="preserve">Initial </w:t>
      </w:r>
      <w:r>
        <w:rPr>
          <w:rFonts w:ascii="Arial" w:eastAsia="Arial" w:hAnsi="Arial" w:cs="Arial"/>
          <w:color w:val="231F20"/>
          <w:sz w:val="20"/>
          <w:szCs w:val="20"/>
        </w:rPr>
        <w:t xml:space="preserve">Underwriting, Policy Servicing and compliance practices like KYC &amp; World Check. Imparting Training related to product, processes and compliance to the team members Preparing the SLA and the operations manual for the new business launches. Interacting with </w:t>
      </w:r>
      <w:r>
        <w:rPr>
          <w:rFonts w:ascii="Arial" w:eastAsia="Arial" w:hAnsi="Arial" w:cs="Arial"/>
          <w:color w:val="231F20"/>
          <w:sz w:val="20"/>
          <w:szCs w:val="20"/>
        </w:rPr>
        <w:t>the Banc assurance Partners</w:t>
      </w:r>
    </w:p>
    <w:p w:rsidR="006A66C7" w:rsidRDefault="006A66C7">
      <w:pPr>
        <w:spacing w:line="227" w:lineRule="exact"/>
        <w:rPr>
          <w:sz w:val="20"/>
          <w:szCs w:val="20"/>
        </w:rPr>
      </w:pPr>
    </w:p>
    <w:p w:rsidR="006A66C7" w:rsidRDefault="00941397">
      <w:pPr>
        <w:ind w:left="80"/>
        <w:rPr>
          <w:sz w:val="20"/>
          <w:szCs w:val="20"/>
        </w:rPr>
      </w:pPr>
      <w:r>
        <w:rPr>
          <w:rFonts w:ascii="Arial" w:eastAsia="Arial" w:hAnsi="Arial" w:cs="Arial"/>
          <w:color w:val="231F20"/>
          <w:sz w:val="20"/>
          <w:szCs w:val="20"/>
        </w:rPr>
        <w:t>Have received customer appreciations for maintaining quality level of 100%</w:t>
      </w:r>
    </w:p>
    <w:p w:rsidR="006A66C7" w:rsidRDefault="006A66C7">
      <w:pPr>
        <w:sectPr w:rsidR="006A66C7">
          <w:type w:val="continuous"/>
          <w:pgSz w:w="11900" w:h="16838"/>
          <w:pgMar w:top="530" w:right="666" w:bottom="1440" w:left="680" w:header="0" w:footer="0" w:gutter="0"/>
          <w:cols w:space="720" w:equalWidth="0">
            <w:col w:w="10560"/>
          </w:cols>
        </w:sect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397" w:lineRule="exact"/>
        <w:rPr>
          <w:sz w:val="20"/>
          <w:szCs w:val="20"/>
        </w:rPr>
      </w:pPr>
    </w:p>
    <w:p w:rsidR="006A66C7" w:rsidRDefault="00941397">
      <w:pPr>
        <w:spacing w:line="242" w:lineRule="auto"/>
        <w:ind w:left="80"/>
        <w:jc w:val="both"/>
        <w:rPr>
          <w:sz w:val="20"/>
          <w:szCs w:val="20"/>
        </w:rPr>
      </w:pPr>
      <w:r>
        <w:rPr>
          <w:rFonts w:ascii="Arial" w:eastAsia="Arial" w:hAnsi="Arial" w:cs="Arial"/>
          <w:sz w:val="24"/>
          <w:szCs w:val="24"/>
        </w:rPr>
        <w:t>Handling policy issuance &amp; Servicing of Group Life customers. Have Set up process for affinity groups. Was a part of QC Team.</w:t>
      </w:r>
    </w:p>
    <w:p w:rsidR="006A66C7" w:rsidRDefault="006A66C7">
      <w:pPr>
        <w:spacing w:line="382" w:lineRule="exact"/>
        <w:rPr>
          <w:sz w:val="20"/>
          <w:szCs w:val="20"/>
        </w:rPr>
      </w:pPr>
    </w:p>
    <w:p w:rsidR="006A66C7" w:rsidRDefault="00941397">
      <w:pPr>
        <w:ind w:left="40"/>
        <w:rPr>
          <w:sz w:val="20"/>
          <w:szCs w:val="20"/>
        </w:rPr>
      </w:pPr>
      <w:r>
        <w:rPr>
          <w:rFonts w:ascii="Arial" w:eastAsia="Arial" w:hAnsi="Arial" w:cs="Arial"/>
          <w:b/>
          <w:bCs/>
          <w:i/>
          <w:iCs/>
          <w:color w:val="231F20"/>
          <w:sz w:val="20"/>
          <w:szCs w:val="20"/>
        </w:rPr>
        <w:t>Core Responsibilities</w:t>
      </w:r>
    </w:p>
    <w:p w:rsidR="006A66C7" w:rsidRDefault="00941397">
      <w:pPr>
        <w:spacing w:line="20" w:lineRule="exact"/>
        <w:rPr>
          <w:sz w:val="20"/>
          <w:szCs w:val="20"/>
        </w:rPr>
      </w:pPr>
      <w:r>
        <w:rPr>
          <w:sz w:val="20"/>
          <w:szCs w:val="20"/>
        </w:rPr>
        <w:br w:type="column"/>
      </w: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387" w:lineRule="exact"/>
        <w:rPr>
          <w:sz w:val="20"/>
          <w:szCs w:val="20"/>
        </w:rPr>
      </w:pPr>
    </w:p>
    <w:p w:rsidR="006A66C7" w:rsidRDefault="00941397">
      <w:pPr>
        <w:ind w:left="1500"/>
        <w:rPr>
          <w:sz w:val="20"/>
          <w:szCs w:val="20"/>
        </w:rPr>
      </w:pPr>
      <w:r>
        <w:rPr>
          <w:rFonts w:ascii="Arial" w:eastAsia="Arial" w:hAnsi="Arial" w:cs="Arial"/>
          <w:sz w:val="39"/>
          <w:szCs w:val="39"/>
        </w:rPr>
        <w:t>Feb 2005 to Sept 2006</w:t>
      </w:r>
    </w:p>
    <w:p w:rsidR="006A66C7" w:rsidRDefault="006A66C7">
      <w:pPr>
        <w:spacing w:line="20" w:lineRule="exact"/>
        <w:rPr>
          <w:sz w:val="20"/>
          <w:szCs w:val="20"/>
        </w:rPr>
      </w:pPr>
      <w:r>
        <w:rPr>
          <w:sz w:val="20"/>
          <w:szCs w:val="20"/>
        </w:rPr>
        <w:pict>
          <v:line id="Shape 15" o:spid="_x0000_s1040" style="position:absolute;z-index:251663360;visibility:visible;mso-wrap-distance-left:0;mso-wrap-distance-right:0" from="2.15pt,5.25pt" to="281.9pt,5.25pt" o:allowincell="f" strokecolor="#00b3be" strokeweight="1.1948mm"/>
        </w:pict>
      </w:r>
    </w:p>
    <w:p w:rsidR="006A66C7" w:rsidRDefault="006A66C7">
      <w:pPr>
        <w:spacing w:line="175" w:lineRule="exact"/>
        <w:rPr>
          <w:sz w:val="20"/>
          <w:szCs w:val="20"/>
        </w:rPr>
      </w:pPr>
    </w:p>
    <w:p w:rsidR="006A66C7" w:rsidRDefault="006A66C7">
      <w:pPr>
        <w:spacing w:line="28" w:lineRule="exact"/>
        <w:rPr>
          <w:sz w:val="20"/>
          <w:szCs w:val="20"/>
        </w:rPr>
      </w:pPr>
    </w:p>
    <w:p w:rsidR="006A66C7" w:rsidRDefault="00941397">
      <w:pPr>
        <w:rPr>
          <w:sz w:val="20"/>
          <w:szCs w:val="20"/>
        </w:rPr>
      </w:pPr>
      <w:r>
        <w:rPr>
          <w:rFonts w:ascii="Arial" w:eastAsia="Arial" w:hAnsi="Arial" w:cs="Arial"/>
          <w:b/>
          <w:bCs/>
          <w:i/>
          <w:iCs/>
          <w:sz w:val="30"/>
          <w:szCs w:val="30"/>
        </w:rPr>
        <w:t>Senior Executive</w:t>
      </w:r>
    </w:p>
    <w:p w:rsidR="006A66C7" w:rsidRDefault="006A66C7">
      <w:pPr>
        <w:spacing w:line="112" w:lineRule="exact"/>
        <w:rPr>
          <w:sz w:val="20"/>
          <w:szCs w:val="20"/>
        </w:rPr>
      </w:pPr>
    </w:p>
    <w:p w:rsidR="006A66C7" w:rsidRDefault="00941397">
      <w:pPr>
        <w:ind w:left="40"/>
        <w:rPr>
          <w:sz w:val="20"/>
          <w:szCs w:val="20"/>
        </w:rPr>
      </w:pPr>
      <w:r>
        <w:rPr>
          <w:rFonts w:ascii="Arial" w:eastAsia="Arial" w:hAnsi="Arial" w:cs="Arial"/>
          <w:b/>
          <w:bCs/>
          <w:i/>
          <w:iCs/>
          <w:sz w:val="20"/>
          <w:szCs w:val="20"/>
        </w:rPr>
        <w:t>Institutional Service Delivery</w:t>
      </w:r>
    </w:p>
    <w:p w:rsidR="006A66C7" w:rsidRDefault="006A66C7">
      <w:pPr>
        <w:spacing w:line="20" w:lineRule="exact"/>
        <w:rPr>
          <w:sz w:val="20"/>
          <w:szCs w:val="20"/>
        </w:rPr>
      </w:pPr>
      <w:r>
        <w:rPr>
          <w:sz w:val="20"/>
          <w:szCs w:val="20"/>
        </w:rPr>
        <w:pict>
          <v:line id="Shape 16" o:spid="_x0000_s1041" style="position:absolute;z-index:251664384;visibility:visible;mso-wrap-distance-left:0;mso-wrap-distance-right:0" from="1.75pt,14.3pt" to="281.5pt,14.3pt" o:allowincell="f" strokecolor="#00b3be" strokeweight="1.1948mm"/>
        </w:pict>
      </w:r>
    </w:p>
    <w:p w:rsidR="006A66C7" w:rsidRDefault="006A66C7">
      <w:pPr>
        <w:spacing w:line="645" w:lineRule="exact"/>
        <w:rPr>
          <w:sz w:val="20"/>
          <w:szCs w:val="20"/>
        </w:rPr>
      </w:pPr>
    </w:p>
    <w:p w:rsidR="006A66C7" w:rsidRDefault="006A66C7">
      <w:pPr>
        <w:sectPr w:rsidR="006A66C7">
          <w:type w:val="continuous"/>
          <w:pgSz w:w="11900" w:h="16838"/>
          <w:pgMar w:top="530" w:right="666" w:bottom="1440" w:left="680" w:header="0" w:footer="0" w:gutter="0"/>
          <w:cols w:num="2" w:space="720" w:equalWidth="0">
            <w:col w:w="4380" w:space="480"/>
            <w:col w:w="5700"/>
          </w:cols>
        </w:sectPr>
      </w:pPr>
    </w:p>
    <w:p w:rsidR="006A66C7" w:rsidRDefault="006A66C7">
      <w:pPr>
        <w:spacing w:line="59" w:lineRule="exact"/>
        <w:rPr>
          <w:sz w:val="20"/>
          <w:szCs w:val="20"/>
        </w:rPr>
      </w:pPr>
    </w:p>
    <w:p w:rsidR="006A66C7" w:rsidRDefault="00941397">
      <w:pPr>
        <w:ind w:left="40"/>
        <w:rPr>
          <w:sz w:val="20"/>
          <w:szCs w:val="20"/>
        </w:rPr>
      </w:pPr>
      <w:r>
        <w:rPr>
          <w:rFonts w:ascii="Arial" w:eastAsia="Arial" w:hAnsi="Arial" w:cs="Arial"/>
          <w:color w:val="231F20"/>
          <w:sz w:val="20"/>
          <w:szCs w:val="20"/>
        </w:rPr>
        <w:t>Issuance of New Policies (GTL, Gratuity, Non Conventional Policies)</w:t>
      </w:r>
    </w:p>
    <w:p w:rsidR="006A66C7" w:rsidRDefault="006A66C7">
      <w:pPr>
        <w:spacing w:line="10" w:lineRule="exact"/>
        <w:rPr>
          <w:sz w:val="20"/>
          <w:szCs w:val="20"/>
        </w:rPr>
      </w:pPr>
    </w:p>
    <w:p w:rsidR="006A66C7" w:rsidRDefault="00941397">
      <w:pPr>
        <w:ind w:left="40"/>
        <w:rPr>
          <w:sz w:val="20"/>
          <w:szCs w:val="20"/>
        </w:rPr>
      </w:pPr>
      <w:r>
        <w:rPr>
          <w:rFonts w:ascii="Arial" w:eastAsia="Arial" w:hAnsi="Arial" w:cs="Arial"/>
          <w:color w:val="231F20"/>
          <w:sz w:val="20"/>
          <w:szCs w:val="20"/>
        </w:rPr>
        <w:t xml:space="preserve">Assisting the </w:t>
      </w:r>
      <w:r>
        <w:rPr>
          <w:rFonts w:ascii="Arial" w:eastAsia="Arial" w:hAnsi="Arial" w:cs="Arial"/>
          <w:color w:val="231F20"/>
          <w:sz w:val="20"/>
          <w:szCs w:val="20"/>
        </w:rPr>
        <w:t>manager in reporting (MIS)</w:t>
      </w:r>
    </w:p>
    <w:p w:rsidR="006A66C7" w:rsidRDefault="006A66C7">
      <w:pPr>
        <w:spacing w:line="10" w:lineRule="exact"/>
        <w:rPr>
          <w:sz w:val="20"/>
          <w:szCs w:val="20"/>
        </w:rPr>
      </w:pPr>
    </w:p>
    <w:p w:rsidR="006A66C7" w:rsidRDefault="00941397">
      <w:pPr>
        <w:ind w:left="40"/>
        <w:rPr>
          <w:sz w:val="20"/>
          <w:szCs w:val="20"/>
        </w:rPr>
      </w:pPr>
      <w:r>
        <w:rPr>
          <w:rFonts w:ascii="Arial" w:eastAsia="Arial" w:hAnsi="Arial" w:cs="Arial"/>
          <w:color w:val="231F20"/>
          <w:sz w:val="20"/>
          <w:szCs w:val="20"/>
        </w:rPr>
        <w:t>Policy Administration. Coordinating with various departments</w:t>
      </w:r>
    </w:p>
    <w:p w:rsidR="006A66C7" w:rsidRDefault="006A66C7">
      <w:pPr>
        <w:spacing w:line="10" w:lineRule="exact"/>
        <w:rPr>
          <w:sz w:val="20"/>
          <w:szCs w:val="20"/>
        </w:rPr>
      </w:pPr>
    </w:p>
    <w:p w:rsidR="006A66C7" w:rsidRDefault="00941397">
      <w:pPr>
        <w:ind w:left="40"/>
        <w:rPr>
          <w:sz w:val="20"/>
          <w:szCs w:val="20"/>
        </w:rPr>
      </w:pPr>
      <w:r>
        <w:rPr>
          <w:rFonts w:ascii="Arial" w:eastAsia="Arial" w:hAnsi="Arial" w:cs="Arial"/>
          <w:color w:val="231F20"/>
          <w:sz w:val="20"/>
          <w:szCs w:val="20"/>
        </w:rPr>
        <w:t>Training new members about the products &amp; processes.</w:t>
      </w:r>
    </w:p>
    <w:p w:rsidR="006A66C7" w:rsidRDefault="006A66C7">
      <w:pPr>
        <w:spacing w:line="10" w:lineRule="exact"/>
        <w:rPr>
          <w:sz w:val="20"/>
          <w:szCs w:val="20"/>
        </w:rPr>
      </w:pPr>
    </w:p>
    <w:p w:rsidR="006A66C7" w:rsidRDefault="00941397">
      <w:pPr>
        <w:ind w:left="40"/>
        <w:rPr>
          <w:sz w:val="20"/>
          <w:szCs w:val="20"/>
        </w:rPr>
      </w:pPr>
      <w:r>
        <w:rPr>
          <w:rFonts w:ascii="Arial" w:eastAsia="Arial" w:hAnsi="Arial" w:cs="Arial"/>
          <w:color w:val="231F20"/>
          <w:sz w:val="20"/>
          <w:szCs w:val="20"/>
        </w:rPr>
        <w:t>Preparing KRA’s for New Business and Member Roster Changes.</w:t>
      </w:r>
    </w:p>
    <w:p w:rsidR="006A66C7" w:rsidRDefault="006A66C7">
      <w:pPr>
        <w:sectPr w:rsidR="006A66C7">
          <w:type w:val="continuous"/>
          <w:pgSz w:w="11900" w:h="16838"/>
          <w:pgMar w:top="530" w:right="666" w:bottom="1440" w:left="680" w:header="0" w:footer="0" w:gutter="0"/>
          <w:cols w:space="720" w:equalWidth="0">
            <w:col w:w="10560"/>
          </w:cols>
        </w:sect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41" w:lineRule="exact"/>
        <w:rPr>
          <w:sz w:val="20"/>
          <w:szCs w:val="20"/>
        </w:rPr>
      </w:pPr>
    </w:p>
    <w:p w:rsidR="006A66C7" w:rsidRDefault="00941397">
      <w:pPr>
        <w:spacing w:line="242" w:lineRule="auto"/>
        <w:ind w:left="40"/>
        <w:jc w:val="both"/>
        <w:rPr>
          <w:sz w:val="20"/>
          <w:szCs w:val="20"/>
        </w:rPr>
      </w:pPr>
      <w:r>
        <w:rPr>
          <w:rFonts w:ascii="Arial" w:eastAsia="Arial" w:hAnsi="Arial" w:cs="Arial"/>
          <w:sz w:val="24"/>
          <w:szCs w:val="24"/>
        </w:rPr>
        <w:t xml:space="preserve">Being a part of the </w:t>
      </w:r>
      <w:r>
        <w:rPr>
          <w:rFonts w:ascii="Arial" w:eastAsia="Arial" w:hAnsi="Arial" w:cs="Arial"/>
          <w:sz w:val="24"/>
          <w:szCs w:val="24"/>
        </w:rPr>
        <w:t>processing team for the unit linked surrenders. Recieved appreciation for 100% accuracy.</w:t>
      </w:r>
    </w:p>
    <w:p w:rsidR="006A66C7" w:rsidRDefault="006A66C7">
      <w:pPr>
        <w:spacing w:line="308" w:lineRule="exact"/>
        <w:rPr>
          <w:sz w:val="20"/>
          <w:szCs w:val="20"/>
        </w:rPr>
      </w:pPr>
    </w:p>
    <w:p w:rsidR="006A66C7" w:rsidRDefault="00941397">
      <w:pPr>
        <w:rPr>
          <w:sz w:val="20"/>
          <w:szCs w:val="20"/>
        </w:rPr>
      </w:pPr>
      <w:r>
        <w:rPr>
          <w:rFonts w:ascii="Arial" w:eastAsia="Arial" w:hAnsi="Arial" w:cs="Arial"/>
          <w:b/>
          <w:bCs/>
          <w:i/>
          <w:iCs/>
          <w:color w:val="231F20"/>
          <w:sz w:val="20"/>
          <w:szCs w:val="20"/>
        </w:rPr>
        <w:t>Responsibilities</w:t>
      </w:r>
    </w:p>
    <w:p w:rsidR="006A66C7" w:rsidRDefault="00941397">
      <w:pPr>
        <w:spacing w:line="20" w:lineRule="exact"/>
        <w:rPr>
          <w:sz w:val="20"/>
          <w:szCs w:val="20"/>
        </w:rPr>
      </w:pPr>
      <w:r>
        <w:rPr>
          <w:sz w:val="20"/>
          <w:szCs w:val="20"/>
        </w:rPr>
        <w:br w:type="column"/>
      </w: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200" w:lineRule="exact"/>
        <w:rPr>
          <w:sz w:val="20"/>
          <w:szCs w:val="20"/>
        </w:rPr>
      </w:pPr>
    </w:p>
    <w:p w:rsidR="006A66C7" w:rsidRDefault="006A66C7">
      <w:pPr>
        <w:spacing w:line="395" w:lineRule="exact"/>
        <w:rPr>
          <w:sz w:val="20"/>
          <w:szCs w:val="20"/>
        </w:rPr>
      </w:pPr>
    </w:p>
    <w:p w:rsidR="006A66C7" w:rsidRDefault="00941397">
      <w:pPr>
        <w:ind w:left="1600"/>
        <w:rPr>
          <w:sz w:val="20"/>
          <w:szCs w:val="20"/>
        </w:rPr>
      </w:pPr>
      <w:r>
        <w:rPr>
          <w:rFonts w:ascii="Arial" w:eastAsia="Arial" w:hAnsi="Arial" w:cs="Arial"/>
          <w:sz w:val="39"/>
          <w:szCs w:val="39"/>
        </w:rPr>
        <w:t>Nov 2003 to Jan 2005</w:t>
      </w:r>
    </w:p>
    <w:p w:rsidR="006A66C7" w:rsidRDefault="006A66C7">
      <w:pPr>
        <w:spacing w:line="20" w:lineRule="exact"/>
        <w:rPr>
          <w:sz w:val="20"/>
          <w:szCs w:val="20"/>
        </w:rPr>
      </w:pPr>
      <w:r>
        <w:rPr>
          <w:sz w:val="20"/>
          <w:szCs w:val="20"/>
        </w:rPr>
        <w:pict>
          <v:line id="Shape 17" o:spid="_x0000_s1042" style="position:absolute;z-index:251665408;visibility:visible;mso-wrap-distance-left:0;mso-wrap-distance-right:0" from="4.15pt,5.25pt" to="283.9pt,5.25pt" o:allowincell="f" strokecolor="#00b3be" strokeweight="1.1948mm"/>
        </w:pict>
      </w:r>
    </w:p>
    <w:p w:rsidR="006A66C7" w:rsidRDefault="006A66C7">
      <w:pPr>
        <w:spacing w:line="175" w:lineRule="exact"/>
        <w:rPr>
          <w:sz w:val="20"/>
          <w:szCs w:val="20"/>
        </w:rPr>
      </w:pPr>
    </w:p>
    <w:p w:rsidR="006A66C7" w:rsidRDefault="00941397">
      <w:pPr>
        <w:ind w:left="40"/>
        <w:rPr>
          <w:sz w:val="20"/>
          <w:szCs w:val="20"/>
        </w:rPr>
      </w:pPr>
      <w:r>
        <w:rPr>
          <w:rFonts w:ascii="Arial" w:eastAsia="Arial" w:hAnsi="Arial" w:cs="Arial"/>
          <w:sz w:val="27"/>
          <w:szCs w:val="27"/>
        </w:rPr>
        <w:t>Bangalore</w:t>
      </w:r>
    </w:p>
    <w:p w:rsidR="006A66C7" w:rsidRDefault="006A66C7">
      <w:pPr>
        <w:spacing w:line="28" w:lineRule="exact"/>
        <w:rPr>
          <w:sz w:val="20"/>
          <w:szCs w:val="20"/>
        </w:rPr>
      </w:pPr>
    </w:p>
    <w:p w:rsidR="006A66C7" w:rsidRDefault="00941397">
      <w:pPr>
        <w:rPr>
          <w:sz w:val="20"/>
          <w:szCs w:val="20"/>
        </w:rPr>
      </w:pPr>
      <w:r>
        <w:rPr>
          <w:rFonts w:ascii="Arial" w:eastAsia="Arial" w:hAnsi="Arial" w:cs="Arial"/>
          <w:b/>
          <w:bCs/>
          <w:i/>
          <w:iCs/>
          <w:sz w:val="30"/>
          <w:szCs w:val="30"/>
        </w:rPr>
        <w:t>Process Executive</w:t>
      </w:r>
    </w:p>
    <w:p w:rsidR="006A66C7" w:rsidRDefault="006A66C7">
      <w:pPr>
        <w:spacing w:line="20" w:lineRule="exact"/>
        <w:rPr>
          <w:sz w:val="20"/>
          <w:szCs w:val="20"/>
        </w:rPr>
      </w:pPr>
      <w:r>
        <w:rPr>
          <w:sz w:val="20"/>
          <w:szCs w:val="20"/>
        </w:rPr>
        <w:pict>
          <v:line id="Shape 18" o:spid="_x0000_s1043" style="position:absolute;z-index:251666432;visibility:visible;mso-wrap-distance-left:0;mso-wrap-distance-right:0" from="3.8pt,11.4pt" to="283.5pt,11.4pt" o:allowincell="f" strokecolor="#00b3be" strokeweight="1.1949mm"/>
        </w:pict>
      </w:r>
    </w:p>
    <w:p w:rsidR="006A66C7" w:rsidRDefault="006A66C7">
      <w:pPr>
        <w:spacing w:line="671" w:lineRule="exact"/>
        <w:rPr>
          <w:sz w:val="20"/>
          <w:szCs w:val="20"/>
        </w:rPr>
      </w:pPr>
    </w:p>
    <w:p w:rsidR="006A66C7" w:rsidRDefault="006A66C7">
      <w:pPr>
        <w:sectPr w:rsidR="006A66C7">
          <w:type w:val="continuous"/>
          <w:pgSz w:w="11900" w:h="16838"/>
          <w:pgMar w:top="530" w:right="666" w:bottom="1440" w:left="680" w:header="0" w:footer="0" w:gutter="0"/>
          <w:cols w:num="2" w:space="720" w:equalWidth="0">
            <w:col w:w="4340" w:space="440"/>
            <w:col w:w="5780"/>
          </w:cols>
        </w:sectPr>
      </w:pPr>
    </w:p>
    <w:p w:rsidR="006A66C7" w:rsidRDefault="006A66C7">
      <w:pPr>
        <w:spacing w:line="59" w:lineRule="exact"/>
        <w:rPr>
          <w:sz w:val="20"/>
          <w:szCs w:val="20"/>
        </w:rPr>
      </w:pPr>
    </w:p>
    <w:p w:rsidR="006A66C7" w:rsidRDefault="00941397">
      <w:pPr>
        <w:rPr>
          <w:sz w:val="20"/>
          <w:szCs w:val="20"/>
        </w:rPr>
      </w:pPr>
      <w:r>
        <w:rPr>
          <w:rFonts w:ascii="Arial" w:eastAsia="Arial" w:hAnsi="Arial" w:cs="Arial"/>
          <w:color w:val="231F20"/>
          <w:sz w:val="20"/>
          <w:szCs w:val="20"/>
        </w:rPr>
        <w:t xml:space="preserve">Processing Surrenders of Unit </w:t>
      </w:r>
      <w:r>
        <w:rPr>
          <w:rFonts w:ascii="Arial" w:eastAsia="Arial" w:hAnsi="Arial" w:cs="Arial"/>
          <w:color w:val="231F20"/>
          <w:sz w:val="20"/>
          <w:szCs w:val="20"/>
        </w:rPr>
        <w:t>linked policies with 100% quality.</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Meeting day to day targets</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Maintaining a high productivity.</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Preparing Reports</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In the absence of process leader monitoring and distributing work among team members.</w:t>
      </w:r>
    </w:p>
    <w:p w:rsidR="006A66C7" w:rsidRDefault="006A66C7">
      <w:pPr>
        <w:spacing w:line="10" w:lineRule="exact"/>
        <w:rPr>
          <w:sz w:val="20"/>
          <w:szCs w:val="20"/>
        </w:rPr>
      </w:pPr>
    </w:p>
    <w:p w:rsidR="006A66C7" w:rsidRDefault="00941397">
      <w:pPr>
        <w:rPr>
          <w:sz w:val="20"/>
          <w:szCs w:val="20"/>
        </w:rPr>
      </w:pPr>
      <w:r>
        <w:rPr>
          <w:rFonts w:ascii="Arial" w:eastAsia="Arial" w:hAnsi="Arial" w:cs="Arial"/>
          <w:color w:val="231F20"/>
          <w:sz w:val="20"/>
          <w:szCs w:val="20"/>
        </w:rPr>
        <w:t>Have given cross training to other team members with</w:t>
      </w:r>
      <w:r>
        <w:rPr>
          <w:rFonts w:ascii="Arial" w:eastAsia="Arial" w:hAnsi="Arial" w:cs="Arial"/>
          <w:color w:val="231F20"/>
          <w:sz w:val="20"/>
          <w:szCs w:val="20"/>
        </w:rPr>
        <w:t>in the organization.</w:t>
      </w:r>
    </w:p>
    <w:sectPr w:rsidR="006A66C7" w:rsidSect="006A66C7">
      <w:type w:val="continuous"/>
      <w:pgSz w:w="11900" w:h="16838"/>
      <w:pgMar w:top="530" w:right="666" w:bottom="1440" w:left="680" w:header="0" w:footer="0" w:gutter="0"/>
      <w:cols w:space="720" w:equalWidth="0">
        <w:col w:w="105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A66C7"/>
    <w:rsid w:val="006A66C7"/>
    <w:rsid w:val="0094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khra-394491@2freemail.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2019-10-01T07:09:00Z</dcterms:created>
  <dcterms:modified xsi:type="dcterms:W3CDTF">2019-10-01T07:09:00Z</dcterms:modified>
</cp:coreProperties>
</file>