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9C" w:rsidRDefault="00A6459C">
      <w:pPr>
        <w:shd w:val="clear" w:color="auto" w:fill="FFFFFF"/>
        <w:rPr>
          <w:rFonts w:ascii="Book Antiqua" w:hAnsi="Book Antiqua"/>
          <w:b/>
        </w:rPr>
      </w:pPr>
    </w:p>
    <w:p w:rsidR="00A6459C" w:rsidRDefault="00A6459C">
      <w:pPr>
        <w:jc w:val="center"/>
        <w:rPr>
          <w:b/>
          <w:sz w:val="48"/>
        </w:rPr>
      </w:pPr>
      <w:r>
        <w:rPr>
          <w:b/>
          <w:noProof/>
          <w:sz w:val="48"/>
        </w:rPr>
        <w:pict>
          <v:shapetype id="_x0000_m1028" coordsize="21600,21600" o:spt="32" o:oned="t" path="m,l21600,21600e" filled="t">
            <v:path arrowok="t" fillok="f" o:connecttype="none"/>
            <o:lock v:ext="edit" shapetype="t"/>
          </v:shapetype>
        </w:pict>
      </w:r>
      <w:r>
        <w:rPr>
          <w:b/>
          <w:noProof/>
          <w:sz w:val="48"/>
        </w:rPr>
        <w:pict>
          <v:shape id="1027" o:spid="_x0000_s1027" type="#_x0000_m1028" style="position:absolute;left:0;text-align:left;margin-left:-4.2pt;margin-top:44.1pt;width:453.6pt;height:.6pt;z-index:251657728;mso-wrap-distance-left:0;mso-wrap-distance-right:0;mso-position-horizontal-relative:text;mso-position-vertical-relative:text;mso-width-relative:page;mso-height-relative:page" filled="f" strokeweight="1.75pt">
            <v:path arrowok="t" fillok="f" o:connecttype="none"/>
          </v:shape>
        </w:pict>
      </w:r>
      <w:r w:rsidR="008B5322">
        <w:rPr>
          <w:b/>
          <w:sz w:val="48"/>
        </w:rPr>
        <w:t>CURRICULLUM VITAE</w:t>
      </w:r>
    </w:p>
    <w:p w:rsidR="00A6459C" w:rsidRDefault="00A6459C">
      <w:pPr>
        <w:jc w:val="center"/>
        <w:rPr>
          <w:lang w:val="en-GB"/>
        </w:rPr>
      </w:pPr>
    </w:p>
    <w:p w:rsidR="00A6459C" w:rsidRDefault="00A6459C">
      <w:pPr>
        <w:jc w:val="center"/>
      </w:pPr>
    </w:p>
    <w:p w:rsidR="00A6459C" w:rsidRDefault="008B5322">
      <w:r>
        <w:rPr>
          <w:b/>
        </w:rPr>
        <w:t>N</w:t>
      </w:r>
      <w:r>
        <w:rPr>
          <w:b/>
          <w:lang w:val="en-GB"/>
        </w:rPr>
        <w:t>AME</w:t>
      </w:r>
      <w:r>
        <w:rPr>
          <w:b/>
        </w:rPr>
        <w:t xml:space="preserve"> </w:t>
      </w:r>
      <w:r>
        <w:tab/>
      </w:r>
      <w:r>
        <w:rPr>
          <w:b/>
        </w:rPr>
        <w:t xml:space="preserve"> </w:t>
      </w:r>
      <w:r>
        <w:tab/>
      </w:r>
      <w:r>
        <w:rPr>
          <w:b/>
        </w:rPr>
        <w:t xml:space="preserve">:      GAURAV </w:t>
      </w:r>
    </w:p>
    <w:p w:rsidR="00A6459C" w:rsidRDefault="008B5322">
      <w:r>
        <w:rPr>
          <w:b/>
        </w:rPr>
        <w:t>EMAIL ID</w:t>
      </w:r>
      <w:r>
        <w:tab/>
      </w:r>
      <w:r>
        <w:tab/>
      </w:r>
      <w:r>
        <w:rPr>
          <w:b/>
        </w:rPr>
        <w:t xml:space="preserve">:      </w:t>
      </w:r>
      <w:r w:rsidRPr="008B5322">
        <w:rPr>
          <w:b/>
        </w:rPr>
        <w:t xml:space="preserve"> </w:t>
      </w:r>
      <w:hyperlink r:id="rId5" w:history="1">
        <w:r w:rsidRPr="008B5322">
          <w:rPr>
            <w:rStyle w:val="Hyperlink"/>
            <w:b/>
          </w:rPr>
          <w:t>gaurav-394507@2freemail.com</w:t>
        </w:r>
      </w:hyperlink>
    </w:p>
    <w:p w:rsidR="00A6459C" w:rsidRDefault="00A6459C">
      <w:r w:rsidRPr="00A6459C">
        <w:rPr>
          <w:b/>
          <w:noProof/>
          <w:sz w:val="34"/>
        </w:rPr>
        <w:pict>
          <v:shape id="1028" o:spid="_x0000_s1026" type="#_x0000_m1028" style="position:absolute;margin-left:-6.2pt;margin-top:10pt;width:462.1pt;height:.1pt;z-index:251658752;mso-wrap-distance-left:0;mso-wrap-distance-right:0;mso-position-horizontal-relative:text;mso-position-vertical-relative:text;mso-width-relative:page;mso-height-relative:page" filled="f" strokeweight="1.75pt">
            <v:path arrowok="t" fillok="f" o:connecttype="none"/>
          </v:shape>
        </w:pict>
      </w:r>
    </w:p>
    <w:p w:rsidR="00A6459C" w:rsidRDefault="00A6459C">
      <w:pPr>
        <w:rPr>
          <w:b/>
          <w:lang w:val="en-GB"/>
        </w:rPr>
      </w:pPr>
    </w:p>
    <w:p w:rsidR="00A6459C" w:rsidRDefault="00A6459C">
      <w:pPr>
        <w:rPr>
          <w:b/>
          <w:lang w:val="en-GB"/>
        </w:rPr>
      </w:pPr>
    </w:p>
    <w:p w:rsidR="00A6459C" w:rsidRDefault="008B5322">
      <w:r>
        <w:rPr>
          <w:b/>
        </w:rPr>
        <w:t>Career Objective</w:t>
      </w:r>
      <w:r>
        <w:t xml:space="preserve">: </w:t>
      </w:r>
    </w:p>
    <w:p w:rsidR="00A6459C" w:rsidRDefault="008B5322">
      <w:r>
        <w:t>To apply my knowledge of technical studies to the best use of my organization and to achieve the goals set by me.</w:t>
      </w:r>
    </w:p>
    <w:p w:rsidR="00A6459C" w:rsidRDefault="00A6459C">
      <w:pPr>
        <w:rPr>
          <w:b/>
          <w:lang w:val="en-GB"/>
        </w:rPr>
      </w:pPr>
    </w:p>
    <w:p w:rsidR="00A6459C" w:rsidRDefault="00A6459C">
      <w:pPr>
        <w:rPr>
          <w:b/>
        </w:rPr>
      </w:pPr>
    </w:p>
    <w:p w:rsidR="00A6459C" w:rsidRDefault="008B5322">
      <w:r>
        <w:rPr>
          <w:b/>
        </w:rPr>
        <w:t>Education Details</w:t>
      </w:r>
      <w:r>
        <w:t>:</w:t>
      </w:r>
    </w:p>
    <w:tbl>
      <w:tblPr>
        <w:tblW w:w="0" w:type="auto"/>
        <w:tblLook w:val="04A0"/>
      </w:tblPr>
      <w:tblGrid>
        <w:gridCol w:w="1874"/>
        <w:gridCol w:w="1890"/>
        <w:gridCol w:w="1881"/>
        <w:gridCol w:w="1895"/>
        <w:gridCol w:w="1882"/>
      </w:tblGrid>
      <w:tr w:rsidR="00A6459C">
        <w:tc>
          <w:tcPr>
            <w:tcW w:w="1915" w:type="dxa"/>
            <w:tcBorders>
              <w:top w:val="single" w:sz="4" w:space="0" w:color="auto"/>
              <w:left w:val="single" w:sz="4" w:space="0" w:color="auto"/>
              <w:bottom w:val="single" w:sz="4" w:space="0" w:color="auto"/>
              <w:right w:val="single" w:sz="4" w:space="0" w:color="auto"/>
            </w:tcBorders>
          </w:tcPr>
          <w:p w:rsidR="00A6459C" w:rsidRDefault="008B5322">
            <w:r>
              <w:rPr>
                <w:b/>
              </w:rPr>
              <w:t>Exam</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rPr>
                <w:b/>
              </w:rPr>
              <w:t>Discipline</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rPr>
                <w:b/>
              </w:rPr>
              <w:t>School /Collge</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rPr>
                <w:b/>
              </w:rPr>
              <w:t>Percentage</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rPr>
                <w:b/>
              </w:rPr>
              <w:t>Year of Passin</w:t>
            </w:r>
            <w:r>
              <w:rPr>
                <w:b/>
              </w:rPr>
              <w:t>g</w:t>
            </w:r>
          </w:p>
        </w:tc>
      </w:tr>
      <w:tr w:rsidR="00A6459C">
        <w:tc>
          <w:tcPr>
            <w:tcW w:w="1915" w:type="dxa"/>
            <w:tcBorders>
              <w:top w:val="single" w:sz="4" w:space="0" w:color="auto"/>
              <w:left w:val="single" w:sz="4" w:space="0" w:color="auto"/>
              <w:bottom w:val="single" w:sz="4" w:space="0" w:color="auto"/>
              <w:right w:val="single" w:sz="4" w:space="0" w:color="auto"/>
            </w:tcBorders>
          </w:tcPr>
          <w:p w:rsidR="00A6459C" w:rsidRDefault="008B5322">
            <w:r>
              <w:t>SSC</w:t>
            </w:r>
          </w:p>
        </w:tc>
        <w:tc>
          <w:tcPr>
            <w:tcW w:w="1915" w:type="dxa"/>
            <w:tcBorders>
              <w:top w:val="single" w:sz="4" w:space="0" w:color="auto"/>
              <w:left w:val="single" w:sz="4" w:space="0" w:color="auto"/>
              <w:bottom w:val="single" w:sz="4" w:space="0" w:color="auto"/>
              <w:right w:val="single" w:sz="4" w:space="0" w:color="auto"/>
            </w:tcBorders>
          </w:tcPr>
          <w:p w:rsidR="00A6459C" w:rsidRDefault="00A6459C"/>
        </w:tc>
        <w:tc>
          <w:tcPr>
            <w:tcW w:w="1915" w:type="dxa"/>
            <w:tcBorders>
              <w:top w:val="single" w:sz="4" w:space="0" w:color="auto"/>
              <w:left w:val="single" w:sz="4" w:space="0" w:color="auto"/>
              <w:bottom w:val="single" w:sz="4" w:space="0" w:color="auto"/>
              <w:right w:val="single" w:sz="4" w:space="0" w:color="auto"/>
            </w:tcBorders>
          </w:tcPr>
          <w:p w:rsidR="00A6459C" w:rsidRDefault="008B5322">
            <w:r>
              <w:t>SKP</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t>76.46%</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t>2008</w:t>
            </w:r>
          </w:p>
        </w:tc>
      </w:tr>
      <w:tr w:rsidR="00A6459C">
        <w:tc>
          <w:tcPr>
            <w:tcW w:w="1915" w:type="dxa"/>
            <w:tcBorders>
              <w:top w:val="single" w:sz="4" w:space="0" w:color="auto"/>
              <w:left w:val="single" w:sz="4" w:space="0" w:color="auto"/>
              <w:bottom w:val="single" w:sz="4" w:space="0" w:color="auto"/>
              <w:right w:val="single" w:sz="4" w:space="0" w:color="auto"/>
            </w:tcBorders>
          </w:tcPr>
          <w:p w:rsidR="00A6459C" w:rsidRDefault="008B5322">
            <w:r>
              <w:t>HSC</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t>Science</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t>MD College</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t>49.67%</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t>2010</w:t>
            </w:r>
          </w:p>
        </w:tc>
      </w:tr>
      <w:tr w:rsidR="00A6459C">
        <w:tc>
          <w:tcPr>
            <w:tcW w:w="1915" w:type="dxa"/>
            <w:tcBorders>
              <w:top w:val="single" w:sz="4" w:space="0" w:color="auto"/>
              <w:left w:val="single" w:sz="4" w:space="0" w:color="auto"/>
              <w:bottom w:val="single" w:sz="4" w:space="0" w:color="auto"/>
              <w:right w:val="single" w:sz="4" w:space="0" w:color="auto"/>
            </w:tcBorders>
          </w:tcPr>
          <w:p w:rsidR="00A6459C" w:rsidRDefault="008B5322">
            <w:r>
              <w:t>BSC</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t>Chemistry</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rPr>
                <w:lang w:val="en-GB"/>
              </w:rPr>
              <w:t>Kirti</w:t>
            </w:r>
            <w:r>
              <w:t xml:space="preserve"> College</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rPr>
                <w:lang w:val="en-GB"/>
              </w:rPr>
              <w:t xml:space="preserve">Pursuing </w:t>
            </w:r>
          </w:p>
        </w:tc>
        <w:tc>
          <w:tcPr>
            <w:tcW w:w="1915" w:type="dxa"/>
            <w:tcBorders>
              <w:top w:val="single" w:sz="4" w:space="0" w:color="auto"/>
              <w:left w:val="single" w:sz="4" w:space="0" w:color="auto"/>
              <w:bottom w:val="single" w:sz="4" w:space="0" w:color="auto"/>
              <w:right w:val="single" w:sz="4" w:space="0" w:color="auto"/>
            </w:tcBorders>
          </w:tcPr>
          <w:p w:rsidR="00A6459C" w:rsidRDefault="008B5322">
            <w:r>
              <w:rPr>
                <w:lang w:val="en-GB"/>
              </w:rPr>
              <w:t>2017</w:t>
            </w:r>
          </w:p>
        </w:tc>
      </w:tr>
    </w:tbl>
    <w:p w:rsidR="00A6459C" w:rsidRDefault="00A6459C">
      <w:pPr>
        <w:shd w:val="clear" w:color="auto" w:fill="FFFFFF"/>
        <w:tabs>
          <w:tab w:val="center" w:pos="4603"/>
        </w:tabs>
        <w:jc w:val="both"/>
        <w:rPr>
          <w:rFonts w:ascii="Book Antiqua" w:hAnsi="Book Antiqua"/>
          <w:b/>
        </w:rPr>
      </w:pPr>
    </w:p>
    <w:p w:rsidR="00A6459C" w:rsidRDefault="008B5322">
      <w:pPr>
        <w:pStyle w:val="ParaAttribute1"/>
        <w:wordWrap w:val="0"/>
        <w:jc w:val="center"/>
        <w:rPr>
          <w:rFonts w:ascii="Book Antiqua" w:hAnsi="Book Antiqua"/>
          <w:b/>
          <w:sz w:val="24"/>
          <w:szCs w:val="24"/>
          <w:u w:val="single"/>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A6459C" w:rsidRDefault="008B5322">
      <w:pPr>
        <w:rPr>
          <w:rFonts w:ascii="Book Antiqua" w:hAnsi="Book Antiqua"/>
          <w:b/>
          <w:u w:val="single"/>
        </w:rPr>
      </w:pPr>
      <w:r>
        <w:rPr>
          <w:rFonts w:ascii="Book Antiqua" w:hAnsi="Book Antiqua"/>
        </w:rPr>
        <w:t xml:space="preserve">                    </w:t>
      </w:r>
    </w:p>
    <w:p w:rsidR="00A6459C" w:rsidRDefault="008B5322">
      <w:pPr>
        <w:rPr>
          <w:rFonts w:ascii="Book Antiqua" w:hAnsi="Book Antiqua"/>
          <w:b/>
          <w:u w:val="single"/>
        </w:rPr>
      </w:pPr>
      <w:r>
        <w:rPr>
          <w:rFonts w:ascii="Book Antiqua" w:hAnsi="Book Antiqua"/>
          <w:b/>
          <w:u w:val="single"/>
        </w:rPr>
        <w:t>Certification Course:</w:t>
      </w:r>
    </w:p>
    <w:p w:rsidR="00A6459C" w:rsidRDefault="00A6459C">
      <w:pPr>
        <w:rPr>
          <w:rFonts w:ascii="Book Antiqua" w:hAnsi="Book Antiqua"/>
          <w:b/>
          <w:u w:val="single"/>
        </w:rPr>
      </w:pPr>
    </w:p>
    <w:p w:rsidR="00A6459C" w:rsidRDefault="008B5322">
      <w:pPr>
        <w:pStyle w:val="ListParagraph"/>
        <w:numPr>
          <w:ilvl w:val="0"/>
          <w:numId w:val="7"/>
        </w:numPr>
        <w:rPr>
          <w:rFonts w:ascii="Book Antiqua" w:hAnsi="Book Antiqua"/>
          <w:b/>
        </w:rPr>
      </w:pPr>
      <w:r>
        <w:rPr>
          <w:rFonts w:ascii="Book Antiqua" w:hAnsi="Book Antiqua"/>
        </w:rPr>
        <w:t>MS</w:t>
      </w:r>
      <w:r>
        <w:rPr>
          <w:rFonts w:ascii="Book Antiqua" w:hAnsi="Book Antiqua"/>
          <w:b/>
        </w:rPr>
        <w:t>-</w:t>
      </w:r>
      <w:r>
        <w:rPr>
          <w:rFonts w:ascii="Book Antiqua" w:hAnsi="Book Antiqua"/>
        </w:rPr>
        <w:t>CIT</w:t>
      </w:r>
      <w:r>
        <w:rPr>
          <w:rFonts w:ascii="Book Antiqua" w:hAnsi="Book Antiqua"/>
          <w:b/>
        </w:rPr>
        <w:t>.</w:t>
      </w:r>
    </w:p>
    <w:p w:rsidR="00A6459C" w:rsidRDefault="008B5322">
      <w:pPr>
        <w:pStyle w:val="ListParagraph"/>
        <w:numPr>
          <w:ilvl w:val="0"/>
          <w:numId w:val="7"/>
        </w:numPr>
        <w:rPr>
          <w:rFonts w:ascii="Book Antiqua" w:hAnsi="Book Antiqua"/>
          <w:b/>
        </w:rPr>
      </w:pPr>
      <w:r>
        <w:rPr>
          <w:rFonts w:ascii="Book Antiqua" w:hAnsi="Book Antiqua"/>
        </w:rPr>
        <w:t>Certification course on Dialysis technology in Godrej Memorial Hospital</w:t>
      </w:r>
      <w:r>
        <w:rPr>
          <w:rFonts w:ascii="Book Antiqua" w:hAnsi="Book Antiqua"/>
          <w:b/>
        </w:rPr>
        <w:t>.</w:t>
      </w:r>
    </w:p>
    <w:p w:rsidR="00A6459C" w:rsidRDefault="00A6459C">
      <w:pPr>
        <w:pStyle w:val="ListParagraph"/>
        <w:rPr>
          <w:rFonts w:ascii="Book Antiqua" w:hAnsi="Book Antiqua"/>
          <w:b/>
        </w:rPr>
      </w:pPr>
    </w:p>
    <w:p w:rsidR="00A6459C" w:rsidRDefault="00A6459C">
      <w:pPr>
        <w:rPr>
          <w:rFonts w:ascii="Book Antiqua" w:hAnsi="Book Antiqua"/>
          <w:b/>
          <w:u w:val="single"/>
        </w:rPr>
      </w:pPr>
    </w:p>
    <w:p w:rsidR="00A6459C" w:rsidRDefault="008B5322">
      <w:pPr>
        <w:rPr>
          <w:rFonts w:ascii="Book Antiqua" w:hAnsi="Book Antiqua"/>
          <w:b/>
          <w:u w:val="single"/>
        </w:rPr>
      </w:pPr>
      <w:r>
        <w:rPr>
          <w:rFonts w:ascii="Book Antiqua" w:hAnsi="Book Antiqua"/>
          <w:b/>
          <w:u w:val="single"/>
        </w:rPr>
        <w:t xml:space="preserve">Work </w:t>
      </w:r>
      <w:r>
        <w:rPr>
          <w:rFonts w:ascii="Book Antiqua" w:hAnsi="Book Antiqua"/>
          <w:b/>
          <w:u w:val="single"/>
        </w:rPr>
        <w:t>Experience:</w:t>
      </w:r>
    </w:p>
    <w:p w:rsidR="00A6459C" w:rsidRDefault="00A6459C">
      <w:pPr>
        <w:rPr>
          <w:rFonts w:ascii="Book Antiqua" w:hAnsi="Book Antiqua"/>
          <w:b/>
          <w:u w:val="single"/>
        </w:rPr>
      </w:pPr>
    </w:p>
    <w:p w:rsidR="00A6459C" w:rsidRDefault="008B5322">
      <w:pPr>
        <w:pStyle w:val="ListParagraph"/>
        <w:numPr>
          <w:ilvl w:val="0"/>
          <w:numId w:val="3"/>
        </w:numPr>
        <w:rPr>
          <w:rFonts w:ascii="Book Antiqua" w:hAnsi="Book Antiqua"/>
        </w:rPr>
      </w:pPr>
      <w:r>
        <w:rPr>
          <w:rFonts w:ascii="Book Antiqua" w:hAnsi="Book Antiqua"/>
        </w:rPr>
        <w:t xml:space="preserve">Worked at </w:t>
      </w:r>
      <w:r>
        <w:rPr>
          <w:rFonts w:ascii="Book Antiqua" w:hAnsi="Book Antiqua"/>
          <w:lang w:val="en-GB"/>
        </w:rPr>
        <w:t xml:space="preserve">Global </w:t>
      </w:r>
      <w:r>
        <w:rPr>
          <w:rFonts w:ascii="Book Antiqua" w:hAnsi="Book Antiqua"/>
        </w:rPr>
        <w:t xml:space="preserve"> Hospital &amp; </w:t>
      </w:r>
      <w:r>
        <w:rPr>
          <w:rFonts w:ascii="Book Antiqua" w:hAnsi="Book Antiqua"/>
          <w:lang w:val="en-GB"/>
        </w:rPr>
        <w:t>Research</w:t>
      </w:r>
      <w:r>
        <w:rPr>
          <w:rFonts w:ascii="Book Antiqua" w:hAnsi="Book Antiqua"/>
        </w:rPr>
        <w:t xml:space="preserve"> Institute for the period </w:t>
      </w:r>
      <w:r>
        <w:rPr>
          <w:rFonts w:ascii="Book Antiqua" w:hAnsi="Book Antiqua"/>
          <w:lang w:val="en-GB"/>
        </w:rPr>
        <w:t xml:space="preserve">May </w:t>
      </w:r>
      <w:r>
        <w:rPr>
          <w:rFonts w:ascii="Book Antiqua" w:hAnsi="Book Antiqua"/>
        </w:rPr>
        <w:t xml:space="preserve"> 20</w:t>
      </w:r>
      <w:r>
        <w:rPr>
          <w:rFonts w:ascii="Book Antiqua" w:hAnsi="Book Antiqua"/>
          <w:lang w:val="en-GB"/>
        </w:rPr>
        <w:t>14 to June 2016</w:t>
      </w:r>
    </w:p>
    <w:p w:rsidR="00A6459C" w:rsidRDefault="00A6459C">
      <w:pPr>
        <w:rPr>
          <w:rFonts w:ascii="Book Antiqua" w:hAnsi="Book Antiqua"/>
        </w:rPr>
      </w:pPr>
    </w:p>
    <w:p w:rsidR="00A6459C" w:rsidRDefault="00A6459C">
      <w:pPr>
        <w:rPr>
          <w:rFonts w:ascii="Book Antiqua" w:hAnsi="Book Antiqua"/>
        </w:rPr>
      </w:pPr>
    </w:p>
    <w:p w:rsidR="00A6459C" w:rsidRDefault="008B5322">
      <w:pPr>
        <w:rPr>
          <w:rFonts w:ascii="Book Antiqua" w:hAnsi="Book Antiqua"/>
          <w:b/>
          <w:u w:val="single"/>
        </w:rPr>
      </w:pPr>
      <w:r>
        <w:rPr>
          <w:rFonts w:ascii="Book Antiqua" w:hAnsi="Book Antiqua"/>
          <w:b/>
          <w:u w:val="single"/>
        </w:rPr>
        <w:t>Present Profile:</w:t>
      </w:r>
    </w:p>
    <w:p w:rsidR="00A6459C" w:rsidRDefault="008B5322">
      <w:pPr>
        <w:rPr>
          <w:rFonts w:ascii="Book Antiqua" w:hAnsi="Book Antiqua"/>
        </w:rPr>
      </w:pPr>
      <w:r>
        <w:rPr>
          <w:rFonts w:ascii="Book Antiqua" w:hAnsi="Book Antiqua"/>
        </w:rPr>
        <w:t xml:space="preserve">                        </w:t>
      </w:r>
    </w:p>
    <w:p w:rsidR="00A6459C" w:rsidRDefault="008B5322">
      <w:pPr>
        <w:rPr>
          <w:rFonts w:ascii="Book Antiqua" w:hAnsi="Book Antiqua"/>
        </w:rPr>
      </w:pPr>
      <w:proofErr w:type="gramStart"/>
      <w:r>
        <w:rPr>
          <w:rFonts w:ascii="Book Antiqua" w:hAnsi="Book Antiqua"/>
        </w:rPr>
        <w:t xml:space="preserve">Presently working </w:t>
      </w:r>
      <w:r>
        <w:rPr>
          <w:rFonts w:ascii="Book Antiqua" w:hAnsi="Book Antiqua"/>
        </w:rPr>
        <w:t>as a Junior AKD Technican.</w:t>
      </w:r>
      <w:proofErr w:type="gramEnd"/>
    </w:p>
    <w:p w:rsidR="00A6459C" w:rsidRDefault="00A6459C">
      <w:pPr>
        <w:rPr>
          <w:rFonts w:ascii="Book Antiqua" w:hAnsi="Book Antiqua"/>
        </w:rPr>
      </w:pPr>
    </w:p>
    <w:p w:rsidR="00A6459C" w:rsidRDefault="00A6459C">
      <w:pPr>
        <w:rPr>
          <w:rFonts w:ascii="Book Antiqua" w:hAnsi="Book Antiqua"/>
          <w:b/>
          <w:u w:val="single"/>
        </w:rPr>
      </w:pPr>
    </w:p>
    <w:p w:rsidR="00A6459C" w:rsidRDefault="00A6459C">
      <w:pPr>
        <w:rPr>
          <w:rFonts w:ascii="Book Antiqua" w:hAnsi="Book Antiqua"/>
          <w:b/>
          <w:u w:val="single"/>
        </w:rPr>
      </w:pPr>
    </w:p>
    <w:p w:rsidR="00A6459C" w:rsidRDefault="008B5322">
      <w:pPr>
        <w:rPr>
          <w:rFonts w:ascii="Book Antiqua" w:hAnsi="Book Antiqua"/>
          <w:b/>
          <w:u w:val="single"/>
        </w:rPr>
      </w:pPr>
      <w:r>
        <w:rPr>
          <w:rFonts w:ascii="Book Antiqua" w:hAnsi="Book Antiqua"/>
          <w:b/>
          <w:u w:val="single"/>
        </w:rPr>
        <w:t>Professional Expertise:</w:t>
      </w:r>
    </w:p>
    <w:p w:rsidR="00A6459C" w:rsidRDefault="00A6459C">
      <w:pPr>
        <w:rPr>
          <w:rFonts w:ascii="Book Antiqua" w:hAnsi="Book Antiqua"/>
          <w:b/>
          <w:u w:val="single"/>
        </w:rPr>
      </w:pPr>
    </w:p>
    <w:p w:rsidR="00A6459C" w:rsidRDefault="008B5322">
      <w:pPr>
        <w:pStyle w:val="ListParagraph"/>
        <w:numPr>
          <w:ilvl w:val="0"/>
          <w:numId w:val="14"/>
        </w:numPr>
        <w:rPr>
          <w:rFonts w:ascii="Book Antiqua" w:hAnsi="Book Antiqua"/>
        </w:rPr>
      </w:pPr>
      <w:r>
        <w:rPr>
          <w:rFonts w:ascii="Book Antiqua" w:hAnsi="Book Antiqua"/>
        </w:rPr>
        <w:t>Di</w:t>
      </w:r>
      <w:r>
        <w:rPr>
          <w:rFonts w:ascii="Book Antiqua" w:hAnsi="Book Antiqua"/>
        </w:rPr>
        <w:t xml:space="preserve">alysis Machine – Maintenance, </w:t>
      </w:r>
      <w:bookmarkStart w:id="0" w:name="_GoBack"/>
      <w:bookmarkEnd w:id="0"/>
      <w:r>
        <w:rPr>
          <w:rFonts w:ascii="Book Antiqua" w:hAnsi="Book Antiqua"/>
        </w:rPr>
        <w:t>Operating &amp; Trouble Shooting</w:t>
      </w:r>
    </w:p>
    <w:p w:rsidR="00A6459C" w:rsidRDefault="00A6459C">
      <w:pPr>
        <w:ind w:firstLine="600"/>
        <w:rPr>
          <w:rFonts w:ascii="Book Antiqua" w:hAnsi="Book Antiqua"/>
        </w:rPr>
      </w:pPr>
    </w:p>
    <w:p w:rsidR="00A6459C" w:rsidRDefault="008B5322">
      <w:pPr>
        <w:pStyle w:val="ListParagraph"/>
        <w:numPr>
          <w:ilvl w:val="0"/>
          <w:numId w:val="14"/>
        </w:numPr>
        <w:rPr>
          <w:rFonts w:ascii="Book Antiqua" w:hAnsi="Book Antiqua"/>
        </w:rPr>
      </w:pPr>
      <w:r>
        <w:rPr>
          <w:rFonts w:ascii="Book Antiqua" w:hAnsi="Book Antiqua"/>
        </w:rPr>
        <w:t>Well versed with various brands of Hemodialysis machines such as CRRT multifiltrate,Fresenius 4008, 4008 S</w:t>
      </w:r>
      <w:r>
        <w:rPr>
          <w:rFonts w:ascii="Book Antiqua" w:hAnsi="Book Antiqua"/>
          <w:lang w:val="en-GB"/>
        </w:rPr>
        <w:t>, 5008, B-brown dialog+</w:t>
      </w:r>
    </w:p>
    <w:p w:rsidR="00A6459C" w:rsidRDefault="00A6459C">
      <w:pPr>
        <w:ind w:firstLine="1080"/>
        <w:rPr>
          <w:rFonts w:ascii="Book Antiqua" w:hAnsi="Book Antiqua"/>
        </w:rPr>
      </w:pPr>
    </w:p>
    <w:p w:rsidR="00A6459C" w:rsidRDefault="008B5322">
      <w:pPr>
        <w:pStyle w:val="ListParagraph"/>
        <w:numPr>
          <w:ilvl w:val="0"/>
          <w:numId w:val="14"/>
        </w:numPr>
        <w:rPr>
          <w:rFonts w:ascii="Book Antiqua" w:hAnsi="Book Antiqua"/>
        </w:rPr>
      </w:pPr>
      <w:r>
        <w:rPr>
          <w:rFonts w:ascii="Book Antiqua" w:hAnsi="Book Antiqua"/>
        </w:rPr>
        <w:lastRenderedPageBreak/>
        <w:t xml:space="preserve">My job encompasses technical as well as clinical areas. A long </w:t>
      </w:r>
      <w:r>
        <w:rPr>
          <w:rFonts w:ascii="Book Antiqua" w:hAnsi="Book Antiqua"/>
        </w:rPr>
        <w:t xml:space="preserve">association with nephrology has given me a chance to handle practically everything in dialysis that may be named like preparation of machine, priming of extracorporeal circuit, cannulating A. V. Fistula, A. V. Graft, using &amp; taking care of double &amp; triple </w:t>
      </w:r>
      <w:r>
        <w:rPr>
          <w:rFonts w:ascii="Book Antiqua" w:hAnsi="Book Antiqua"/>
        </w:rPr>
        <w:t>lumen Catheters.</w:t>
      </w:r>
    </w:p>
    <w:p w:rsidR="00A6459C" w:rsidRDefault="00A6459C">
      <w:pPr>
        <w:rPr>
          <w:rFonts w:ascii="Book Antiqua" w:hAnsi="Book Antiqua"/>
        </w:rPr>
      </w:pPr>
    </w:p>
    <w:p w:rsidR="00A6459C" w:rsidRDefault="008B5322">
      <w:pPr>
        <w:pStyle w:val="ListParagraph"/>
        <w:numPr>
          <w:ilvl w:val="0"/>
          <w:numId w:val="14"/>
        </w:numPr>
        <w:rPr>
          <w:rFonts w:ascii="Book Antiqua" w:hAnsi="Book Antiqua"/>
        </w:rPr>
      </w:pPr>
      <w:r>
        <w:rPr>
          <w:rFonts w:ascii="Book Antiqua" w:hAnsi="Book Antiqua"/>
        </w:rPr>
        <w:t>Deciding on UF goal based on patients dry weight, Starting and terminating like treatment. Taking appropriate measures to tackle various intradialytic problems related to extracorporeal blood circuit as well as patient.</w:t>
      </w:r>
    </w:p>
    <w:p w:rsidR="00A6459C" w:rsidRDefault="00A6459C">
      <w:pPr>
        <w:rPr>
          <w:rFonts w:ascii="Book Antiqua" w:hAnsi="Book Antiqua"/>
        </w:rPr>
      </w:pPr>
    </w:p>
    <w:p w:rsidR="00A6459C" w:rsidRDefault="008B5322">
      <w:pPr>
        <w:pStyle w:val="ListParagraph"/>
        <w:numPr>
          <w:ilvl w:val="0"/>
          <w:numId w:val="14"/>
        </w:numPr>
        <w:rPr>
          <w:rFonts w:ascii="Book Antiqua" w:hAnsi="Book Antiqua"/>
        </w:rPr>
      </w:pPr>
      <w:r>
        <w:rPr>
          <w:rFonts w:ascii="Book Antiqua" w:hAnsi="Book Antiqua"/>
        </w:rPr>
        <w:t>Also have numbers</w:t>
      </w:r>
      <w:r>
        <w:rPr>
          <w:rFonts w:ascii="Book Antiqua" w:hAnsi="Book Antiqua"/>
        </w:rPr>
        <w:t xml:space="preserve"> of Plasma exchanges, assisted doctors in commencing Hemofiltration, Hemofiltration &amp; various CRRT treatments. In knowledge of pre reverse osmosis plant &amp; post treatment devices, able to run, maintain, Disinfect &amp; troubleshoot the system. </w:t>
      </w:r>
    </w:p>
    <w:p w:rsidR="00A6459C" w:rsidRDefault="00A6459C">
      <w:pPr>
        <w:rPr>
          <w:rFonts w:ascii="Book Antiqua" w:hAnsi="Book Antiqua"/>
        </w:rPr>
      </w:pPr>
    </w:p>
    <w:p w:rsidR="00A6459C" w:rsidRDefault="00A6459C">
      <w:pPr>
        <w:rPr>
          <w:rFonts w:ascii="Book Antiqua" w:hAnsi="Book Antiqua"/>
        </w:rPr>
      </w:pPr>
    </w:p>
    <w:p w:rsidR="00A6459C" w:rsidRDefault="008B5322">
      <w:pPr>
        <w:rPr>
          <w:rFonts w:ascii="Book Antiqua" w:hAnsi="Book Antiqua"/>
          <w:b/>
          <w:u w:val="single"/>
        </w:rPr>
      </w:pPr>
      <w:r>
        <w:rPr>
          <w:rFonts w:ascii="Book Antiqua" w:hAnsi="Book Antiqua"/>
          <w:b/>
          <w:u w:val="single"/>
        </w:rPr>
        <w:t>Strength:</w:t>
      </w:r>
    </w:p>
    <w:p w:rsidR="00A6459C" w:rsidRDefault="00A6459C">
      <w:pPr>
        <w:rPr>
          <w:rFonts w:ascii="Book Antiqua" w:hAnsi="Book Antiqua"/>
          <w:b/>
          <w:u w:val="single"/>
        </w:rPr>
      </w:pPr>
    </w:p>
    <w:p w:rsidR="00A6459C" w:rsidRDefault="008B5322">
      <w:pPr>
        <w:pStyle w:val="ListParagraph"/>
        <w:numPr>
          <w:ilvl w:val="0"/>
          <w:numId w:val="3"/>
        </w:numPr>
        <w:rPr>
          <w:rFonts w:ascii="Book Antiqua" w:hAnsi="Book Antiqua"/>
          <w:b/>
          <w:u w:val="single"/>
        </w:rPr>
      </w:pPr>
      <w:r>
        <w:rPr>
          <w:rFonts w:ascii="Book Antiqua" w:hAnsi="Book Antiqua"/>
        </w:rPr>
        <w:t>Con</w:t>
      </w:r>
      <w:r>
        <w:rPr>
          <w:rFonts w:ascii="Book Antiqua" w:hAnsi="Book Antiqua"/>
        </w:rPr>
        <w:t>fidence.</w:t>
      </w:r>
    </w:p>
    <w:p w:rsidR="00A6459C" w:rsidRDefault="008B5322">
      <w:pPr>
        <w:pStyle w:val="ListParagraph"/>
        <w:numPr>
          <w:ilvl w:val="0"/>
          <w:numId w:val="3"/>
        </w:numPr>
        <w:rPr>
          <w:rFonts w:ascii="Book Antiqua" w:hAnsi="Book Antiqua"/>
          <w:b/>
          <w:u w:val="single"/>
        </w:rPr>
      </w:pPr>
      <w:r>
        <w:rPr>
          <w:rFonts w:ascii="Book Antiqua" w:hAnsi="Book Antiqua"/>
        </w:rPr>
        <w:t>Sincerity</w:t>
      </w:r>
    </w:p>
    <w:p w:rsidR="00A6459C" w:rsidRDefault="008B5322">
      <w:pPr>
        <w:pStyle w:val="ListParagraph"/>
        <w:numPr>
          <w:ilvl w:val="0"/>
          <w:numId w:val="3"/>
        </w:numPr>
        <w:rPr>
          <w:rFonts w:ascii="Book Antiqua" w:hAnsi="Book Antiqua"/>
          <w:b/>
          <w:u w:val="single"/>
        </w:rPr>
      </w:pPr>
      <w:r>
        <w:rPr>
          <w:rFonts w:ascii="Book Antiqua" w:hAnsi="Book Antiqua"/>
        </w:rPr>
        <w:t>Hard work</w:t>
      </w:r>
    </w:p>
    <w:p w:rsidR="00A6459C" w:rsidRDefault="008B5322">
      <w:pPr>
        <w:pStyle w:val="ListParagraph"/>
        <w:numPr>
          <w:ilvl w:val="0"/>
          <w:numId w:val="3"/>
        </w:numPr>
        <w:rPr>
          <w:rFonts w:ascii="Book Antiqua" w:hAnsi="Book Antiqua"/>
          <w:b/>
          <w:u w:val="single"/>
        </w:rPr>
      </w:pPr>
      <w:r>
        <w:rPr>
          <w:rFonts w:ascii="Book Antiqua" w:hAnsi="Book Antiqua"/>
        </w:rPr>
        <w:t>Team work</w:t>
      </w:r>
    </w:p>
    <w:p w:rsidR="00A6459C" w:rsidRDefault="008B5322">
      <w:pPr>
        <w:pStyle w:val="ParaAttribute3"/>
        <w:wordWrap w:val="0"/>
        <w:rPr>
          <w:rFonts w:ascii="Book Antiqua" w:hAnsi="Book Antiqua"/>
          <w:sz w:val="24"/>
          <w:szCs w:val="24"/>
          <w:lang w:val="en-GB"/>
        </w:rPr>
      </w:pPr>
      <w:r>
        <w:rPr>
          <w:rFonts w:ascii="Book Antiqua" w:hAnsi="Book Antiqua"/>
          <w:sz w:val="24"/>
          <w:szCs w:val="24"/>
          <w:lang w:val="en-GB"/>
        </w:rPr>
        <w:t xml:space="preserve"> </w:t>
      </w:r>
    </w:p>
    <w:p w:rsidR="00A6459C" w:rsidRDefault="00A6459C">
      <w:pPr>
        <w:pStyle w:val="ParaAttribute3"/>
        <w:wordWrap w:val="0"/>
        <w:rPr>
          <w:rFonts w:ascii="Book Antiqua" w:hAnsi="Book Antiqua"/>
          <w:sz w:val="24"/>
          <w:szCs w:val="24"/>
          <w:lang w:val="en-GB"/>
        </w:rPr>
      </w:pPr>
    </w:p>
    <w:p w:rsidR="00A6459C" w:rsidRDefault="00A6459C">
      <w:pPr>
        <w:pStyle w:val="ParaAttribute3"/>
        <w:wordWrap w:val="0"/>
        <w:rPr>
          <w:rFonts w:ascii="Book Antiqua" w:hAnsi="Book Antiqua"/>
          <w:sz w:val="24"/>
          <w:szCs w:val="24"/>
        </w:rPr>
      </w:pPr>
    </w:p>
    <w:p w:rsidR="00A6459C" w:rsidRDefault="00A6459C">
      <w:pPr>
        <w:pStyle w:val="ParaAttribute3"/>
        <w:wordWrap w:val="0"/>
        <w:spacing w:line="276" w:lineRule="auto"/>
        <w:rPr>
          <w:rFonts w:ascii="Book Antiqua" w:hAnsi="Book Antiqua"/>
          <w:b/>
          <w:sz w:val="24"/>
          <w:szCs w:val="24"/>
        </w:rPr>
      </w:pPr>
    </w:p>
    <w:p w:rsidR="00A6459C" w:rsidRDefault="008B5322">
      <w:pPr>
        <w:pStyle w:val="ParaAttribute3"/>
        <w:wordWrap w:val="0"/>
        <w:spacing w:line="276" w:lineRule="auto"/>
        <w:rPr>
          <w:rFonts w:ascii="Book Antiqua" w:hAnsi="Book Antiqua"/>
          <w:b/>
          <w:sz w:val="24"/>
          <w:szCs w:val="24"/>
        </w:rPr>
      </w:pPr>
      <w:r>
        <w:rPr>
          <w:rFonts w:ascii="Book Antiqua" w:hAnsi="Book Antiqua"/>
          <w:b/>
          <w:sz w:val="24"/>
          <w:szCs w:val="24"/>
        </w:rPr>
        <w:t>Date  :</w:t>
      </w:r>
    </w:p>
    <w:p w:rsidR="00A6459C" w:rsidRDefault="008B5322">
      <w:pPr>
        <w:pStyle w:val="ParaAttribute3"/>
        <w:wordWrap w:val="0"/>
        <w:spacing w:line="276" w:lineRule="auto"/>
        <w:rPr>
          <w:rFonts w:ascii="Book Antiqua" w:hAnsi="Book Antiqua"/>
          <w:b/>
          <w:sz w:val="24"/>
          <w:szCs w:val="24"/>
        </w:rPr>
      </w:pPr>
      <w:r>
        <w:rPr>
          <w:rFonts w:ascii="Book Antiqua" w:hAnsi="Book Antiqua"/>
          <w:b/>
          <w:sz w:val="24"/>
          <w:szCs w:val="24"/>
        </w:rPr>
        <w:t>Place :</w:t>
      </w:r>
    </w:p>
    <w:sectPr w:rsidR="00A6459C" w:rsidSect="00A6459C">
      <w:pgSz w:w="11906" w:h="16838" w:code="9"/>
      <w:pgMar w:top="1080" w:right="9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523AF9F0"/>
    <w:lvl w:ilvl="0">
      <w:start w:val="1"/>
      <w:numFmt w:val="bullet"/>
      <w:lvlText w:val=""/>
      <w:lvlJc w:val="left"/>
      <w:pPr>
        <w:tabs>
          <w:tab w:val="left" w:pos="1800"/>
        </w:tabs>
        <w:ind w:left="1800" w:hanging="360"/>
      </w:pPr>
      <w:rPr>
        <w:rFonts w:ascii="Wingdings" w:hAnsi="Wingdings"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1">
    <w:nsid w:val="00000001"/>
    <w:multiLevelType w:val="hybridMultilevel"/>
    <w:tmpl w:val="E3D0327C"/>
    <w:lvl w:ilvl="0" w:tplc="04090005">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0002"/>
    <w:multiLevelType w:val="hybridMultilevel"/>
    <w:tmpl w:val="27868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38EBDB0"/>
    <w:lvl w:ilvl="0" w:tplc="04090009">
      <w:start w:val="1"/>
      <w:numFmt w:val="bullet"/>
      <w:lvlText w:val=""/>
      <w:lvlJc w:val="left"/>
      <w:pPr>
        <w:tabs>
          <w:tab w:val="left" w:pos="1800"/>
        </w:tabs>
        <w:ind w:left="1800" w:hanging="360"/>
      </w:pPr>
      <w:rPr>
        <w:rFonts w:ascii="Wingdings" w:hAnsi="Wingdings" w:hint="default"/>
      </w:rPr>
    </w:lvl>
    <w:lvl w:ilvl="1" w:tplc="04090003" w:tentative="1">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4">
    <w:nsid w:val="00000004"/>
    <w:multiLevelType w:val="hybridMultilevel"/>
    <w:tmpl w:val="7D9A1D6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5"/>
    <w:multiLevelType w:val="hybridMultilevel"/>
    <w:tmpl w:val="9F8676C4"/>
    <w:lvl w:ilvl="0" w:tplc="0409000F">
      <w:start w:val="1"/>
      <w:numFmt w:val="decimal"/>
      <w:lvlText w:val="%1."/>
      <w:lvlJc w:val="left"/>
      <w:pPr>
        <w:tabs>
          <w:tab w:val="left" w:pos="720"/>
        </w:tabs>
        <w:ind w:left="720" w:hanging="360"/>
      </w:p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5E6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E8C6B990"/>
    <w:lvl w:ilvl="0" w:tplc="71F40396">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
    <w:nsid w:val="00000008"/>
    <w:multiLevelType w:val="hybridMultilevel"/>
    <w:tmpl w:val="6A0010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9F8676C4"/>
    <w:lvl w:ilvl="0" w:tplc="0409000D">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A"/>
    <w:multiLevelType w:val="hybridMultilevel"/>
    <w:tmpl w:val="CACCA2F4"/>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1">
    <w:nsid w:val="0000000B"/>
    <w:multiLevelType w:val="hybridMultilevel"/>
    <w:tmpl w:val="9F2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multilevel"/>
    <w:tmpl w:val="D9A88434"/>
    <w:lvl w:ilvl="0">
      <w:start w:val="1"/>
      <w:numFmt w:val="bullet"/>
      <w:lvlText w:val=""/>
      <w:lvlJc w:val="left"/>
      <w:pPr>
        <w:tabs>
          <w:tab w:val="left" w:pos="1800"/>
        </w:tabs>
        <w:ind w:left="1800" w:hanging="360"/>
      </w:pPr>
      <w:rPr>
        <w:rFonts w:ascii="Wingdings" w:hAnsi="Wingdings"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13">
    <w:nsid w:val="0000000D"/>
    <w:multiLevelType w:val="hybridMultilevel"/>
    <w:tmpl w:val="523AF9F0"/>
    <w:lvl w:ilvl="0" w:tplc="04090009">
      <w:start w:val="1"/>
      <w:numFmt w:val="bullet"/>
      <w:lvlText w:val=""/>
      <w:lvlJc w:val="left"/>
      <w:pPr>
        <w:tabs>
          <w:tab w:val="left" w:pos="1800"/>
        </w:tabs>
        <w:ind w:left="1800" w:hanging="360"/>
      </w:pPr>
      <w:rPr>
        <w:rFonts w:ascii="Wingdings" w:hAnsi="Wingdings" w:hint="default"/>
      </w:rPr>
    </w:lvl>
    <w:lvl w:ilvl="1" w:tplc="04090003" w:tentative="1">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14">
    <w:nsid w:val="0000000E"/>
    <w:multiLevelType w:val="hybridMultilevel"/>
    <w:tmpl w:val="4F7CD8E4"/>
    <w:lvl w:ilvl="0" w:tplc="04090017">
      <w:start w:val="1"/>
      <w:numFmt w:val="lowerLetter"/>
      <w:lvlText w:val="%1)"/>
      <w:lvlJc w:val="left"/>
      <w:pPr>
        <w:tabs>
          <w:tab w:val="left" w:pos="1800"/>
        </w:tabs>
        <w:ind w:left="1800" w:hanging="360"/>
      </w:pPr>
      <w:rPr>
        <w:rFonts w:hint="default"/>
      </w:rPr>
    </w:lvl>
    <w:lvl w:ilvl="1" w:tplc="04090003" w:tentative="1">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15">
    <w:nsid w:val="0000000F"/>
    <w:multiLevelType w:val="hybridMultilevel"/>
    <w:tmpl w:val="EE84DC7C"/>
    <w:lvl w:ilvl="0" w:tplc="04090007">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6">
    <w:nsid w:val="00000010"/>
    <w:multiLevelType w:val="hybridMultilevel"/>
    <w:tmpl w:val="4A282EB6"/>
    <w:lvl w:ilvl="0" w:tplc="B1F44E1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12"/>
  </w:num>
  <w:num w:numId="5">
    <w:abstractNumId w:val="16"/>
  </w:num>
  <w:num w:numId="6">
    <w:abstractNumId w:val="9"/>
  </w:num>
  <w:num w:numId="7">
    <w:abstractNumId w:val="11"/>
  </w:num>
  <w:num w:numId="8">
    <w:abstractNumId w:val="4"/>
  </w:num>
  <w:num w:numId="9">
    <w:abstractNumId w:val="13"/>
  </w:num>
  <w:num w:numId="10">
    <w:abstractNumId w:val="14"/>
  </w:num>
  <w:num w:numId="11">
    <w:abstractNumId w:val="2"/>
  </w:num>
  <w:num w:numId="12">
    <w:abstractNumId w:val="5"/>
  </w:num>
  <w:num w:numId="13">
    <w:abstractNumId w:val="10"/>
  </w:num>
  <w:num w:numId="14">
    <w:abstractNumId w:val="8"/>
  </w:num>
  <w:num w:numId="15">
    <w:abstractNumId w:val="3"/>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rawingGridHorizontalSpacing w:val="187"/>
  <w:drawingGridVerticalSpacing w:val="187"/>
  <w:doNotUseMarginsForDrawingGridOrigin/>
  <w:drawingGridHorizontalOrigin w:val="1800"/>
  <w:drawingGridVerticalOrigin w:val="1080"/>
  <w:characterSpacingControl w:val="doNotCompress"/>
  <w:compat/>
  <w:rsids>
    <w:rsidRoot w:val="00A6459C"/>
    <w:rsid w:val="008B5322"/>
    <w:rsid w:val="00A64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m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9C"/>
    <w:rPr>
      <w:sz w:val="24"/>
      <w:szCs w:val="24"/>
    </w:rPr>
  </w:style>
  <w:style w:type="paragraph" w:styleId="Heading2">
    <w:name w:val="heading 2"/>
    <w:basedOn w:val="Normal"/>
    <w:next w:val="Normal"/>
    <w:qFormat/>
    <w:rsid w:val="00A6459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basedOn w:val="DefaultParagraphFont"/>
    <w:rsid w:val="00A6459C"/>
    <w:rPr>
      <w:rFonts w:ascii="Arial" w:hAnsi="Arial" w:cs="Arial"/>
      <w:b/>
      <w:bCs/>
      <w:i/>
      <w:iCs/>
      <w:sz w:val="28"/>
      <w:szCs w:val="28"/>
      <w:lang w:val="en-US" w:eastAsia="en-US" w:bidi="ar-SA"/>
    </w:rPr>
  </w:style>
  <w:style w:type="character" w:styleId="Hyperlink">
    <w:name w:val="Hyperlink"/>
    <w:basedOn w:val="DefaultParagraphFont"/>
    <w:rsid w:val="00A6459C"/>
    <w:rPr>
      <w:color w:val="0000FF"/>
      <w:u w:val="single"/>
    </w:rPr>
  </w:style>
  <w:style w:type="paragraph" w:styleId="BalloonText">
    <w:name w:val="Balloon Text"/>
    <w:basedOn w:val="Normal"/>
    <w:link w:val="BalloonTextChar"/>
    <w:rsid w:val="00A6459C"/>
    <w:rPr>
      <w:rFonts w:ascii="Tahoma" w:hAnsi="Tahoma" w:cs="Tahoma"/>
      <w:sz w:val="16"/>
      <w:szCs w:val="16"/>
    </w:rPr>
  </w:style>
  <w:style w:type="character" w:customStyle="1" w:styleId="BalloonTextChar">
    <w:name w:val="Balloon Text Char"/>
    <w:basedOn w:val="DefaultParagraphFont"/>
    <w:link w:val="BalloonText"/>
    <w:rsid w:val="00A6459C"/>
    <w:rPr>
      <w:rFonts w:ascii="Tahoma" w:hAnsi="Tahoma" w:cs="Tahoma"/>
      <w:sz w:val="16"/>
      <w:szCs w:val="16"/>
    </w:rPr>
  </w:style>
  <w:style w:type="paragraph" w:styleId="ListParagraph">
    <w:name w:val="List Paragraph"/>
    <w:basedOn w:val="Normal"/>
    <w:uiPriority w:val="34"/>
    <w:qFormat/>
    <w:rsid w:val="00A6459C"/>
    <w:pPr>
      <w:ind w:left="720"/>
      <w:contextualSpacing/>
    </w:pPr>
  </w:style>
  <w:style w:type="paragraph" w:customStyle="1" w:styleId="ParaAttribute1">
    <w:name w:val="ParaAttribute1"/>
    <w:rsid w:val="00A6459C"/>
    <w:pPr>
      <w:shd w:val="solid" w:color="FFFFFF" w:fill="auto"/>
    </w:pPr>
    <w:rPr>
      <w:lang w:val="en-IN" w:eastAsia="en-IN"/>
    </w:rPr>
  </w:style>
  <w:style w:type="character" w:customStyle="1" w:styleId="Mention">
    <w:name w:val="Mention"/>
    <w:basedOn w:val="DefaultParagraphFont"/>
    <w:uiPriority w:val="99"/>
    <w:rsid w:val="00A6459C"/>
    <w:rPr>
      <w:color w:val="2B579A"/>
      <w:shd w:val="clear" w:color="auto" w:fill="E6E6E6"/>
    </w:rPr>
  </w:style>
  <w:style w:type="paragraph" w:customStyle="1" w:styleId="ParaAttribute3">
    <w:name w:val="ParaAttribute3"/>
    <w:rsid w:val="00A6459C"/>
    <w:rPr>
      <w:lang w:val="en-IN" w:eastAsia="en-IN"/>
    </w:rPr>
  </w:style>
  <w:style w:type="character" w:customStyle="1" w:styleId="CharAttribute8">
    <w:name w:val="CharAttribute8"/>
    <w:rsid w:val="00A6459C"/>
    <w:rPr>
      <w:rFonts w:ascii="Times New Roman" w:eastAsia="Times New Roman" w:hAnsi="Times New Roman"/>
      <w:b/>
      <w:w w:val="100"/>
      <w:sz w:val="28"/>
      <w:szCs w:val="28"/>
      <w:u w:val="single"/>
      <w:shd w:val="clear" w:color="auto" w:fill="auto"/>
    </w:rPr>
  </w:style>
  <w:style w:type="character" w:customStyle="1" w:styleId="CharAttribute35">
    <w:name w:val="CharAttribute35"/>
    <w:rsid w:val="00A6459C"/>
    <w:rPr>
      <w:rFonts w:ascii="Times New Roman" w:eastAsia="Times New Roman" w:hAnsi="Times New Roman"/>
      <w:b/>
      <w:w w:val="100"/>
      <w:sz w:val="24"/>
      <w:szCs w:val="24"/>
      <w:u w:val="single"/>
      <w:shd w:val="clear" w:color="auto" w:fill="auto"/>
    </w:rPr>
  </w:style>
  <w:style w:type="character" w:customStyle="1" w:styleId="CharAttribute4">
    <w:name w:val="CharAttribute4"/>
    <w:rsid w:val="00A6459C"/>
    <w:rPr>
      <w:rFonts w:ascii="Times New Roman" w:eastAsia="Times New Roman" w:hAnsi="Times New Roman"/>
      <w:w w:val="100"/>
      <w:sz w:val="24"/>
      <w:szCs w:val="24"/>
      <w:shd w:val="clear" w:color="auto" w:fill="auto"/>
    </w:rPr>
  </w:style>
  <w:style w:type="table" w:styleId="TableGrid">
    <w:name w:val="Table Grid"/>
    <w:basedOn w:val="TableNormal"/>
    <w:uiPriority w:val="59"/>
    <w:rsid w:val="00A64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urav-39450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Company>Larsen&amp;Toubro</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Venkatraman G</dc:title>
  <dc:creator>Safety</dc:creator>
  <cp:lastModifiedBy>348370422</cp:lastModifiedBy>
  <cp:revision>2</cp:revision>
  <cp:lastPrinted>2008-06-24T14:26:00Z</cp:lastPrinted>
  <dcterms:created xsi:type="dcterms:W3CDTF">2019-10-02T08:37:00Z</dcterms:created>
  <dcterms:modified xsi:type="dcterms:W3CDTF">2019-10-02T08:37:00Z</dcterms:modified>
</cp:coreProperties>
</file>