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5982970</wp:posOffset>
            </wp:positionH>
            <wp:positionV relativeFrom="page">
              <wp:posOffset>286385</wp:posOffset>
            </wp:positionV>
            <wp:extent cx="1246505" cy="1438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Monis </w:t>
      </w:r>
    </w:p>
    <w:p w:rsidR="00073712" w:rsidRDefault="00073712">
      <w:pPr>
        <w:spacing w:line="248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Address : Al Barsha ,Dubai</w:t>
      </w:r>
    </w:p>
    <w:p w:rsidR="00073712" w:rsidRDefault="00073712">
      <w:pPr>
        <w:spacing w:line="1" w:lineRule="exact"/>
        <w:rPr>
          <w:sz w:val="24"/>
          <w:szCs w:val="24"/>
        </w:rPr>
      </w:pPr>
    </w:p>
    <w:p w:rsidR="00073712" w:rsidRDefault="00073712">
      <w:pPr>
        <w:spacing w:line="1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Email: </w:t>
      </w:r>
      <w:hyperlink r:id="rId6" w:history="1">
        <w:r w:rsidRPr="003C75F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monis-394661@2freemail.com</w:t>
        </w:r>
      </w:hyperlink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/>
        </w:rPr>
        <w:t xml:space="preserve"> </w:t>
      </w: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Visit Visa Valid till: </w:t>
      </w:r>
      <w:r>
        <w:rPr>
          <w:rFonts w:ascii="Calibri" w:eastAsia="Calibri" w:hAnsi="Calibri" w:cs="Calibri"/>
          <w:b/>
          <w:bCs/>
        </w:rPr>
        <w:t>18-Dec-2019</w:t>
      </w:r>
    </w:p>
    <w:p w:rsidR="00073712" w:rsidRDefault="000737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14.8pt,1.35pt" to="496.45pt,1.35pt" o:allowincell="f" strokeweight=".48pt"/>
        </w:pict>
      </w:r>
    </w:p>
    <w:p w:rsidR="00073712" w:rsidRDefault="00073712">
      <w:pPr>
        <w:spacing w:line="297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OBJECTIVE:</w:t>
      </w:r>
    </w:p>
    <w:p w:rsidR="00073712" w:rsidRDefault="00073712">
      <w:pPr>
        <w:spacing w:line="159" w:lineRule="exact"/>
        <w:rPr>
          <w:sz w:val="24"/>
          <w:szCs w:val="24"/>
        </w:rPr>
      </w:pPr>
    </w:p>
    <w:p w:rsidR="00073712" w:rsidRDefault="00BE010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Looking for challenging role in a reputable organization to utilize my technical,database and </w:t>
      </w:r>
      <w:r>
        <w:rPr>
          <w:rFonts w:eastAsia="Times New Roman"/>
          <w:sz w:val="24"/>
          <w:szCs w:val="24"/>
        </w:rPr>
        <w:t>management skills for the growth of the organization as well as to enhance my knowledge about new and emerging trends in the IT sector</w:t>
      </w:r>
    </w:p>
    <w:p w:rsidR="00073712" w:rsidRDefault="00073712">
      <w:pPr>
        <w:spacing w:line="246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PROFILE/SKILLS:</w:t>
      </w:r>
    </w:p>
    <w:p w:rsidR="00073712" w:rsidRDefault="00073712">
      <w:pPr>
        <w:spacing w:line="250" w:lineRule="exact"/>
        <w:rPr>
          <w:sz w:val="24"/>
          <w:szCs w:val="24"/>
        </w:rPr>
      </w:pP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CCNA, Networking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Desktop Support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Router and switches management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Cloud Solutions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CCTV and </w:t>
      </w:r>
      <w:r>
        <w:rPr>
          <w:rFonts w:ascii="Calibri" w:eastAsia="Calibri" w:hAnsi="Calibri" w:cs="Calibri"/>
          <w:b/>
          <w:bCs/>
          <w:sz w:val="20"/>
          <w:szCs w:val="20"/>
        </w:rPr>
        <w:t>Biometric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IT products procurement and supply</w:t>
      </w:r>
    </w:p>
    <w:p w:rsidR="00073712" w:rsidRDefault="0007371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Remote Consulting and resolving Issues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VPN and Firewall administration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Python, Programmable Networking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Emails Management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Server Backup and Restore</w:t>
      </w:r>
    </w:p>
    <w:p w:rsidR="00073712" w:rsidRDefault="00BE0107">
      <w:pPr>
        <w:numPr>
          <w:ilvl w:val="0"/>
          <w:numId w:val="1"/>
        </w:numPr>
        <w:tabs>
          <w:tab w:val="left" w:pos="1440"/>
        </w:tabs>
        <w:spacing w:line="235" w:lineRule="auto"/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Office 365</w:t>
      </w:r>
    </w:p>
    <w:p w:rsidR="00073712" w:rsidRDefault="00073712">
      <w:pPr>
        <w:spacing w:line="20" w:lineRule="exact"/>
        <w:rPr>
          <w:sz w:val="24"/>
          <w:szCs w:val="24"/>
        </w:rPr>
      </w:pPr>
    </w:p>
    <w:p w:rsidR="00073712" w:rsidRDefault="00073712">
      <w:pPr>
        <w:spacing w:line="214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PROFESSIONAL WORK EXPERIENCE:</w:t>
      </w:r>
    </w:p>
    <w:p w:rsidR="00073712" w:rsidRDefault="00073712">
      <w:pPr>
        <w:sectPr w:rsidR="00073712">
          <w:pgSz w:w="11900" w:h="16834"/>
          <w:pgMar w:top="1022" w:right="1009" w:bottom="1440" w:left="1000" w:header="0" w:footer="0" w:gutter="0"/>
          <w:cols w:space="720" w:equalWidth="0">
            <w:col w:w="9900"/>
          </w:cols>
        </w:sectPr>
      </w:pPr>
    </w:p>
    <w:p w:rsidR="00073712" w:rsidRDefault="00073712">
      <w:pPr>
        <w:spacing w:line="126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Organization:</w:t>
      </w:r>
    </w:p>
    <w:p w:rsidR="00073712" w:rsidRDefault="00073712">
      <w:pPr>
        <w:spacing w:line="246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</w:p>
    <w:p w:rsidR="00073712" w:rsidRDefault="00BE01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3712" w:rsidRDefault="00073712">
      <w:pPr>
        <w:spacing w:line="106" w:lineRule="exact"/>
        <w:rPr>
          <w:sz w:val="24"/>
          <w:szCs w:val="24"/>
        </w:rPr>
      </w:pPr>
    </w:p>
    <w:p w:rsidR="00073712" w:rsidRDefault="00073712">
      <w:pPr>
        <w:rPr>
          <w:sz w:val="20"/>
          <w:szCs w:val="20"/>
        </w:rPr>
      </w:pPr>
    </w:p>
    <w:p w:rsidR="00073712" w:rsidRDefault="00073712">
      <w:pPr>
        <w:spacing w:line="1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(Leading Innovative Business Development Firm in Pakistan and UAE)</w:t>
      </w:r>
    </w:p>
    <w:p w:rsidR="00073712" w:rsidRDefault="00073712">
      <w:pPr>
        <w:spacing w:line="1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April 2018 – July 2019</w:t>
      </w:r>
    </w:p>
    <w:p w:rsidR="00073712" w:rsidRDefault="00073712">
      <w:pPr>
        <w:spacing w:line="1" w:lineRule="exact"/>
        <w:rPr>
          <w:sz w:val="24"/>
          <w:szCs w:val="24"/>
        </w:rPr>
      </w:pPr>
    </w:p>
    <w:p w:rsidR="00073712" w:rsidRDefault="00073712">
      <w:pPr>
        <w:sectPr w:rsidR="00073712">
          <w:type w:val="continuous"/>
          <w:pgSz w:w="11900" w:h="16834"/>
          <w:pgMar w:top="1022" w:right="1009" w:bottom="1440" w:left="1000" w:header="0" w:footer="0" w:gutter="0"/>
          <w:cols w:num="2" w:space="720" w:equalWidth="0">
            <w:col w:w="2160" w:space="720"/>
            <w:col w:w="7020"/>
          </w:cols>
        </w:sectPr>
      </w:pPr>
    </w:p>
    <w:p w:rsidR="00073712" w:rsidRDefault="00073712">
      <w:pPr>
        <w:spacing w:line="14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</w:p>
    <w:p w:rsidR="00073712" w:rsidRDefault="00BE01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3712" w:rsidRDefault="00BE0107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IT Support Analyst</w:t>
      </w:r>
    </w:p>
    <w:p w:rsidR="00073712" w:rsidRDefault="00073712">
      <w:pPr>
        <w:spacing w:line="200" w:lineRule="exact"/>
        <w:rPr>
          <w:sz w:val="24"/>
          <w:szCs w:val="24"/>
        </w:rPr>
      </w:pPr>
    </w:p>
    <w:p w:rsidR="00073712" w:rsidRDefault="00073712">
      <w:pPr>
        <w:sectPr w:rsidR="00073712">
          <w:type w:val="continuous"/>
          <w:pgSz w:w="11900" w:h="16834"/>
          <w:pgMar w:top="1022" w:right="1009" w:bottom="1440" w:left="1000" w:header="0" w:footer="0" w:gutter="0"/>
          <w:cols w:num="2" w:space="720" w:equalWidth="0">
            <w:col w:w="2160" w:space="720"/>
            <w:col w:w="7020"/>
          </w:cols>
        </w:sectPr>
      </w:pPr>
    </w:p>
    <w:p w:rsidR="00073712" w:rsidRDefault="00073712">
      <w:pPr>
        <w:spacing w:line="47" w:lineRule="exact"/>
        <w:rPr>
          <w:sz w:val="24"/>
          <w:szCs w:val="24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073712" w:rsidRDefault="00073712">
      <w:pPr>
        <w:sectPr w:rsidR="00073712">
          <w:type w:val="continuous"/>
          <w:pgSz w:w="11900" w:h="16834"/>
          <w:pgMar w:top="1022" w:right="1009" w:bottom="1440" w:left="1000" w:header="0" w:footer="0" w:gutter="0"/>
          <w:cols w:space="720" w:equalWidth="0">
            <w:col w:w="9900"/>
          </w:cols>
        </w:sectPr>
      </w:pPr>
    </w:p>
    <w:p w:rsidR="00073712" w:rsidRDefault="00073712">
      <w:pPr>
        <w:spacing w:line="240" w:lineRule="exact"/>
        <w:rPr>
          <w:sz w:val="24"/>
          <w:szCs w:val="24"/>
        </w:rPr>
      </w:pPr>
    </w:p>
    <w:p w:rsidR="00073712" w:rsidRDefault="00BE0107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Participated in Building, deploying, 1st and 2nd line supporting PCs on Windows 7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Support and maintain Microsoft Dynamics 365 to ensure smooth operations workflow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second line technical support via phone email and remote acce</w:t>
      </w:r>
      <w:r>
        <w:rPr>
          <w:rFonts w:ascii="Calibri" w:eastAsia="Calibri" w:hAnsi="Calibri" w:cs="Calibri"/>
          <w:sz w:val="20"/>
          <w:szCs w:val="20"/>
        </w:rPr>
        <w:t>ss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Maintains the Computer Network and Servers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Learn to plan future improvements and suggesting IT solutions to business Problems.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Administration of Active Directory, Creating new users profile and setup login detail.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Proactive when dealing with user issues</w:t>
      </w:r>
      <w:r>
        <w:rPr>
          <w:rFonts w:ascii="Calibri" w:eastAsia="Calibri" w:hAnsi="Calibri" w:cs="Calibri"/>
          <w:sz w:val="20"/>
          <w:szCs w:val="20"/>
        </w:rPr>
        <w:t xml:space="preserve"> and take ownership of problems.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with the maintenance of firewalls and other networking equipment’s</w:t>
      </w:r>
    </w:p>
    <w:p w:rsidR="00073712" w:rsidRDefault="00BE0107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Responding to call-outs in a timely fashion</w:t>
      </w:r>
    </w:p>
    <w:p w:rsidR="00073712" w:rsidRDefault="00BE0107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Achievement:</w:t>
      </w:r>
    </w:p>
    <w:p w:rsidR="00073712" w:rsidRDefault="00073712">
      <w:pPr>
        <w:spacing w:line="203" w:lineRule="exact"/>
        <w:rPr>
          <w:sz w:val="24"/>
          <w:szCs w:val="24"/>
        </w:rPr>
      </w:pPr>
    </w:p>
    <w:p w:rsidR="00073712" w:rsidRDefault="00BE0107">
      <w:pPr>
        <w:numPr>
          <w:ilvl w:val="0"/>
          <w:numId w:val="3"/>
        </w:numPr>
        <w:tabs>
          <w:tab w:val="left" w:pos="1080"/>
        </w:tabs>
        <w:spacing w:line="212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Contributed toward network installation encompassing 150 workstations, 50 printers, and 4 </w:t>
      </w:r>
      <w:r>
        <w:rPr>
          <w:rFonts w:ascii="Calibri" w:eastAsia="Calibri" w:hAnsi="Calibri" w:cs="Calibri"/>
          <w:color w:val="222222"/>
          <w:sz w:val="20"/>
          <w:szCs w:val="20"/>
        </w:rPr>
        <w:t>communication rooms with supporting infrastructure. Move was accomplished within 3 weeks.</w:t>
      </w:r>
    </w:p>
    <w:p w:rsidR="00073712" w:rsidRDefault="00073712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073712" w:rsidRDefault="00BE0107">
      <w:pPr>
        <w:numPr>
          <w:ilvl w:val="0"/>
          <w:numId w:val="3"/>
        </w:numPr>
        <w:tabs>
          <w:tab w:val="left" w:pos="1080"/>
        </w:tabs>
        <w:spacing w:line="210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Helped retain customers and increase sales by reconfiguring buggy e-commerce platform, in collaboration with web marketing team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073712" w:rsidRDefault="00BE0107">
      <w:pPr>
        <w:numPr>
          <w:ilvl w:val="0"/>
          <w:numId w:val="3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 and supervise the IT Support(5 s</w:t>
      </w:r>
      <w:r>
        <w:rPr>
          <w:rFonts w:ascii="Calibri" w:eastAsia="Calibri" w:hAnsi="Calibri" w:cs="Calibri"/>
          <w:sz w:val="20"/>
          <w:szCs w:val="20"/>
        </w:rPr>
        <w:t>taff) Team responsible for whole campus</w:t>
      </w:r>
    </w:p>
    <w:p w:rsidR="00073712" w:rsidRDefault="00073712">
      <w:pPr>
        <w:sectPr w:rsidR="00073712">
          <w:type w:val="continuous"/>
          <w:pgSz w:w="11900" w:h="16834"/>
          <w:pgMar w:top="1022" w:right="1009" w:bottom="1440" w:left="1000" w:header="0" w:footer="0" w:gutter="0"/>
          <w:cols w:space="720" w:equalWidth="0">
            <w:col w:w="9900"/>
          </w:cols>
        </w:sectPr>
      </w:pPr>
    </w:p>
    <w:p w:rsidR="00073712" w:rsidRDefault="00073712">
      <w:pPr>
        <w:spacing w:line="281" w:lineRule="exact"/>
        <w:rPr>
          <w:sz w:val="20"/>
          <w:szCs w:val="20"/>
        </w:rPr>
      </w:pPr>
    </w:p>
    <w:p w:rsidR="00073712" w:rsidRDefault="00BE0107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</w:p>
    <w:p w:rsidR="00073712" w:rsidRDefault="00073712">
      <w:pPr>
        <w:spacing w:line="1" w:lineRule="exact"/>
        <w:rPr>
          <w:sz w:val="20"/>
          <w:szCs w:val="20"/>
        </w:rPr>
      </w:pPr>
    </w:p>
    <w:p w:rsidR="00073712" w:rsidRDefault="00BE0107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(International Airline like Emirates)</w:t>
      </w:r>
    </w:p>
    <w:p w:rsidR="00073712" w:rsidRDefault="00073712">
      <w:pPr>
        <w:spacing w:line="1" w:lineRule="exact"/>
        <w:rPr>
          <w:sz w:val="20"/>
          <w:szCs w:val="20"/>
        </w:rPr>
      </w:pPr>
    </w:p>
    <w:p w:rsidR="00073712" w:rsidRDefault="00BE0107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June 2017 –July 2017</w:t>
      </w:r>
    </w:p>
    <w:p w:rsidR="00073712" w:rsidRDefault="00BE0107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Trainee IT Support</w:t>
      </w:r>
    </w:p>
    <w:p w:rsidR="00073712" w:rsidRDefault="00073712">
      <w:pPr>
        <w:spacing w:line="241" w:lineRule="exact"/>
        <w:rPr>
          <w:sz w:val="20"/>
          <w:szCs w:val="20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073712" w:rsidRDefault="00073712">
      <w:pPr>
        <w:spacing w:line="240" w:lineRule="exact"/>
        <w:rPr>
          <w:sz w:val="20"/>
          <w:szCs w:val="20"/>
        </w:rPr>
      </w:pPr>
    </w:p>
    <w:p w:rsidR="00073712" w:rsidRDefault="00BE0107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Provide Technical Support </w:t>
      </w:r>
      <w:r>
        <w:rPr>
          <w:rFonts w:ascii="Calibri" w:eastAsia="Calibri" w:hAnsi="Calibri" w:cs="Calibri"/>
          <w:sz w:val="20"/>
          <w:szCs w:val="20"/>
        </w:rPr>
        <w:t>across the company</w:t>
      </w:r>
    </w:p>
    <w:p w:rsidR="00073712" w:rsidRDefault="00BE0107">
      <w:pPr>
        <w:numPr>
          <w:ilvl w:val="0"/>
          <w:numId w:val="4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Replacing and repairing equipment as necessary</w:t>
      </w:r>
    </w:p>
    <w:p w:rsidR="00073712" w:rsidRDefault="00BE0107">
      <w:pPr>
        <w:numPr>
          <w:ilvl w:val="0"/>
          <w:numId w:val="4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Setting up accounts for new users</w:t>
      </w:r>
    </w:p>
    <w:p w:rsidR="00073712" w:rsidRDefault="00BE0107">
      <w:pPr>
        <w:numPr>
          <w:ilvl w:val="0"/>
          <w:numId w:val="4"/>
        </w:numPr>
        <w:tabs>
          <w:tab w:val="left" w:pos="1080"/>
        </w:tabs>
        <w:spacing w:line="219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Floor Walking to support users up to 2</w:t>
      </w:r>
      <w:r>
        <w:rPr>
          <w:rFonts w:ascii="Calibri" w:eastAsia="Calibri" w:hAnsi="Calibri" w:cs="Calibri"/>
          <w:sz w:val="25"/>
          <w:szCs w:val="25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line</w:t>
      </w:r>
    </w:p>
    <w:p w:rsidR="00073712" w:rsidRDefault="00BE0107">
      <w:pPr>
        <w:numPr>
          <w:ilvl w:val="0"/>
          <w:numId w:val="4"/>
        </w:numPr>
        <w:tabs>
          <w:tab w:val="left" w:pos="1080"/>
        </w:tabs>
        <w:spacing w:line="189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Reset user profile password and unlocking profile</w:t>
      </w:r>
    </w:p>
    <w:p w:rsidR="00073712" w:rsidRDefault="00BE0107">
      <w:pPr>
        <w:numPr>
          <w:ilvl w:val="0"/>
          <w:numId w:val="4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Testing new Technology</w:t>
      </w:r>
    </w:p>
    <w:p w:rsidR="00073712" w:rsidRDefault="00073712">
      <w:pPr>
        <w:spacing w:line="306" w:lineRule="exact"/>
        <w:rPr>
          <w:sz w:val="20"/>
          <w:szCs w:val="20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ACADEMIC EDUCATION:</w:t>
      </w:r>
    </w:p>
    <w:p w:rsidR="00073712" w:rsidRDefault="00073712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000"/>
        <w:gridCol w:w="1060"/>
        <w:gridCol w:w="100"/>
        <w:gridCol w:w="1520"/>
        <w:gridCol w:w="2980"/>
        <w:gridCol w:w="100"/>
        <w:gridCol w:w="420"/>
        <w:gridCol w:w="380"/>
      </w:tblGrid>
      <w:tr w:rsidR="00073712">
        <w:trPr>
          <w:trHeight w:val="22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73712" w:rsidRDefault="0007371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73712" w:rsidRDefault="00BE010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DEGREE/CERTIFICATION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73712" w:rsidRDefault="00073712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712" w:rsidRDefault="00BE010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EXAMINING BODY: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73712" w:rsidRDefault="0007371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73712" w:rsidRDefault="00BE010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0"/>
                <w:szCs w:val="20"/>
              </w:rPr>
              <w:t>YEAR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19"/>
                <w:szCs w:val="19"/>
              </w:rPr>
            </w:pPr>
          </w:p>
        </w:tc>
      </w:tr>
      <w:tr w:rsidR="00073712">
        <w:trPr>
          <w:trHeight w:val="1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9"/>
                <w:szCs w:val="9"/>
              </w:rPr>
            </w:pPr>
          </w:p>
        </w:tc>
      </w:tr>
      <w:tr w:rsidR="00073712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3712" w:rsidRDefault="00BE010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Bachelors of</w:t>
            </w:r>
          </w:p>
        </w:tc>
        <w:tc>
          <w:tcPr>
            <w:tcW w:w="100" w:type="dxa"/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073712" w:rsidRDefault="00BE010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Sir Syed University of engineering and Technology</w:t>
            </w:r>
          </w:p>
        </w:tc>
        <w:tc>
          <w:tcPr>
            <w:tcW w:w="100" w:type="dxa"/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73712" w:rsidRDefault="00BE010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</w:tr>
      <w:tr w:rsidR="0007371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BE0107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Telecommunication Engineering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21"/>
                <w:szCs w:val="21"/>
              </w:rPr>
            </w:pPr>
          </w:p>
        </w:tc>
      </w:tr>
      <w:tr w:rsidR="00073712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BE010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Pre-Engineering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BE010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of Intermediate Education, Karachi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3712" w:rsidRDefault="00BE010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712" w:rsidRDefault="00073712">
            <w:pPr>
              <w:rPr>
                <w:sz w:val="20"/>
                <w:szCs w:val="20"/>
              </w:rPr>
            </w:pPr>
          </w:p>
        </w:tc>
      </w:tr>
    </w:tbl>
    <w:p w:rsidR="00073712" w:rsidRDefault="00073712">
      <w:pPr>
        <w:spacing w:line="308" w:lineRule="exact"/>
        <w:rPr>
          <w:sz w:val="20"/>
          <w:szCs w:val="20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 xml:space="preserve">CERTIFICATION/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ADDITIONAL SKILLS:</w:t>
      </w:r>
    </w:p>
    <w:p w:rsidR="00073712" w:rsidRDefault="00073712">
      <w:pPr>
        <w:spacing w:line="318" w:lineRule="exact"/>
        <w:rPr>
          <w:sz w:val="20"/>
          <w:szCs w:val="20"/>
        </w:rPr>
      </w:pPr>
    </w:p>
    <w:p w:rsidR="00073712" w:rsidRDefault="00BE0107">
      <w:pPr>
        <w:numPr>
          <w:ilvl w:val="0"/>
          <w:numId w:val="5"/>
        </w:numPr>
        <w:tabs>
          <w:tab w:val="left" w:pos="460"/>
        </w:tabs>
        <w:spacing w:line="211" w:lineRule="auto"/>
        <w:ind w:left="100" w:right="60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Cisco Certified Network Associate/ CCNA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sz w:val="20"/>
          <w:szCs w:val="20"/>
        </w:rPr>
        <w:t>MCSA</w:t>
      </w:r>
    </w:p>
    <w:p w:rsidR="00073712" w:rsidRDefault="00073712">
      <w:pPr>
        <w:spacing w:line="27" w:lineRule="exact"/>
        <w:rPr>
          <w:rFonts w:ascii="Courier New" w:eastAsia="Courier New" w:hAnsi="Courier New" w:cs="Courier New"/>
          <w:sz w:val="20"/>
          <w:szCs w:val="20"/>
        </w:rPr>
      </w:pPr>
    </w:p>
    <w:p w:rsidR="00073712" w:rsidRDefault="00BE0107">
      <w:pPr>
        <w:spacing w:line="221" w:lineRule="auto"/>
        <w:ind w:left="100" w:right="86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sz w:val="20"/>
          <w:szCs w:val="20"/>
        </w:rPr>
        <w:t>Office 365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libri" w:eastAsia="Calibri" w:hAnsi="Calibri" w:cs="Calibri"/>
          <w:b/>
          <w:bCs/>
          <w:sz w:val="20"/>
          <w:szCs w:val="20"/>
        </w:rPr>
        <w:t>ITIL</w:t>
      </w:r>
    </w:p>
    <w:p w:rsidR="00073712" w:rsidRDefault="00BE0107">
      <w:pPr>
        <w:tabs>
          <w:tab w:val="left" w:pos="440"/>
          <w:tab w:val="left" w:pos="2860"/>
        </w:tabs>
        <w:spacing w:line="214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MS Office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(All versions, esp. MS Word, MS Power Point and MS Excel)</w:t>
      </w:r>
    </w:p>
    <w:p w:rsidR="00073712" w:rsidRDefault="00BE0107">
      <w:pPr>
        <w:tabs>
          <w:tab w:val="left" w:pos="440"/>
          <w:tab w:val="left" w:pos="2860"/>
        </w:tabs>
        <w:spacing w:line="230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MS Excel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(MS Formulae, Reports Automation, Presentations w.r.t. Analysis)</w:t>
      </w:r>
    </w:p>
    <w:p w:rsidR="00073712" w:rsidRDefault="00BE0107">
      <w:pPr>
        <w:tabs>
          <w:tab w:val="left" w:pos="440"/>
          <w:tab w:val="left" w:pos="2860"/>
        </w:tabs>
        <w:spacing w:line="237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Power Bi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(Business </w:t>
      </w:r>
      <w:r>
        <w:rPr>
          <w:rFonts w:ascii="Calibri" w:eastAsia="Calibri" w:hAnsi="Calibri" w:cs="Calibri"/>
          <w:sz w:val="20"/>
          <w:szCs w:val="20"/>
        </w:rPr>
        <w:t>Analytics Service by Microsoft, provide Interactive visualization and reports)</w:t>
      </w:r>
    </w:p>
    <w:p w:rsidR="00073712" w:rsidRDefault="00073712">
      <w:pPr>
        <w:spacing w:line="253" w:lineRule="exact"/>
        <w:rPr>
          <w:sz w:val="20"/>
          <w:szCs w:val="20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TRAININGS &amp; WORKSHOPS:</w:t>
      </w:r>
    </w:p>
    <w:p w:rsidR="00073712" w:rsidRDefault="00073712">
      <w:pPr>
        <w:spacing w:line="269" w:lineRule="exact"/>
        <w:rPr>
          <w:sz w:val="20"/>
          <w:szCs w:val="20"/>
        </w:rPr>
      </w:pPr>
    </w:p>
    <w:p w:rsidR="00073712" w:rsidRDefault="00BE0107">
      <w:pPr>
        <w:tabs>
          <w:tab w:val="left" w:pos="814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Office 365</w:t>
      </w:r>
      <w:r>
        <w:rPr>
          <w:rFonts w:ascii="Calibri" w:eastAsia="Calibri" w:hAnsi="Calibri" w:cs="Calibri"/>
          <w:b/>
          <w:bCs/>
          <w:color w:val="2A2A2A"/>
        </w:rPr>
        <w:t>–</w:t>
      </w:r>
      <w:r>
        <w:rPr>
          <w:rFonts w:ascii="Calibri" w:eastAsia="Calibri" w:hAnsi="Calibri" w:cs="Calibri"/>
          <w:b/>
          <w:bCs/>
        </w:rPr>
        <w:t xml:space="preserve"> Subscription Service Offered by Microsoft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Year - 2018</w:t>
      </w:r>
    </w:p>
    <w:p w:rsidR="00073712" w:rsidRDefault="00073712">
      <w:pPr>
        <w:spacing w:line="5" w:lineRule="exact"/>
        <w:rPr>
          <w:sz w:val="20"/>
          <w:szCs w:val="20"/>
        </w:rPr>
      </w:pPr>
    </w:p>
    <w:p w:rsidR="00073712" w:rsidRDefault="00BE0107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Successfully meeting the requirements of Service Excellence Training by Microsoft on </w:t>
      </w:r>
      <w:r>
        <w:rPr>
          <w:rFonts w:ascii="Calibri" w:eastAsia="Calibri" w:hAnsi="Calibri" w:cs="Calibri"/>
          <w:sz w:val="20"/>
          <w:szCs w:val="20"/>
        </w:rPr>
        <w:t>Office 365</w:t>
      </w:r>
    </w:p>
    <w:p w:rsidR="00073712" w:rsidRDefault="00073712">
      <w:pPr>
        <w:spacing w:line="240" w:lineRule="exact"/>
        <w:rPr>
          <w:sz w:val="20"/>
          <w:szCs w:val="20"/>
        </w:rPr>
      </w:pPr>
    </w:p>
    <w:p w:rsidR="00073712" w:rsidRDefault="00BE0107">
      <w:pPr>
        <w:tabs>
          <w:tab w:val="left" w:pos="8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Excel GURU Training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Year - 2018</w:t>
      </w:r>
    </w:p>
    <w:p w:rsidR="00073712" w:rsidRDefault="00073712">
      <w:pPr>
        <w:spacing w:line="5" w:lineRule="exact"/>
        <w:rPr>
          <w:sz w:val="20"/>
          <w:szCs w:val="20"/>
        </w:rPr>
      </w:pPr>
    </w:p>
    <w:p w:rsidR="00073712" w:rsidRDefault="00BE0107">
      <w:pPr>
        <w:numPr>
          <w:ilvl w:val="0"/>
          <w:numId w:val="7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Intermediate and advance levels of MS excel</w:t>
      </w:r>
    </w:p>
    <w:p w:rsidR="00073712" w:rsidRDefault="00073712">
      <w:pPr>
        <w:spacing w:line="239" w:lineRule="exact"/>
        <w:rPr>
          <w:sz w:val="20"/>
          <w:szCs w:val="20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PERSONAL INFORMATION:</w:t>
      </w:r>
    </w:p>
    <w:p w:rsidR="00073712" w:rsidRDefault="00073712">
      <w:pPr>
        <w:spacing w:line="222" w:lineRule="exact"/>
        <w:rPr>
          <w:sz w:val="20"/>
          <w:szCs w:val="20"/>
        </w:rPr>
      </w:pPr>
    </w:p>
    <w:p w:rsidR="00073712" w:rsidRDefault="00073712">
      <w:pPr>
        <w:spacing w:line="1" w:lineRule="exact"/>
        <w:rPr>
          <w:sz w:val="20"/>
          <w:szCs w:val="20"/>
        </w:rPr>
      </w:pPr>
    </w:p>
    <w:p w:rsidR="00073712" w:rsidRDefault="00BE0107">
      <w:pPr>
        <w:tabs>
          <w:tab w:val="left" w:pos="2140"/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09-02-2019</w:t>
      </w:r>
    </w:p>
    <w:p w:rsidR="00073712" w:rsidRDefault="00073712">
      <w:pPr>
        <w:spacing w:line="244" w:lineRule="exact"/>
        <w:rPr>
          <w:sz w:val="20"/>
          <w:szCs w:val="20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REFERENCE:</w:t>
      </w:r>
    </w:p>
    <w:p w:rsidR="00073712" w:rsidRDefault="00073712">
      <w:pPr>
        <w:sectPr w:rsidR="00073712">
          <w:pgSz w:w="11900" w:h="16834"/>
          <w:pgMar w:top="1440" w:right="1009" w:bottom="1440" w:left="1000" w:header="0" w:footer="0" w:gutter="0"/>
          <w:cols w:space="720" w:equalWidth="0">
            <w:col w:w="9900"/>
          </w:cols>
        </w:sectPr>
      </w:pPr>
    </w:p>
    <w:p w:rsidR="00073712" w:rsidRDefault="00073712">
      <w:pPr>
        <w:spacing w:line="246" w:lineRule="exact"/>
        <w:rPr>
          <w:sz w:val="20"/>
          <w:szCs w:val="20"/>
        </w:rPr>
      </w:pPr>
    </w:p>
    <w:p w:rsidR="00073712" w:rsidRDefault="00BE010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Reference will be furnished on demand.</w:t>
      </w:r>
    </w:p>
    <w:sectPr w:rsidR="00073712" w:rsidSect="00073712">
      <w:type w:val="continuous"/>
      <w:pgSz w:w="11900" w:h="16834"/>
      <w:pgMar w:top="1440" w:right="1009" w:bottom="1440" w:left="10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234CD46"/>
    <w:lvl w:ilvl="0" w:tplc="AA46F45C">
      <w:start w:val="1"/>
      <w:numFmt w:val="bullet"/>
      <w:lvlText w:val=""/>
      <w:lvlJc w:val="left"/>
    </w:lvl>
    <w:lvl w:ilvl="1" w:tplc="0C405562">
      <w:numFmt w:val="decimal"/>
      <w:lvlText w:val=""/>
      <w:lvlJc w:val="left"/>
    </w:lvl>
    <w:lvl w:ilvl="2" w:tplc="0C2AE450">
      <w:numFmt w:val="decimal"/>
      <w:lvlText w:val=""/>
      <w:lvlJc w:val="left"/>
    </w:lvl>
    <w:lvl w:ilvl="3" w:tplc="546AFBAA">
      <w:numFmt w:val="decimal"/>
      <w:lvlText w:val=""/>
      <w:lvlJc w:val="left"/>
    </w:lvl>
    <w:lvl w:ilvl="4" w:tplc="7518A03A">
      <w:numFmt w:val="decimal"/>
      <w:lvlText w:val=""/>
      <w:lvlJc w:val="left"/>
    </w:lvl>
    <w:lvl w:ilvl="5" w:tplc="7D4ADD40">
      <w:numFmt w:val="decimal"/>
      <w:lvlText w:val=""/>
      <w:lvlJc w:val="left"/>
    </w:lvl>
    <w:lvl w:ilvl="6" w:tplc="8BD29652">
      <w:numFmt w:val="decimal"/>
      <w:lvlText w:val=""/>
      <w:lvlJc w:val="left"/>
    </w:lvl>
    <w:lvl w:ilvl="7" w:tplc="4F5860FC">
      <w:numFmt w:val="decimal"/>
      <w:lvlText w:val=""/>
      <w:lvlJc w:val="left"/>
    </w:lvl>
    <w:lvl w:ilvl="8" w:tplc="F7C87B5E">
      <w:numFmt w:val="decimal"/>
      <w:lvlText w:val=""/>
      <w:lvlJc w:val="left"/>
    </w:lvl>
  </w:abstractNum>
  <w:abstractNum w:abstractNumId="1">
    <w:nsid w:val="000041BB"/>
    <w:multiLevelType w:val="hybridMultilevel"/>
    <w:tmpl w:val="404E7FDA"/>
    <w:lvl w:ilvl="0" w:tplc="2C5ABDC8">
      <w:start w:val="1"/>
      <w:numFmt w:val="bullet"/>
      <w:lvlText w:val=""/>
      <w:lvlJc w:val="left"/>
    </w:lvl>
    <w:lvl w:ilvl="1" w:tplc="359021F0">
      <w:numFmt w:val="decimal"/>
      <w:lvlText w:val=""/>
      <w:lvlJc w:val="left"/>
    </w:lvl>
    <w:lvl w:ilvl="2" w:tplc="7394716A">
      <w:numFmt w:val="decimal"/>
      <w:lvlText w:val=""/>
      <w:lvlJc w:val="left"/>
    </w:lvl>
    <w:lvl w:ilvl="3" w:tplc="79227CB2">
      <w:numFmt w:val="decimal"/>
      <w:lvlText w:val=""/>
      <w:lvlJc w:val="left"/>
    </w:lvl>
    <w:lvl w:ilvl="4" w:tplc="41F00D5A">
      <w:numFmt w:val="decimal"/>
      <w:lvlText w:val=""/>
      <w:lvlJc w:val="left"/>
    </w:lvl>
    <w:lvl w:ilvl="5" w:tplc="8182FC12">
      <w:numFmt w:val="decimal"/>
      <w:lvlText w:val=""/>
      <w:lvlJc w:val="left"/>
    </w:lvl>
    <w:lvl w:ilvl="6" w:tplc="E608442C">
      <w:numFmt w:val="decimal"/>
      <w:lvlText w:val=""/>
      <w:lvlJc w:val="left"/>
    </w:lvl>
    <w:lvl w:ilvl="7" w:tplc="A1466A82">
      <w:numFmt w:val="decimal"/>
      <w:lvlText w:val=""/>
      <w:lvlJc w:val="left"/>
    </w:lvl>
    <w:lvl w:ilvl="8" w:tplc="8A6CBA88">
      <w:numFmt w:val="decimal"/>
      <w:lvlText w:val=""/>
      <w:lvlJc w:val="left"/>
    </w:lvl>
  </w:abstractNum>
  <w:abstractNum w:abstractNumId="2">
    <w:nsid w:val="00005AF1"/>
    <w:multiLevelType w:val="hybridMultilevel"/>
    <w:tmpl w:val="B742DF4A"/>
    <w:lvl w:ilvl="0" w:tplc="B3C6405E">
      <w:start w:val="1"/>
      <w:numFmt w:val="bullet"/>
      <w:lvlText w:val=""/>
      <w:lvlJc w:val="left"/>
    </w:lvl>
    <w:lvl w:ilvl="1" w:tplc="E35CD688">
      <w:numFmt w:val="decimal"/>
      <w:lvlText w:val=""/>
      <w:lvlJc w:val="left"/>
    </w:lvl>
    <w:lvl w:ilvl="2" w:tplc="DA3E089A">
      <w:numFmt w:val="decimal"/>
      <w:lvlText w:val=""/>
      <w:lvlJc w:val="left"/>
    </w:lvl>
    <w:lvl w:ilvl="3" w:tplc="6D026558">
      <w:numFmt w:val="decimal"/>
      <w:lvlText w:val=""/>
      <w:lvlJc w:val="left"/>
    </w:lvl>
    <w:lvl w:ilvl="4" w:tplc="46D2333C">
      <w:numFmt w:val="decimal"/>
      <w:lvlText w:val=""/>
      <w:lvlJc w:val="left"/>
    </w:lvl>
    <w:lvl w:ilvl="5" w:tplc="D31A2CA6">
      <w:numFmt w:val="decimal"/>
      <w:lvlText w:val=""/>
      <w:lvlJc w:val="left"/>
    </w:lvl>
    <w:lvl w:ilvl="6" w:tplc="2CAE9DDE">
      <w:numFmt w:val="decimal"/>
      <w:lvlText w:val=""/>
      <w:lvlJc w:val="left"/>
    </w:lvl>
    <w:lvl w:ilvl="7" w:tplc="D804A27C">
      <w:numFmt w:val="decimal"/>
      <w:lvlText w:val=""/>
      <w:lvlJc w:val="left"/>
    </w:lvl>
    <w:lvl w:ilvl="8" w:tplc="DD4AD85E">
      <w:numFmt w:val="decimal"/>
      <w:lvlText w:val=""/>
      <w:lvlJc w:val="left"/>
    </w:lvl>
  </w:abstractNum>
  <w:abstractNum w:abstractNumId="3">
    <w:nsid w:val="00005F90"/>
    <w:multiLevelType w:val="hybridMultilevel"/>
    <w:tmpl w:val="493CE5B4"/>
    <w:lvl w:ilvl="0" w:tplc="B9F2FD0E">
      <w:start w:val="1"/>
      <w:numFmt w:val="bullet"/>
      <w:lvlText w:val=""/>
      <w:lvlJc w:val="left"/>
    </w:lvl>
    <w:lvl w:ilvl="1" w:tplc="C512C48A">
      <w:numFmt w:val="decimal"/>
      <w:lvlText w:val=""/>
      <w:lvlJc w:val="left"/>
    </w:lvl>
    <w:lvl w:ilvl="2" w:tplc="72C2D5D0">
      <w:numFmt w:val="decimal"/>
      <w:lvlText w:val=""/>
      <w:lvlJc w:val="left"/>
    </w:lvl>
    <w:lvl w:ilvl="3" w:tplc="29448A64">
      <w:numFmt w:val="decimal"/>
      <w:lvlText w:val=""/>
      <w:lvlJc w:val="left"/>
    </w:lvl>
    <w:lvl w:ilvl="4" w:tplc="A78AF28E">
      <w:numFmt w:val="decimal"/>
      <w:lvlText w:val=""/>
      <w:lvlJc w:val="left"/>
    </w:lvl>
    <w:lvl w:ilvl="5" w:tplc="D06E8942">
      <w:numFmt w:val="decimal"/>
      <w:lvlText w:val=""/>
      <w:lvlJc w:val="left"/>
    </w:lvl>
    <w:lvl w:ilvl="6" w:tplc="4F9EE9CC">
      <w:numFmt w:val="decimal"/>
      <w:lvlText w:val=""/>
      <w:lvlJc w:val="left"/>
    </w:lvl>
    <w:lvl w:ilvl="7" w:tplc="D8B8AAFC">
      <w:numFmt w:val="decimal"/>
      <w:lvlText w:val=""/>
      <w:lvlJc w:val="left"/>
    </w:lvl>
    <w:lvl w:ilvl="8" w:tplc="163E896C">
      <w:numFmt w:val="decimal"/>
      <w:lvlText w:val=""/>
      <w:lvlJc w:val="left"/>
    </w:lvl>
  </w:abstractNum>
  <w:abstractNum w:abstractNumId="4">
    <w:nsid w:val="00006952"/>
    <w:multiLevelType w:val="hybridMultilevel"/>
    <w:tmpl w:val="594420D8"/>
    <w:lvl w:ilvl="0" w:tplc="72BCFF90">
      <w:start w:val="1"/>
      <w:numFmt w:val="bullet"/>
      <w:lvlText w:val=""/>
      <w:lvlJc w:val="left"/>
    </w:lvl>
    <w:lvl w:ilvl="1" w:tplc="C13005CC">
      <w:numFmt w:val="decimal"/>
      <w:lvlText w:val=""/>
      <w:lvlJc w:val="left"/>
    </w:lvl>
    <w:lvl w:ilvl="2" w:tplc="E49CD05A">
      <w:numFmt w:val="decimal"/>
      <w:lvlText w:val=""/>
      <w:lvlJc w:val="left"/>
    </w:lvl>
    <w:lvl w:ilvl="3" w:tplc="AC0CB3B2">
      <w:numFmt w:val="decimal"/>
      <w:lvlText w:val=""/>
      <w:lvlJc w:val="left"/>
    </w:lvl>
    <w:lvl w:ilvl="4" w:tplc="27A0A15A">
      <w:numFmt w:val="decimal"/>
      <w:lvlText w:val=""/>
      <w:lvlJc w:val="left"/>
    </w:lvl>
    <w:lvl w:ilvl="5" w:tplc="97B2136E">
      <w:numFmt w:val="decimal"/>
      <w:lvlText w:val=""/>
      <w:lvlJc w:val="left"/>
    </w:lvl>
    <w:lvl w:ilvl="6" w:tplc="A66AAB8E">
      <w:numFmt w:val="decimal"/>
      <w:lvlText w:val=""/>
      <w:lvlJc w:val="left"/>
    </w:lvl>
    <w:lvl w:ilvl="7" w:tplc="1658A4B2">
      <w:numFmt w:val="decimal"/>
      <w:lvlText w:val=""/>
      <w:lvlJc w:val="left"/>
    </w:lvl>
    <w:lvl w:ilvl="8" w:tplc="C068E3F2">
      <w:numFmt w:val="decimal"/>
      <w:lvlText w:val=""/>
      <w:lvlJc w:val="left"/>
    </w:lvl>
  </w:abstractNum>
  <w:abstractNum w:abstractNumId="5">
    <w:nsid w:val="00006DF1"/>
    <w:multiLevelType w:val="hybridMultilevel"/>
    <w:tmpl w:val="2550F5F4"/>
    <w:lvl w:ilvl="0" w:tplc="158AD53A">
      <w:start w:val="15"/>
      <w:numFmt w:val="lowerLetter"/>
      <w:lvlText w:val="%1"/>
      <w:lvlJc w:val="left"/>
    </w:lvl>
    <w:lvl w:ilvl="1" w:tplc="9CBA3456">
      <w:numFmt w:val="decimal"/>
      <w:lvlText w:val=""/>
      <w:lvlJc w:val="left"/>
    </w:lvl>
    <w:lvl w:ilvl="2" w:tplc="20B88662">
      <w:numFmt w:val="decimal"/>
      <w:lvlText w:val=""/>
      <w:lvlJc w:val="left"/>
    </w:lvl>
    <w:lvl w:ilvl="3" w:tplc="F508E682">
      <w:numFmt w:val="decimal"/>
      <w:lvlText w:val=""/>
      <w:lvlJc w:val="left"/>
    </w:lvl>
    <w:lvl w:ilvl="4" w:tplc="C49C499E">
      <w:numFmt w:val="decimal"/>
      <w:lvlText w:val=""/>
      <w:lvlJc w:val="left"/>
    </w:lvl>
    <w:lvl w:ilvl="5" w:tplc="CAA84350">
      <w:numFmt w:val="decimal"/>
      <w:lvlText w:val=""/>
      <w:lvlJc w:val="left"/>
    </w:lvl>
    <w:lvl w:ilvl="6" w:tplc="B01248A0">
      <w:numFmt w:val="decimal"/>
      <w:lvlText w:val=""/>
      <w:lvlJc w:val="left"/>
    </w:lvl>
    <w:lvl w:ilvl="7" w:tplc="79EE43DC">
      <w:numFmt w:val="decimal"/>
      <w:lvlText w:val=""/>
      <w:lvlJc w:val="left"/>
    </w:lvl>
    <w:lvl w:ilvl="8" w:tplc="C360D82C">
      <w:numFmt w:val="decimal"/>
      <w:lvlText w:val=""/>
      <w:lvlJc w:val="left"/>
    </w:lvl>
  </w:abstractNum>
  <w:abstractNum w:abstractNumId="6">
    <w:nsid w:val="000072AE"/>
    <w:multiLevelType w:val="hybridMultilevel"/>
    <w:tmpl w:val="FEF23C14"/>
    <w:lvl w:ilvl="0" w:tplc="21CCD4CC">
      <w:start w:val="1"/>
      <w:numFmt w:val="bullet"/>
      <w:lvlText w:val=""/>
      <w:lvlJc w:val="left"/>
    </w:lvl>
    <w:lvl w:ilvl="1" w:tplc="4B3827B2">
      <w:numFmt w:val="decimal"/>
      <w:lvlText w:val=""/>
      <w:lvlJc w:val="left"/>
    </w:lvl>
    <w:lvl w:ilvl="2" w:tplc="61E61304">
      <w:numFmt w:val="decimal"/>
      <w:lvlText w:val=""/>
      <w:lvlJc w:val="left"/>
    </w:lvl>
    <w:lvl w:ilvl="3" w:tplc="004E1378">
      <w:numFmt w:val="decimal"/>
      <w:lvlText w:val=""/>
      <w:lvlJc w:val="left"/>
    </w:lvl>
    <w:lvl w:ilvl="4" w:tplc="3B860BAA">
      <w:numFmt w:val="decimal"/>
      <w:lvlText w:val=""/>
      <w:lvlJc w:val="left"/>
    </w:lvl>
    <w:lvl w:ilvl="5" w:tplc="C8EEDFA2">
      <w:numFmt w:val="decimal"/>
      <w:lvlText w:val=""/>
      <w:lvlJc w:val="left"/>
    </w:lvl>
    <w:lvl w:ilvl="6" w:tplc="02023F4A">
      <w:numFmt w:val="decimal"/>
      <w:lvlText w:val=""/>
      <w:lvlJc w:val="left"/>
    </w:lvl>
    <w:lvl w:ilvl="7" w:tplc="461C1D5C">
      <w:numFmt w:val="decimal"/>
      <w:lvlText w:val=""/>
      <w:lvlJc w:val="left"/>
    </w:lvl>
    <w:lvl w:ilvl="8" w:tplc="952C405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712"/>
    <w:rsid w:val="00073712"/>
    <w:rsid w:val="00BE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s-3946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2019-10-10T07:36:00Z</dcterms:created>
  <dcterms:modified xsi:type="dcterms:W3CDTF">2019-10-10T07:36:00Z</dcterms:modified>
</cp:coreProperties>
</file>