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91" w:rsidRDefault="00EF2591">
      <w:pPr>
        <w:pStyle w:val="BodyText"/>
        <w:rPr>
          <w:sz w:val="20"/>
        </w:rPr>
      </w:pPr>
    </w:p>
    <w:p w:rsidR="00EF2591" w:rsidRDefault="00EF2591">
      <w:pPr>
        <w:pStyle w:val="BodyText"/>
        <w:rPr>
          <w:sz w:val="20"/>
        </w:rPr>
      </w:pPr>
    </w:p>
    <w:p w:rsidR="00EF2591" w:rsidRDefault="00EF2591">
      <w:pPr>
        <w:pStyle w:val="BodyText"/>
        <w:rPr>
          <w:sz w:val="20"/>
        </w:rPr>
      </w:pPr>
    </w:p>
    <w:p w:rsidR="00EF2591" w:rsidRDefault="00EF2591">
      <w:pPr>
        <w:pStyle w:val="BodyText"/>
        <w:rPr>
          <w:sz w:val="20"/>
        </w:rPr>
      </w:pPr>
    </w:p>
    <w:p w:rsidR="00EF2591" w:rsidRDefault="00EF2591">
      <w:pPr>
        <w:pStyle w:val="BodyText"/>
        <w:rPr>
          <w:sz w:val="20"/>
        </w:rPr>
      </w:pPr>
    </w:p>
    <w:p w:rsidR="00EF2591" w:rsidRDefault="00EF2591">
      <w:pPr>
        <w:pStyle w:val="BodyText"/>
        <w:rPr>
          <w:sz w:val="20"/>
        </w:rPr>
      </w:pPr>
    </w:p>
    <w:p w:rsidR="00EF2591" w:rsidRDefault="00EF2591">
      <w:pPr>
        <w:pStyle w:val="BodyText"/>
        <w:rPr>
          <w:sz w:val="20"/>
        </w:rPr>
      </w:pPr>
    </w:p>
    <w:p w:rsidR="00EF2591" w:rsidRDefault="00EF2591">
      <w:pPr>
        <w:pStyle w:val="BodyText"/>
        <w:rPr>
          <w:sz w:val="19"/>
        </w:rPr>
      </w:pPr>
    </w:p>
    <w:p w:rsidR="00A86301" w:rsidRDefault="00A86301">
      <w:pPr>
        <w:spacing w:before="90" w:line="285" w:lineRule="auto"/>
        <w:ind w:left="163" w:right="4859"/>
        <w:rPr>
          <w:b/>
          <w:sz w:val="23"/>
        </w:rPr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4759452</wp:posOffset>
            </wp:positionH>
            <wp:positionV relativeFrom="paragraph">
              <wp:posOffset>-1161334</wp:posOffset>
            </wp:positionV>
            <wp:extent cx="1258824" cy="13594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ISMAIL </w:t>
      </w:r>
    </w:p>
    <w:p w:rsidR="00EF2591" w:rsidRDefault="00A86301">
      <w:pPr>
        <w:spacing w:before="90" w:line="285" w:lineRule="auto"/>
        <w:ind w:left="163" w:right="4859"/>
        <w:rPr>
          <w:b/>
          <w:sz w:val="23"/>
        </w:rPr>
      </w:pPr>
      <w:r>
        <w:rPr>
          <w:b/>
          <w:sz w:val="23"/>
        </w:rPr>
        <w:t>ACCOUNTANT</w:t>
      </w:r>
    </w:p>
    <w:p w:rsidR="00EF2591" w:rsidRDefault="00A86301">
      <w:pPr>
        <w:pStyle w:val="BodyText"/>
        <w:spacing w:line="285" w:lineRule="auto"/>
        <w:ind w:left="163" w:right="6063"/>
      </w:pPr>
      <w:r>
        <w:t xml:space="preserve">Email ID: </w:t>
      </w:r>
      <w:hyperlink r:id="rId6" w:history="1">
        <w:r w:rsidRPr="00A86301">
          <w:rPr>
            <w:rStyle w:val="Hyperlink"/>
          </w:rPr>
          <w:t>ismail-394727@2freemail.com</w:t>
        </w:r>
      </w:hyperlink>
    </w:p>
    <w:p w:rsidR="00EF2591" w:rsidRDefault="00EF2591">
      <w:pPr>
        <w:pStyle w:val="BodyText"/>
        <w:rPr>
          <w:sz w:val="29"/>
        </w:rPr>
      </w:pPr>
    </w:p>
    <w:p w:rsidR="00EF2591" w:rsidRDefault="00A86301">
      <w:pPr>
        <w:ind w:left="163"/>
        <w:rPr>
          <w:b/>
          <w:sz w:val="23"/>
        </w:rPr>
      </w:pPr>
      <w:r>
        <w:rPr>
          <w:b/>
          <w:sz w:val="23"/>
        </w:rPr>
        <w:t>OBJECTIVE</w:t>
      </w:r>
    </w:p>
    <w:p w:rsidR="00EF2591" w:rsidRDefault="00A86301">
      <w:pPr>
        <w:pStyle w:val="BodyText"/>
        <w:spacing w:before="58" w:line="276" w:lineRule="auto"/>
        <w:ind w:left="176" w:right="98" w:hanging="12"/>
        <w:jc w:val="both"/>
      </w:pPr>
      <w:r>
        <w:rPr>
          <w:b/>
        </w:rPr>
        <w:t xml:space="preserve">Senior Accountant </w:t>
      </w:r>
      <w:r>
        <w:t xml:space="preserve">with a </w:t>
      </w:r>
      <w:r>
        <w:rPr>
          <w:b/>
        </w:rPr>
        <w:t xml:space="preserve">BBA </w:t>
      </w:r>
      <w:r>
        <w:t xml:space="preserve">degree, 12+ years related work experience and a strong background in Finance and Accounting methodologies and practices. </w:t>
      </w:r>
      <w:proofErr w:type="gramStart"/>
      <w:r>
        <w:t>Diplomatic, Result-oriented and ethical; skilled in effective interpersonal interaction.</w:t>
      </w:r>
      <w:proofErr w:type="gramEnd"/>
      <w:r>
        <w:t xml:space="preserve"> Seeking employment as </w:t>
      </w:r>
      <w:proofErr w:type="gramStart"/>
      <w:r>
        <w:t>a</w:t>
      </w:r>
      <w:proofErr w:type="gramEnd"/>
      <w:r>
        <w:t xml:space="preserve"> </w:t>
      </w:r>
      <w:r>
        <w:rPr>
          <w:b/>
        </w:rPr>
        <w:t xml:space="preserve">Accountant </w:t>
      </w:r>
      <w:r>
        <w:t>in a repute</w:t>
      </w:r>
      <w:r>
        <w:t>d organization.</w:t>
      </w:r>
    </w:p>
    <w:p w:rsidR="00EF2591" w:rsidRDefault="00EF2591">
      <w:pPr>
        <w:pStyle w:val="BodyText"/>
        <w:spacing w:before="5"/>
        <w:rPr>
          <w:sz w:val="31"/>
        </w:rPr>
      </w:pPr>
    </w:p>
    <w:p w:rsidR="00EF2591" w:rsidRDefault="00A86301">
      <w:pPr>
        <w:spacing w:before="1"/>
        <w:ind w:left="163"/>
        <w:rPr>
          <w:b/>
          <w:sz w:val="23"/>
        </w:rPr>
      </w:pPr>
      <w:r>
        <w:rPr>
          <w:b/>
          <w:sz w:val="23"/>
        </w:rPr>
        <w:t>KEY SKILLS</w:t>
      </w:r>
    </w:p>
    <w:p w:rsidR="00EF2591" w:rsidRDefault="00EF2591">
      <w:pPr>
        <w:pStyle w:val="BodyText"/>
        <w:spacing w:before="5"/>
        <w:rPr>
          <w:b/>
          <w:sz w:val="25"/>
        </w:rPr>
      </w:pPr>
    </w:p>
    <w:p w:rsidR="00EF2591" w:rsidRDefault="00A86301">
      <w:pPr>
        <w:pStyle w:val="BodyText"/>
        <w:tabs>
          <w:tab w:val="left" w:pos="3652"/>
          <w:tab w:val="left" w:pos="6739"/>
          <w:tab w:val="left" w:pos="6782"/>
        </w:tabs>
        <w:ind w:left="163" w:right="1177" w:hanging="24"/>
      </w:pPr>
      <w:r>
        <w:t>Accounts</w:t>
      </w:r>
      <w:r>
        <w:rPr>
          <w:spacing w:val="-4"/>
        </w:rPr>
        <w:t xml:space="preserve"> </w:t>
      </w:r>
      <w:r>
        <w:t>Receivable/Payable</w:t>
      </w:r>
      <w:r>
        <w:tab/>
        <w:t>Financial</w:t>
      </w:r>
      <w:r>
        <w:rPr>
          <w:spacing w:val="-2"/>
        </w:rPr>
        <w:t xml:space="preserve"> </w:t>
      </w:r>
      <w:r>
        <w:t>Accounting</w:t>
      </w:r>
      <w:r>
        <w:tab/>
        <w:t>Cash Accounting General</w:t>
      </w:r>
      <w:r>
        <w:rPr>
          <w:spacing w:val="-4"/>
        </w:rPr>
        <w:t xml:space="preserve"> </w:t>
      </w:r>
      <w:r>
        <w:t>ledger</w:t>
      </w:r>
      <w:r>
        <w:tab/>
        <w:t>Financial</w:t>
      </w:r>
      <w:r>
        <w:rPr>
          <w:spacing w:val="-2"/>
        </w:rPr>
        <w:t xml:space="preserve"> </w:t>
      </w:r>
      <w:r>
        <w:t>Reporting</w:t>
      </w:r>
      <w:r>
        <w:tab/>
      </w:r>
      <w:r>
        <w:tab/>
        <w:t>Time</w:t>
      </w:r>
      <w:r>
        <w:rPr>
          <w:spacing w:val="8"/>
        </w:rPr>
        <w:t xml:space="preserve"> </w:t>
      </w:r>
      <w:r>
        <w:rPr>
          <w:spacing w:val="-3"/>
        </w:rPr>
        <w:t>Management</w:t>
      </w:r>
    </w:p>
    <w:p w:rsidR="00EF2591" w:rsidRDefault="00A86301">
      <w:pPr>
        <w:pStyle w:val="BodyText"/>
        <w:tabs>
          <w:tab w:val="left" w:pos="3680"/>
          <w:tab w:val="left" w:pos="6818"/>
        </w:tabs>
        <w:spacing w:before="62" w:line="295" w:lineRule="auto"/>
        <w:ind w:left="163" w:right="599"/>
      </w:pPr>
      <w:r>
        <w:t>Bank</w:t>
      </w:r>
      <w:r>
        <w:rPr>
          <w:spacing w:val="-3"/>
        </w:rPr>
        <w:t xml:space="preserve"> </w:t>
      </w:r>
      <w:r>
        <w:t>Reconciliation</w:t>
      </w:r>
      <w:r>
        <w:tab/>
        <w:t>Final</w:t>
      </w:r>
      <w:r>
        <w:rPr>
          <w:spacing w:val="-3"/>
        </w:rPr>
        <w:t xml:space="preserve"> </w:t>
      </w:r>
      <w:r>
        <w:t>Accounts</w:t>
      </w:r>
      <w:r>
        <w:tab/>
        <w:t>Expenses</w:t>
      </w:r>
      <w:r>
        <w:rPr>
          <w:spacing w:val="-17"/>
        </w:rPr>
        <w:t xml:space="preserve"> </w:t>
      </w:r>
      <w:r>
        <w:t>Reconciliation Petty</w:t>
      </w:r>
      <w:r>
        <w:rPr>
          <w:spacing w:val="-6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management</w:t>
      </w:r>
      <w:r>
        <w:tab/>
        <w:t>Online</w:t>
      </w:r>
      <w:r>
        <w:rPr>
          <w:spacing w:val="-6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Transactions</w:t>
      </w:r>
      <w:r>
        <w:tab/>
        <w:t>Ms</w:t>
      </w:r>
      <w:r>
        <w:rPr>
          <w:spacing w:val="-1"/>
        </w:rPr>
        <w:t xml:space="preserve"> </w:t>
      </w:r>
      <w:r>
        <w:t>Office</w:t>
      </w:r>
    </w:p>
    <w:p w:rsidR="00EF2591" w:rsidRDefault="00A86301">
      <w:pPr>
        <w:pStyle w:val="BodyText"/>
        <w:tabs>
          <w:tab w:val="left" w:pos="3672"/>
          <w:tab w:val="left" w:pos="6823"/>
        </w:tabs>
        <w:spacing w:line="295" w:lineRule="auto"/>
        <w:ind w:left="163" w:right="691"/>
      </w:pPr>
      <w:r>
        <w:t>Payroll</w:t>
      </w:r>
      <w:r>
        <w:tab/>
        <w:t>ERP</w:t>
      </w:r>
      <w:r>
        <w:rPr>
          <w:spacing w:val="-3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Oracle</w:t>
      </w:r>
      <w:r>
        <w:tab/>
        <w:t>Taxation External/Internal</w:t>
      </w:r>
      <w:r>
        <w:rPr>
          <w:spacing w:val="-4"/>
        </w:rPr>
        <w:t xml:space="preserve"> </w:t>
      </w:r>
      <w:r>
        <w:t>Audits</w:t>
      </w:r>
      <w:r>
        <w:tab/>
        <w:t>Communication</w:t>
      </w:r>
      <w:r>
        <w:tab/>
        <w:t>Inventory</w:t>
      </w:r>
      <w:r>
        <w:rPr>
          <w:spacing w:val="-17"/>
        </w:rPr>
        <w:t xml:space="preserve"> </w:t>
      </w:r>
      <w:r>
        <w:t>Management</w:t>
      </w:r>
    </w:p>
    <w:p w:rsidR="00EF2591" w:rsidRDefault="00EF2591">
      <w:pPr>
        <w:pStyle w:val="BodyText"/>
        <w:spacing w:before="5"/>
        <w:rPr>
          <w:sz w:val="29"/>
        </w:rPr>
      </w:pPr>
    </w:p>
    <w:p w:rsidR="00EF2591" w:rsidRDefault="00A86301">
      <w:pPr>
        <w:ind w:left="163"/>
        <w:rPr>
          <w:b/>
          <w:sz w:val="23"/>
        </w:rPr>
      </w:pPr>
      <w:r>
        <w:rPr>
          <w:b/>
          <w:sz w:val="23"/>
        </w:rPr>
        <w:t>EDUCATION</w:t>
      </w:r>
    </w:p>
    <w:p w:rsidR="00EF2591" w:rsidRDefault="00EF2591">
      <w:pPr>
        <w:pStyle w:val="BodyText"/>
        <w:spacing w:before="6"/>
        <w:rPr>
          <w:b/>
          <w:sz w:val="27"/>
        </w:rPr>
      </w:pPr>
    </w:p>
    <w:p w:rsidR="00EF2591" w:rsidRDefault="00A86301">
      <w:pPr>
        <w:spacing w:line="250" w:lineRule="exact"/>
        <w:ind w:left="195"/>
        <w:jc w:val="both"/>
        <w:rPr>
          <w:b/>
        </w:rPr>
      </w:pPr>
      <w:r>
        <w:rPr>
          <w:b/>
        </w:rPr>
        <w:t>Bachelor of Business Administration</w:t>
      </w:r>
    </w:p>
    <w:p w:rsidR="00EF2591" w:rsidRDefault="00A86301">
      <w:pPr>
        <w:spacing w:line="250" w:lineRule="exact"/>
        <w:ind w:left="219"/>
        <w:jc w:val="both"/>
      </w:pPr>
      <w:r>
        <w:t>University Of Madras, India.</w:t>
      </w:r>
    </w:p>
    <w:p w:rsidR="00EF2591" w:rsidRDefault="00A86301">
      <w:pPr>
        <w:spacing w:before="42"/>
        <w:ind w:left="219"/>
        <w:rPr>
          <w:b/>
        </w:rPr>
      </w:pPr>
      <w:r>
        <w:rPr>
          <w:b/>
        </w:rPr>
        <w:t>APRIL, 2005</w:t>
      </w:r>
    </w:p>
    <w:p w:rsidR="00EF2591" w:rsidRDefault="00EF2591">
      <w:pPr>
        <w:pStyle w:val="BodyText"/>
        <w:spacing w:before="2"/>
        <w:rPr>
          <w:b/>
          <w:sz w:val="25"/>
        </w:rPr>
      </w:pPr>
    </w:p>
    <w:p w:rsidR="00EF2591" w:rsidRDefault="00A86301">
      <w:pPr>
        <w:ind w:left="163"/>
        <w:rPr>
          <w:b/>
          <w:sz w:val="23"/>
        </w:rPr>
      </w:pPr>
      <w:r>
        <w:rPr>
          <w:b/>
          <w:sz w:val="23"/>
        </w:rPr>
        <w:t>WORK EXPERIENCE</w:t>
      </w:r>
    </w:p>
    <w:p w:rsidR="00EF2591" w:rsidRDefault="00EF2591">
      <w:pPr>
        <w:pStyle w:val="BodyText"/>
        <w:spacing w:before="7"/>
        <w:rPr>
          <w:b/>
          <w:sz w:val="26"/>
        </w:rPr>
      </w:pPr>
    </w:p>
    <w:p w:rsidR="00EF2591" w:rsidRDefault="00A86301">
      <w:pPr>
        <w:ind w:left="163"/>
        <w:jc w:val="both"/>
        <w:rPr>
          <w:rFonts w:ascii="Georgia"/>
        </w:rPr>
      </w:pPr>
      <w:r>
        <w:rPr>
          <w:rFonts w:ascii="Georgia"/>
          <w:spacing w:val="4"/>
          <w:w w:val="105"/>
        </w:rPr>
        <w:t>A</w:t>
      </w:r>
      <w:r>
        <w:rPr>
          <w:rFonts w:ascii="Georgia"/>
          <w:spacing w:val="4"/>
          <w:w w:val="105"/>
          <w:sz w:val="18"/>
        </w:rPr>
        <w:t>CCOUNTANT</w:t>
      </w:r>
    </w:p>
    <w:p w:rsidR="00EF2591" w:rsidRDefault="00A86301">
      <w:pPr>
        <w:spacing w:before="13" w:line="256" w:lineRule="auto"/>
        <w:ind w:left="163" w:right="4859"/>
        <w:rPr>
          <w:sz w:val="24"/>
        </w:rPr>
      </w:pPr>
      <w:r>
        <w:rPr>
          <w:sz w:val="24"/>
        </w:rPr>
        <w:t>Dubai- U.A.E.</w:t>
      </w:r>
    </w:p>
    <w:p w:rsidR="00EF2591" w:rsidRDefault="00A86301">
      <w:pPr>
        <w:pStyle w:val="BodyText"/>
        <w:spacing w:before="2"/>
        <w:ind w:left="163"/>
      </w:pPr>
      <w:r>
        <w:t>JUNE 2008 – October</w:t>
      </w:r>
      <w:r>
        <w:rPr>
          <w:spacing w:val="-8"/>
        </w:rPr>
        <w:t xml:space="preserve"> </w:t>
      </w:r>
      <w:r>
        <w:t>2019</w:t>
      </w:r>
    </w:p>
    <w:p w:rsidR="00EF2591" w:rsidRDefault="00EF2591">
      <w:pPr>
        <w:pStyle w:val="BodyText"/>
        <w:rPr>
          <w:sz w:val="28"/>
        </w:rPr>
      </w:pPr>
    </w:p>
    <w:p w:rsidR="00EF2591" w:rsidRDefault="00A86301">
      <w:pPr>
        <w:ind w:left="163"/>
        <w:rPr>
          <w:b/>
          <w:sz w:val="23"/>
        </w:rPr>
      </w:pPr>
      <w:r>
        <w:rPr>
          <w:b/>
          <w:sz w:val="23"/>
        </w:rPr>
        <w:t>Duties and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Responsibilities</w:t>
      </w:r>
    </w:p>
    <w:p w:rsidR="00EF2591" w:rsidRDefault="00EF2591">
      <w:pPr>
        <w:pStyle w:val="BodyText"/>
        <w:rPr>
          <w:b/>
          <w:sz w:val="25"/>
        </w:rPr>
      </w:pP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0" w:line="280" w:lineRule="auto"/>
        <w:ind w:right="843"/>
        <w:rPr>
          <w:b/>
          <w:sz w:val="24"/>
        </w:rPr>
      </w:pPr>
      <w:r>
        <w:rPr>
          <w:sz w:val="24"/>
        </w:rPr>
        <w:t xml:space="preserve">Expertise in </w:t>
      </w:r>
      <w:r>
        <w:rPr>
          <w:b/>
          <w:sz w:val="24"/>
        </w:rPr>
        <w:t xml:space="preserve">ORACLE </w:t>
      </w:r>
      <w:r>
        <w:rPr>
          <w:sz w:val="24"/>
        </w:rPr>
        <w:t xml:space="preserve">for the all the modules such as </w:t>
      </w:r>
      <w:r>
        <w:rPr>
          <w:b/>
          <w:sz w:val="24"/>
        </w:rPr>
        <w:t>Accounts Receivable Accounts Payable, and General Ledger.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0"/>
        <w:ind w:right="849"/>
        <w:rPr>
          <w:sz w:val="24"/>
        </w:rPr>
      </w:pPr>
      <w:r>
        <w:rPr>
          <w:sz w:val="24"/>
        </w:rPr>
        <w:t>Expertise in reconciliation of receivable &amp; payables with their respective statements.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13"/>
        <w:ind w:hanging="337"/>
        <w:rPr>
          <w:sz w:val="23"/>
        </w:rPr>
      </w:pPr>
      <w:r>
        <w:rPr>
          <w:sz w:val="23"/>
        </w:rPr>
        <w:t>Monitor account details for non-payments, delayed payments and other</w:t>
      </w:r>
      <w:r>
        <w:rPr>
          <w:spacing w:val="-6"/>
          <w:sz w:val="23"/>
        </w:rPr>
        <w:t xml:space="preserve"> </w:t>
      </w:r>
      <w:r>
        <w:rPr>
          <w:sz w:val="23"/>
        </w:rPr>
        <w:t>irregularities.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4" w:line="273" w:lineRule="auto"/>
        <w:ind w:right="850"/>
        <w:rPr>
          <w:sz w:val="24"/>
        </w:rPr>
      </w:pPr>
      <w:r>
        <w:rPr>
          <w:sz w:val="24"/>
        </w:rPr>
        <w:t>Experienced in controlling Debtors &amp; Creditors and preparation of debtors &amp;</w:t>
      </w:r>
      <w:r>
        <w:rPr>
          <w:sz w:val="24"/>
        </w:rPr>
        <w:t xml:space="preserve"> Creditors Outstanding list and reporting to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3"/>
        <w:ind w:hanging="337"/>
        <w:rPr>
          <w:sz w:val="24"/>
        </w:rPr>
      </w:pPr>
      <w:r>
        <w:rPr>
          <w:sz w:val="24"/>
        </w:rPr>
        <w:t xml:space="preserve">Experienced in preparation of monthly </w:t>
      </w:r>
      <w:r>
        <w:rPr>
          <w:b/>
          <w:sz w:val="24"/>
        </w:rPr>
        <w:t>Bank Reconciliation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statement.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65" w:line="273" w:lineRule="auto"/>
        <w:ind w:right="850"/>
        <w:rPr>
          <w:sz w:val="24"/>
        </w:rPr>
      </w:pPr>
      <w:r>
        <w:rPr>
          <w:sz w:val="24"/>
        </w:rPr>
        <w:t>Ensure the timely completion of Bank Reconciliations and taking appropriate and corrective</w:t>
      </w:r>
      <w:r>
        <w:rPr>
          <w:spacing w:val="-2"/>
          <w:sz w:val="24"/>
        </w:rPr>
        <w:t xml:space="preserve"> </w:t>
      </w:r>
      <w:r>
        <w:rPr>
          <w:sz w:val="24"/>
        </w:rPr>
        <w:t>actions.</w:t>
      </w:r>
    </w:p>
    <w:p w:rsidR="00EF2591" w:rsidRDefault="00EF2591">
      <w:pPr>
        <w:spacing w:line="273" w:lineRule="auto"/>
        <w:rPr>
          <w:sz w:val="24"/>
        </w:rPr>
        <w:sectPr w:rsidR="00EF2591">
          <w:type w:val="continuous"/>
          <w:pgSz w:w="12240" w:h="15840"/>
          <w:pgMar w:top="0" w:right="1160" w:bottom="0" w:left="1300" w:header="720" w:footer="720" w:gutter="0"/>
          <w:cols w:space="720"/>
        </w:sectPr>
      </w:pP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69" w:line="273" w:lineRule="auto"/>
        <w:ind w:right="847"/>
        <w:rPr>
          <w:sz w:val="24"/>
        </w:rPr>
      </w:pPr>
      <w:r>
        <w:rPr>
          <w:sz w:val="24"/>
        </w:rPr>
        <w:lastRenderedPageBreak/>
        <w:t>Prepare GL journal</w:t>
      </w:r>
      <w:r>
        <w:rPr>
          <w:sz w:val="24"/>
        </w:rPr>
        <w:t xml:space="preserve"> entries and adjustments, including documentation and descriptions.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4"/>
        <w:ind w:hanging="337"/>
        <w:rPr>
          <w:sz w:val="24"/>
        </w:rPr>
      </w:pPr>
      <w:r>
        <w:rPr>
          <w:sz w:val="24"/>
        </w:rPr>
        <w:t>Coordinated monthly payroll functions for all</w:t>
      </w:r>
      <w:r>
        <w:rPr>
          <w:spacing w:val="-9"/>
          <w:sz w:val="24"/>
        </w:rPr>
        <w:t xml:space="preserve"> </w:t>
      </w:r>
      <w:r>
        <w:rPr>
          <w:sz w:val="24"/>
        </w:rPr>
        <w:t>employees.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62"/>
        <w:ind w:hanging="337"/>
        <w:rPr>
          <w:sz w:val="24"/>
        </w:rPr>
      </w:pPr>
      <w:r>
        <w:rPr>
          <w:sz w:val="24"/>
        </w:rPr>
        <w:t>Supervising and coordinating subordinates to ensure in smooth</w:t>
      </w:r>
      <w:r>
        <w:rPr>
          <w:spacing w:val="-11"/>
          <w:sz w:val="24"/>
        </w:rPr>
        <w:t xml:space="preserve"> </w:t>
      </w:r>
      <w:r>
        <w:rPr>
          <w:sz w:val="24"/>
        </w:rPr>
        <w:t>accounting.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63"/>
        <w:ind w:hanging="337"/>
        <w:rPr>
          <w:sz w:val="24"/>
        </w:rPr>
      </w:pPr>
      <w:r>
        <w:rPr>
          <w:sz w:val="24"/>
        </w:rPr>
        <w:t>To Interacting with internal and external auditors in completing the</w:t>
      </w:r>
      <w:r>
        <w:rPr>
          <w:spacing w:val="-15"/>
          <w:sz w:val="24"/>
        </w:rPr>
        <w:t xml:space="preserve"> </w:t>
      </w:r>
      <w:r>
        <w:rPr>
          <w:sz w:val="24"/>
        </w:rPr>
        <w:t>audits.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62"/>
        <w:ind w:hanging="337"/>
        <w:rPr>
          <w:sz w:val="24"/>
        </w:rPr>
      </w:pPr>
      <w:r>
        <w:rPr>
          <w:sz w:val="24"/>
        </w:rPr>
        <w:t>Strong in adopt new analytical approaches, tools &amp;</w:t>
      </w:r>
      <w:r>
        <w:rPr>
          <w:spacing w:val="-12"/>
          <w:sz w:val="24"/>
        </w:rPr>
        <w:t xml:space="preserve"> </w:t>
      </w:r>
      <w:r>
        <w:rPr>
          <w:sz w:val="24"/>
        </w:rPr>
        <w:t>environment.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63"/>
        <w:ind w:hanging="337"/>
        <w:rPr>
          <w:sz w:val="24"/>
        </w:rPr>
      </w:pPr>
      <w:r>
        <w:rPr>
          <w:sz w:val="24"/>
        </w:rPr>
        <w:t>To Keep abreast of company policies and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4"/>
        </w:tabs>
        <w:spacing w:before="64" w:line="276" w:lineRule="auto"/>
        <w:ind w:right="850"/>
        <w:jc w:val="both"/>
        <w:rPr>
          <w:sz w:val="24"/>
        </w:rPr>
      </w:pPr>
      <w:r>
        <w:rPr>
          <w:sz w:val="24"/>
        </w:rPr>
        <w:t>Reconcile financial ledgers and records, prepare financial stat</w:t>
      </w:r>
      <w:r>
        <w:rPr>
          <w:sz w:val="24"/>
        </w:rPr>
        <w:t>ements and reports, general and subsidiary ledgers and supporting schedules, research and resolve discrepancies.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4"/>
        </w:tabs>
        <w:spacing w:before="23" w:line="276" w:lineRule="auto"/>
        <w:ind w:right="848"/>
        <w:jc w:val="both"/>
        <w:rPr>
          <w:sz w:val="24"/>
        </w:rPr>
      </w:pPr>
      <w:r>
        <w:rPr>
          <w:sz w:val="24"/>
        </w:rPr>
        <w:t>Review and audit all accounts payable, purchase orders, cash receipts, business licenses, payroll, utility billing, and other accounting record</w:t>
      </w:r>
      <w:r>
        <w:rPr>
          <w:sz w:val="24"/>
        </w:rPr>
        <w:t>s and transactions, inventory fixed assets accounting, ensure money is posted to correct accounts and that all accounts</w:t>
      </w:r>
      <w:r>
        <w:rPr>
          <w:spacing w:val="-4"/>
          <w:sz w:val="24"/>
        </w:rPr>
        <w:t xml:space="preserve"> </w:t>
      </w:r>
      <w:r>
        <w:rPr>
          <w:sz w:val="24"/>
        </w:rPr>
        <w:t>balance.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4"/>
        </w:tabs>
        <w:spacing w:before="19" w:line="276" w:lineRule="auto"/>
        <w:ind w:right="849"/>
        <w:jc w:val="both"/>
        <w:rPr>
          <w:sz w:val="24"/>
        </w:rPr>
      </w:pPr>
      <w:r>
        <w:rPr>
          <w:sz w:val="24"/>
        </w:rPr>
        <w:t>Prepare a variety of monthly, periodic, and annual financial and statistical reports and account summaries, prepare treasurer r</w:t>
      </w:r>
      <w:r>
        <w:rPr>
          <w:sz w:val="24"/>
        </w:rPr>
        <w:t>eports, prepare and file annual State Controllers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0"/>
        <w:ind w:hanging="337"/>
        <w:rPr>
          <w:sz w:val="24"/>
        </w:rPr>
      </w:pPr>
      <w:r>
        <w:rPr>
          <w:sz w:val="24"/>
        </w:rPr>
        <w:t>Assist in preparation of year end closings and accompanying 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62"/>
        <w:ind w:hanging="337"/>
        <w:rPr>
          <w:sz w:val="24"/>
        </w:rPr>
      </w:pPr>
      <w:r>
        <w:rPr>
          <w:sz w:val="24"/>
        </w:rPr>
        <w:t>Computerized accounting and financial</w:t>
      </w:r>
      <w:r>
        <w:rPr>
          <w:spacing w:val="-8"/>
          <w:sz w:val="24"/>
        </w:rPr>
        <w:t xml:space="preserve"> </w:t>
      </w:r>
      <w:r>
        <w:rPr>
          <w:sz w:val="24"/>
        </w:rPr>
        <w:t>systems.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63"/>
        <w:ind w:hanging="337"/>
        <w:rPr>
          <w:sz w:val="24"/>
        </w:rPr>
      </w:pPr>
      <w:r>
        <w:rPr>
          <w:sz w:val="24"/>
        </w:rPr>
        <w:t>Finalized the Accounts and prepared Income statement and Balance</w:t>
      </w:r>
      <w:r>
        <w:rPr>
          <w:spacing w:val="-15"/>
          <w:sz w:val="24"/>
        </w:rPr>
        <w:t xml:space="preserve"> </w:t>
      </w:r>
      <w:r>
        <w:rPr>
          <w:sz w:val="24"/>
        </w:rPr>
        <w:t>sheet.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64" w:line="273" w:lineRule="auto"/>
        <w:ind w:right="851"/>
        <w:rPr>
          <w:b/>
          <w:sz w:val="24"/>
        </w:rPr>
      </w:pPr>
      <w:r>
        <w:rPr>
          <w:sz w:val="24"/>
        </w:rPr>
        <w:t xml:space="preserve">Office procedures, methods, and equipment including computers and applicable software applications such as </w:t>
      </w:r>
      <w:r>
        <w:rPr>
          <w:b/>
          <w:sz w:val="24"/>
        </w:rPr>
        <w:t>word processing, spreadsheets, 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databases.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24"/>
        <w:ind w:hanging="337"/>
        <w:rPr>
          <w:sz w:val="24"/>
        </w:rPr>
      </w:pPr>
      <w:r>
        <w:rPr>
          <w:sz w:val="24"/>
        </w:rPr>
        <w:t>Perform related duties 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EF2591" w:rsidRDefault="00EF2591">
      <w:pPr>
        <w:pStyle w:val="BodyText"/>
        <w:spacing w:before="8"/>
        <w:rPr>
          <w:sz w:val="31"/>
        </w:rPr>
      </w:pPr>
    </w:p>
    <w:p w:rsidR="00EF2591" w:rsidRDefault="00A86301">
      <w:pPr>
        <w:ind w:left="163"/>
        <w:rPr>
          <w:b/>
          <w:sz w:val="23"/>
        </w:rPr>
      </w:pPr>
      <w:r>
        <w:rPr>
          <w:b/>
          <w:sz w:val="23"/>
        </w:rPr>
        <w:t>VAT Compliance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48" w:line="242" w:lineRule="auto"/>
        <w:ind w:left="826" w:right="845" w:hanging="360"/>
        <w:rPr>
          <w:sz w:val="24"/>
        </w:rPr>
      </w:pPr>
      <w:r>
        <w:rPr>
          <w:sz w:val="24"/>
        </w:rPr>
        <w:t>Providing accounting and clerical support to ensure that financial transactions are in compliance and of the VAT</w:t>
      </w:r>
      <w:r>
        <w:rPr>
          <w:spacing w:val="-10"/>
          <w:sz w:val="24"/>
        </w:rPr>
        <w:t xml:space="preserve"> </w:t>
      </w:r>
      <w:r>
        <w:rPr>
          <w:sz w:val="24"/>
        </w:rPr>
        <w:t>regulations.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26" w:line="242" w:lineRule="auto"/>
        <w:ind w:left="826" w:right="847" w:hanging="360"/>
        <w:rPr>
          <w:sz w:val="24"/>
        </w:rPr>
      </w:pPr>
      <w:r>
        <w:rPr>
          <w:sz w:val="24"/>
        </w:rPr>
        <w:t>Handle VAT reporting (payables and receivables). Ensure collections and payments are done in line with UAE</w:t>
      </w:r>
      <w:r>
        <w:rPr>
          <w:spacing w:val="-12"/>
          <w:sz w:val="24"/>
        </w:rPr>
        <w:t xml:space="preserve"> </w:t>
      </w:r>
      <w:r>
        <w:rPr>
          <w:sz w:val="24"/>
        </w:rPr>
        <w:t>regulations.</w:t>
      </w:r>
    </w:p>
    <w:p w:rsidR="00EF2591" w:rsidRDefault="00A86301">
      <w:pPr>
        <w:pStyle w:val="ListParagraph"/>
        <w:numPr>
          <w:ilvl w:val="0"/>
          <w:numId w:val="2"/>
        </w:numPr>
        <w:tabs>
          <w:tab w:val="left" w:pos="826"/>
          <w:tab w:val="left" w:pos="827"/>
        </w:tabs>
        <w:spacing w:before="25"/>
        <w:ind w:left="826" w:hanging="340"/>
        <w:rPr>
          <w:b/>
          <w:sz w:val="24"/>
        </w:rPr>
      </w:pPr>
      <w:r>
        <w:rPr>
          <w:sz w:val="24"/>
        </w:rPr>
        <w:t>Understand</w:t>
      </w:r>
      <w:r>
        <w:rPr>
          <w:sz w:val="24"/>
        </w:rPr>
        <w:t xml:space="preserve">ing of </w:t>
      </w:r>
      <w:r>
        <w:rPr>
          <w:b/>
          <w:sz w:val="24"/>
        </w:rPr>
        <w:t>UAE VAT laws, VAT registration 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implementation.</w:t>
      </w:r>
    </w:p>
    <w:p w:rsidR="00EF2591" w:rsidRDefault="00EF2591">
      <w:pPr>
        <w:pStyle w:val="BodyText"/>
        <w:spacing w:before="5"/>
        <w:rPr>
          <w:b/>
          <w:sz w:val="27"/>
        </w:rPr>
      </w:pPr>
    </w:p>
    <w:p w:rsidR="00EF2591" w:rsidRDefault="00A86301">
      <w:pPr>
        <w:ind w:left="140"/>
        <w:rPr>
          <w:rFonts w:ascii="Georgia"/>
        </w:rPr>
      </w:pPr>
      <w:r>
        <w:rPr>
          <w:rFonts w:ascii="Georgia"/>
        </w:rPr>
        <w:t>A</w:t>
      </w:r>
      <w:r>
        <w:rPr>
          <w:rFonts w:ascii="Georgia"/>
          <w:sz w:val="18"/>
        </w:rPr>
        <w:t xml:space="preserve">CCOUNTANT CUM </w:t>
      </w:r>
      <w:r>
        <w:rPr>
          <w:rFonts w:ascii="Georgia"/>
        </w:rPr>
        <w:t>A</w:t>
      </w:r>
      <w:r>
        <w:rPr>
          <w:rFonts w:ascii="Georgia"/>
          <w:sz w:val="18"/>
        </w:rPr>
        <w:t xml:space="preserve">DMIN </w:t>
      </w:r>
      <w:r>
        <w:rPr>
          <w:rFonts w:ascii="Georgia"/>
        </w:rPr>
        <w:t>E</w:t>
      </w:r>
      <w:r>
        <w:rPr>
          <w:rFonts w:ascii="Georgia"/>
          <w:sz w:val="18"/>
        </w:rPr>
        <w:t>XECUTIVE</w:t>
      </w:r>
      <w:r>
        <w:rPr>
          <w:rFonts w:ascii="Georgia"/>
        </w:rPr>
        <w:t>,</w:t>
      </w:r>
    </w:p>
    <w:p w:rsidR="00EF2591" w:rsidRDefault="00A86301">
      <w:pPr>
        <w:pStyle w:val="BodyText"/>
        <w:spacing w:before="33"/>
        <w:ind w:left="140"/>
      </w:pPr>
      <w:proofErr w:type="spellStart"/>
      <w:r>
        <w:t>Tamilnadu</w:t>
      </w:r>
      <w:proofErr w:type="spellEnd"/>
      <w:r>
        <w:t>, India.</w:t>
      </w:r>
    </w:p>
    <w:p w:rsidR="00EF2591" w:rsidRDefault="00A86301">
      <w:pPr>
        <w:spacing w:before="52"/>
        <w:ind w:left="140"/>
      </w:pPr>
      <w:r>
        <w:t>AUG 2006-MAY 2008</w:t>
      </w:r>
    </w:p>
    <w:p w:rsidR="00EF2591" w:rsidRDefault="00EF2591">
      <w:pPr>
        <w:pStyle w:val="BodyText"/>
        <w:rPr>
          <w:sz w:val="29"/>
        </w:rPr>
      </w:pPr>
    </w:p>
    <w:p w:rsidR="00EF2591" w:rsidRDefault="00A86301">
      <w:pPr>
        <w:ind w:left="163"/>
        <w:rPr>
          <w:b/>
          <w:sz w:val="23"/>
        </w:rPr>
      </w:pPr>
      <w:r>
        <w:rPr>
          <w:b/>
          <w:sz w:val="23"/>
        </w:rPr>
        <w:t>Duties and Responsibilities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0"/>
        <w:rPr>
          <w:sz w:val="24"/>
        </w:rPr>
      </w:pPr>
      <w:r>
        <w:rPr>
          <w:sz w:val="24"/>
        </w:rPr>
        <w:t>Maintain financial reports, records and general</w:t>
      </w:r>
      <w:r>
        <w:rPr>
          <w:spacing w:val="-3"/>
          <w:sz w:val="24"/>
        </w:rPr>
        <w:t xml:space="preserve"> </w:t>
      </w:r>
      <w:r>
        <w:rPr>
          <w:sz w:val="24"/>
        </w:rPr>
        <w:t>ledgers.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2"/>
        <w:rPr>
          <w:sz w:val="24"/>
        </w:rPr>
      </w:pPr>
      <w:r>
        <w:rPr>
          <w:sz w:val="24"/>
        </w:rPr>
        <w:t>Prepare and analyze budgets and perform general book</w:t>
      </w:r>
      <w:r>
        <w:rPr>
          <w:spacing w:val="-2"/>
          <w:sz w:val="24"/>
        </w:rPr>
        <w:t xml:space="preserve"> </w:t>
      </w:r>
      <w:r>
        <w:rPr>
          <w:sz w:val="24"/>
        </w:rPr>
        <w:t>keeping.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66" w:lineRule="auto"/>
        <w:ind w:right="165"/>
        <w:rPr>
          <w:sz w:val="24"/>
        </w:rPr>
      </w:pPr>
      <w:r>
        <w:rPr>
          <w:sz w:val="24"/>
        </w:rPr>
        <w:t>Perform Administrative duties such as maintaining schedules, providing telephone</w:t>
      </w:r>
      <w:r>
        <w:rPr>
          <w:spacing w:val="-28"/>
          <w:sz w:val="24"/>
        </w:rPr>
        <w:t xml:space="preserve"> </w:t>
      </w:r>
      <w:r>
        <w:rPr>
          <w:sz w:val="24"/>
        </w:rPr>
        <w:t>support, filing, transcription and the production of</w:t>
      </w:r>
      <w:r>
        <w:rPr>
          <w:spacing w:val="-9"/>
          <w:sz w:val="24"/>
        </w:rPr>
        <w:t xml:space="preserve"> </w:t>
      </w:r>
      <w:r>
        <w:rPr>
          <w:sz w:val="24"/>
        </w:rPr>
        <w:t>forms.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sz w:val="24"/>
        </w:rPr>
      </w:pPr>
      <w:r>
        <w:rPr>
          <w:sz w:val="24"/>
        </w:rPr>
        <w:t>Prepare accounts for submission to the school’s</w:t>
      </w:r>
      <w:r>
        <w:rPr>
          <w:spacing w:val="-6"/>
          <w:sz w:val="24"/>
        </w:rPr>
        <w:t xml:space="preserve"> </w:t>
      </w:r>
      <w:r>
        <w:rPr>
          <w:sz w:val="24"/>
        </w:rPr>
        <w:t>audit</w:t>
      </w:r>
      <w:r>
        <w:rPr>
          <w:sz w:val="24"/>
        </w:rPr>
        <w:t>or.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2"/>
        <w:rPr>
          <w:sz w:val="24"/>
        </w:rPr>
      </w:pPr>
      <w:r>
        <w:rPr>
          <w:sz w:val="24"/>
        </w:rPr>
        <w:t>Performed general office duties and 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tasks.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 xml:space="preserve">Assist in the preparation for the annual audit, </w:t>
      </w:r>
      <w:proofErr w:type="spellStart"/>
      <w:r>
        <w:rPr>
          <w:sz w:val="24"/>
        </w:rPr>
        <w:t>liasing</w:t>
      </w:r>
      <w:proofErr w:type="spellEnd"/>
      <w:r>
        <w:rPr>
          <w:sz w:val="24"/>
        </w:rPr>
        <w:t xml:space="preserve"> with all parties</w:t>
      </w:r>
      <w:r>
        <w:rPr>
          <w:spacing w:val="-14"/>
          <w:sz w:val="24"/>
        </w:rPr>
        <w:t xml:space="preserve"> </w:t>
      </w:r>
      <w:r>
        <w:rPr>
          <w:sz w:val="24"/>
        </w:rPr>
        <w:t>involved.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3"/>
        <w:rPr>
          <w:sz w:val="24"/>
        </w:rPr>
      </w:pPr>
      <w:r>
        <w:rPr>
          <w:sz w:val="24"/>
        </w:rPr>
        <w:t>Managed the internal and external mail</w:t>
      </w:r>
      <w:r>
        <w:rPr>
          <w:spacing w:val="-7"/>
          <w:sz w:val="24"/>
        </w:rPr>
        <w:t xml:space="preserve"> </w:t>
      </w:r>
      <w:r>
        <w:rPr>
          <w:sz w:val="24"/>
        </w:rPr>
        <w:t>functions.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3"/>
        </w:rPr>
      </w:pPr>
      <w:r>
        <w:rPr>
          <w:sz w:val="23"/>
        </w:rPr>
        <w:t>Scheduled client appointments and maintained up-to-date confidential client</w:t>
      </w:r>
      <w:r>
        <w:rPr>
          <w:spacing w:val="-6"/>
          <w:sz w:val="23"/>
        </w:rPr>
        <w:t xml:space="preserve"> </w:t>
      </w:r>
      <w:r>
        <w:rPr>
          <w:sz w:val="23"/>
        </w:rPr>
        <w:t>files.</w:t>
      </w:r>
    </w:p>
    <w:p w:rsidR="00EF2591" w:rsidRDefault="00EF2591">
      <w:pPr>
        <w:rPr>
          <w:sz w:val="23"/>
        </w:rPr>
        <w:sectPr w:rsidR="00EF2591">
          <w:pgSz w:w="12240" w:h="15840"/>
          <w:pgMar w:top="940" w:right="1160" w:bottom="0" w:left="1300" w:header="720" w:footer="720" w:gutter="0"/>
          <w:cols w:space="720"/>
        </w:sectPr>
      </w:pPr>
    </w:p>
    <w:p w:rsidR="00EF2591" w:rsidRDefault="00A86301">
      <w:pPr>
        <w:spacing w:before="78"/>
        <w:ind w:left="140"/>
        <w:rPr>
          <w:rFonts w:ascii="Georgia"/>
          <w:sz w:val="24"/>
        </w:rPr>
      </w:pPr>
      <w:r>
        <w:rPr>
          <w:rFonts w:ascii="Georgia"/>
          <w:w w:val="105"/>
        </w:rPr>
        <w:lastRenderedPageBreak/>
        <w:t>S</w:t>
      </w:r>
      <w:r>
        <w:rPr>
          <w:rFonts w:ascii="Georgia"/>
          <w:w w:val="105"/>
          <w:sz w:val="18"/>
        </w:rPr>
        <w:t xml:space="preserve">TORE </w:t>
      </w:r>
      <w:r>
        <w:rPr>
          <w:rFonts w:ascii="Georgia"/>
          <w:w w:val="105"/>
        </w:rPr>
        <w:t>E</w:t>
      </w:r>
      <w:r>
        <w:rPr>
          <w:rFonts w:ascii="Georgia"/>
          <w:w w:val="105"/>
          <w:sz w:val="18"/>
        </w:rPr>
        <w:t>XECUTIVE</w:t>
      </w:r>
      <w:r>
        <w:rPr>
          <w:rFonts w:ascii="Georgia"/>
          <w:w w:val="105"/>
          <w:sz w:val="24"/>
        </w:rPr>
        <w:t>,</w:t>
      </w:r>
    </w:p>
    <w:p w:rsidR="00EF2591" w:rsidRDefault="00A86301">
      <w:pPr>
        <w:pStyle w:val="BodyText"/>
        <w:spacing w:before="26"/>
        <w:ind w:left="140"/>
      </w:pPr>
      <w:proofErr w:type="spellStart"/>
      <w:r>
        <w:t>Tamilnadu</w:t>
      </w:r>
      <w:proofErr w:type="spellEnd"/>
      <w:r>
        <w:t>, India.</w:t>
      </w:r>
    </w:p>
    <w:p w:rsidR="00EF2591" w:rsidRDefault="00A86301">
      <w:pPr>
        <w:spacing w:before="33"/>
        <w:ind w:left="140"/>
      </w:pPr>
      <w:r>
        <w:t>JUNE 2005 - MAY 2006</w:t>
      </w:r>
    </w:p>
    <w:p w:rsidR="00EF2591" w:rsidRDefault="00EF2591">
      <w:pPr>
        <w:pStyle w:val="BodyText"/>
        <w:spacing w:before="6"/>
        <w:rPr>
          <w:sz w:val="27"/>
        </w:rPr>
      </w:pPr>
    </w:p>
    <w:p w:rsidR="00EF2591" w:rsidRDefault="00A86301">
      <w:pPr>
        <w:pStyle w:val="Heading1"/>
      </w:pPr>
      <w:r>
        <w:t>Duties and Responsibilities</w:t>
      </w:r>
    </w:p>
    <w:p w:rsidR="00EF2591" w:rsidRDefault="00EF2591">
      <w:pPr>
        <w:pStyle w:val="BodyText"/>
        <w:spacing w:before="2"/>
        <w:rPr>
          <w:b/>
          <w:sz w:val="29"/>
        </w:rPr>
      </w:pP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/>
        <w:rPr>
          <w:sz w:val="24"/>
        </w:rPr>
      </w:pPr>
      <w:r>
        <w:rPr>
          <w:sz w:val="24"/>
        </w:rPr>
        <w:t>Protect employees and customers by providing a safe and clean store</w:t>
      </w:r>
      <w:r>
        <w:rPr>
          <w:spacing w:val="-13"/>
          <w:sz w:val="24"/>
        </w:rPr>
        <w:t xml:space="preserve"> </w:t>
      </w:r>
      <w:r>
        <w:rPr>
          <w:sz w:val="24"/>
        </w:rPr>
        <w:t>environment.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2" w:line="264" w:lineRule="auto"/>
        <w:ind w:right="656"/>
        <w:rPr>
          <w:sz w:val="24"/>
        </w:rPr>
      </w:pPr>
      <w:r>
        <w:rPr>
          <w:sz w:val="24"/>
        </w:rPr>
        <w:t>Fills supply requisitions; assists buyer in ordering adequate merchandise and</w:t>
      </w:r>
      <w:r>
        <w:rPr>
          <w:spacing w:val="-28"/>
          <w:sz w:val="24"/>
        </w:rPr>
        <w:t xml:space="preserve"> </w:t>
      </w:r>
      <w:r>
        <w:rPr>
          <w:sz w:val="24"/>
        </w:rPr>
        <w:t>supplies, delivers orders to faculty and</w:t>
      </w:r>
      <w:r>
        <w:rPr>
          <w:spacing w:val="-7"/>
          <w:sz w:val="24"/>
        </w:rPr>
        <w:t xml:space="preserve"> </w:t>
      </w:r>
      <w:r>
        <w:rPr>
          <w:sz w:val="24"/>
        </w:rPr>
        <w:t>staff.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7" w:line="266" w:lineRule="auto"/>
        <w:ind w:right="644"/>
        <w:rPr>
          <w:sz w:val="24"/>
        </w:rPr>
      </w:pPr>
      <w:r>
        <w:rPr>
          <w:sz w:val="24"/>
        </w:rPr>
        <w:t xml:space="preserve">Receives and inspects all incoming materials and </w:t>
      </w:r>
      <w:r>
        <w:rPr>
          <w:sz w:val="24"/>
        </w:rPr>
        <w:t>reconciles with purchase orders, processes and distributes documentation with purchase orders, reports, documents</w:t>
      </w:r>
      <w:r>
        <w:rPr>
          <w:spacing w:val="-26"/>
          <w:sz w:val="24"/>
        </w:rPr>
        <w:t xml:space="preserve"> </w:t>
      </w:r>
      <w:r>
        <w:rPr>
          <w:sz w:val="24"/>
        </w:rPr>
        <w:t>and tracks damages and discrepancies on orders</w:t>
      </w:r>
      <w:r>
        <w:rPr>
          <w:spacing w:val="-7"/>
          <w:sz w:val="24"/>
        </w:rPr>
        <w:t xml:space="preserve"> </w:t>
      </w:r>
      <w:r>
        <w:rPr>
          <w:sz w:val="24"/>
        </w:rPr>
        <w:t>received.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/>
        <w:rPr>
          <w:sz w:val="24"/>
        </w:rPr>
      </w:pPr>
      <w:r>
        <w:rPr>
          <w:sz w:val="24"/>
        </w:rPr>
        <w:t>Handles and documents storage and transportation of hazardous</w:t>
      </w:r>
      <w:r>
        <w:rPr>
          <w:spacing w:val="-10"/>
          <w:sz w:val="24"/>
        </w:rPr>
        <w:t xml:space="preserve"> </w:t>
      </w:r>
      <w:r>
        <w:rPr>
          <w:sz w:val="24"/>
        </w:rPr>
        <w:t>materials.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2"/>
        <w:rPr>
          <w:sz w:val="24"/>
        </w:rPr>
      </w:pPr>
      <w:r>
        <w:rPr>
          <w:sz w:val="24"/>
        </w:rPr>
        <w:t>Maintains th</w:t>
      </w:r>
      <w:r>
        <w:rPr>
          <w:sz w:val="24"/>
        </w:rPr>
        <w:t>e warehouse, records area and stores area in a neat and orderly</w:t>
      </w:r>
      <w:r>
        <w:rPr>
          <w:spacing w:val="-16"/>
          <w:sz w:val="24"/>
        </w:rPr>
        <w:t xml:space="preserve"> </w:t>
      </w:r>
      <w:r>
        <w:rPr>
          <w:sz w:val="24"/>
        </w:rPr>
        <w:t>manner.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66" w:lineRule="auto"/>
        <w:ind w:right="542"/>
        <w:rPr>
          <w:sz w:val="24"/>
        </w:rPr>
      </w:pPr>
      <w:r>
        <w:rPr>
          <w:sz w:val="24"/>
        </w:rPr>
        <w:t>Ensure adequate record keeping and manage all documentation to confirm proper</w:t>
      </w:r>
      <w:r>
        <w:rPr>
          <w:spacing w:val="-29"/>
          <w:sz w:val="24"/>
        </w:rPr>
        <w:t xml:space="preserve"> </w:t>
      </w:r>
      <w:r>
        <w:rPr>
          <w:sz w:val="24"/>
        </w:rPr>
        <w:t>stock levels and maintain inventory</w:t>
      </w:r>
      <w:r>
        <w:rPr>
          <w:spacing w:val="-4"/>
          <w:sz w:val="24"/>
        </w:rPr>
        <w:t xml:space="preserve"> </w:t>
      </w:r>
      <w:r>
        <w:rPr>
          <w:sz w:val="24"/>
        </w:rPr>
        <w:t>control.</w:t>
      </w:r>
    </w:p>
    <w:p w:rsidR="00EF2591" w:rsidRDefault="00A8630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sz w:val="24"/>
        </w:rPr>
      </w:pPr>
      <w:r>
        <w:rPr>
          <w:sz w:val="24"/>
        </w:rPr>
        <w:t>Competencies in data entry and</w:t>
      </w:r>
      <w:r>
        <w:rPr>
          <w:spacing w:val="-7"/>
          <w:sz w:val="24"/>
        </w:rPr>
        <w:t xml:space="preserve"> </w:t>
      </w:r>
      <w:r>
        <w:rPr>
          <w:sz w:val="24"/>
        </w:rPr>
        <w:t>analysis.</w:t>
      </w:r>
    </w:p>
    <w:p w:rsidR="00EF2591" w:rsidRDefault="00EF2591">
      <w:pPr>
        <w:pStyle w:val="BodyText"/>
        <w:spacing w:before="6"/>
        <w:rPr>
          <w:sz w:val="33"/>
        </w:rPr>
      </w:pPr>
    </w:p>
    <w:p w:rsidR="00EF2591" w:rsidRDefault="00A86301">
      <w:pPr>
        <w:pStyle w:val="Heading1"/>
      </w:pPr>
      <w:r>
        <w:t>CERTIFICATES</w:t>
      </w:r>
    </w:p>
    <w:p w:rsidR="00EF2591" w:rsidRDefault="00EF2591">
      <w:pPr>
        <w:pStyle w:val="BodyText"/>
        <w:spacing w:before="9"/>
        <w:rPr>
          <w:b/>
          <w:sz w:val="37"/>
        </w:rPr>
      </w:pPr>
    </w:p>
    <w:p w:rsidR="00EF2591" w:rsidRDefault="00A86301">
      <w:pPr>
        <w:tabs>
          <w:tab w:val="left" w:pos="1186"/>
          <w:tab w:val="left" w:pos="4775"/>
        </w:tabs>
        <w:spacing w:line="364" w:lineRule="auto"/>
        <w:ind w:left="379" w:right="2893"/>
        <w:rPr>
          <w:sz w:val="23"/>
        </w:rPr>
      </w:pPr>
      <w:r>
        <w:rPr>
          <w:sz w:val="23"/>
        </w:rPr>
        <w:t>2007</w:t>
      </w:r>
      <w:r>
        <w:rPr>
          <w:sz w:val="23"/>
        </w:rPr>
        <w:tab/>
      </w:r>
      <w:r>
        <w:rPr>
          <w:b/>
          <w:sz w:val="23"/>
        </w:rPr>
        <w:t>Tally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(Accounting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Software)</w:t>
      </w:r>
      <w:r>
        <w:rPr>
          <w:b/>
          <w:sz w:val="23"/>
        </w:rPr>
        <w:tab/>
      </w:r>
      <w:proofErr w:type="spellStart"/>
      <w:r>
        <w:rPr>
          <w:sz w:val="23"/>
        </w:rPr>
        <w:t>Insys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Infoschool</w:t>
      </w:r>
      <w:proofErr w:type="spellEnd"/>
      <w:r>
        <w:rPr>
          <w:sz w:val="23"/>
        </w:rPr>
        <w:t xml:space="preserve">, </w:t>
      </w:r>
      <w:r>
        <w:rPr>
          <w:spacing w:val="-4"/>
          <w:sz w:val="23"/>
        </w:rPr>
        <w:t xml:space="preserve">India </w:t>
      </w:r>
      <w:r>
        <w:rPr>
          <w:sz w:val="23"/>
        </w:rPr>
        <w:t>2002</w:t>
      </w:r>
      <w:r>
        <w:rPr>
          <w:sz w:val="23"/>
        </w:rPr>
        <w:tab/>
      </w:r>
      <w:r>
        <w:rPr>
          <w:b/>
          <w:sz w:val="23"/>
        </w:rPr>
        <w:t>Ms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Office</w:t>
      </w:r>
      <w:r>
        <w:rPr>
          <w:b/>
          <w:sz w:val="23"/>
        </w:rPr>
        <w:tab/>
      </w:r>
      <w:r>
        <w:rPr>
          <w:sz w:val="23"/>
        </w:rPr>
        <w:t>AL Sys,</w:t>
      </w:r>
      <w:r>
        <w:rPr>
          <w:spacing w:val="-1"/>
          <w:sz w:val="23"/>
        </w:rPr>
        <w:t xml:space="preserve"> </w:t>
      </w:r>
      <w:r>
        <w:rPr>
          <w:sz w:val="23"/>
        </w:rPr>
        <w:t>India</w:t>
      </w:r>
    </w:p>
    <w:p w:rsidR="00EF2591" w:rsidRDefault="00A86301">
      <w:pPr>
        <w:pStyle w:val="Heading1"/>
        <w:spacing w:before="204"/>
      </w:pPr>
      <w:r>
        <w:t>SKILLS</w:t>
      </w:r>
    </w:p>
    <w:p w:rsidR="00EF2591" w:rsidRDefault="00EF2591">
      <w:pPr>
        <w:pStyle w:val="BodyText"/>
        <w:spacing w:before="4"/>
        <w:rPr>
          <w:b/>
          <w:sz w:val="28"/>
        </w:rPr>
      </w:pPr>
    </w:p>
    <w:p w:rsidR="00EF2591" w:rsidRDefault="00A86301">
      <w:pPr>
        <w:ind w:left="320"/>
        <w:rPr>
          <w:sz w:val="23"/>
        </w:rPr>
      </w:pPr>
      <w:r>
        <w:rPr>
          <w:b/>
          <w:sz w:val="23"/>
        </w:rPr>
        <w:t xml:space="preserve">Windows &amp; Office Skills </w:t>
      </w:r>
      <w:r>
        <w:rPr>
          <w:sz w:val="23"/>
        </w:rPr>
        <w:t>Ms -Dos, Windows Advanced, MS- Office (Word, Excel, Power point)</w:t>
      </w:r>
    </w:p>
    <w:p w:rsidR="00EF2591" w:rsidRDefault="00EF2591">
      <w:pPr>
        <w:pStyle w:val="BodyText"/>
        <w:spacing w:before="8"/>
        <w:rPr>
          <w:sz w:val="27"/>
        </w:rPr>
      </w:pPr>
    </w:p>
    <w:p w:rsidR="00EF2591" w:rsidRDefault="00A86301">
      <w:pPr>
        <w:spacing w:before="1"/>
        <w:ind w:left="322"/>
        <w:rPr>
          <w:b/>
          <w:sz w:val="23"/>
        </w:rPr>
      </w:pPr>
      <w:r>
        <w:rPr>
          <w:b/>
          <w:sz w:val="23"/>
        </w:rPr>
        <w:t>TIMS Financial – Oracle based ERP.</w:t>
      </w:r>
    </w:p>
    <w:p w:rsidR="00EF2591" w:rsidRDefault="00EF2591">
      <w:pPr>
        <w:pStyle w:val="BodyText"/>
        <w:rPr>
          <w:b/>
        </w:rPr>
      </w:pPr>
    </w:p>
    <w:p w:rsidR="00EF2591" w:rsidRDefault="00EF2591">
      <w:pPr>
        <w:pStyle w:val="BodyText"/>
        <w:rPr>
          <w:b/>
          <w:sz w:val="31"/>
        </w:rPr>
      </w:pPr>
    </w:p>
    <w:p w:rsidR="00EF2591" w:rsidRDefault="00A86301">
      <w:pPr>
        <w:ind w:left="149"/>
        <w:rPr>
          <w:b/>
          <w:sz w:val="23"/>
        </w:rPr>
      </w:pPr>
      <w:r>
        <w:rPr>
          <w:b/>
          <w:sz w:val="23"/>
        </w:rPr>
        <w:t>PERSONAL DETAILS</w:t>
      </w:r>
    </w:p>
    <w:p w:rsidR="00EF2591" w:rsidRDefault="00EF2591">
      <w:pPr>
        <w:pStyle w:val="BodyText"/>
        <w:spacing w:before="10"/>
        <w:rPr>
          <w:b/>
          <w:sz w:val="31"/>
        </w:rPr>
      </w:pPr>
    </w:p>
    <w:p w:rsidR="00EF2591" w:rsidRDefault="00A86301">
      <w:pPr>
        <w:tabs>
          <w:tab w:val="left" w:pos="2223"/>
        </w:tabs>
        <w:spacing w:before="1"/>
        <w:ind w:left="113"/>
        <w:rPr>
          <w:sz w:val="23"/>
        </w:rPr>
      </w:pPr>
      <w:r>
        <w:rPr>
          <w:sz w:val="23"/>
        </w:rPr>
        <w:t>Gender</w:t>
      </w:r>
      <w:r>
        <w:rPr>
          <w:sz w:val="23"/>
        </w:rPr>
        <w:tab/>
        <w:t>: Male</w:t>
      </w:r>
    </w:p>
    <w:p w:rsidR="00EF2591" w:rsidRDefault="00A86301">
      <w:pPr>
        <w:tabs>
          <w:tab w:val="left" w:pos="2238"/>
        </w:tabs>
        <w:spacing w:before="30"/>
        <w:ind w:left="163"/>
        <w:rPr>
          <w:sz w:val="23"/>
        </w:rPr>
      </w:pPr>
      <w:r>
        <w:rPr>
          <w:sz w:val="23"/>
        </w:rPr>
        <w:t>Date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Birth</w:t>
      </w:r>
      <w:r>
        <w:rPr>
          <w:sz w:val="23"/>
        </w:rPr>
        <w:tab/>
        <w:t>: 10</w:t>
      </w:r>
      <w:r>
        <w:rPr>
          <w:sz w:val="23"/>
          <w:vertAlign w:val="superscript"/>
        </w:rPr>
        <w:t>th</w:t>
      </w:r>
      <w:r>
        <w:rPr>
          <w:sz w:val="23"/>
        </w:rPr>
        <w:t xml:space="preserve"> Dec</w:t>
      </w:r>
      <w:r>
        <w:rPr>
          <w:spacing w:val="3"/>
          <w:sz w:val="23"/>
        </w:rPr>
        <w:t xml:space="preserve"> </w:t>
      </w:r>
      <w:r>
        <w:rPr>
          <w:sz w:val="23"/>
        </w:rPr>
        <w:t>1983</w:t>
      </w:r>
    </w:p>
    <w:p w:rsidR="00EF2591" w:rsidRDefault="00A86301">
      <w:pPr>
        <w:tabs>
          <w:tab w:val="left" w:pos="2229"/>
        </w:tabs>
        <w:spacing w:before="74"/>
        <w:ind w:left="163"/>
        <w:rPr>
          <w:sz w:val="23"/>
        </w:rPr>
      </w:pPr>
      <w:r>
        <w:rPr>
          <w:sz w:val="23"/>
        </w:rPr>
        <w:t>Nationality</w:t>
      </w:r>
      <w:r>
        <w:rPr>
          <w:sz w:val="23"/>
        </w:rPr>
        <w:tab/>
        <w:t>:</w:t>
      </w:r>
      <w:r>
        <w:rPr>
          <w:spacing w:val="2"/>
          <w:sz w:val="23"/>
        </w:rPr>
        <w:t xml:space="preserve"> </w:t>
      </w:r>
      <w:r>
        <w:rPr>
          <w:sz w:val="23"/>
        </w:rPr>
        <w:t>Indian</w:t>
      </w:r>
    </w:p>
    <w:p w:rsidR="00EF2591" w:rsidRDefault="00A86301">
      <w:pPr>
        <w:tabs>
          <w:tab w:val="left" w:pos="2219"/>
        </w:tabs>
        <w:spacing w:before="52"/>
        <w:ind w:left="163"/>
        <w:rPr>
          <w:sz w:val="23"/>
        </w:rPr>
      </w:pPr>
      <w:r>
        <w:rPr>
          <w:sz w:val="23"/>
        </w:rPr>
        <w:t>Religion</w:t>
      </w:r>
      <w:r>
        <w:rPr>
          <w:sz w:val="23"/>
        </w:rPr>
        <w:tab/>
        <w:t>:</w:t>
      </w:r>
      <w:r>
        <w:rPr>
          <w:spacing w:val="-1"/>
          <w:sz w:val="23"/>
        </w:rPr>
        <w:t xml:space="preserve"> </w:t>
      </w:r>
      <w:r>
        <w:rPr>
          <w:sz w:val="23"/>
        </w:rPr>
        <w:t>Islam</w:t>
      </w:r>
    </w:p>
    <w:p w:rsidR="00EF2591" w:rsidRDefault="00A86301">
      <w:pPr>
        <w:tabs>
          <w:tab w:val="left" w:pos="2264"/>
        </w:tabs>
        <w:spacing w:before="53"/>
        <w:ind w:left="163"/>
        <w:rPr>
          <w:sz w:val="23"/>
        </w:rPr>
      </w:pPr>
      <w:r>
        <w:rPr>
          <w:sz w:val="23"/>
        </w:rPr>
        <w:t>Marital Status</w:t>
      </w:r>
      <w:r>
        <w:rPr>
          <w:sz w:val="23"/>
        </w:rPr>
        <w:tab/>
        <w:t>: Married</w:t>
      </w:r>
    </w:p>
    <w:p w:rsidR="00EF2591" w:rsidRDefault="00A86301">
      <w:pPr>
        <w:tabs>
          <w:tab w:val="left" w:pos="2235"/>
        </w:tabs>
        <w:spacing w:before="52" w:line="268" w:lineRule="auto"/>
        <w:ind w:left="163" w:right="3932"/>
        <w:rPr>
          <w:sz w:val="23"/>
        </w:rPr>
      </w:pPr>
      <w:r>
        <w:rPr>
          <w:sz w:val="23"/>
        </w:rPr>
        <w:t>Languages</w:t>
      </w:r>
      <w:r>
        <w:rPr>
          <w:spacing w:val="-3"/>
          <w:sz w:val="23"/>
        </w:rPr>
        <w:t xml:space="preserve"> </w:t>
      </w:r>
      <w:r>
        <w:rPr>
          <w:sz w:val="23"/>
        </w:rPr>
        <w:t>Known</w:t>
      </w:r>
      <w:r>
        <w:rPr>
          <w:sz w:val="23"/>
        </w:rPr>
        <w:tab/>
        <w:t xml:space="preserve">: Tamil, English, Malayalam and </w:t>
      </w:r>
      <w:r>
        <w:rPr>
          <w:spacing w:val="-3"/>
          <w:sz w:val="23"/>
        </w:rPr>
        <w:t xml:space="preserve">Hindi </w:t>
      </w:r>
      <w:r>
        <w:rPr>
          <w:sz w:val="23"/>
        </w:rPr>
        <w:t>Visa Status</w:t>
      </w:r>
      <w:r>
        <w:rPr>
          <w:sz w:val="23"/>
        </w:rPr>
        <w:tab/>
        <w:t>: Residence (Transferable)</w:t>
      </w:r>
    </w:p>
    <w:p w:rsidR="00EF2591" w:rsidRDefault="00A86301">
      <w:pPr>
        <w:pStyle w:val="BodyText"/>
        <w:tabs>
          <w:tab w:val="left" w:pos="2226"/>
        </w:tabs>
        <w:spacing w:before="44"/>
        <w:ind w:left="199"/>
      </w:pPr>
      <w:r>
        <w:t>Driving</w:t>
      </w:r>
      <w:r>
        <w:rPr>
          <w:spacing w:val="-3"/>
        </w:rPr>
        <w:t xml:space="preserve"> </w:t>
      </w:r>
      <w:r>
        <w:t>License</w:t>
      </w:r>
      <w:r>
        <w:tab/>
        <w:t>: UAE Valid Driving License</w:t>
      </w:r>
    </w:p>
    <w:p w:rsidR="00EF2591" w:rsidRDefault="00EF2591">
      <w:pPr>
        <w:pStyle w:val="BodyText"/>
        <w:rPr>
          <w:sz w:val="26"/>
        </w:rPr>
      </w:pPr>
    </w:p>
    <w:p w:rsidR="00EF2591" w:rsidRDefault="00EF2591">
      <w:pPr>
        <w:pStyle w:val="BodyText"/>
        <w:rPr>
          <w:sz w:val="27"/>
        </w:rPr>
      </w:pPr>
    </w:p>
    <w:p w:rsidR="00EF2591" w:rsidRDefault="00A86301">
      <w:pPr>
        <w:ind w:left="149"/>
        <w:rPr>
          <w:b/>
          <w:sz w:val="23"/>
        </w:rPr>
      </w:pPr>
      <w:r>
        <w:rPr>
          <w:b/>
          <w:sz w:val="23"/>
        </w:rPr>
        <w:t>Reference will be provided on request.</w:t>
      </w:r>
    </w:p>
    <w:sectPr w:rsidR="00EF2591" w:rsidSect="00EF2591">
      <w:pgSz w:w="12240" w:h="15840"/>
      <w:pgMar w:top="520" w:right="11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ED1"/>
    <w:multiLevelType w:val="hybridMultilevel"/>
    <w:tmpl w:val="D292C5E6"/>
    <w:lvl w:ilvl="0" w:tplc="9704FE0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0686C584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 w:tplc="F85ED8A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2468F318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en-US"/>
      </w:rPr>
    </w:lvl>
    <w:lvl w:ilvl="4" w:tplc="6E86ABCA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en-US"/>
      </w:rPr>
    </w:lvl>
    <w:lvl w:ilvl="5" w:tplc="DE04F30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69041A30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en-US"/>
      </w:rPr>
    </w:lvl>
    <w:lvl w:ilvl="7" w:tplc="EA86B536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en-US"/>
      </w:rPr>
    </w:lvl>
    <w:lvl w:ilvl="8" w:tplc="4DFE7D8A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en-US"/>
      </w:rPr>
    </w:lvl>
  </w:abstractNum>
  <w:abstractNum w:abstractNumId="1">
    <w:nsid w:val="484E2C0E"/>
    <w:multiLevelType w:val="hybridMultilevel"/>
    <w:tmpl w:val="C646FBFC"/>
    <w:lvl w:ilvl="0" w:tplc="C0C84E04">
      <w:numFmt w:val="bullet"/>
      <w:lvlText w:val="•"/>
      <w:lvlJc w:val="left"/>
      <w:pPr>
        <w:ind w:left="824" w:hanging="336"/>
      </w:pPr>
      <w:rPr>
        <w:rFonts w:ascii="Arial" w:eastAsia="Arial" w:hAnsi="Arial" w:cs="Arial" w:hint="default"/>
        <w:spacing w:val="-4"/>
        <w:w w:val="99"/>
        <w:sz w:val="23"/>
        <w:szCs w:val="23"/>
        <w:lang w:val="en-US" w:eastAsia="en-US" w:bidi="en-US"/>
      </w:rPr>
    </w:lvl>
    <w:lvl w:ilvl="1" w:tplc="6BA06D40">
      <w:numFmt w:val="bullet"/>
      <w:lvlText w:val="•"/>
      <w:lvlJc w:val="left"/>
      <w:pPr>
        <w:ind w:left="1716" w:hanging="336"/>
      </w:pPr>
      <w:rPr>
        <w:rFonts w:hint="default"/>
        <w:lang w:val="en-US" w:eastAsia="en-US" w:bidi="en-US"/>
      </w:rPr>
    </w:lvl>
    <w:lvl w:ilvl="2" w:tplc="ACFAA910">
      <w:numFmt w:val="bullet"/>
      <w:lvlText w:val="•"/>
      <w:lvlJc w:val="left"/>
      <w:pPr>
        <w:ind w:left="2612" w:hanging="336"/>
      </w:pPr>
      <w:rPr>
        <w:rFonts w:hint="default"/>
        <w:lang w:val="en-US" w:eastAsia="en-US" w:bidi="en-US"/>
      </w:rPr>
    </w:lvl>
    <w:lvl w:ilvl="3" w:tplc="690ED3B0">
      <w:numFmt w:val="bullet"/>
      <w:lvlText w:val="•"/>
      <w:lvlJc w:val="left"/>
      <w:pPr>
        <w:ind w:left="3508" w:hanging="336"/>
      </w:pPr>
      <w:rPr>
        <w:rFonts w:hint="default"/>
        <w:lang w:val="en-US" w:eastAsia="en-US" w:bidi="en-US"/>
      </w:rPr>
    </w:lvl>
    <w:lvl w:ilvl="4" w:tplc="A272868C">
      <w:numFmt w:val="bullet"/>
      <w:lvlText w:val="•"/>
      <w:lvlJc w:val="left"/>
      <w:pPr>
        <w:ind w:left="4404" w:hanging="336"/>
      </w:pPr>
      <w:rPr>
        <w:rFonts w:hint="default"/>
        <w:lang w:val="en-US" w:eastAsia="en-US" w:bidi="en-US"/>
      </w:rPr>
    </w:lvl>
    <w:lvl w:ilvl="5" w:tplc="3618BCAA">
      <w:numFmt w:val="bullet"/>
      <w:lvlText w:val="•"/>
      <w:lvlJc w:val="left"/>
      <w:pPr>
        <w:ind w:left="5300" w:hanging="336"/>
      </w:pPr>
      <w:rPr>
        <w:rFonts w:hint="default"/>
        <w:lang w:val="en-US" w:eastAsia="en-US" w:bidi="en-US"/>
      </w:rPr>
    </w:lvl>
    <w:lvl w:ilvl="6" w:tplc="7BA863E6">
      <w:numFmt w:val="bullet"/>
      <w:lvlText w:val="•"/>
      <w:lvlJc w:val="left"/>
      <w:pPr>
        <w:ind w:left="6196" w:hanging="336"/>
      </w:pPr>
      <w:rPr>
        <w:rFonts w:hint="default"/>
        <w:lang w:val="en-US" w:eastAsia="en-US" w:bidi="en-US"/>
      </w:rPr>
    </w:lvl>
    <w:lvl w:ilvl="7" w:tplc="D0281A58">
      <w:numFmt w:val="bullet"/>
      <w:lvlText w:val="•"/>
      <w:lvlJc w:val="left"/>
      <w:pPr>
        <w:ind w:left="7092" w:hanging="336"/>
      </w:pPr>
      <w:rPr>
        <w:rFonts w:hint="default"/>
        <w:lang w:val="en-US" w:eastAsia="en-US" w:bidi="en-US"/>
      </w:rPr>
    </w:lvl>
    <w:lvl w:ilvl="8" w:tplc="0F220C9A">
      <w:numFmt w:val="bullet"/>
      <w:lvlText w:val="•"/>
      <w:lvlJc w:val="left"/>
      <w:pPr>
        <w:ind w:left="7988" w:hanging="33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2591"/>
    <w:rsid w:val="00A86301"/>
    <w:rsid w:val="00E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59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F2591"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25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F2591"/>
    <w:pPr>
      <w:spacing w:before="30"/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EF2591"/>
  </w:style>
  <w:style w:type="character" w:styleId="Hyperlink">
    <w:name w:val="Hyperlink"/>
    <w:basedOn w:val="DefaultParagraphFont"/>
    <w:uiPriority w:val="99"/>
    <w:unhideWhenUsed/>
    <w:rsid w:val="00A863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-3947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MOHD ISMAIL_ACC</dc:title>
  <dc:creator>User</dc:creator>
  <cp:lastModifiedBy>348370422</cp:lastModifiedBy>
  <cp:revision>2</cp:revision>
  <dcterms:created xsi:type="dcterms:W3CDTF">2019-10-15T08:07:00Z</dcterms:created>
  <dcterms:modified xsi:type="dcterms:W3CDTF">2019-10-15T08:07:00Z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LastSaved">
    <vt:filetime>2019-10-15T00:00:00Z</vt:filetime>
  </property>
</Properties>
</file>