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3A" w:rsidRDefault="00866F7E">
      <w:pPr>
        <w:spacing w:line="200" w:lineRule="exact"/>
        <w:rPr>
          <w:sz w:val="24"/>
          <w:szCs w:val="24"/>
        </w:rPr>
      </w:pPr>
      <w:r>
        <w:rPr>
          <w:noProof/>
          <w:sz w:val="24"/>
          <w:szCs w:val="24"/>
        </w:rPr>
        <w:drawing>
          <wp:anchor distT="0" distB="0" distL="114300" distR="114300" simplePos="0" relativeHeight="251628544" behindDoc="1" locked="0" layoutInCell="0" allowOverlap="1">
            <wp:simplePos x="0" y="0"/>
            <wp:positionH relativeFrom="page">
              <wp:posOffset>3238500</wp:posOffset>
            </wp:positionH>
            <wp:positionV relativeFrom="page">
              <wp:posOffset>621665</wp:posOffset>
            </wp:positionV>
            <wp:extent cx="1310640" cy="1330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310640" cy="1330325"/>
                    </a:xfrm>
                    <a:prstGeom prst="rect">
                      <a:avLst/>
                    </a:prstGeom>
                    <a:noFill/>
                  </pic:spPr>
                </pic:pic>
              </a:graphicData>
            </a:graphic>
          </wp:anchor>
        </w:drawing>
      </w:r>
      <w:r w:rsidR="00EF3F3A">
        <w:rPr>
          <w:sz w:val="24"/>
          <w:szCs w:val="24"/>
        </w:rPr>
        <w:pict>
          <v:rect id="Shape 2" o:spid="_x0000_s1027" style="position:absolute;margin-left:23.85pt;margin-top:24pt;width:1pt;height:3.55pt;z-index:-251649024;visibility:visible;mso-wrap-distance-left:0;mso-wrap-distance-right:0;mso-position-horizontal-relative:page;mso-position-vertical-relative:page" o:allowincell="f" fillcolor="silver" stroked="f">
            <w10:wrap anchorx="page" anchory="page"/>
          </v:rect>
        </w:pict>
      </w:r>
      <w:r w:rsidR="00EF3F3A">
        <w:rPr>
          <w:sz w:val="24"/>
          <w:szCs w:val="24"/>
        </w:rPr>
        <w:pict>
          <v:line id="Shape 3" o:spid="_x0000_s1028" style="position:absolute;z-index:251629568;visibility:visible;mso-wrap-distance-left:0;mso-wrap-distance-right:0;mso-position-horizontal-relative:page;mso-position-vertical-relative:page" from="24pt,24.35pt" to="588.1pt,24.35pt" o:allowincell="f" strokecolor="silver" strokeweight=".25397mm">
            <w10:wrap anchorx="page" anchory="page"/>
          </v:line>
        </w:pict>
      </w:r>
      <w:r w:rsidR="00EF3F3A">
        <w:rPr>
          <w:sz w:val="24"/>
          <w:szCs w:val="24"/>
        </w:rPr>
        <w:pict>
          <v:rect id="Shape 4" o:spid="_x0000_s1029" style="position:absolute;margin-left:24.7pt;margin-top:24.7pt;width:2.15pt;height:2.85pt;z-index:-251648000;visibility:visible;mso-wrap-distance-left:0;mso-wrap-distance-right:0;mso-position-horizontal-relative:page;mso-position-vertical-relative:page" o:allowincell="f" fillcolor="#606060" stroked="f">
            <w10:wrap anchorx="page" anchory="page"/>
          </v:rect>
        </w:pict>
      </w:r>
      <w:r w:rsidR="00EF3F3A">
        <w:rPr>
          <w:sz w:val="24"/>
          <w:szCs w:val="24"/>
        </w:rPr>
        <w:pict>
          <v:line id="Shape 5" o:spid="_x0000_s1030" style="position:absolute;z-index:251630592;visibility:visible;mso-wrap-distance-left:0;mso-wrap-distance-right:0;mso-position-horizontal-relative:page;mso-position-vertical-relative:page" from="24.7pt,25.75pt" to="587.4pt,25.75pt" o:allowincell="f" strokecolor="#606060" strokeweight="2.16pt">
            <w10:wrap anchorx="page" anchory="page"/>
          </v:line>
        </w:pict>
      </w:r>
      <w:r w:rsidR="00EF3F3A">
        <w:rPr>
          <w:sz w:val="24"/>
          <w:szCs w:val="24"/>
        </w:rPr>
        <w:pict>
          <v:line id="Shape 6" o:spid="_x0000_s1031" style="position:absolute;z-index:251631616;visibility:visible;mso-wrap-distance-left:0;mso-wrap-distance-right:0;mso-position-horizontal-relative:page;mso-position-vertical-relative:page" from="26.85pt,27.2pt" to="585.2pt,27.2pt" o:allowincell="f" strokeweight=".25397mm">
            <w10:wrap anchorx="page" anchory="page"/>
          </v:line>
        </w:pict>
      </w:r>
      <w:r w:rsidR="00EF3F3A">
        <w:rPr>
          <w:sz w:val="24"/>
          <w:szCs w:val="24"/>
        </w:rPr>
        <w:pict>
          <v:line id="Shape 7" o:spid="_x0000_s1032" style="position:absolute;z-index:251632640;visibility:visible;mso-wrap-distance-left:0;mso-wrap-distance-right:0;mso-position-horizontal-relative:page;mso-position-vertical-relative:page" from="587.75pt,24pt" to="587.75pt,768.1pt" o:allowincell="f" strokecolor="silver" strokeweight=".25397mm">
            <w10:wrap anchorx="page" anchory="page"/>
          </v:line>
        </w:pict>
      </w:r>
      <w:r w:rsidR="00EF3F3A">
        <w:rPr>
          <w:sz w:val="24"/>
          <w:szCs w:val="24"/>
        </w:rPr>
        <w:pict>
          <v:rect id="Shape 8" o:spid="_x0000_s1033" style="position:absolute;margin-left:585.2pt;margin-top:24.7pt;width:2.2pt;height:2.85pt;z-index:-251646976;visibility:visible;mso-wrap-distance-left:0;mso-wrap-distance-right:0;mso-position-horizontal-relative:page;mso-position-vertical-relative:page" o:allowincell="f" fillcolor="#606060" stroked="f">
            <w10:wrap anchorx="page" anchory="page"/>
          </v:rect>
        </w:pict>
      </w:r>
      <w:r w:rsidR="00EF3F3A">
        <w:rPr>
          <w:sz w:val="24"/>
          <w:szCs w:val="24"/>
        </w:rPr>
        <w:pict>
          <v:line id="Shape 9" o:spid="_x0000_s1034" style="position:absolute;z-index:251633664;visibility:visible;mso-wrap-distance-left:0;mso-wrap-distance-right:0;mso-position-horizontal-relative:page;mso-position-vertical-relative:page" from="24.35pt,27.55pt" to="24.35pt,768.1pt" o:allowincell="f" strokecolor="silver" strokeweight=".25397mm">
            <w10:wrap anchorx="page" anchory="page"/>
          </v:line>
        </w:pict>
      </w:r>
      <w:r w:rsidR="00EF3F3A">
        <w:rPr>
          <w:sz w:val="24"/>
          <w:szCs w:val="24"/>
        </w:rPr>
        <w:pict>
          <v:line id="Shape 10" o:spid="_x0000_s1035" style="position:absolute;z-index:251634688;visibility:visible;mso-wrap-distance-left:0;mso-wrap-distance-right:0;mso-position-horizontal-relative:page;mso-position-vertical-relative:page" from="25.8pt,27.55pt" to="25.8pt,764.5pt" o:allowincell="f" strokecolor="#606060" strokeweight=".76197mm">
            <w10:wrap anchorx="page" anchory="page"/>
          </v:line>
        </w:pict>
      </w:r>
      <w:r w:rsidR="00EF3F3A">
        <w:rPr>
          <w:sz w:val="24"/>
          <w:szCs w:val="24"/>
        </w:rPr>
        <w:pict>
          <v:line id="Shape 11" o:spid="_x0000_s1036" style="position:absolute;z-index:251635712;visibility:visible;mso-wrap-distance-left:0;mso-wrap-distance-right:0;mso-position-horizontal-relative:page;mso-position-vertical-relative:page" from="27.2pt,26.85pt" to="27.2pt,765.2pt" o:allowincell="f" strokeweight=".72pt">
            <w10:wrap anchorx="page" anchory="page"/>
          </v:line>
        </w:pict>
      </w:r>
      <w:r w:rsidR="00EF3F3A">
        <w:rPr>
          <w:sz w:val="24"/>
          <w:szCs w:val="24"/>
        </w:rPr>
        <w:pict>
          <v:line id="Shape 12" o:spid="_x0000_s1037" style="position:absolute;z-index:251636736;visibility:visible;mso-wrap-distance-left:0;mso-wrap-distance-right:0;mso-position-horizontal-relative:page;mso-position-vertical-relative:page" from="586.3pt,27.55pt" to="586.3pt,764.5pt" o:allowincell="f" strokecolor="#606060" strokeweight="2.16pt">
            <w10:wrap anchorx="page" anchory="page"/>
          </v:line>
        </w:pict>
      </w:r>
      <w:r w:rsidR="00EF3F3A">
        <w:rPr>
          <w:sz w:val="24"/>
          <w:szCs w:val="24"/>
        </w:rPr>
        <w:pict>
          <v:line id="Shape 13" o:spid="_x0000_s1038" style="position:absolute;z-index:251637760;visibility:visible;mso-wrap-distance-left:0;mso-wrap-distance-right:0;mso-position-horizontal-relative:page;mso-position-vertical-relative:page" from="584.85pt,26.85pt" to="584.85pt,765.2pt" o:allowincell="f" strokeweight=".25397mm">
            <w10:wrap anchorx="page" anchory="page"/>
          </v:line>
        </w:pict>
      </w:r>
    </w:p>
    <w:p w:rsidR="00EF3F3A" w:rsidRDefault="00EF3F3A">
      <w:pPr>
        <w:spacing w:line="200" w:lineRule="exact"/>
        <w:rPr>
          <w:sz w:val="24"/>
          <w:szCs w:val="24"/>
        </w:rPr>
      </w:pPr>
    </w:p>
    <w:p w:rsidR="00EF3F3A" w:rsidRDefault="00EF3F3A">
      <w:pPr>
        <w:spacing w:line="200" w:lineRule="exact"/>
        <w:rPr>
          <w:sz w:val="24"/>
          <w:szCs w:val="24"/>
        </w:rPr>
      </w:pPr>
    </w:p>
    <w:p w:rsidR="00EF3F3A" w:rsidRDefault="00EF3F3A">
      <w:pPr>
        <w:spacing w:line="200" w:lineRule="exact"/>
        <w:rPr>
          <w:sz w:val="24"/>
          <w:szCs w:val="24"/>
        </w:rPr>
      </w:pPr>
    </w:p>
    <w:p w:rsidR="00EF3F3A" w:rsidRDefault="00EF3F3A">
      <w:pPr>
        <w:spacing w:line="200" w:lineRule="exact"/>
        <w:rPr>
          <w:sz w:val="24"/>
          <w:szCs w:val="24"/>
        </w:rPr>
      </w:pPr>
    </w:p>
    <w:p w:rsidR="00EF3F3A" w:rsidRDefault="00EF3F3A">
      <w:pPr>
        <w:spacing w:line="200" w:lineRule="exact"/>
        <w:rPr>
          <w:sz w:val="24"/>
          <w:szCs w:val="24"/>
        </w:rPr>
      </w:pPr>
    </w:p>
    <w:p w:rsidR="00EF3F3A" w:rsidRDefault="00EF3F3A">
      <w:pPr>
        <w:spacing w:line="200" w:lineRule="exact"/>
        <w:rPr>
          <w:sz w:val="24"/>
          <w:szCs w:val="24"/>
        </w:rPr>
      </w:pPr>
    </w:p>
    <w:p w:rsidR="00EF3F3A" w:rsidRDefault="00EF3F3A">
      <w:pPr>
        <w:spacing w:line="369" w:lineRule="exact"/>
        <w:rPr>
          <w:sz w:val="24"/>
          <w:szCs w:val="24"/>
        </w:rPr>
      </w:pPr>
    </w:p>
    <w:p w:rsidR="00EF3F3A" w:rsidRDefault="00866F7E">
      <w:pPr>
        <w:ind w:right="-139"/>
        <w:jc w:val="center"/>
        <w:rPr>
          <w:sz w:val="20"/>
          <w:szCs w:val="20"/>
        </w:rPr>
      </w:pPr>
      <w:r>
        <w:rPr>
          <w:rFonts w:ascii="Tahoma" w:eastAsia="Tahoma" w:hAnsi="Tahoma" w:cs="Tahoma"/>
          <w:b/>
          <w:bCs/>
          <w:sz w:val="28"/>
          <w:szCs w:val="28"/>
        </w:rPr>
        <w:t xml:space="preserve">ALMOND </w:t>
      </w:r>
    </w:p>
    <w:p w:rsidR="00EF3F3A" w:rsidRDefault="00EF3F3A">
      <w:pPr>
        <w:spacing w:line="19" w:lineRule="exact"/>
        <w:rPr>
          <w:sz w:val="24"/>
          <w:szCs w:val="24"/>
        </w:rPr>
      </w:pPr>
    </w:p>
    <w:p w:rsidR="00EF3F3A" w:rsidRDefault="00866F7E">
      <w:pPr>
        <w:ind w:left="4420"/>
        <w:rPr>
          <w:sz w:val="20"/>
          <w:szCs w:val="20"/>
        </w:rPr>
      </w:pPr>
      <w:r>
        <w:rPr>
          <w:rFonts w:ascii="Tahoma" w:eastAsia="Tahoma" w:hAnsi="Tahoma" w:cs="Tahoma"/>
        </w:rPr>
        <w:t>Al Rigga Dubai, UAE</w:t>
      </w:r>
    </w:p>
    <w:p w:rsidR="00EF3F3A" w:rsidRDefault="00EF3F3A">
      <w:pPr>
        <w:spacing w:line="34" w:lineRule="exact"/>
        <w:rPr>
          <w:sz w:val="24"/>
          <w:szCs w:val="24"/>
        </w:rPr>
      </w:pPr>
    </w:p>
    <w:p w:rsidR="00EF3F3A" w:rsidRDefault="00866F7E">
      <w:pPr>
        <w:ind w:right="-139"/>
        <w:jc w:val="center"/>
        <w:rPr>
          <w:sz w:val="20"/>
          <w:szCs w:val="20"/>
        </w:rPr>
      </w:pPr>
      <w:r>
        <w:rPr>
          <w:rFonts w:ascii="Tahoma" w:eastAsia="Tahoma" w:hAnsi="Tahoma" w:cs="Tahoma"/>
        </w:rPr>
        <w:t xml:space="preserve">Email Address: </w:t>
      </w:r>
      <w:hyperlink r:id="rId6" w:history="1">
        <w:r w:rsidRPr="000C49E5">
          <w:rPr>
            <w:rStyle w:val="Hyperlink"/>
            <w:rFonts w:ascii="Tahoma" w:eastAsia="Tahoma" w:hAnsi="Tahoma" w:cs="Tahoma"/>
          </w:rPr>
          <w:t>almond-394965@2freemail.com</w:t>
        </w:r>
      </w:hyperlink>
      <w:r>
        <w:rPr>
          <w:rFonts w:ascii="Tahoma" w:eastAsia="Tahoma" w:hAnsi="Tahoma" w:cs="Tahoma"/>
        </w:rPr>
        <w:t xml:space="preserve"> </w:t>
      </w:r>
    </w:p>
    <w:p w:rsidR="00EF3F3A" w:rsidRDefault="00EF3F3A">
      <w:pPr>
        <w:spacing w:line="272" w:lineRule="exact"/>
        <w:rPr>
          <w:sz w:val="24"/>
          <w:szCs w:val="24"/>
        </w:rPr>
      </w:pPr>
    </w:p>
    <w:p w:rsidR="00EF3F3A" w:rsidRDefault="00866F7E">
      <w:pPr>
        <w:ind w:left="80"/>
        <w:rPr>
          <w:sz w:val="20"/>
          <w:szCs w:val="20"/>
        </w:rPr>
      </w:pPr>
      <w:r>
        <w:rPr>
          <w:rFonts w:ascii="Tahoma" w:eastAsia="Tahoma" w:hAnsi="Tahoma" w:cs="Tahoma"/>
          <w:b/>
          <w:bCs/>
          <w:sz w:val="26"/>
          <w:szCs w:val="26"/>
        </w:rPr>
        <w:t>JOB OBJECTIVE:</w:t>
      </w:r>
    </w:p>
    <w:p w:rsidR="00EF3F3A" w:rsidRDefault="00EF3F3A">
      <w:pPr>
        <w:spacing w:line="20" w:lineRule="exact"/>
        <w:rPr>
          <w:sz w:val="24"/>
          <w:szCs w:val="24"/>
        </w:rPr>
      </w:pPr>
      <w:r>
        <w:rPr>
          <w:sz w:val="24"/>
          <w:szCs w:val="24"/>
        </w:rPr>
        <w:pict>
          <v:line id="Shape 14" o:spid="_x0000_s1039" style="position:absolute;z-index:251638784;visibility:visible;mso-wrap-distance-left:0;mso-wrap-distance-right:0" from="0,-.95pt" to="111.1pt,-.95pt" o:allowincell="f" strokeweight="1.32pt"/>
        </w:pict>
      </w:r>
      <w:r>
        <w:rPr>
          <w:sz w:val="24"/>
          <w:szCs w:val="24"/>
        </w:rPr>
        <w:pict>
          <v:rect id="Shape 15" o:spid="_x0000_s1040" style="position:absolute;margin-left:-1.4pt;margin-top:1pt;width:542.8pt;height:12.95pt;z-index:-251645952;visibility:visible;mso-wrap-distance-left:0;mso-wrap-distance-right:0" o:allowincell="f" stroked="f"/>
        </w:pict>
      </w:r>
      <w:r>
        <w:rPr>
          <w:sz w:val="24"/>
          <w:szCs w:val="24"/>
        </w:rPr>
        <w:pict>
          <v:rect id="Shape 16" o:spid="_x0000_s1041" style="position:absolute;margin-left:0;margin-top:.4pt;width:533.5pt;height:13.3pt;z-index:-251644928;visibility:visible;mso-wrap-distance-left:0;mso-wrap-distance-right:0" o:allowincell="f" stroked="f"/>
        </w:pict>
      </w:r>
    </w:p>
    <w:p w:rsidR="00EF3F3A" w:rsidRDefault="00866F7E">
      <w:pPr>
        <w:spacing w:line="235" w:lineRule="auto"/>
        <w:ind w:firstLine="720"/>
        <w:jc w:val="both"/>
        <w:rPr>
          <w:sz w:val="20"/>
          <w:szCs w:val="20"/>
        </w:rPr>
      </w:pPr>
      <w:r>
        <w:rPr>
          <w:rFonts w:ascii="Tahoma" w:eastAsia="Tahoma" w:hAnsi="Tahoma" w:cs="Tahoma"/>
        </w:rPr>
        <w:t xml:space="preserve">Seeking the position of a Health and Safety Professional in a reputed organization where I can provide </w:t>
      </w:r>
      <w:r>
        <w:rPr>
          <w:rFonts w:ascii="Tahoma" w:eastAsia="Tahoma" w:hAnsi="Tahoma" w:cs="Tahoma"/>
          <w:highlight w:val="white"/>
        </w:rPr>
        <w:t xml:space="preserve">my </w:t>
      </w:r>
      <w:r>
        <w:rPr>
          <w:rFonts w:ascii="Tahoma" w:eastAsia="Tahoma" w:hAnsi="Tahoma" w:cs="Tahoma"/>
          <w:highlight w:val="white"/>
        </w:rPr>
        <w:t>expertise in analyzing the HSE protocols, pro-actively contribute and promote healthy and safe workplace in the organization.</w:t>
      </w:r>
    </w:p>
    <w:p w:rsidR="00EF3F3A" w:rsidRDefault="00EF3F3A">
      <w:pPr>
        <w:spacing w:line="20" w:lineRule="exact"/>
        <w:rPr>
          <w:sz w:val="24"/>
          <w:szCs w:val="24"/>
        </w:rPr>
      </w:pPr>
      <w:r>
        <w:rPr>
          <w:sz w:val="24"/>
          <w:szCs w:val="24"/>
        </w:rPr>
        <w:pict>
          <v:rect id="Shape 17" o:spid="_x0000_s1042" style="position:absolute;margin-left:-1.4pt;margin-top:-25.4pt;width:542.8pt;height:12.95pt;z-index:-251643904;visibility:visible;mso-wrap-distance-left:0;mso-wrap-distance-right:0" o:allowincell="f" stroked="f"/>
        </w:pict>
      </w:r>
      <w:r>
        <w:rPr>
          <w:sz w:val="24"/>
          <w:szCs w:val="24"/>
        </w:rPr>
        <w:pict>
          <v:rect id="Shape 18" o:spid="_x0000_s1043" style="position:absolute;margin-left:-1.4pt;margin-top:-12.45pt;width:542.8pt;height:13pt;z-index:-251642880;visibility:visible;mso-wrap-distance-left:0;mso-wrap-distance-right:0" o:allowincell="f" stroked="f"/>
        </w:pict>
      </w:r>
      <w:r>
        <w:rPr>
          <w:sz w:val="24"/>
          <w:szCs w:val="24"/>
        </w:rPr>
        <w:pict>
          <v:rect id="Shape 19" o:spid="_x0000_s1044" style="position:absolute;margin-left:-1.4pt;margin-top:.55pt;width:542.8pt;height:13pt;z-index:-251641856;visibility:visible;mso-wrap-distance-left:0;mso-wrap-distance-right:0" o:allowincell="f" stroked="f"/>
        </w:pict>
      </w:r>
    </w:p>
    <w:p w:rsidR="00EF3F3A" w:rsidRDefault="00EF3F3A">
      <w:pPr>
        <w:spacing w:line="208" w:lineRule="exact"/>
        <w:rPr>
          <w:sz w:val="24"/>
          <w:szCs w:val="24"/>
        </w:rPr>
      </w:pPr>
    </w:p>
    <w:p w:rsidR="00EF3F3A" w:rsidRDefault="00866F7E">
      <w:pPr>
        <w:rPr>
          <w:sz w:val="20"/>
          <w:szCs w:val="20"/>
        </w:rPr>
      </w:pPr>
      <w:r>
        <w:rPr>
          <w:rFonts w:ascii="Tahoma" w:eastAsia="Tahoma" w:hAnsi="Tahoma" w:cs="Tahoma"/>
          <w:b/>
          <w:bCs/>
          <w:sz w:val="26"/>
          <w:szCs w:val="26"/>
          <w:u w:val="single"/>
        </w:rPr>
        <w:t>SUMMARY OF QUALIFICATIONS:</w:t>
      </w:r>
    </w:p>
    <w:p w:rsidR="00EF3F3A" w:rsidRDefault="00EF3F3A">
      <w:pPr>
        <w:spacing w:line="27" w:lineRule="exact"/>
        <w:rPr>
          <w:sz w:val="24"/>
          <w:szCs w:val="24"/>
        </w:rPr>
      </w:pPr>
    </w:p>
    <w:p w:rsidR="00EF3F3A" w:rsidRDefault="00866F7E">
      <w:pPr>
        <w:spacing w:line="265" w:lineRule="exact"/>
        <w:ind w:left="720" w:right="460" w:hanging="360"/>
        <w:rPr>
          <w:sz w:val="24"/>
          <w:szCs w:val="24"/>
        </w:rPr>
      </w:pPr>
      <w:r>
        <w:rPr>
          <w:rFonts w:ascii="Arial Unicode MS" w:eastAsia="Arial Unicode MS" w:hAnsi="Arial Unicode MS" w:cs="Arial Unicode MS"/>
        </w:rPr>
        <w:t>∑</w:t>
      </w:r>
      <w:r>
        <w:rPr>
          <w:rFonts w:ascii="Tahoma" w:eastAsia="Tahoma" w:hAnsi="Tahoma" w:cs="Tahoma"/>
        </w:rPr>
        <w:t xml:space="preserve"> With 4 years of experience as a Safety Officer and as a Site Nurse in an ISO-certified construction company.</w:t>
      </w:r>
    </w:p>
    <w:p w:rsidR="00EF3F3A" w:rsidRDefault="00EF3F3A">
      <w:pPr>
        <w:spacing w:line="1" w:lineRule="exact"/>
        <w:rPr>
          <w:sz w:val="24"/>
          <w:szCs w:val="24"/>
        </w:rPr>
      </w:pPr>
    </w:p>
    <w:p w:rsidR="00EF3F3A" w:rsidRDefault="00866F7E">
      <w:pPr>
        <w:spacing w:line="276" w:lineRule="exact"/>
        <w:ind w:left="360" w:right="4040"/>
        <w:rPr>
          <w:sz w:val="24"/>
          <w:szCs w:val="24"/>
        </w:rPr>
      </w:pPr>
      <w:r>
        <w:rPr>
          <w:rFonts w:ascii="Arial Unicode MS" w:eastAsia="Arial Unicode MS" w:hAnsi="Arial Unicode MS" w:cs="Arial Unicode MS"/>
        </w:rPr>
        <w:t>∑</w:t>
      </w:r>
      <w:r>
        <w:rPr>
          <w:rFonts w:ascii="Tahoma" w:eastAsia="Tahoma" w:hAnsi="Tahoma" w:cs="Tahoma"/>
          <w:b/>
          <w:bCs/>
        </w:rPr>
        <w:t xml:space="preserve"> Undergone NEBOSH IG1 &amp; IG2 training </w:t>
      </w:r>
      <w:r>
        <w:rPr>
          <w:rFonts w:ascii="Tahoma" w:eastAsia="Tahoma" w:hAnsi="Tahoma" w:cs="Tahoma"/>
        </w:rPr>
        <w:t>(New Syllabus).</w:t>
      </w:r>
      <w:r>
        <w:rPr>
          <w:rFonts w:ascii="Tahoma" w:eastAsia="Tahoma" w:hAnsi="Tahoma" w:cs="Tahoma"/>
          <w:b/>
          <w:bCs/>
        </w:rPr>
        <w:t xml:space="preserve"> </w:t>
      </w:r>
      <w:r>
        <w:rPr>
          <w:rFonts w:ascii="Arial Unicode MS" w:eastAsia="Arial Unicode MS" w:hAnsi="Arial Unicode MS" w:cs="Arial Unicode MS"/>
        </w:rPr>
        <w:t>∑</w:t>
      </w:r>
      <w:r>
        <w:rPr>
          <w:rFonts w:ascii="Tahoma" w:eastAsia="Tahoma" w:hAnsi="Tahoma" w:cs="Tahoma"/>
          <w:b/>
          <w:bCs/>
        </w:rPr>
        <w:t xml:space="preserve"> With IOSH Managing Safely certificate</w:t>
      </w:r>
      <w:r>
        <w:rPr>
          <w:rFonts w:ascii="Tahoma" w:eastAsia="Tahoma" w:hAnsi="Tahoma" w:cs="Tahoma"/>
        </w:rPr>
        <w:t>.</w:t>
      </w:r>
    </w:p>
    <w:p w:rsidR="00EF3F3A" w:rsidRDefault="00EF3F3A">
      <w:pPr>
        <w:spacing w:line="1" w:lineRule="exact"/>
        <w:rPr>
          <w:sz w:val="24"/>
          <w:szCs w:val="24"/>
        </w:rPr>
      </w:pPr>
    </w:p>
    <w:p w:rsidR="00EF3F3A" w:rsidRDefault="00866F7E">
      <w:pPr>
        <w:spacing w:line="278" w:lineRule="exact"/>
        <w:ind w:left="360"/>
        <w:rPr>
          <w:sz w:val="24"/>
          <w:szCs w:val="24"/>
        </w:rPr>
      </w:pPr>
      <w:r>
        <w:rPr>
          <w:rFonts w:ascii="Arial Unicode MS" w:eastAsia="Arial Unicode MS" w:hAnsi="Arial Unicode MS" w:cs="Arial Unicode MS"/>
        </w:rPr>
        <w:t>∑</w:t>
      </w:r>
      <w:r>
        <w:rPr>
          <w:rFonts w:ascii="Tahoma" w:eastAsia="Tahoma" w:hAnsi="Tahoma" w:cs="Tahoma"/>
        </w:rPr>
        <w:t xml:space="preserve">   With Risk Assessment Training Certificate.</w:t>
      </w:r>
    </w:p>
    <w:p w:rsidR="00EF3F3A" w:rsidRDefault="00EF3F3A">
      <w:pPr>
        <w:spacing w:line="1" w:lineRule="exact"/>
        <w:rPr>
          <w:sz w:val="24"/>
          <w:szCs w:val="24"/>
        </w:rPr>
      </w:pPr>
    </w:p>
    <w:p w:rsidR="00EF3F3A" w:rsidRDefault="00866F7E">
      <w:pPr>
        <w:spacing w:line="267" w:lineRule="exact"/>
        <w:ind w:left="360" w:right="5320"/>
        <w:rPr>
          <w:sz w:val="24"/>
          <w:szCs w:val="24"/>
        </w:rPr>
      </w:pPr>
      <w:r>
        <w:rPr>
          <w:rFonts w:ascii="Arial Unicode MS" w:eastAsia="Arial Unicode MS" w:hAnsi="Arial Unicode MS" w:cs="Arial Unicode MS"/>
        </w:rPr>
        <w:t>∑</w:t>
      </w:r>
      <w:r>
        <w:rPr>
          <w:rFonts w:ascii="Tahoma" w:eastAsia="Tahoma" w:hAnsi="Tahoma" w:cs="Tahoma"/>
        </w:rPr>
        <w:t xml:space="preserve"> With Accident Investigation Training Certificate. </w:t>
      </w:r>
      <w:r>
        <w:rPr>
          <w:rFonts w:ascii="Arial Unicode MS" w:eastAsia="Arial Unicode MS" w:hAnsi="Arial Unicode MS" w:cs="Arial Unicode MS"/>
        </w:rPr>
        <w:t>∑</w:t>
      </w:r>
      <w:r>
        <w:rPr>
          <w:rFonts w:ascii="Tahoma" w:eastAsia="Tahoma" w:hAnsi="Tahoma" w:cs="Tahoma"/>
        </w:rPr>
        <w:t xml:space="preserve"> With Work at Heights training certificate.</w:t>
      </w:r>
    </w:p>
    <w:p w:rsidR="00EF3F3A" w:rsidRDefault="00866F7E">
      <w:pPr>
        <w:spacing w:line="266" w:lineRule="exact"/>
        <w:ind w:left="360" w:right="5400"/>
        <w:rPr>
          <w:sz w:val="24"/>
          <w:szCs w:val="24"/>
        </w:rPr>
      </w:pPr>
      <w:r>
        <w:rPr>
          <w:rFonts w:ascii="Arial Unicode MS" w:eastAsia="Arial Unicode MS" w:hAnsi="Arial Unicode MS" w:cs="Arial Unicode MS"/>
        </w:rPr>
        <w:t>∑</w:t>
      </w:r>
      <w:r>
        <w:rPr>
          <w:rFonts w:ascii="Tahoma" w:eastAsia="Tahoma" w:hAnsi="Tahoma" w:cs="Tahoma"/>
        </w:rPr>
        <w:t xml:space="preserve"> With Confined Space Entry Training Certificate. </w:t>
      </w:r>
      <w:r>
        <w:rPr>
          <w:rFonts w:ascii="Arial Unicode MS" w:eastAsia="Arial Unicode MS" w:hAnsi="Arial Unicode MS" w:cs="Arial Unicode MS"/>
        </w:rPr>
        <w:t>∑</w:t>
      </w:r>
      <w:r>
        <w:rPr>
          <w:rFonts w:ascii="Tahoma" w:eastAsia="Tahoma" w:hAnsi="Tahoma" w:cs="Tahoma"/>
        </w:rPr>
        <w:t xml:space="preserve"> With Permit to Work Training Certificate.</w:t>
      </w:r>
    </w:p>
    <w:p w:rsidR="00EF3F3A" w:rsidRDefault="00EF3F3A">
      <w:pPr>
        <w:spacing w:line="2" w:lineRule="exact"/>
        <w:rPr>
          <w:sz w:val="24"/>
          <w:szCs w:val="24"/>
        </w:rPr>
      </w:pPr>
    </w:p>
    <w:p w:rsidR="00EF3F3A" w:rsidRDefault="00866F7E">
      <w:pPr>
        <w:spacing w:line="268" w:lineRule="exact"/>
        <w:ind w:left="360"/>
        <w:rPr>
          <w:sz w:val="24"/>
          <w:szCs w:val="24"/>
        </w:rPr>
      </w:pPr>
      <w:r>
        <w:rPr>
          <w:rFonts w:ascii="Arial Unicode MS" w:eastAsia="Arial Unicode MS" w:hAnsi="Arial Unicode MS" w:cs="Arial Unicode MS"/>
        </w:rPr>
        <w:t>∑</w:t>
      </w:r>
      <w:r>
        <w:rPr>
          <w:rFonts w:ascii="Tahoma" w:eastAsia="Tahoma" w:hAnsi="Tahoma" w:cs="Tahoma"/>
        </w:rPr>
        <w:t xml:space="preserve">   With BOSH certificate (Basic Occupational Safety and Health).</w:t>
      </w:r>
    </w:p>
    <w:p w:rsidR="00EF3F3A" w:rsidRDefault="00EF3F3A">
      <w:pPr>
        <w:spacing w:line="1" w:lineRule="exact"/>
        <w:rPr>
          <w:sz w:val="24"/>
          <w:szCs w:val="24"/>
        </w:rPr>
      </w:pPr>
    </w:p>
    <w:p w:rsidR="00EF3F3A" w:rsidRDefault="00866F7E">
      <w:pPr>
        <w:spacing w:line="269" w:lineRule="exact"/>
        <w:ind w:left="360" w:right="2760"/>
        <w:rPr>
          <w:sz w:val="24"/>
          <w:szCs w:val="24"/>
        </w:rPr>
      </w:pPr>
      <w:r>
        <w:rPr>
          <w:rFonts w:ascii="Arial Unicode MS" w:eastAsia="Arial Unicode MS" w:hAnsi="Arial Unicode MS" w:cs="Arial Unicode MS"/>
        </w:rPr>
        <w:t>∑</w:t>
      </w:r>
      <w:r>
        <w:rPr>
          <w:rFonts w:ascii="Tahoma" w:eastAsia="Tahoma" w:hAnsi="Tahoma" w:cs="Tahoma"/>
        </w:rPr>
        <w:t xml:space="preserve"> Undergone COSH (Construction Occupational Safety and Health) Training. </w:t>
      </w:r>
      <w:r>
        <w:rPr>
          <w:rFonts w:ascii="Arial Unicode MS" w:eastAsia="Arial Unicode MS" w:hAnsi="Arial Unicode MS" w:cs="Arial Unicode MS"/>
        </w:rPr>
        <w:t>∑</w:t>
      </w:r>
      <w:r>
        <w:rPr>
          <w:rFonts w:ascii="Tahoma" w:eastAsia="Tahoma" w:hAnsi="Tahoma" w:cs="Tahoma"/>
        </w:rPr>
        <w:t xml:space="preserve"> Undergone First Aid Training and Basic Life Support (AHA Accredited).</w:t>
      </w:r>
    </w:p>
    <w:p w:rsidR="00EF3F3A" w:rsidRDefault="00EF3F3A">
      <w:pPr>
        <w:spacing w:line="2" w:lineRule="exact"/>
        <w:rPr>
          <w:sz w:val="24"/>
          <w:szCs w:val="24"/>
        </w:rPr>
      </w:pPr>
    </w:p>
    <w:p w:rsidR="00EF3F3A" w:rsidRDefault="00866F7E">
      <w:pPr>
        <w:spacing w:line="266" w:lineRule="exact"/>
        <w:ind w:left="360"/>
        <w:rPr>
          <w:sz w:val="24"/>
          <w:szCs w:val="24"/>
        </w:rPr>
      </w:pPr>
      <w:r>
        <w:rPr>
          <w:rFonts w:ascii="Arial Unicode MS" w:eastAsia="Arial Unicode MS" w:hAnsi="Arial Unicode MS" w:cs="Arial Unicode MS"/>
        </w:rPr>
        <w:t>∑</w:t>
      </w:r>
      <w:r>
        <w:rPr>
          <w:rFonts w:ascii="Tahoma" w:eastAsia="Tahoma" w:hAnsi="Tahoma" w:cs="Tahoma"/>
        </w:rPr>
        <w:t xml:space="preserve">   A registered Nurse in the Philippines.</w:t>
      </w:r>
    </w:p>
    <w:p w:rsidR="00EF3F3A" w:rsidRDefault="00EF3F3A">
      <w:pPr>
        <w:spacing w:line="1" w:lineRule="exact"/>
        <w:rPr>
          <w:sz w:val="24"/>
          <w:szCs w:val="24"/>
        </w:rPr>
      </w:pPr>
    </w:p>
    <w:p w:rsidR="00EF3F3A" w:rsidRDefault="00866F7E">
      <w:pPr>
        <w:spacing w:line="267" w:lineRule="exact"/>
        <w:ind w:left="360" w:right="1600"/>
        <w:rPr>
          <w:sz w:val="24"/>
          <w:szCs w:val="24"/>
        </w:rPr>
      </w:pPr>
      <w:r>
        <w:rPr>
          <w:rFonts w:ascii="Arial Unicode MS" w:eastAsia="Arial Unicode MS" w:hAnsi="Arial Unicode MS" w:cs="Arial Unicode MS"/>
        </w:rPr>
        <w:t>∑</w:t>
      </w:r>
      <w:r>
        <w:rPr>
          <w:rFonts w:ascii="Tahoma" w:eastAsia="Tahoma" w:hAnsi="Tahoma" w:cs="Tahoma"/>
        </w:rPr>
        <w:t xml:space="preserve"> Ability to communicate and relate well with key opinion leaders and clinical personnel. </w:t>
      </w:r>
      <w:r>
        <w:rPr>
          <w:rFonts w:ascii="Arial Unicode MS" w:eastAsia="Arial Unicode MS" w:hAnsi="Arial Unicode MS" w:cs="Arial Unicode MS"/>
        </w:rPr>
        <w:t>∑</w:t>
      </w:r>
      <w:r>
        <w:rPr>
          <w:rFonts w:ascii="Tahoma" w:eastAsia="Tahoma" w:hAnsi="Tahoma" w:cs="Tahoma"/>
        </w:rPr>
        <w:t xml:space="preserve"> Possessing all relevant safety qualifications.</w:t>
      </w:r>
    </w:p>
    <w:p w:rsidR="00EF3F3A" w:rsidRDefault="00EF3F3A">
      <w:pPr>
        <w:spacing w:line="2" w:lineRule="exact"/>
        <w:rPr>
          <w:sz w:val="24"/>
          <w:szCs w:val="24"/>
        </w:rPr>
      </w:pPr>
    </w:p>
    <w:p w:rsidR="00EF3F3A" w:rsidRDefault="00866F7E">
      <w:pPr>
        <w:spacing w:line="266" w:lineRule="exact"/>
        <w:ind w:left="360" w:right="5080"/>
        <w:rPr>
          <w:sz w:val="24"/>
          <w:szCs w:val="24"/>
        </w:rPr>
      </w:pPr>
      <w:r>
        <w:rPr>
          <w:rFonts w:ascii="Arial Unicode MS" w:eastAsia="Arial Unicode MS" w:hAnsi="Arial Unicode MS" w:cs="Arial Unicode MS"/>
        </w:rPr>
        <w:t>∑</w:t>
      </w:r>
      <w:r>
        <w:rPr>
          <w:rFonts w:ascii="Tahoma" w:eastAsia="Tahoma" w:hAnsi="Tahoma" w:cs="Tahoma"/>
        </w:rPr>
        <w:t xml:space="preserve"> Delivering front line safety education and training. </w:t>
      </w:r>
      <w:r>
        <w:rPr>
          <w:rFonts w:ascii="Arial Unicode MS" w:eastAsia="Arial Unicode MS" w:hAnsi="Arial Unicode MS" w:cs="Arial Unicode MS"/>
        </w:rPr>
        <w:t>∑</w:t>
      </w:r>
      <w:r>
        <w:rPr>
          <w:rFonts w:ascii="Tahoma" w:eastAsia="Tahoma" w:hAnsi="Tahoma" w:cs="Tahoma"/>
        </w:rPr>
        <w:t xml:space="preserve"> Serving as a mentor and coach to others.</w:t>
      </w:r>
    </w:p>
    <w:p w:rsidR="00EF3F3A" w:rsidRDefault="00EF3F3A">
      <w:pPr>
        <w:spacing w:line="2" w:lineRule="exact"/>
        <w:rPr>
          <w:sz w:val="24"/>
          <w:szCs w:val="24"/>
        </w:rPr>
      </w:pPr>
    </w:p>
    <w:p w:rsidR="00EF3F3A" w:rsidRDefault="00866F7E">
      <w:pPr>
        <w:spacing w:line="268" w:lineRule="exact"/>
        <w:ind w:left="360"/>
        <w:rPr>
          <w:sz w:val="24"/>
          <w:szCs w:val="24"/>
        </w:rPr>
      </w:pPr>
      <w:r>
        <w:rPr>
          <w:rFonts w:ascii="Arial Unicode MS" w:eastAsia="Arial Unicode MS" w:hAnsi="Arial Unicode MS" w:cs="Arial Unicode MS"/>
        </w:rPr>
        <w:t>∑</w:t>
      </w:r>
      <w:r>
        <w:rPr>
          <w:rFonts w:ascii="Tahoma" w:eastAsia="Tahoma" w:hAnsi="Tahoma" w:cs="Tahoma"/>
        </w:rPr>
        <w:t xml:space="preserve">   Safely handlin</w:t>
      </w:r>
      <w:r>
        <w:rPr>
          <w:rFonts w:ascii="Tahoma" w:eastAsia="Tahoma" w:hAnsi="Tahoma" w:cs="Tahoma"/>
        </w:rPr>
        <w:t>g hazardous substances.</w:t>
      </w:r>
    </w:p>
    <w:p w:rsidR="00EF3F3A" w:rsidRDefault="00EF3F3A">
      <w:pPr>
        <w:spacing w:line="214" w:lineRule="exact"/>
        <w:rPr>
          <w:sz w:val="24"/>
          <w:szCs w:val="24"/>
        </w:rPr>
      </w:pPr>
    </w:p>
    <w:p w:rsidR="00EF3F3A" w:rsidRDefault="00866F7E">
      <w:pPr>
        <w:ind w:left="100"/>
        <w:rPr>
          <w:sz w:val="20"/>
          <w:szCs w:val="20"/>
        </w:rPr>
      </w:pPr>
      <w:r>
        <w:rPr>
          <w:rFonts w:ascii="Tahoma" w:eastAsia="Tahoma" w:hAnsi="Tahoma" w:cs="Tahoma"/>
          <w:b/>
          <w:bCs/>
          <w:sz w:val="26"/>
          <w:szCs w:val="26"/>
          <w:u w:val="single"/>
        </w:rPr>
        <w:t>EDUCATION:</w:t>
      </w:r>
    </w:p>
    <w:p w:rsidR="00EF3F3A" w:rsidRDefault="00EF3F3A">
      <w:pPr>
        <w:spacing w:line="266" w:lineRule="exact"/>
        <w:rPr>
          <w:sz w:val="24"/>
          <w:szCs w:val="24"/>
        </w:rPr>
      </w:pPr>
    </w:p>
    <w:p w:rsidR="00EF3F3A" w:rsidRDefault="00866F7E">
      <w:pPr>
        <w:ind w:left="100"/>
        <w:rPr>
          <w:sz w:val="20"/>
          <w:szCs w:val="20"/>
        </w:rPr>
      </w:pPr>
      <w:r>
        <w:rPr>
          <w:rFonts w:ascii="Tahoma" w:eastAsia="Tahoma" w:hAnsi="Tahoma" w:cs="Tahoma"/>
          <w:b/>
          <w:bCs/>
        </w:rPr>
        <w:t>LORMA COLLEGES</w:t>
      </w:r>
    </w:p>
    <w:p w:rsidR="00EF3F3A" w:rsidRDefault="00EF3F3A">
      <w:pPr>
        <w:spacing w:line="22" w:lineRule="exact"/>
        <w:rPr>
          <w:sz w:val="24"/>
          <w:szCs w:val="24"/>
        </w:rPr>
      </w:pPr>
    </w:p>
    <w:p w:rsidR="00EF3F3A" w:rsidRDefault="00866F7E">
      <w:pPr>
        <w:ind w:left="100"/>
        <w:rPr>
          <w:sz w:val="20"/>
          <w:szCs w:val="20"/>
        </w:rPr>
      </w:pPr>
      <w:r>
        <w:rPr>
          <w:rFonts w:ascii="Tahoma" w:eastAsia="Tahoma" w:hAnsi="Tahoma" w:cs="Tahoma"/>
        </w:rPr>
        <w:t>Carlatan, San Fernando City, La Union, Philippines</w:t>
      </w:r>
    </w:p>
    <w:p w:rsidR="00EF3F3A" w:rsidRDefault="00EF3F3A">
      <w:pPr>
        <w:spacing w:line="25" w:lineRule="exact"/>
        <w:rPr>
          <w:sz w:val="24"/>
          <w:szCs w:val="24"/>
        </w:rPr>
      </w:pPr>
    </w:p>
    <w:p w:rsidR="00EF3F3A" w:rsidRDefault="00866F7E">
      <w:pPr>
        <w:ind w:left="100"/>
        <w:rPr>
          <w:sz w:val="20"/>
          <w:szCs w:val="20"/>
        </w:rPr>
      </w:pPr>
      <w:r>
        <w:rPr>
          <w:rFonts w:ascii="Tahoma" w:eastAsia="Tahoma" w:hAnsi="Tahoma" w:cs="Tahoma"/>
        </w:rPr>
        <w:t>Bachelor of Science in Nursing</w:t>
      </w:r>
    </w:p>
    <w:p w:rsidR="00EF3F3A" w:rsidRDefault="00EF3F3A">
      <w:pPr>
        <w:spacing w:line="22" w:lineRule="exact"/>
        <w:rPr>
          <w:sz w:val="24"/>
          <w:szCs w:val="24"/>
        </w:rPr>
      </w:pPr>
    </w:p>
    <w:p w:rsidR="00EF3F3A" w:rsidRDefault="00866F7E">
      <w:pPr>
        <w:ind w:left="100"/>
        <w:rPr>
          <w:sz w:val="20"/>
          <w:szCs w:val="20"/>
        </w:rPr>
      </w:pPr>
      <w:r>
        <w:rPr>
          <w:rFonts w:ascii="Tahoma" w:eastAsia="Tahoma" w:hAnsi="Tahoma" w:cs="Tahoma"/>
        </w:rPr>
        <w:t>School year 2007 - 2011</w:t>
      </w:r>
    </w:p>
    <w:p w:rsidR="00EF3F3A" w:rsidRDefault="00EF3F3A">
      <w:pPr>
        <w:spacing w:line="313" w:lineRule="exact"/>
        <w:rPr>
          <w:sz w:val="24"/>
          <w:szCs w:val="24"/>
        </w:rPr>
      </w:pPr>
    </w:p>
    <w:p w:rsidR="00EF3F3A" w:rsidRDefault="00866F7E">
      <w:pPr>
        <w:ind w:left="100"/>
        <w:rPr>
          <w:sz w:val="20"/>
          <w:szCs w:val="20"/>
        </w:rPr>
      </w:pPr>
      <w:r>
        <w:rPr>
          <w:rFonts w:ascii="Tahoma" w:eastAsia="Tahoma" w:hAnsi="Tahoma" w:cs="Tahoma"/>
          <w:b/>
          <w:bCs/>
        </w:rPr>
        <w:t>NAGUILIAN NATIONAL HIGH S CHOOL</w:t>
      </w:r>
    </w:p>
    <w:p w:rsidR="00EF3F3A" w:rsidRDefault="00EF3F3A">
      <w:pPr>
        <w:spacing w:line="22" w:lineRule="exact"/>
        <w:rPr>
          <w:sz w:val="24"/>
          <w:szCs w:val="24"/>
        </w:rPr>
      </w:pPr>
    </w:p>
    <w:p w:rsidR="00EF3F3A" w:rsidRDefault="00866F7E">
      <w:pPr>
        <w:ind w:left="100"/>
        <w:rPr>
          <w:sz w:val="20"/>
          <w:szCs w:val="20"/>
        </w:rPr>
      </w:pPr>
      <w:r>
        <w:rPr>
          <w:rFonts w:ascii="Tahoma" w:eastAsia="Tahoma" w:hAnsi="Tahoma" w:cs="Tahoma"/>
        </w:rPr>
        <w:t>Imelda, Naguilian, La Union, Philippines</w:t>
      </w:r>
    </w:p>
    <w:p w:rsidR="00EF3F3A" w:rsidRDefault="00EF3F3A">
      <w:pPr>
        <w:spacing w:line="25" w:lineRule="exact"/>
        <w:rPr>
          <w:sz w:val="24"/>
          <w:szCs w:val="24"/>
        </w:rPr>
      </w:pPr>
    </w:p>
    <w:p w:rsidR="00EF3F3A" w:rsidRDefault="00866F7E">
      <w:pPr>
        <w:ind w:left="100"/>
        <w:rPr>
          <w:sz w:val="20"/>
          <w:szCs w:val="20"/>
        </w:rPr>
      </w:pPr>
      <w:r>
        <w:rPr>
          <w:rFonts w:ascii="Tahoma" w:eastAsia="Tahoma" w:hAnsi="Tahoma" w:cs="Tahoma"/>
        </w:rPr>
        <w:t xml:space="preserve">School year 2003 – </w:t>
      </w:r>
      <w:r>
        <w:rPr>
          <w:rFonts w:ascii="Tahoma" w:eastAsia="Tahoma" w:hAnsi="Tahoma" w:cs="Tahoma"/>
        </w:rPr>
        <w:t>2007</w:t>
      </w:r>
    </w:p>
    <w:p w:rsidR="00EF3F3A" w:rsidRDefault="00EF3F3A">
      <w:pPr>
        <w:spacing w:line="20" w:lineRule="exact"/>
        <w:rPr>
          <w:sz w:val="24"/>
          <w:szCs w:val="24"/>
        </w:rPr>
      </w:pPr>
      <w:r>
        <w:rPr>
          <w:sz w:val="24"/>
          <w:szCs w:val="24"/>
        </w:rPr>
        <w:pict>
          <v:rect id="Shape 20" o:spid="_x0000_s1045" style="position:absolute;margin-left:-11.25pt;margin-top:51.4pt;width:2.15pt;height:2.9pt;z-index:-251640832;visibility:visible;mso-wrap-distance-left:0;mso-wrap-distance-right:0" o:allowincell="f" fillcolor="#606060" stroked="f"/>
        </w:pict>
      </w:r>
      <w:r>
        <w:rPr>
          <w:sz w:val="24"/>
          <w:szCs w:val="24"/>
        </w:rPr>
        <w:pict>
          <v:line id="Shape 21" o:spid="_x0000_s1046" style="position:absolute;z-index:251639808;visibility:visible;mso-wrap-distance-left:0;mso-wrap-distance-right:0" from="-12pt,54.65pt" to="552.1pt,54.65pt" o:allowincell="f" strokecolor="silver" strokeweight=".72pt"/>
        </w:pict>
      </w:r>
      <w:r>
        <w:rPr>
          <w:sz w:val="24"/>
          <w:szCs w:val="24"/>
        </w:rPr>
        <w:pict>
          <v:line id="Shape 22" o:spid="_x0000_s1047" style="position:absolute;z-index:251640832;visibility:visible;mso-wrap-distance-left:0;mso-wrap-distance-right:0" from="-11.25pt,53.2pt" to="551.4pt,53.2pt" o:allowincell="f" strokecolor="#606060" strokeweight=".76197mm"/>
        </w:pict>
      </w:r>
      <w:r>
        <w:rPr>
          <w:sz w:val="24"/>
          <w:szCs w:val="24"/>
        </w:rPr>
        <w:pict>
          <v:line id="Shape 23" o:spid="_x0000_s1048" style="position:absolute;z-index:251641856;visibility:visible;mso-wrap-distance-left:0;mso-wrap-distance-right:0" from="-9.1pt,51.8pt" to="549.2pt,51.8pt" o:allowincell="f" strokeweight=".25397mm"/>
        </w:pict>
      </w:r>
      <w:r>
        <w:rPr>
          <w:sz w:val="24"/>
          <w:szCs w:val="24"/>
        </w:rPr>
        <w:pict>
          <v:rect id="Shape 24" o:spid="_x0000_s1049" style="position:absolute;margin-left:549.2pt;margin-top:51.4pt;width:2.2pt;height:2.9pt;z-index:-251639808;visibility:visible;mso-wrap-distance-left:0;mso-wrap-distance-right:0" o:allowincell="f" fillcolor="#606060" stroked="f"/>
        </w:pict>
      </w:r>
    </w:p>
    <w:p w:rsidR="00EF3F3A" w:rsidRDefault="00EF3F3A">
      <w:pPr>
        <w:sectPr w:rsidR="00EF3F3A">
          <w:pgSz w:w="12240" w:h="15840"/>
          <w:pgMar w:top="1440" w:right="840" w:bottom="1014" w:left="720" w:header="0" w:footer="0" w:gutter="0"/>
          <w:cols w:space="720" w:equalWidth="0">
            <w:col w:w="10680"/>
          </w:cols>
        </w:sectPr>
      </w:pPr>
    </w:p>
    <w:p w:rsidR="00EF3F3A" w:rsidRDefault="00EF3F3A">
      <w:pPr>
        <w:ind w:left="40"/>
        <w:rPr>
          <w:sz w:val="20"/>
          <w:szCs w:val="20"/>
        </w:rPr>
      </w:pPr>
      <w:r w:rsidRPr="00EF3F3A">
        <w:rPr>
          <w:rFonts w:ascii="Tahoma" w:eastAsia="Tahoma" w:hAnsi="Tahoma" w:cs="Tahoma"/>
          <w:b/>
          <w:bCs/>
          <w:sz w:val="26"/>
          <w:szCs w:val="26"/>
          <w:u w:val="single"/>
        </w:rPr>
        <w:lastRenderedPageBreak/>
        <w:pict>
          <v:rect id="Shape 25" o:spid="_x0000_s1050" style="position:absolute;left:0;text-align:left;margin-left:23.85pt;margin-top:24pt;width:1pt;height:3.55pt;z-index:-251638784;visibility:visible;mso-wrap-distance-left:0;mso-wrap-distance-right:0;mso-position-horizontal-relative:page;mso-position-vertical-relative:page" o:allowincell="f" fillcolor="silver" stroked="f">
            <w10:wrap anchorx="page" anchory="page"/>
          </v:rect>
        </w:pict>
      </w:r>
      <w:r w:rsidRPr="00EF3F3A">
        <w:rPr>
          <w:rFonts w:ascii="Tahoma" w:eastAsia="Tahoma" w:hAnsi="Tahoma" w:cs="Tahoma"/>
          <w:b/>
          <w:bCs/>
          <w:sz w:val="26"/>
          <w:szCs w:val="26"/>
          <w:u w:val="single"/>
        </w:rPr>
        <w:pict>
          <v:line id="Shape 26" o:spid="_x0000_s1051" style="position:absolute;left:0;text-align:left;z-index:251642880;visibility:visible;mso-wrap-distance-left:0;mso-wrap-distance-right:0;mso-position-horizontal-relative:page;mso-position-vertical-relative:page" from="24pt,24.35pt" to="588.1pt,24.35pt" o:allowincell="f" strokecolor="silver" strokeweight=".25397mm">
            <w10:wrap anchorx="page" anchory="page"/>
          </v:line>
        </w:pict>
      </w:r>
      <w:r w:rsidRPr="00EF3F3A">
        <w:rPr>
          <w:rFonts w:ascii="Tahoma" w:eastAsia="Tahoma" w:hAnsi="Tahoma" w:cs="Tahoma"/>
          <w:b/>
          <w:bCs/>
          <w:sz w:val="26"/>
          <w:szCs w:val="26"/>
          <w:u w:val="single"/>
        </w:rPr>
        <w:pict>
          <v:rect id="Shape 27" o:spid="_x0000_s1052" style="position:absolute;left:0;text-align:left;margin-left:24.7pt;margin-top:24.7pt;width:2.15pt;height:2.85pt;z-index:-251637760;visibility:visible;mso-wrap-distance-left:0;mso-wrap-distance-right:0;mso-position-horizontal-relative:page;mso-position-vertical-relative:page" o:allowincell="f" fillcolor="#606060" stroked="f">
            <w10:wrap anchorx="page" anchory="page"/>
          </v:rect>
        </w:pict>
      </w:r>
      <w:r w:rsidRPr="00EF3F3A">
        <w:rPr>
          <w:rFonts w:ascii="Tahoma" w:eastAsia="Tahoma" w:hAnsi="Tahoma" w:cs="Tahoma"/>
          <w:b/>
          <w:bCs/>
          <w:sz w:val="26"/>
          <w:szCs w:val="26"/>
          <w:u w:val="single"/>
        </w:rPr>
        <w:pict>
          <v:line id="Shape 28" o:spid="_x0000_s1053" style="position:absolute;left:0;text-align:left;z-index:251643904;visibility:visible;mso-wrap-distance-left:0;mso-wrap-distance-right:0;mso-position-horizontal-relative:page;mso-position-vertical-relative:page" from="24.7pt,25.75pt" to="587.4pt,25.75pt" o:allowincell="f" strokecolor="#606060" strokeweight="2.16pt">
            <w10:wrap anchorx="page" anchory="page"/>
          </v:line>
        </w:pict>
      </w:r>
      <w:r w:rsidRPr="00EF3F3A">
        <w:rPr>
          <w:rFonts w:ascii="Tahoma" w:eastAsia="Tahoma" w:hAnsi="Tahoma" w:cs="Tahoma"/>
          <w:b/>
          <w:bCs/>
          <w:sz w:val="26"/>
          <w:szCs w:val="26"/>
          <w:u w:val="single"/>
        </w:rPr>
        <w:pict>
          <v:line id="Shape 29" o:spid="_x0000_s1054" style="position:absolute;left:0;text-align:left;z-index:251644928;visibility:visible;mso-wrap-distance-left:0;mso-wrap-distance-right:0;mso-position-horizontal-relative:page;mso-position-vertical-relative:page" from="26.85pt,27.2pt" to="585.2pt,27.2pt" o:allowincell="f" strokeweight=".25397mm">
            <w10:wrap anchorx="page" anchory="page"/>
          </v:line>
        </w:pict>
      </w:r>
      <w:r w:rsidRPr="00EF3F3A">
        <w:rPr>
          <w:rFonts w:ascii="Tahoma" w:eastAsia="Tahoma" w:hAnsi="Tahoma" w:cs="Tahoma"/>
          <w:b/>
          <w:bCs/>
          <w:sz w:val="26"/>
          <w:szCs w:val="26"/>
          <w:u w:val="single"/>
        </w:rPr>
        <w:pict>
          <v:line id="Shape 30" o:spid="_x0000_s1055" style="position:absolute;left:0;text-align:left;z-index:251645952;visibility:visible;mso-wrap-distance-left:0;mso-wrap-distance-right:0;mso-position-horizontal-relative:page;mso-position-vertical-relative:page" from="587.75pt,24pt" to="587.75pt,768.1pt" o:allowincell="f" strokecolor="silver" strokeweight=".25397mm">
            <w10:wrap anchorx="page" anchory="page"/>
          </v:line>
        </w:pict>
      </w:r>
      <w:r w:rsidRPr="00EF3F3A">
        <w:rPr>
          <w:rFonts w:ascii="Tahoma" w:eastAsia="Tahoma" w:hAnsi="Tahoma" w:cs="Tahoma"/>
          <w:b/>
          <w:bCs/>
          <w:sz w:val="26"/>
          <w:szCs w:val="26"/>
          <w:u w:val="single"/>
        </w:rPr>
        <w:pict>
          <v:rect id="Shape 31" o:spid="_x0000_s1056" style="position:absolute;left:0;text-align:left;margin-left:585.2pt;margin-top:24.7pt;width:2.2pt;height:2.85pt;z-index:-251636736;visibility:visible;mso-wrap-distance-left:0;mso-wrap-distance-right:0;mso-position-horizontal-relative:page;mso-position-vertical-relative:page" o:allowincell="f" fillcolor="#606060" stroked="f">
            <w10:wrap anchorx="page" anchory="page"/>
          </v:rect>
        </w:pict>
      </w:r>
      <w:r w:rsidRPr="00EF3F3A">
        <w:rPr>
          <w:rFonts w:ascii="Tahoma" w:eastAsia="Tahoma" w:hAnsi="Tahoma" w:cs="Tahoma"/>
          <w:b/>
          <w:bCs/>
          <w:sz w:val="26"/>
          <w:szCs w:val="26"/>
          <w:u w:val="single"/>
        </w:rPr>
        <w:pict>
          <v:line id="Shape 32" o:spid="_x0000_s1057" style="position:absolute;left:0;text-align:left;z-index:251646976;visibility:visible;mso-wrap-distance-left:0;mso-wrap-distance-right:0;mso-position-horizontal-relative:page;mso-position-vertical-relative:page" from="24.35pt,27.55pt" to="24.35pt,768.1pt" o:allowincell="f" strokecolor="silver" strokeweight=".25397mm">
            <w10:wrap anchorx="page" anchory="page"/>
          </v:line>
        </w:pict>
      </w:r>
      <w:r w:rsidRPr="00EF3F3A">
        <w:rPr>
          <w:rFonts w:ascii="Tahoma" w:eastAsia="Tahoma" w:hAnsi="Tahoma" w:cs="Tahoma"/>
          <w:b/>
          <w:bCs/>
          <w:sz w:val="26"/>
          <w:szCs w:val="26"/>
          <w:u w:val="single"/>
        </w:rPr>
        <w:pict>
          <v:line id="Shape 33" o:spid="_x0000_s1058" style="position:absolute;left:0;text-align:left;z-index:251648000;visibility:visible;mso-wrap-distance-left:0;mso-wrap-distance-right:0;mso-position-horizontal-relative:page;mso-position-vertical-relative:page" from="25.8pt,27.55pt" to="25.8pt,764.5pt" o:allowincell="f" strokecolor="#606060" strokeweight=".76197mm">
            <w10:wrap anchorx="page" anchory="page"/>
          </v:line>
        </w:pict>
      </w:r>
      <w:r w:rsidRPr="00EF3F3A">
        <w:rPr>
          <w:rFonts w:ascii="Tahoma" w:eastAsia="Tahoma" w:hAnsi="Tahoma" w:cs="Tahoma"/>
          <w:b/>
          <w:bCs/>
          <w:sz w:val="26"/>
          <w:szCs w:val="26"/>
          <w:u w:val="single"/>
        </w:rPr>
        <w:pict>
          <v:line id="Shape 34" o:spid="_x0000_s1059" style="position:absolute;left:0;text-align:left;z-index:251649024;visibility:visible;mso-wrap-distance-left:0;mso-wrap-distance-right:0;mso-position-horizontal-relative:page;mso-position-vertical-relative:page" from="27.2pt,26.85pt" to="27.2pt,765.2pt" o:allowincell="f" strokeweight=".72pt">
            <w10:wrap anchorx="page" anchory="page"/>
          </v:line>
        </w:pict>
      </w:r>
      <w:r w:rsidRPr="00EF3F3A">
        <w:rPr>
          <w:rFonts w:ascii="Tahoma" w:eastAsia="Tahoma" w:hAnsi="Tahoma" w:cs="Tahoma"/>
          <w:b/>
          <w:bCs/>
          <w:sz w:val="26"/>
          <w:szCs w:val="26"/>
          <w:u w:val="single"/>
        </w:rPr>
        <w:pict>
          <v:line id="Shape 35" o:spid="_x0000_s1060" style="position:absolute;left:0;text-align:left;z-index:251650048;visibility:visible;mso-wrap-distance-left:0;mso-wrap-distance-right:0;mso-position-horizontal-relative:page;mso-position-vertical-relative:page" from="586.3pt,27.55pt" to="586.3pt,764.5pt" o:allowincell="f" strokecolor="#606060" strokeweight="2.16pt">
            <w10:wrap anchorx="page" anchory="page"/>
          </v:line>
        </w:pict>
      </w:r>
      <w:r w:rsidRPr="00EF3F3A">
        <w:rPr>
          <w:rFonts w:ascii="Tahoma" w:eastAsia="Tahoma" w:hAnsi="Tahoma" w:cs="Tahoma"/>
          <w:b/>
          <w:bCs/>
          <w:sz w:val="26"/>
          <w:szCs w:val="26"/>
          <w:u w:val="single"/>
        </w:rPr>
        <w:pict>
          <v:line id="Shape 36" o:spid="_x0000_s1061" style="position:absolute;left:0;text-align:left;z-index:251651072;visibility:visible;mso-wrap-distance-left:0;mso-wrap-distance-right:0;mso-position-horizontal-relative:page;mso-position-vertical-relative:page" from="584.85pt,26.85pt" to="584.85pt,765.2pt" o:allowincell="f" strokeweight=".25397mm">
            <w10:wrap anchorx="page" anchory="page"/>
          </v:line>
        </w:pict>
      </w:r>
      <w:r w:rsidR="00866F7E">
        <w:rPr>
          <w:rFonts w:ascii="Tahoma" w:eastAsia="Tahoma" w:hAnsi="Tahoma" w:cs="Tahoma"/>
          <w:b/>
          <w:bCs/>
          <w:sz w:val="26"/>
          <w:szCs w:val="26"/>
          <w:u w:val="single"/>
        </w:rPr>
        <w:t>WORK EXPERIENCE:</w:t>
      </w:r>
    </w:p>
    <w:p w:rsidR="00EF3F3A" w:rsidRDefault="00EF3F3A">
      <w:pPr>
        <w:spacing w:line="279" w:lineRule="exact"/>
        <w:rPr>
          <w:sz w:val="20"/>
          <w:szCs w:val="20"/>
        </w:rPr>
      </w:pPr>
    </w:p>
    <w:p w:rsidR="00EF3F3A" w:rsidRDefault="00866F7E">
      <w:pPr>
        <w:spacing w:line="248" w:lineRule="auto"/>
        <w:ind w:left="40" w:right="4340"/>
        <w:rPr>
          <w:sz w:val="20"/>
          <w:szCs w:val="20"/>
        </w:rPr>
      </w:pPr>
      <w:proofErr w:type="gramStart"/>
      <w:r>
        <w:rPr>
          <w:rFonts w:ascii="Tahoma" w:eastAsia="Tahoma" w:hAnsi="Tahoma" w:cs="Tahoma"/>
        </w:rPr>
        <w:t>( Pasong</w:t>
      </w:r>
      <w:proofErr w:type="gramEnd"/>
      <w:r>
        <w:rPr>
          <w:rFonts w:ascii="Tahoma" w:eastAsia="Tahoma" w:hAnsi="Tahoma" w:cs="Tahoma"/>
        </w:rPr>
        <w:t xml:space="preserve"> </w:t>
      </w:r>
      <w:proofErr w:type="spellStart"/>
      <w:r>
        <w:rPr>
          <w:rFonts w:ascii="Tahoma" w:eastAsia="Tahoma" w:hAnsi="Tahoma" w:cs="Tahoma"/>
        </w:rPr>
        <w:t>Tamo</w:t>
      </w:r>
      <w:proofErr w:type="spellEnd"/>
      <w:r>
        <w:rPr>
          <w:rFonts w:ascii="Tahoma" w:eastAsia="Tahoma" w:hAnsi="Tahoma" w:cs="Tahoma"/>
        </w:rPr>
        <w:t xml:space="preserve"> Ext. Makati City)</w:t>
      </w:r>
    </w:p>
    <w:p w:rsidR="00EF3F3A" w:rsidRDefault="00EF3F3A">
      <w:pPr>
        <w:spacing w:line="2" w:lineRule="exact"/>
        <w:rPr>
          <w:sz w:val="20"/>
          <w:szCs w:val="20"/>
        </w:rPr>
      </w:pPr>
    </w:p>
    <w:p w:rsidR="00EF3F3A" w:rsidRDefault="00866F7E">
      <w:pPr>
        <w:ind w:left="40"/>
        <w:rPr>
          <w:sz w:val="20"/>
          <w:szCs w:val="20"/>
        </w:rPr>
      </w:pPr>
      <w:r>
        <w:rPr>
          <w:rFonts w:ascii="Tahoma" w:eastAsia="Tahoma" w:hAnsi="Tahoma" w:cs="Tahoma"/>
        </w:rPr>
        <w:t>Position: SAFETY OFFICER in a government project of Department of Finance’ renovation and design.</w:t>
      </w:r>
    </w:p>
    <w:p w:rsidR="00EF3F3A" w:rsidRDefault="00EF3F3A">
      <w:pPr>
        <w:spacing w:line="10" w:lineRule="exact"/>
        <w:rPr>
          <w:sz w:val="20"/>
          <w:szCs w:val="20"/>
        </w:rPr>
      </w:pPr>
    </w:p>
    <w:p w:rsidR="00EF3F3A" w:rsidRDefault="00866F7E">
      <w:pPr>
        <w:ind w:left="40"/>
        <w:rPr>
          <w:sz w:val="20"/>
          <w:szCs w:val="20"/>
        </w:rPr>
      </w:pPr>
      <w:r>
        <w:rPr>
          <w:rFonts w:ascii="Tahoma" w:eastAsia="Tahoma" w:hAnsi="Tahoma" w:cs="Tahoma"/>
        </w:rPr>
        <w:t>Inclusive date of Emplo</w:t>
      </w:r>
      <w:r>
        <w:rPr>
          <w:rFonts w:ascii="Tahoma" w:eastAsia="Tahoma" w:hAnsi="Tahoma" w:cs="Tahoma"/>
        </w:rPr>
        <w:t>yment: SEPTEMBER 3, 2018 TO June 15, 2019</w:t>
      </w:r>
    </w:p>
    <w:p w:rsidR="00EF3F3A" w:rsidRDefault="00EF3F3A">
      <w:pPr>
        <w:spacing w:line="342" w:lineRule="exact"/>
        <w:rPr>
          <w:sz w:val="20"/>
          <w:szCs w:val="20"/>
        </w:rPr>
      </w:pPr>
    </w:p>
    <w:p w:rsidR="00EF3F3A" w:rsidRDefault="00866F7E">
      <w:pPr>
        <w:rPr>
          <w:sz w:val="20"/>
          <w:szCs w:val="20"/>
        </w:rPr>
      </w:pPr>
      <w:r>
        <w:rPr>
          <w:rFonts w:ascii="Tahoma" w:eastAsia="Tahoma" w:hAnsi="Tahoma" w:cs="Tahoma"/>
        </w:rPr>
        <w:t xml:space="preserve">(Pasong </w:t>
      </w:r>
      <w:proofErr w:type="spellStart"/>
      <w:r>
        <w:rPr>
          <w:rFonts w:ascii="Tahoma" w:eastAsia="Tahoma" w:hAnsi="Tahoma" w:cs="Tahoma"/>
        </w:rPr>
        <w:t>Tamo</w:t>
      </w:r>
      <w:proofErr w:type="spellEnd"/>
      <w:r>
        <w:rPr>
          <w:rFonts w:ascii="Tahoma" w:eastAsia="Tahoma" w:hAnsi="Tahoma" w:cs="Tahoma"/>
        </w:rPr>
        <w:t xml:space="preserve"> Ext. Makati City)</w:t>
      </w:r>
    </w:p>
    <w:p w:rsidR="00EF3F3A" w:rsidRDefault="00EF3F3A">
      <w:pPr>
        <w:spacing w:line="37" w:lineRule="exact"/>
        <w:rPr>
          <w:sz w:val="20"/>
          <w:szCs w:val="20"/>
        </w:rPr>
      </w:pPr>
    </w:p>
    <w:p w:rsidR="00EF3F3A" w:rsidRDefault="00866F7E">
      <w:pPr>
        <w:ind w:left="40"/>
        <w:rPr>
          <w:sz w:val="20"/>
          <w:szCs w:val="20"/>
        </w:rPr>
      </w:pPr>
      <w:r>
        <w:rPr>
          <w:rFonts w:ascii="Tahoma" w:eastAsia="Tahoma" w:hAnsi="Tahoma" w:cs="Tahoma"/>
        </w:rPr>
        <w:t>Position: SAFETY OFFICER in National Museum of Natural History project.</w:t>
      </w:r>
    </w:p>
    <w:p w:rsidR="00EF3F3A" w:rsidRDefault="00EF3F3A">
      <w:pPr>
        <w:spacing w:line="37" w:lineRule="exact"/>
        <w:rPr>
          <w:sz w:val="20"/>
          <w:szCs w:val="20"/>
        </w:rPr>
      </w:pPr>
    </w:p>
    <w:p w:rsidR="00EF3F3A" w:rsidRDefault="00866F7E">
      <w:pPr>
        <w:ind w:left="40"/>
        <w:rPr>
          <w:sz w:val="20"/>
          <w:szCs w:val="20"/>
        </w:rPr>
      </w:pPr>
      <w:r>
        <w:rPr>
          <w:rFonts w:ascii="Tahoma" w:eastAsia="Tahoma" w:hAnsi="Tahoma" w:cs="Tahoma"/>
        </w:rPr>
        <w:t>Inclusive date of Employment: JULY 2016 to SEPTEMBER 2017</w:t>
      </w:r>
    </w:p>
    <w:p w:rsidR="00EF3F3A" w:rsidRDefault="00EF3F3A">
      <w:pPr>
        <w:spacing w:line="337" w:lineRule="exact"/>
        <w:rPr>
          <w:sz w:val="20"/>
          <w:szCs w:val="20"/>
        </w:rPr>
      </w:pPr>
    </w:p>
    <w:p w:rsidR="00EF3F3A" w:rsidRDefault="00866F7E">
      <w:pPr>
        <w:ind w:left="40"/>
        <w:rPr>
          <w:sz w:val="20"/>
          <w:szCs w:val="20"/>
        </w:rPr>
      </w:pPr>
      <w:r>
        <w:rPr>
          <w:rFonts w:ascii="Tahoma" w:eastAsia="Tahoma" w:hAnsi="Tahoma" w:cs="Tahoma"/>
          <w:b/>
          <w:bCs/>
          <w:sz w:val="26"/>
          <w:szCs w:val="26"/>
          <w:u w:val="single"/>
        </w:rPr>
        <w:t>DUTIE</w:t>
      </w:r>
      <w:r>
        <w:rPr>
          <w:rFonts w:ascii="Tahoma" w:eastAsia="Tahoma" w:hAnsi="Tahoma" w:cs="Tahoma"/>
          <w:b/>
          <w:bCs/>
          <w:sz w:val="26"/>
          <w:szCs w:val="26"/>
          <w:u w:val="single"/>
        </w:rPr>
        <w:t>S &amp; RESPONSIBILITIES:</w:t>
      </w:r>
    </w:p>
    <w:p w:rsidR="00EF3F3A" w:rsidRDefault="00EF3F3A">
      <w:pPr>
        <w:spacing w:line="2" w:lineRule="exact"/>
        <w:rPr>
          <w:sz w:val="20"/>
          <w:szCs w:val="20"/>
        </w:rPr>
      </w:pPr>
    </w:p>
    <w:p w:rsidR="00EF3F3A" w:rsidRDefault="00866F7E">
      <w:pPr>
        <w:spacing w:line="267" w:lineRule="exact"/>
        <w:ind w:left="500" w:right="1060"/>
        <w:rPr>
          <w:sz w:val="20"/>
          <w:szCs w:val="20"/>
        </w:rPr>
      </w:pPr>
      <w:r>
        <w:rPr>
          <w:rFonts w:ascii="Arial Unicode MS" w:eastAsia="Arial Unicode MS" w:hAnsi="Arial Unicode MS" w:cs="Arial Unicode MS"/>
        </w:rPr>
        <w:t>∑</w:t>
      </w:r>
      <w:r>
        <w:rPr>
          <w:rFonts w:ascii="Tahoma" w:eastAsia="Tahoma" w:hAnsi="Tahoma" w:cs="Tahoma"/>
          <w:highlight w:val="white"/>
        </w:rPr>
        <w:t xml:space="preserve"> Supports all the activities for the effective implementation of IMS management system. </w:t>
      </w:r>
      <w:r>
        <w:rPr>
          <w:rFonts w:ascii="Arial Unicode MS" w:eastAsia="Arial Unicode MS" w:hAnsi="Arial Unicode MS" w:cs="Arial Unicode MS"/>
        </w:rPr>
        <w:t>∑</w:t>
      </w:r>
      <w:r>
        <w:rPr>
          <w:rFonts w:ascii="Tahoma" w:eastAsia="Tahoma" w:hAnsi="Tahoma" w:cs="Tahoma"/>
          <w:highlight w:val="white"/>
        </w:rPr>
        <w:t xml:space="preserve"> Ensures Risk assessment is in place.</w:t>
      </w:r>
    </w:p>
    <w:p w:rsidR="00EF3F3A" w:rsidRDefault="00866F7E">
      <w:pPr>
        <w:spacing w:line="266" w:lineRule="exact"/>
        <w:ind w:left="500"/>
        <w:rPr>
          <w:sz w:val="20"/>
          <w:szCs w:val="20"/>
        </w:rPr>
      </w:pPr>
      <w:r>
        <w:rPr>
          <w:rFonts w:ascii="Arial Unicode MS" w:eastAsia="Arial Unicode MS" w:hAnsi="Arial Unicode MS" w:cs="Arial Unicode MS"/>
        </w:rPr>
        <w:t>∑</w:t>
      </w:r>
      <w:r>
        <w:rPr>
          <w:rFonts w:ascii="Tahoma" w:eastAsia="Tahoma" w:hAnsi="Tahoma" w:cs="Tahoma"/>
          <w:highlight w:val="white"/>
        </w:rPr>
        <w:t xml:space="preserve">   Identifies hazards in workplace and ensure that controls are in place.</w:t>
      </w:r>
    </w:p>
    <w:p w:rsidR="00EF3F3A" w:rsidRDefault="00EF3F3A">
      <w:pPr>
        <w:spacing w:line="1" w:lineRule="exact"/>
        <w:rPr>
          <w:sz w:val="20"/>
          <w:szCs w:val="20"/>
        </w:rPr>
      </w:pPr>
    </w:p>
    <w:p w:rsidR="00EF3F3A" w:rsidRDefault="00866F7E">
      <w:pPr>
        <w:spacing w:line="266" w:lineRule="exact"/>
        <w:ind w:left="500" w:right="2000"/>
        <w:rPr>
          <w:sz w:val="20"/>
          <w:szCs w:val="20"/>
        </w:rPr>
      </w:pPr>
      <w:r>
        <w:rPr>
          <w:rFonts w:ascii="Arial Unicode MS" w:eastAsia="Arial Unicode MS" w:hAnsi="Arial Unicode MS" w:cs="Arial Unicode MS"/>
        </w:rPr>
        <w:t>∑</w:t>
      </w:r>
      <w:r>
        <w:rPr>
          <w:rFonts w:ascii="Tahoma" w:eastAsia="Tahoma" w:hAnsi="Tahoma" w:cs="Tahoma"/>
          <w:highlight w:val="white"/>
        </w:rPr>
        <w:t xml:space="preserve"> Installs along with supervisor proper safety sign boards and static instruction. </w:t>
      </w:r>
      <w:r>
        <w:rPr>
          <w:rFonts w:ascii="Arial Unicode MS" w:eastAsia="Arial Unicode MS" w:hAnsi="Arial Unicode MS" w:cs="Arial Unicode MS"/>
        </w:rPr>
        <w:t>∑</w:t>
      </w:r>
      <w:r>
        <w:rPr>
          <w:rFonts w:ascii="Tahoma" w:eastAsia="Tahoma" w:hAnsi="Tahoma" w:cs="Tahoma"/>
          <w:highlight w:val="white"/>
        </w:rPr>
        <w:t xml:space="preserve"> Identifies near misses and propose corrective measures.</w:t>
      </w:r>
    </w:p>
    <w:p w:rsidR="00EF3F3A" w:rsidRDefault="00EF3F3A">
      <w:pPr>
        <w:spacing w:line="2" w:lineRule="exact"/>
        <w:rPr>
          <w:sz w:val="20"/>
          <w:szCs w:val="20"/>
        </w:rPr>
      </w:pPr>
    </w:p>
    <w:p w:rsidR="00EF3F3A" w:rsidRDefault="00866F7E">
      <w:pPr>
        <w:spacing w:line="266" w:lineRule="exact"/>
        <w:ind w:left="500"/>
        <w:rPr>
          <w:sz w:val="20"/>
          <w:szCs w:val="20"/>
        </w:rPr>
      </w:pPr>
      <w:r>
        <w:rPr>
          <w:rFonts w:ascii="Arial Unicode MS" w:eastAsia="Arial Unicode MS" w:hAnsi="Arial Unicode MS" w:cs="Arial Unicode MS"/>
        </w:rPr>
        <w:t>∑</w:t>
      </w:r>
      <w:r>
        <w:rPr>
          <w:rFonts w:ascii="Tahoma" w:eastAsia="Tahoma" w:hAnsi="Tahoma" w:cs="Tahoma"/>
          <w:highlight w:val="white"/>
        </w:rPr>
        <w:t xml:space="preserve">   Tracks and records waste transfer.</w:t>
      </w:r>
    </w:p>
    <w:p w:rsidR="00EF3F3A" w:rsidRDefault="00EF3F3A">
      <w:pPr>
        <w:spacing w:line="1" w:lineRule="exact"/>
        <w:rPr>
          <w:sz w:val="20"/>
          <w:szCs w:val="20"/>
        </w:rPr>
      </w:pPr>
    </w:p>
    <w:p w:rsidR="00EF3F3A" w:rsidRDefault="00866F7E">
      <w:pPr>
        <w:spacing w:line="266" w:lineRule="exact"/>
        <w:ind w:left="500" w:right="4020"/>
        <w:jc w:val="both"/>
        <w:rPr>
          <w:sz w:val="20"/>
          <w:szCs w:val="20"/>
        </w:rPr>
      </w:pPr>
      <w:r>
        <w:rPr>
          <w:rFonts w:ascii="Arial Unicode MS" w:eastAsia="Arial Unicode MS" w:hAnsi="Arial Unicode MS" w:cs="Arial Unicode MS"/>
        </w:rPr>
        <w:t>∑</w:t>
      </w:r>
      <w:r>
        <w:rPr>
          <w:rFonts w:ascii="Tahoma" w:eastAsia="Tahoma" w:hAnsi="Tahoma" w:cs="Tahoma"/>
          <w:highlight w:val="white"/>
        </w:rPr>
        <w:t xml:space="preserve"> Installs proper sign boards and bin for disposal of waste. </w:t>
      </w:r>
      <w:r>
        <w:rPr>
          <w:rFonts w:ascii="Arial Unicode MS" w:eastAsia="Arial Unicode MS" w:hAnsi="Arial Unicode MS" w:cs="Arial Unicode MS"/>
        </w:rPr>
        <w:t>∑</w:t>
      </w:r>
      <w:r>
        <w:rPr>
          <w:rFonts w:ascii="Tahoma" w:eastAsia="Tahoma" w:hAnsi="Tahoma" w:cs="Tahoma"/>
          <w:highlight w:val="white"/>
        </w:rPr>
        <w:t xml:space="preserve"> Monitors lifting equipment inspection status and update. </w:t>
      </w:r>
      <w:r>
        <w:rPr>
          <w:rFonts w:ascii="Arial Unicode MS" w:eastAsia="Arial Unicode MS" w:hAnsi="Arial Unicode MS" w:cs="Arial Unicode MS"/>
        </w:rPr>
        <w:t>∑</w:t>
      </w:r>
      <w:r>
        <w:rPr>
          <w:rFonts w:ascii="Tahoma" w:eastAsia="Tahoma" w:hAnsi="Tahoma" w:cs="Tahoma"/>
          <w:highlight w:val="white"/>
        </w:rPr>
        <w:t xml:space="preserve"> Inspects fire equipments on monthly basis.</w:t>
      </w:r>
    </w:p>
    <w:p w:rsidR="00EF3F3A" w:rsidRDefault="00EF3F3A">
      <w:pPr>
        <w:spacing w:line="3" w:lineRule="exact"/>
        <w:rPr>
          <w:sz w:val="20"/>
          <w:szCs w:val="20"/>
        </w:rPr>
      </w:pPr>
    </w:p>
    <w:p w:rsidR="00EF3F3A" w:rsidRDefault="00866F7E">
      <w:pPr>
        <w:spacing w:line="267" w:lineRule="exact"/>
        <w:ind w:left="500" w:right="4340"/>
        <w:rPr>
          <w:sz w:val="20"/>
          <w:szCs w:val="20"/>
        </w:rPr>
      </w:pPr>
      <w:r>
        <w:rPr>
          <w:rFonts w:ascii="Arial Unicode MS" w:eastAsia="Arial Unicode MS" w:hAnsi="Arial Unicode MS" w:cs="Arial Unicode MS"/>
        </w:rPr>
        <w:t>∑</w:t>
      </w:r>
      <w:r>
        <w:rPr>
          <w:rFonts w:ascii="Tahoma" w:eastAsia="Tahoma" w:hAnsi="Tahoma" w:cs="Tahoma"/>
          <w:highlight w:val="white"/>
        </w:rPr>
        <w:t xml:space="preserve"> Provides QHSE Induction training for new employees. </w:t>
      </w:r>
      <w:r>
        <w:rPr>
          <w:rFonts w:ascii="Arial Unicode MS" w:eastAsia="Arial Unicode MS" w:hAnsi="Arial Unicode MS" w:cs="Arial Unicode MS"/>
        </w:rPr>
        <w:t>∑</w:t>
      </w:r>
      <w:r>
        <w:rPr>
          <w:rFonts w:ascii="Tahoma" w:eastAsia="Tahoma" w:hAnsi="Tahoma" w:cs="Tahoma"/>
          <w:highlight w:val="white"/>
        </w:rPr>
        <w:t xml:space="preserve"> Maintains HSE records for objective evidence.</w:t>
      </w:r>
    </w:p>
    <w:p w:rsidR="00EF3F3A" w:rsidRDefault="00EF3F3A">
      <w:pPr>
        <w:spacing w:line="2" w:lineRule="exact"/>
        <w:rPr>
          <w:sz w:val="20"/>
          <w:szCs w:val="20"/>
        </w:rPr>
      </w:pPr>
    </w:p>
    <w:p w:rsidR="00EF3F3A" w:rsidRDefault="00866F7E">
      <w:pPr>
        <w:spacing w:line="266" w:lineRule="exact"/>
        <w:ind w:left="500" w:right="1580"/>
        <w:rPr>
          <w:sz w:val="20"/>
          <w:szCs w:val="20"/>
        </w:rPr>
      </w:pPr>
      <w:r>
        <w:rPr>
          <w:rFonts w:ascii="Arial Unicode MS" w:eastAsia="Arial Unicode MS" w:hAnsi="Arial Unicode MS" w:cs="Arial Unicode MS"/>
        </w:rPr>
        <w:t>∑</w:t>
      </w:r>
      <w:r>
        <w:rPr>
          <w:rFonts w:ascii="Tahoma" w:eastAsia="Tahoma" w:hAnsi="Tahoma" w:cs="Tahoma"/>
          <w:highlight w:val="white"/>
        </w:rPr>
        <w:t xml:space="preserve"> Ensures compliance with NDC Quality, Health, Sa</w:t>
      </w:r>
      <w:r>
        <w:rPr>
          <w:rFonts w:ascii="Tahoma" w:eastAsia="Tahoma" w:hAnsi="Tahoma" w:cs="Tahoma"/>
          <w:highlight w:val="white"/>
        </w:rPr>
        <w:t xml:space="preserve">fety and Environmental Systems. </w:t>
      </w:r>
      <w:r>
        <w:rPr>
          <w:rFonts w:ascii="Arial Unicode MS" w:eastAsia="Arial Unicode MS" w:hAnsi="Arial Unicode MS" w:cs="Arial Unicode MS"/>
        </w:rPr>
        <w:t>∑</w:t>
      </w:r>
      <w:r>
        <w:rPr>
          <w:rFonts w:ascii="Tahoma" w:eastAsia="Tahoma" w:hAnsi="Tahoma" w:cs="Tahoma"/>
          <w:highlight w:val="white"/>
        </w:rPr>
        <w:t xml:space="preserve"> Active support for providing HSE Training for employees.</w:t>
      </w:r>
    </w:p>
    <w:p w:rsidR="00EF3F3A" w:rsidRDefault="00EF3F3A">
      <w:pPr>
        <w:spacing w:line="2" w:lineRule="exact"/>
        <w:rPr>
          <w:sz w:val="20"/>
          <w:szCs w:val="20"/>
        </w:rPr>
      </w:pPr>
    </w:p>
    <w:p w:rsidR="00EF3F3A" w:rsidRDefault="00866F7E">
      <w:pPr>
        <w:spacing w:line="264" w:lineRule="exact"/>
        <w:ind w:left="860" w:right="60" w:hanging="360"/>
        <w:rPr>
          <w:sz w:val="20"/>
          <w:szCs w:val="20"/>
        </w:rPr>
      </w:pPr>
      <w:r>
        <w:rPr>
          <w:rFonts w:ascii="Arial Unicode MS" w:eastAsia="Arial Unicode MS" w:hAnsi="Arial Unicode MS" w:cs="Arial Unicode MS"/>
        </w:rPr>
        <w:t>∑</w:t>
      </w:r>
      <w:r>
        <w:rPr>
          <w:rFonts w:ascii="Tahoma" w:eastAsia="Tahoma" w:hAnsi="Tahoma" w:cs="Tahoma"/>
          <w:highlight w:val="white"/>
        </w:rPr>
        <w:t xml:space="preserve"> Provides all the support needed in case of accidents/incidents and follow up with hospitals for the recovery.</w:t>
      </w:r>
    </w:p>
    <w:p w:rsidR="00EF3F3A" w:rsidRDefault="00EF3F3A">
      <w:pPr>
        <w:spacing w:line="4" w:lineRule="exact"/>
        <w:rPr>
          <w:sz w:val="20"/>
          <w:szCs w:val="20"/>
        </w:rPr>
      </w:pPr>
    </w:p>
    <w:p w:rsidR="00EF3F3A" w:rsidRDefault="00866F7E">
      <w:pPr>
        <w:spacing w:line="267" w:lineRule="exact"/>
        <w:ind w:left="500" w:right="3640"/>
        <w:rPr>
          <w:sz w:val="20"/>
          <w:szCs w:val="20"/>
        </w:rPr>
      </w:pPr>
      <w:r>
        <w:rPr>
          <w:rFonts w:ascii="Arial Unicode MS" w:eastAsia="Arial Unicode MS" w:hAnsi="Arial Unicode MS" w:cs="Arial Unicode MS"/>
        </w:rPr>
        <w:t>∑</w:t>
      </w:r>
      <w:r>
        <w:rPr>
          <w:rFonts w:ascii="Tahoma" w:eastAsia="Tahoma" w:hAnsi="Tahoma" w:cs="Tahoma"/>
          <w:highlight w:val="white"/>
        </w:rPr>
        <w:t xml:space="preserve"> Participates in monthly safety meeting and maintain records. </w:t>
      </w:r>
      <w:r>
        <w:rPr>
          <w:rFonts w:ascii="Arial Unicode MS" w:eastAsia="Arial Unicode MS" w:hAnsi="Arial Unicode MS" w:cs="Arial Unicode MS"/>
        </w:rPr>
        <w:t>∑</w:t>
      </w:r>
      <w:r>
        <w:rPr>
          <w:rFonts w:ascii="Tahoma" w:eastAsia="Tahoma" w:hAnsi="Tahoma" w:cs="Tahoma"/>
          <w:highlight w:val="white"/>
        </w:rPr>
        <w:t xml:space="preserve"> Complies with company policies and regulations.</w:t>
      </w:r>
    </w:p>
    <w:p w:rsidR="00EF3F3A" w:rsidRDefault="00866F7E">
      <w:pPr>
        <w:spacing w:line="268" w:lineRule="exact"/>
        <w:ind w:left="500"/>
        <w:rPr>
          <w:sz w:val="20"/>
          <w:szCs w:val="20"/>
        </w:rPr>
      </w:pPr>
      <w:r>
        <w:rPr>
          <w:rFonts w:ascii="Arial Unicode MS" w:eastAsia="Arial Unicode MS" w:hAnsi="Arial Unicode MS" w:cs="Arial Unicode MS"/>
        </w:rPr>
        <w:t>∑</w:t>
      </w:r>
      <w:r>
        <w:rPr>
          <w:rFonts w:ascii="Tahoma" w:eastAsia="Tahoma" w:hAnsi="Tahoma" w:cs="Tahoma"/>
          <w:highlight w:val="white"/>
        </w:rPr>
        <w:t xml:space="preserve">   Any other duty assigned by QHSE Manager.</w:t>
      </w:r>
    </w:p>
    <w:p w:rsidR="00EF3F3A" w:rsidRDefault="00EF3F3A">
      <w:pPr>
        <w:spacing w:line="329" w:lineRule="exact"/>
        <w:rPr>
          <w:sz w:val="20"/>
          <w:szCs w:val="20"/>
        </w:rPr>
      </w:pPr>
    </w:p>
    <w:p w:rsidR="00EF3F3A" w:rsidRDefault="00EF3F3A">
      <w:pPr>
        <w:spacing w:line="66" w:lineRule="exact"/>
        <w:rPr>
          <w:sz w:val="20"/>
          <w:szCs w:val="20"/>
        </w:rPr>
      </w:pPr>
    </w:p>
    <w:p w:rsidR="00EF3F3A" w:rsidRDefault="00866F7E">
      <w:pPr>
        <w:ind w:left="140"/>
        <w:rPr>
          <w:sz w:val="20"/>
          <w:szCs w:val="20"/>
        </w:rPr>
      </w:pPr>
      <w:r>
        <w:rPr>
          <w:rFonts w:ascii="Tahoma" w:eastAsia="Tahoma" w:hAnsi="Tahoma" w:cs="Tahoma"/>
        </w:rPr>
        <w:t>(Shaw Blvd., Mandaluyong City)</w:t>
      </w:r>
    </w:p>
    <w:p w:rsidR="00EF3F3A" w:rsidRDefault="00EF3F3A">
      <w:pPr>
        <w:spacing w:line="68" w:lineRule="exact"/>
        <w:rPr>
          <w:sz w:val="20"/>
          <w:szCs w:val="20"/>
        </w:rPr>
      </w:pPr>
    </w:p>
    <w:p w:rsidR="00EF3F3A" w:rsidRDefault="00866F7E">
      <w:pPr>
        <w:ind w:left="140"/>
        <w:rPr>
          <w:sz w:val="20"/>
          <w:szCs w:val="20"/>
        </w:rPr>
      </w:pPr>
      <w:r>
        <w:rPr>
          <w:rFonts w:ascii="Tahoma" w:eastAsia="Tahoma" w:hAnsi="Tahoma" w:cs="Tahoma"/>
        </w:rPr>
        <w:t>Position: PROJECT NURSE</w:t>
      </w:r>
    </w:p>
    <w:p w:rsidR="00EF3F3A" w:rsidRDefault="00EF3F3A">
      <w:pPr>
        <w:spacing w:line="66" w:lineRule="exact"/>
        <w:rPr>
          <w:sz w:val="20"/>
          <w:szCs w:val="20"/>
        </w:rPr>
      </w:pPr>
    </w:p>
    <w:p w:rsidR="00EF3F3A" w:rsidRDefault="00866F7E">
      <w:pPr>
        <w:ind w:left="140"/>
        <w:rPr>
          <w:sz w:val="20"/>
          <w:szCs w:val="20"/>
        </w:rPr>
      </w:pPr>
      <w:r>
        <w:rPr>
          <w:rFonts w:ascii="Tahoma" w:eastAsia="Tahoma" w:hAnsi="Tahoma" w:cs="Tahoma"/>
        </w:rPr>
        <w:t xml:space="preserve">Inclusive date </w:t>
      </w:r>
      <w:r>
        <w:rPr>
          <w:rFonts w:ascii="Tahoma" w:eastAsia="Tahoma" w:hAnsi="Tahoma" w:cs="Tahoma"/>
        </w:rPr>
        <w:t>of Employment: March 2015 to July 2016</w:t>
      </w:r>
    </w:p>
    <w:p w:rsidR="00EF3F3A" w:rsidRDefault="00EF3F3A">
      <w:pPr>
        <w:spacing w:line="400" w:lineRule="exact"/>
        <w:rPr>
          <w:sz w:val="20"/>
          <w:szCs w:val="20"/>
        </w:rPr>
      </w:pPr>
    </w:p>
    <w:p w:rsidR="00EF3F3A" w:rsidRDefault="00866F7E">
      <w:pPr>
        <w:ind w:left="140"/>
        <w:rPr>
          <w:sz w:val="20"/>
          <w:szCs w:val="20"/>
        </w:rPr>
      </w:pPr>
      <w:r>
        <w:rPr>
          <w:rFonts w:ascii="Tahoma" w:eastAsia="Tahoma" w:hAnsi="Tahoma" w:cs="Tahoma"/>
          <w:b/>
          <w:bCs/>
          <w:sz w:val="26"/>
          <w:szCs w:val="26"/>
          <w:u w:val="single"/>
        </w:rPr>
        <w:t>DUTIES &amp; RESPONSIBILITIES</w:t>
      </w:r>
      <w:r>
        <w:rPr>
          <w:rFonts w:ascii="Tahoma" w:eastAsia="Tahoma" w:hAnsi="Tahoma" w:cs="Tahoma"/>
          <w:b/>
          <w:bCs/>
          <w:sz w:val="26"/>
          <w:szCs w:val="26"/>
        </w:rPr>
        <w:t>:</w:t>
      </w:r>
    </w:p>
    <w:p w:rsidR="00EF3F3A" w:rsidRDefault="00EF3F3A">
      <w:pPr>
        <w:spacing w:line="69" w:lineRule="exact"/>
        <w:rPr>
          <w:sz w:val="20"/>
          <w:szCs w:val="20"/>
        </w:rPr>
      </w:pPr>
    </w:p>
    <w:p w:rsidR="00EF3F3A" w:rsidRDefault="00866F7E">
      <w:pPr>
        <w:spacing w:line="267" w:lineRule="exact"/>
        <w:ind w:left="500" w:right="780"/>
        <w:rPr>
          <w:sz w:val="20"/>
          <w:szCs w:val="20"/>
        </w:rPr>
      </w:pPr>
      <w:r>
        <w:rPr>
          <w:rFonts w:ascii="Arial Unicode MS" w:eastAsia="Arial Unicode MS" w:hAnsi="Arial Unicode MS" w:cs="Arial Unicode MS"/>
        </w:rPr>
        <w:t>∑</w:t>
      </w:r>
      <w:r>
        <w:rPr>
          <w:rFonts w:ascii="Tahoma" w:eastAsia="Tahoma" w:hAnsi="Tahoma" w:cs="Tahoma"/>
        </w:rPr>
        <w:t xml:space="preserve"> Observe and assess workers, staff and the work environment for health hazard/risks. </w:t>
      </w:r>
      <w:r>
        <w:rPr>
          <w:rFonts w:ascii="Arial Unicode MS" w:eastAsia="Arial Unicode MS" w:hAnsi="Arial Unicode MS" w:cs="Arial Unicode MS"/>
        </w:rPr>
        <w:t>∑</w:t>
      </w:r>
      <w:r>
        <w:rPr>
          <w:rFonts w:ascii="Tahoma" w:eastAsia="Tahoma" w:hAnsi="Tahoma" w:cs="Tahoma"/>
        </w:rPr>
        <w:t xml:space="preserve"> Monitor and secure supply of first aid kit and medicines at site.</w:t>
      </w:r>
    </w:p>
    <w:p w:rsidR="00EF3F3A" w:rsidRDefault="00EF3F3A">
      <w:pPr>
        <w:spacing w:line="1" w:lineRule="exact"/>
        <w:rPr>
          <w:sz w:val="20"/>
          <w:szCs w:val="20"/>
        </w:rPr>
      </w:pPr>
    </w:p>
    <w:p w:rsidR="00EF3F3A" w:rsidRDefault="00866F7E">
      <w:pPr>
        <w:spacing w:line="266" w:lineRule="exact"/>
        <w:ind w:left="500"/>
        <w:rPr>
          <w:sz w:val="20"/>
          <w:szCs w:val="20"/>
        </w:rPr>
      </w:pPr>
      <w:r>
        <w:rPr>
          <w:rFonts w:ascii="Arial Unicode MS" w:eastAsia="Arial Unicode MS" w:hAnsi="Arial Unicode MS" w:cs="Arial Unicode MS"/>
        </w:rPr>
        <w:t>∑</w:t>
      </w:r>
      <w:r>
        <w:rPr>
          <w:rFonts w:ascii="Tahoma" w:eastAsia="Tahoma" w:hAnsi="Tahoma" w:cs="Tahoma"/>
        </w:rPr>
        <w:t xml:space="preserve">   Manage Occupational and Non Occupational illness and injury.</w:t>
      </w:r>
    </w:p>
    <w:p w:rsidR="00EF3F3A" w:rsidRDefault="00EF3F3A">
      <w:pPr>
        <w:spacing w:line="1" w:lineRule="exact"/>
        <w:rPr>
          <w:sz w:val="20"/>
          <w:szCs w:val="20"/>
        </w:rPr>
      </w:pPr>
    </w:p>
    <w:p w:rsidR="00EF3F3A" w:rsidRDefault="00866F7E">
      <w:pPr>
        <w:spacing w:line="264" w:lineRule="exact"/>
        <w:ind w:left="860" w:hanging="360"/>
        <w:rPr>
          <w:sz w:val="20"/>
          <w:szCs w:val="20"/>
        </w:rPr>
      </w:pPr>
      <w:r>
        <w:rPr>
          <w:rFonts w:ascii="Arial Unicode MS" w:eastAsia="Arial Unicode MS" w:hAnsi="Arial Unicode MS" w:cs="Arial Unicode MS"/>
        </w:rPr>
        <w:t>∑</w:t>
      </w:r>
      <w:r>
        <w:rPr>
          <w:rFonts w:ascii="Tahoma" w:eastAsia="Tahoma" w:hAnsi="Tahoma" w:cs="Tahoma"/>
        </w:rPr>
        <w:t xml:space="preserve"> Administer first aid to prepare patients transfer to the nearest hospital for further treatment. as and when required.</w:t>
      </w:r>
    </w:p>
    <w:p w:rsidR="00EF3F3A" w:rsidRDefault="00EF3F3A">
      <w:pPr>
        <w:spacing w:line="4" w:lineRule="exact"/>
        <w:rPr>
          <w:sz w:val="20"/>
          <w:szCs w:val="20"/>
        </w:rPr>
      </w:pPr>
    </w:p>
    <w:p w:rsidR="00EF3F3A" w:rsidRDefault="00866F7E">
      <w:pPr>
        <w:spacing w:line="264" w:lineRule="exact"/>
        <w:ind w:left="860" w:right="640" w:hanging="360"/>
        <w:rPr>
          <w:sz w:val="20"/>
          <w:szCs w:val="20"/>
        </w:rPr>
      </w:pPr>
      <w:r>
        <w:rPr>
          <w:rFonts w:ascii="Arial Unicode MS" w:eastAsia="Arial Unicode MS" w:hAnsi="Arial Unicode MS" w:cs="Arial Unicode MS"/>
        </w:rPr>
        <w:t>∑</w:t>
      </w:r>
      <w:r>
        <w:rPr>
          <w:rFonts w:ascii="Tahoma" w:eastAsia="Tahoma" w:hAnsi="Tahoma" w:cs="Tahoma"/>
        </w:rPr>
        <w:t xml:space="preserve"> Interpretation and/or relaying of medical diagnosis and treatment of patient to his/her supervisor.</w:t>
      </w:r>
    </w:p>
    <w:p w:rsidR="00EF3F3A" w:rsidRDefault="00EF3F3A">
      <w:pPr>
        <w:spacing w:line="5" w:lineRule="exact"/>
        <w:rPr>
          <w:sz w:val="20"/>
          <w:szCs w:val="20"/>
        </w:rPr>
      </w:pPr>
    </w:p>
    <w:p w:rsidR="00EF3F3A" w:rsidRDefault="00866F7E">
      <w:pPr>
        <w:spacing w:line="264" w:lineRule="exact"/>
        <w:ind w:left="860" w:hanging="360"/>
        <w:rPr>
          <w:sz w:val="20"/>
          <w:szCs w:val="20"/>
        </w:rPr>
      </w:pPr>
      <w:r>
        <w:rPr>
          <w:rFonts w:ascii="Arial Unicode MS" w:eastAsia="Arial Unicode MS" w:hAnsi="Arial Unicode MS" w:cs="Arial Unicode MS"/>
        </w:rPr>
        <w:t>∑</w:t>
      </w:r>
      <w:r>
        <w:rPr>
          <w:rFonts w:ascii="Tahoma" w:eastAsia="Tahoma" w:hAnsi="Tahoma" w:cs="Tahoma"/>
        </w:rPr>
        <w:t xml:space="preserve"> Document cases of injury or illness and the necessary interventions to prevent occurrence or minimize the impact of such.</w:t>
      </w:r>
    </w:p>
    <w:p w:rsidR="00EF3F3A" w:rsidRDefault="00EF3F3A">
      <w:pPr>
        <w:spacing w:line="2" w:lineRule="exact"/>
        <w:rPr>
          <w:sz w:val="20"/>
          <w:szCs w:val="20"/>
        </w:rPr>
      </w:pPr>
    </w:p>
    <w:p w:rsidR="00EF3F3A" w:rsidRDefault="00866F7E">
      <w:pPr>
        <w:spacing w:line="268" w:lineRule="exact"/>
        <w:ind w:left="500" w:right="3020"/>
        <w:jc w:val="both"/>
        <w:rPr>
          <w:sz w:val="20"/>
          <w:szCs w:val="20"/>
        </w:rPr>
      </w:pPr>
      <w:r>
        <w:rPr>
          <w:rFonts w:ascii="Arial Unicode MS" w:eastAsia="Arial Unicode MS" w:hAnsi="Arial Unicode MS" w:cs="Arial Unicode MS"/>
        </w:rPr>
        <w:t>∑</w:t>
      </w:r>
      <w:r>
        <w:rPr>
          <w:rFonts w:ascii="Tahoma" w:eastAsia="Tahoma" w:hAnsi="Tahoma" w:cs="Tahoma"/>
        </w:rPr>
        <w:t xml:space="preserve"> Provide health teachings to</w:t>
      </w:r>
      <w:r>
        <w:rPr>
          <w:rFonts w:ascii="Tahoma" w:eastAsia="Tahoma" w:hAnsi="Tahoma" w:cs="Tahoma"/>
        </w:rPr>
        <w:t xml:space="preserve"> patients/staff with health concerns. </w:t>
      </w:r>
      <w:r>
        <w:rPr>
          <w:rFonts w:ascii="Arial Unicode MS" w:eastAsia="Arial Unicode MS" w:hAnsi="Arial Unicode MS" w:cs="Arial Unicode MS"/>
        </w:rPr>
        <w:t>∑</w:t>
      </w:r>
      <w:r>
        <w:rPr>
          <w:rFonts w:ascii="Tahoma" w:eastAsia="Tahoma" w:hAnsi="Tahoma" w:cs="Tahoma"/>
        </w:rPr>
        <w:t xml:space="preserve"> Provide necessary data to supplement for the monthly reports.</w:t>
      </w:r>
    </w:p>
    <w:p w:rsidR="00EF3F3A" w:rsidRDefault="00EF3F3A">
      <w:pPr>
        <w:spacing w:line="20" w:lineRule="exact"/>
        <w:rPr>
          <w:sz w:val="20"/>
          <w:szCs w:val="20"/>
        </w:rPr>
      </w:pPr>
      <w:r>
        <w:rPr>
          <w:sz w:val="20"/>
          <w:szCs w:val="20"/>
        </w:rPr>
        <w:pict>
          <v:rect id="Shape 37" o:spid="_x0000_s1062" style="position:absolute;margin-left:-9.25pt;margin-top:20.2pt;width:2.15pt;height:2.9pt;z-index:-251635712;visibility:visible;mso-wrap-distance-left:0;mso-wrap-distance-right:0" o:allowincell="f" fillcolor="#606060" stroked="f"/>
        </w:pict>
      </w:r>
      <w:r>
        <w:rPr>
          <w:sz w:val="20"/>
          <w:szCs w:val="20"/>
        </w:rPr>
        <w:pict>
          <v:line id="Shape 38" o:spid="_x0000_s1063" style="position:absolute;z-index:251652096;visibility:visible;mso-wrap-distance-left:0;mso-wrap-distance-right:0" from="-10pt,23.45pt" to="554.1pt,23.45pt" o:allowincell="f" strokecolor="silver" strokeweight=".72pt"/>
        </w:pict>
      </w:r>
      <w:r>
        <w:rPr>
          <w:sz w:val="20"/>
          <w:szCs w:val="20"/>
        </w:rPr>
        <w:pict>
          <v:line id="Shape 39" o:spid="_x0000_s1064" style="position:absolute;z-index:251653120;visibility:visible;mso-wrap-distance-left:0;mso-wrap-distance-right:0" from="-9.25pt,22pt" to="553.4pt,22pt" o:allowincell="f" strokecolor="#606060" strokeweight=".76197mm"/>
        </w:pict>
      </w:r>
      <w:r>
        <w:rPr>
          <w:sz w:val="20"/>
          <w:szCs w:val="20"/>
        </w:rPr>
        <w:pict>
          <v:line id="Shape 40" o:spid="_x0000_s1065" style="position:absolute;z-index:251654144;visibility:visible;mso-wrap-distance-left:0;mso-wrap-distance-right:0" from="-7.1pt,20.6pt" to="551.2pt,20.6pt" o:allowincell="f" strokeweight=".25397mm"/>
        </w:pict>
      </w:r>
      <w:r>
        <w:rPr>
          <w:sz w:val="20"/>
          <w:szCs w:val="20"/>
        </w:rPr>
        <w:pict>
          <v:rect id="Shape 41" o:spid="_x0000_s1066" style="position:absolute;margin-left:551.2pt;margin-top:20.2pt;width:2.2pt;height:2.9pt;z-index:-251634688;visibility:visible;mso-wrap-distance-left:0;mso-wrap-distance-right:0" o:allowincell="f" fillcolor="#606060" stroked="f"/>
        </w:pict>
      </w:r>
    </w:p>
    <w:p w:rsidR="00EF3F3A" w:rsidRDefault="00EF3F3A">
      <w:pPr>
        <w:sectPr w:rsidR="00EF3F3A">
          <w:pgSz w:w="12240" w:h="15840"/>
          <w:pgMar w:top="1230" w:right="1160" w:bottom="390" w:left="680" w:header="0" w:footer="0" w:gutter="0"/>
          <w:cols w:space="720" w:equalWidth="0">
            <w:col w:w="10400"/>
          </w:cols>
        </w:sectPr>
      </w:pPr>
    </w:p>
    <w:p w:rsidR="00EF3F3A" w:rsidRDefault="00EF3F3A">
      <w:pPr>
        <w:spacing w:line="264" w:lineRule="exact"/>
        <w:ind w:left="820" w:right="140" w:hanging="360"/>
        <w:rPr>
          <w:sz w:val="20"/>
          <w:szCs w:val="20"/>
        </w:rPr>
      </w:pPr>
      <w:r w:rsidRPr="00EF3F3A">
        <w:rPr>
          <w:rFonts w:ascii="Arial Unicode MS" w:eastAsia="Arial Unicode MS" w:hAnsi="Arial Unicode MS" w:cs="Arial Unicode MS"/>
        </w:rPr>
        <w:lastRenderedPageBreak/>
        <w:pict>
          <v:rect id="Shape 42" o:spid="_x0000_s1067" style="position:absolute;left:0;text-align:left;margin-left:23.85pt;margin-top:24pt;width:1pt;height:3.55pt;z-index:-251633664;visibility:visible;mso-wrap-distance-left:0;mso-wrap-distance-right:0;mso-position-horizontal-relative:page;mso-position-vertical-relative:page" o:allowincell="f" fillcolor="silver" stroked="f">
            <w10:wrap anchorx="page" anchory="page"/>
          </v:rect>
        </w:pict>
      </w:r>
      <w:r w:rsidRPr="00EF3F3A">
        <w:rPr>
          <w:rFonts w:ascii="Arial Unicode MS" w:eastAsia="Arial Unicode MS" w:hAnsi="Arial Unicode MS" w:cs="Arial Unicode MS"/>
        </w:rPr>
        <w:pict>
          <v:line id="Shape 43" o:spid="_x0000_s1068" style="position:absolute;left:0;text-align:left;z-index:251655168;visibility:visible;mso-wrap-distance-left:0;mso-wrap-distance-right:0;mso-position-horizontal-relative:page;mso-position-vertical-relative:page" from="24pt,24.35pt" to="588.1pt,24.35pt" o:allowincell="f" strokecolor="silver" strokeweight=".25397mm">
            <w10:wrap anchorx="page" anchory="page"/>
          </v:line>
        </w:pict>
      </w:r>
      <w:r w:rsidRPr="00EF3F3A">
        <w:rPr>
          <w:rFonts w:ascii="Arial Unicode MS" w:eastAsia="Arial Unicode MS" w:hAnsi="Arial Unicode MS" w:cs="Arial Unicode MS"/>
        </w:rPr>
        <w:pict>
          <v:rect id="Shape 44" o:spid="_x0000_s1069" style="position:absolute;left:0;text-align:left;margin-left:24.7pt;margin-top:24.7pt;width:2.15pt;height:2.85pt;z-index:-251632640;visibility:visible;mso-wrap-distance-left:0;mso-wrap-distance-right:0;mso-position-horizontal-relative:page;mso-position-vertical-relative:page" o:allowincell="f" fillcolor="#606060" stroked="f">
            <w10:wrap anchorx="page" anchory="page"/>
          </v:rect>
        </w:pict>
      </w:r>
      <w:r w:rsidRPr="00EF3F3A">
        <w:rPr>
          <w:rFonts w:ascii="Arial Unicode MS" w:eastAsia="Arial Unicode MS" w:hAnsi="Arial Unicode MS" w:cs="Arial Unicode MS"/>
        </w:rPr>
        <w:pict>
          <v:line id="Shape 45" o:spid="_x0000_s1070" style="position:absolute;left:0;text-align:left;z-index:251656192;visibility:visible;mso-wrap-distance-left:0;mso-wrap-distance-right:0;mso-position-horizontal-relative:page;mso-position-vertical-relative:page" from="24.7pt,25.75pt" to="587.4pt,25.75pt" o:allowincell="f" strokecolor="#606060" strokeweight="2.16pt">
            <w10:wrap anchorx="page" anchory="page"/>
          </v:line>
        </w:pict>
      </w:r>
      <w:r w:rsidRPr="00EF3F3A">
        <w:rPr>
          <w:rFonts w:ascii="Arial Unicode MS" w:eastAsia="Arial Unicode MS" w:hAnsi="Arial Unicode MS" w:cs="Arial Unicode MS"/>
        </w:rPr>
        <w:pict>
          <v:line id="Shape 46" o:spid="_x0000_s1071" style="position:absolute;left:0;text-align:left;z-index:251657216;visibility:visible;mso-wrap-distance-left:0;mso-wrap-distance-right:0;mso-position-horizontal-relative:page;mso-position-vertical-relative:page" from="26.85pt,27.2pt" to="585.2pt,27.2pt" o:allowincell="f" strokeweight=".25397mm">
            <w10:wrap anchorx="page" anchory="page"/>
          </v:line>
        </w:pict>
      </w:r>
      <w:r w:rsidRPr="00EF3F3A">
        <w:rPr>
          <w:rFonts w:ascii="Arial Unicode MS" w:eastAsia="Arial Unicode MS" w:hAnsi="Arial Unicode MS" w:cs="Arial Unicode MS"/>
        </w:rPr>
        <w:pict>
          <v:line id="Shape 47" o:spid="_x0000_s1072" style="position:absolute;left:0;text-align:left;z-index:251658240;visibility:visible;mso-wrap-distance-left:0;mso-wrap-distance-right:0;mso-position-horizontal-relative:page;mso-position-vertical-relative:page" from="587.75pt,24pt" to="587.75pt,768.1pt" o:allowincell="f" strokecolor="silver" strokeweight=".25397mm">
            <w10:wrap anchorx="page" anchory="page"/>
          </v:line>
        </w:pict>
      </w:r>
      <w:r w:rsidRPr="00EF3F3A">
        <w:rPr>
          <w:rFonts w:ascii="Arial Unicode MS" w:eastAsia="Arial Unicode MS" w:hAnsi="Arial Unicode MS" w:cs="Arial Unicode MS"/>
        </w:rPr>
        <w:pict>
          <v:rect id="Shape 48" o:spid="_x0000_s1073" style="position:absolute;left:0;text-align:left;margin-left:585.2pt;margin-top:24.7pt;width:2.2pt;height:2.85pt;z-index:-251631616;visibility:visible;mso-wrap-distance-left:0;mso-wrap-distance-right:0;mso-position-horizontal-relative:page;mso-position-vertical-relative:page" o:allowincell="f" fillcolor="#606060" stroked="f">
            <w10:wrap anchorx="page" anchory="page"/>
          </v:rect>
        </w:pict>
      </w:r>
      <w:r w:rsidRPr="00EF3F3A">
        <w:rPr>
          <w:rFonts w:ascii="Arial Unicode MS" w:eastAsia="Arial Unicode MS" w:hAnsi="Arial Unicode MS" w:cs="Arial Unicode MS"/>
        </w:rPr>
        <w:pict>
          <v:line id="Shape 49" o:spid="_x0000_s1074" style="position:absolute;left:0;text-align:left;z-index:251659264;visibility:visible;mso-wrap-distance-left:0;mso-wrap-distance-right:0;mso-position-horizontal-relative:page;mso-position-vertical-relative:page" from="24.35pt,27.55pt" to="24.35pt,768.1pt" o:allowincell="f" strokecolor="silver" strokeweight=".25397mm">
            <w10:wrap anchorx="page" anchory="page"/>
          </v:line>
        </w:pict>
      </w:r>
      <w:r w:rsidRPr="00EF3F3A">
        <w:rPr>
          <w:rFonts w:ascii="Arial Unicode MS" w:eastAsia="Arial Unicode MS" w:hAnsi="Arial Unicode MS" w:cs="Arial Unicode MS"/>
        </w:rPr>
        <w:pict>
          <v:line id="Shape 50" o:spid="_x0000_s1075" style="position:absolute;left:0;text-align:left;z-index:251660288;visibility:visible;mso-wrap-distance-left:0;mso-wrap-distance-right:0;mso-position-horizontal-relative:page;mso-position-vertical-relative:page" from="25.8pt,27.55pt" to="25.8pt,764.5pt" o:allowincell="f" strokecolor="#606060" strokeweight=".76197mm">
            <w10:wrap anchorx="page" anchory="page"/>
          </v:line>
        </w:pict>
      </w:r>
      <w:r w:rsidRPr="00EF3F3A">
        <w:rPr>
          <w:rFonts w:ascii="Arial Unicode MS" w:eastAsia="Arial Unicode MS" w:hAnsi="Arial Unicode MS" w:cs="Arial Unicode MS"/>
        </w:rPr>
        <w:pict>
          <v:line id="Shape 51" o:spid="_x0000_s1076" style="position:absolute;left:0;text-align:left;z-index:251661312;visibility:visible;mso-wrap-distance-left:0;mso-wrap-distance-right:0;mso-position-horizontal-relative:page;mso-position-vertical-relative:page" from="27.2pt,26.85pt" to="27.2pt,765.2pt" o:allowincell="f" strokeweight=".72pt">
            <w10:wrap anchorx="page" anchory="page"/>
          </v:line>
        </w:pict>
      </w:r>
      <w:r w:rsidRPr="00EF3F3A">
        <w:rPr>
          <w:rFonts w:ascii="Arial Unicode MS" w:eastAsia="Arial Unicode MS" w:hAnsi="Arial Unicode MS" w:cs="Arial Unicode MS"/>
        </w:rPr>
        <w:pict>
          <v:line id="Shape 52" o:spid="_x0000_s1077" style="position:absolute;left:0;text-align:left;z-index:251662336;visibility:visible;mso-wrap-distance-left:0;mso-wrap-distance-right:0;mso-position-horizontal-relative:page;mso-position-vertical-relative:page" from="586.3pt,27.55pt" to="586.3pt,764.5pt" o:allowincell="f" strokecolor="#606060" strokeweight="2.16pt">
            <w10:wrap anchorx="page" anchory="page"/>
          </v:line>
        </w:pict>
      </w:r>
      <w:r w:rsidRPr="00EF3F3A">
        <w:rPr>
          <w:rFonts w:ascii="Arial Unicode MS" w:eastAsia="Arial Unicode MS" w:hAnsi="Arial Unicode MS" w:cs="Arial Unicode MS"/>
        </w:rPr>
        <w:pict>
          <v:line id="Shape 53" o:spid="_x0000_s1078" style="position:absolute;left:0;text-align:left;z-index:251663360;visibility:visible;mso-wrap-distance-left:0;mso-wrap-distance-right:0;mso-position-horizontal-relative:page;mso-position-vertical-relative:page" from="584.85pt,26.85pt" to="584.85pt,765.2pt" o:allowincell="f" strokeweight=".25397mm">
            <w10:wrap anchorx="page" anchory="page"/>
          </v:line>
        </w:pict>
      </w:r>
      <w:r w:rsidR="00866F7E">
        <w:rPr>
          <w:rFonts w:ascii="Arial Unicode MS" w:eastAsia="Arial Unicode MS" w:hAnsi="Arial Unicode MS" w:cs="Arial Unicode MS"/>
        </w:rPr>
        <w:t>∑</w:t>
      </w:r>
      <w:r w:rsidR="00866F7E">
        <w:rPr>
          <w:rFonts w:ascii="Tahoma" w:eastAsia="Tahoma" w:hAnsi="Tahoma" w:cs="Tahoma"/>
        </w:rPr>
        <w:t xml:space="preserve"> Provide additional information relating to infectious and communicable diseases, develop and promote health programs</w:t>
      </w:r>
      <w:r w:rsidR="00866F7E">
        <w:rPr>
          <w:rFonts w:ascii="Tahoma" w:eastAsia="Tahoma" w:hAnsi="Tahoma" w:cs="Tahoma"/>
        </w:rPr>
        <w:t>.</w:t>
      </w:r>
    </w:p>
    <w:p w:rsidR="00EF3F3A" w:rsidRDefault="00EF3F3A">
      <w:pPr>
        <w:spacing w:line="2" w:lineRule="exact"/>
        <w:rPr>
          <w:sz w:val="20"/>
          <w:szCs w:val="20"/>
        </w:rPr>
      </w:pPr>
    </w:p>
    <w:p w:rsidR="00EF3F3A" w:rsidRDefault="00866F7E">
      <w:pPr>
        <w:spacing w:line="271" w:lineRule="exact"/>
        <w:ind w:left="460"/>
        <w:rPr>
          <w:sz w:val="20"/>
          <w:szCs w:val="20"/>
        </w:rPr>
      </w:pPr>
      <w:r>
        <w:rPr>
          <w:rFonts w:ascii="Arial Unicode MS" w:eastAsia="Arial Unicode MS" w:hAnsi="Arial Unicode MS" w:cs="Arial Unicode MS"/>
        </w:rPr>
        <w:t>∑</w:t>
      </w:r>
      <w:r>
        <w:rPr>
          <w:rFonts w:ascii="Tahoma" w:eastAsia="Tahoma" w:hAnsi="Tahoma" w:cs="Tahoma"/>
        </w:rPr>
        <w:t xml:space="preserve">   Perform other task that maybe assigned from time to time.</w:t>
      </w:r>
    </w:p>
    <w:p w:rsidR="00EF3F3A" w:rsidRDefault="00EF3F3A">
      <w:pPr>
        <w:spacing w:line="200" w:lineRule="exact"/>
        <w:rPr>
          <w:sz w:val="20"/>
          <w:szCs w:val="20"/>
        </w:rPr>
      </w:pPr>
    </w:p>
    <w:p w:rsidR="00EF3F3A" w:rsidRDefault="00EF3F3A">
      <w:pPr>
        <w:spacing w:line="244" w:lineRule="exact"/>
        <w:rPr>
          <w:sz w:val="20"/>
          <w:szCs w:val="20"/>
        </w:rPr>
      </w:pPr>
    </w:p>
    <w:p w:rsidR="00EF3F3A" w:rsidRDefault="00866F7E">
      <w:pPr>
        <w:rPr>
          <w:sz w:val="20"/>
          <w:szCs w:val="20"/>
        </w:rPr>
      </w:pPr>
      <w:r>
        <w:rPr>
          <w:rFonts w:ascii="Tahoma" w:eastAsia="Tahoma" w:hAnsi="Tahoma" w:cs="Tahoma"/>
          <w:b/>
          <w:bCs/>
          <w:sz w:val="26"/>
          <w:szCs w:val="26"/>
          <w:u w:val="single"/>
        </w:rPr>
        <w:t>SEMINARS/TRAININGS ATTENDED:</w:t>
      </w:r>
    </w:p>
    <w:p w:rsidR="00EF3F3A" w:rsidRDefault="00EF3F3A">
      <w:pPr>
        <w:spacing w:line="207" w:lineRule="exact"/>
        <w:rPr>
          <w:sz w:val="20"/>
          <w:szCs w:val="20"/>
        </w:rPr>
      </w:pPr>
    </w:p>
    <w:p w:rsidR="00EF3F3A" w:rsidRDefault="00866F7E">
      <w:pPr>
        <w:spacing w:line="238" w:lineRule="auto"/>
        <w:ind w:left="60" w:right="2340" w:hanging="69"/>
        <w:rPr>
          <w:sz w:val="20"/>
          <w:szCs w:val="20"/>
        </w:rPr>
      </w:pPr>
      <w:r>
        <w:rPr>
          <w:rFonts w:ascii="Tahoma" w:eastAsia="Tahoma" w:hAnsi="Tahoma" w:cs="Tahoma"/>
          <w:b/>
          <w:bCs/>
          <w:u w:val="single"/>
        </w:rPr>
        <w:t xml:space="preserve">NEBOSH International General Certificate in Occupational Health &amp; Safety </w:t>
      </w:r>
      <w:r>
        <w:rPr>
          <w:rFonts w:ascii="Tahoma" w:eastAsia="Tahoma" w:hAnsi="Tahoma" w:cs="Tahoma"/>
        </w:rPr>
        <w:t>Held in Al Rigga Dubai, UAE on October 2019</w:t>
      </w:r>
    </w:p>
    <w:p w:rsidR="00EF3F3A" w:rsidRDefault="00EF3F3A">
      <w:pPr>
        <w:spacing w:line="204" w:lineRule="exact"/>
        <w:rPr>
          <w:sz w:val="20"/>
          <w:szCs w:val="20"/>
        </w:rPr>
      </w:pPr>
    </w:p>
    <w:p w:rsidR="00EF3F3A" w:rsidRDefault="00866F7E">
      <w:pPr>
        <w:rPr>
          <w:sz w:val="20"/>
          <w:szCs w:val="20"/>
        </w:rPr>
      </w:pPr>
      <w:r>
        <w:rPr>
          <w:rFonts w:ascii="Tahoma" w:eastAsia="Tahoma" w:hAnsi="Tahoma" w:cs="Tahoma"/>
          <w:b/>
          <w:bCs/>
          <w:u w:val="single"/>
        </w:rPr>
        <w:t>IOSH MANAGING SAFELY</w:t>
      </w:r>
    </w:p>
    <w:p w:rsidR="00EF3F3A" w:rsidRDefault="00866F7E">
      <w:pPr>
        <w:ind w:left="60"/>
        <w:rPr>
          <w:sz w:val="20"/>
          <w:szCs w:val="20"/>
        </w:rPr>
      </w:pPr>
      <w:r>
        <w:rPr>
          <w:rFonts w:ascii="Tahoma" w:eastAsia="Tahoma" w:hAnsi="Tahoma" w:cs="Tahoma"/>
        </w:rPr>
        <w:t xml:space="preserve">Held in Abu Dhabi, </w:t>
      </w:r>
      <w:r>
        <w:rPr>
          <w:rFonts w:ascii="Tahoma" w:eastAsia="Tahoma" w:hAnsi="Tahoma" w:cs="Tahoma"/>
        </w:rPr>
        <w:t>UAE on July 8 – 11, 2019</w:t>
      </w:r>
    </w:p>
    <w:p w:rsidR="00EF3F3A" w:rsidRDefault="00EF3F3A">
      <w:pPr>
        <w:spacing w:line="264" w:lineRule="exact"/>
        <w:rPr>
          <w:sz w:val="20"/>
          <w:szCs w:val="20"/>
        </w:rPr>
      </w:pPr>
    </w:p>
    <w:p w:rsidR="00EF3F3A" w:rsidRDefault="00866F7E">
      <w:pPr>
        <w:rPr>
          <w:sz w:val="20"/>
          <w:szCs w:val="20"/>
        </w:rPr>
      </w:pPr>
      <w:r>
        <w:rPr>
          <w:rFonts w:ascii="Tahoma" w:eastAsia="Tahoma" w:hAnsi="Tahoma" w:cs="Tahoma"/>
          <w:b/>
          <w:bCs/>
          <w:u w:val="single"/>
        </w:rPr>
        <w:t>RISK ASSESSMENT TRAINING</w:t>
      </w:r>
    </w:p>
    <w:p w:rsidR="00EF3F3A" w:rsidRDefault="00EF3F3A">
      <w:pPr>
        <w:spacing w:line="1" w:lineRule="exact"/>
        <w:rPr>
          <w:sz w:val="20"/>
          <w:szCs w:val="20"/>
        </w:rPr>
      </w:pPr>
    </w:p>
    <w:p w:rsidR="00EF3F3A" w:rsidRDefault="00866F7E">
      <w:pPr>
        <w:ind w:left="60"/>
        <w:rPr>
          <w:sz w:val="20"/>
          <w:szCs w:val="20"/>
        </w:rPr>
      </w:pPr>
      <w:r>
        <w:rPr>
          <w:rFonts w:ascii="Tahoma" w:eastAsia="Tahoma" w:hAnsi="Tahoma" w:cs="Tahoma"/>
        </w:rPr>
        <w:t>Held in Al Rigga Dubai, UAE on October 2019</w:t>
      </w:r>
    </w:p>
    <w:p w:rsidR="00EF3F3A" w:rsidRDefault="00EF3F3A">
      <w:pPr>
        <w:spacing w:line="265" w:lineRule="exact"/>
        <w:rPr>
          <w:sz w:val="20"/>
          <w:szCs w:val="20"/>
        </w:rPr>
      </w:pPr>
    </w:p>
    <w:p w:rsidR="00EF3F3A" w:rsidRDefault="00866F7E">
      <w:pPr>
        <w:rPr>
          <w:sz w:val="20"/>
          <w:szCs w:val="20"/>
        </w:rPr>
      </w:pPr>
      <w:r>
        <w:rPr>
          <w:rFonts w:ascii="Tahoma" w:eastAsia="Tahoma" w:hAnsi="Tahoma" w:cs="Tahoma"/>
          <w:b/>
          <w:bCs/>
          <w:u w:val="single"/>
        </w:rPr>
        <w:t>ACCIDENT INVESTIGATION TRAINING</w:t>
      </w:r>
    </w:p>
    <w:p w:rsidR="00EF3F3A" w:rsidRDefault="00EF3F3A">
      <w:pPr>
        <w:spacing w:line="1" w:lineRule="exact"/>
        <w:rPr>
          <w:sz w:val="20"/>
          <w:szCs w:val="20"/>
        </w:rPr>
      </w:pPr>
    </w:p>
    <w:p w:rsidR="00EF3F3A" w:rsidRDefault="00866F7E">
      <w:pPr>
        <w:ind w:left="60"/>
        <w:rPr>
          <w:sz w:val="20"/>
          <w:szCs w:val="20"/>
        </w:rPr>
      </w:pPr>
      <w:r>
        <w:rPr>
          <w:rFonts w:ascii="Tahoma" w:eastAsia="Tahoma" w:hAnsi="Tahoma" w:cs="Tahoma"/>
        </w:rPr>
        <w:t>Held in Al Rigga Dubai, UAE on October 2019</w:t>
      </w:r>
    </w:p>
    <w:p w:rsidR="00EF3F3A" w:rsidRDefault="00EF3F3A">
      <w:pPr>
        <w:spacing w:line="265" w:lineRule="exact"/>
        <w:rPr>
          <w:sz w:val="20"/>
          <w:szCs w:val="20"/>
        </w:rPr>
      </w:pPr>
    </w:p>
    <w:p w:rsidR="00EF3F3A" w:rsidRDefault="00866F7E">
      <w:pPr>
        <w:rPr>
          <w:sz w:val="20"/>
          <w:szCs w:val="20"/>
        </w:rPr>
      </w:pPr>
      <w:r>
        <w:rPr>
          <w:rFonts w:ascii="Tahoma" w:eastAsia="Tahoma" w:hAnsi="Tahoma" w:cs="Tahoma"/>
          <w:b/>
          <w:bCs/>
          <w:u w:val="single"/>
        </w:rPr>
        <w:t>WORK AT HEIGHTS TRAINING</w:t>
      </w:r>
    </w:p>
    <w:p w:rsidR="00EF3F3A" w:rsidRDefault="00EF3F3A">
      <w:pPr>
        <w:spacing w:line="1" w:lineRule="exact"/>
        <w:rPr>
          <w:sz w:val="20"/>
          <w:szCs w:val="20"/>
        </w:rPr>
      </w:pPr>
    </w:p>
    <w:p w:rsidR="00EF3F3A" w:rsidRDefault="00866F7E">
      <w:pPr>
        <w:ind w:left="60"/>
        <w:rPr>
          <w:sz w:val="20"/>
          <w:szCs w:val="20"/>
        </w:rPr>
      </w:pPr>
      <w:r>
        <w:rPr>
          <w:rFonts w:ascii="Tahoma" w:eastAsia="Tahoma" w:hAnsi="Tahoma" w:cs="Tahoma"/>
        </w:rPr>
        <w:t>Held in Al Rigga Dubai, UAE on October 2019</w:t>
      </w:r>
    </w:p>
    <w:p w:rsidR="00EF3F3A" w:rsidRDefault="00EF3F3A">
      <w:pPr>
        <w:spacing w:line="265" w:lineRule="exact"/>
        <w:rPr>
          <w:sz w:val="20"/>
          <w:szCs w:val="20"/>
        </w:rPr>
      </w:pPr>
    </w:p>
    <w:p w:rsidR="00EF3F3A" w:rsidRDefault="00866F7E">
      <w:pPr>
        <w:rPr>
          <w:sz w:val="20"/>
          <w:szCs w:val="20"/>
        </w:rPr>
      </w:pPr>
      <w:r>
        <w:rPr>
          <w:rFonts w:ascii="Tahoma" w:eastAsia="Tahoma" w:hAnsi="Tahoma" w:cs="Tahoma"/>
          <w:b/>
          <w:bCs/>
          <w:u w:val="single"/>
        </w:rPr>
        <w:t>CONFINED S</w:t>
      </w:r>
      <w:r>
        <w:rPr>
          <w:rFonts w:ascii="Tahoma" w:eastAsia="Tahoma" w:hAnsi="Tahoma" w:cs="Tahoma"/>
          <w:b/>
          <w:bCs/>
          <w:u w:val="single"/>
        </w:rPr>
        <w:t>PACE ENTRY TRAINING</w:t>
      </w:r>
    </w:p>
    <w:p w:rsidR="00EF3F3A" w:rsidRDefault="00EF3F3A">
      <w:pPr>
        <w:spacing w:line="1" w:lineRule="exact"/>
        <w:rPr>
          <w:sz w:val="20"/>
          <w:szCs w:val="20"/>
        </w:rPr>
      </w:pPr>
    </w:p>
    <w:p w:rsidR="00EF3F3A" w:rsidRDefault="00866F7E">
      <w:pPr>
        <w:ind w:left="60"/>
        <w:rPr>
          <w:sz w:val="20"/>
          <w:szCs w:val="20"/>
        </w:rPr>
      </w:pPr>
      <w:r>
        <w:rPr>
          <w:rFonts w:ascii="Tahoma" w:eastAsia="Tahoma" w:hAnsi="Tahoma" w:cs="Tahoma"/>
        </w:rPr>
        <w:t>Held in Al Rigga Dubai, UAE on October 2019</w:t>
      </w:r>
    </w:p>
    <w:p w:rsidR="00EF3F3A" w:rsidRDefault="00EF3F3A">
      <w:pPr>
        <w:spacing w:line="265" w:lineRule="exact"/>
        <w:rPr>
          <w:sz w:val="20"/>
          <w:szCs w:val="20"/>
        </w:rPr>
      </w:pPr>
    </w:p>
    <w:p w:rsidR="00EF3F3A" w:rsidRDefault="00866F7E">
      <w:pPr>
        <w:rPr>
          <w:sz w:val="20"/>
          <w:szCs w:val="20"/>
        </w:rPr>
      </w:pPr>
      <w:r>
        <w:rPr>
          <w:rFonts w:ascii="Tahoma" w:eastAsia="Tahoma" w:hAnsi="Tahoma" w:cs="Tahoma"/>
          <w:b/>
          <w:bCs/>
          <w:u w:val="single"/>
        </w:rPr>
        <w:t>PERMIT TO WORK TRAINING</w:t>
      </w:r>
    </w:p>
    <w:p w:rsidR="00EF3F3A" w:rsidRDefault="00EF3F3A">
      <w:pPr>
        <w:spacing w:line="1" w:lineRule="exact"/>
        <w:rPr>
          <w:sz w:val="20"/>
          <w:szCs w:val="20"/>
        </w:rPr>
      </w:pPr>
    </w:p>
    <w:p w:rsidR="00EF3F3A" w:rsidRDefault="00866F7E">
      <w:pPr>
        <w:ind w:left="60"/>
        <w:rPr>
          <w:sz w:val="20"/>
          <w:szCs w:val="20"/>
        </w:rPr>
      </w:pPr>
      <w:r>
        <w:rPr>
          <w:rFonts w:ascii="Tahoma" w:eastAsia="Tahoma" w:hAnsi="Tahoma" w:cs="Tahoma"/>
        </w:rPr>
        <w:t>Held in Al Rigga Dubai, UAE on October 2019</w:t>
      </w:r>
    </w:p>
    <w:p w:rsidR="00EF3F3A" w:rsidRDefault="00EF3F3A">
      <w:pPr>
        <w:spacing w:line="257" w:lineRule="exact"/>
        <w:rPr>
          <w:sz w:val="20"/>
          <w:szCs w:val="20"/>
        </w:rPr>
      </w:pPr>
    </w:p>
    <w:p w:rsidR="00EF3F3A" w:rsidRDefault="00866F7E">
      <w:pPr>
        <w:rPr>
          <w:sz w:val="20"/>
          <w:szCs w:val="20"/>
        </w:rPr>
      </w:pPr>
      <w:r>
        <w:rPr>
          <w:rFonts w:ascii="Tahoma" w:eastAsia="Tahoma" w:hAnsi="Tahoma" w:cs="Tahoma"/>
          <w:b/>
          <w:bCs/>
          <w:u w:val="single"/>
        </w:rPr>
        <w:t>CONSTRUCTION OCCUPATIONAL SAFETY AND HEALTH (COSH)</w:t>
      </w:r>
    </w:p>
    <w:p w:rsidR="00EF3F3A" w:rsidRDefault="00866F7E">
      <w:pPr>
        <w:spacing w:line="235" w:lineRule="auto"/>
        <w:ind w:firstLine="70"/>
        <w:rPr>
          <w:sz w:val="20"/>
          <w:szCs w:val="20"/>
        </w:rPr>
      </w:pPr>
      <w:r>
        <w:rPr>
          <w:rFonts w:ascii="Tahoma" w:eastAsia="Tahoma" w:hAnsi="Tahoma" w:cs="Tahoma"/>
        </w:rPr>
        <w:t xml:space="preserve">Pursuant to the Presidential Decree No. 442 otherwise known as the </w:t>
      </w:r>
      <w:r>
        <w:rPr>
          <w:rFonts w:ascii="Tahoma" w:eastAsia="Tahoma" w:hAnsi="Tahoma" w:cs="Tahoma"/>
        </w:rPr>
        <w:t>Labor Code of the Philippines and Rule 1030 of the Occupational Safety and Health Standards held on February 4, 11, 18 &amp;amp; March 4, 2017 at National Museum of Natural History (Old DOT Bldg.) Rizal Park, T.M Kalaw St. Ermita, Manila.</w:t>
      </w:r>
    </w:p>
    <w:p w:rsidR="00EF3F3A" w:rsidRDefault="00EF3F3A">
      <w:pPr>
        <w:spacing w:line="273" w:lineRule="exact"/>
        <w:rPr>
          <w:sz w:val="20"/>
          <w:szCs w:val="20"/>
        </w:rPr>
      </w:pPr>
    </w:p>
    <w:p w:rsidR="00EF3F3A" w:rsidRDefault="00866F7E">
      <w:pPr>
        <w:rPr>
          <w:sz w:val="20"/>
          <w:szCs w:val="20"/>
        </w:rPr>
      </w:pPr>
      <w:r>
        <w:rPr>
          <w:rFonts w:ascii="Tahoma" w:eastAsia="Tahoma" w:hAnsi="Tahoma" w:cs="Tahoma"/>
          <w:b/>
          <w:bCs/>
          <w:u w:val="single"/>
        </w:rPr>
        <w:t>BASIC LIFE SUPPORT A</w:t>
      </w:r>
      <w:r>
        <w:rPr>
          <w:rFonts w:ascii="Tahoma" w:eastAsia="Tahoma" w:hAnsi="Tahoma" w:cs="Tahoma"/>
          <w:b/>
          <w:bCs/>
          <w:u w:val="single"/>
        </w:rPr>
        <w:t>ND STANDARD FIRST AIDE TRAINING (JULY 2015)</w:t>
      </w:r>
    </w:p>
    <w:p w:rsidR="00EF3F3A" w:rsidRDefault="00EF3F3A">
      <w:pPr>
        <w:spacing w:line="9" w:lineRule="exact"/>
        <w:rPr>
          <w:sz w:val="20"/>
          <w:szCs w:val="20"/>
        </w:rPr>
      </w:pPr>
    </w:p>
    <w:p w:rsidR="00EF3F3A" w:rsidRDefault="00866F7E">
      <w:pPr>
        <w:spacing w:line="236" w:lineRule="auto"/>
        <w:ind w:right="180" w:firstLine="77"/>
        <w:rPr>
          <w:sz w:val="20"/>
          <w:szCs w:val="20"/>
        </w:rPr>
      </w:pPr>
      <w:r>
        <w:rPr>
          <w:rFonts w:ascii="Tahoma" w:eastAsia="Tahoma" w:hAnsi="Tahoma" w:cs="Tahoma"/>
        </w:rPr>
        <w:t>Just a brief discussion regarding basic life support, such as cardio-pulmonary resuscitation, first aid, and the new updates held at Lancaster Hotel by an accredited trainee of Red Cross Rizal Chapter.</w:t>
      </w:r>
    </w:p>
    <w:p w:rsidR="00EF3F3A" w:rsidRDefault="00EF3F3A">
      <w:pPr>
        <w:spacing w:line="391" w:lineRule="exact"/>
        <w:rPr>
          <w:sz w:val="20"/>
          <w:szCs w:val="20"/>
        </w:rPr>
      </w:pPr>
    </w:p>
    <w:p w:rsidR="00EF3F3A" w:rsidRDefault="00866F7E">
      <w:pPr>
        <w:rPr>
          <w:sz w:val="20"/>
          <w:szCs w:val="20"/>
        </w:rPr>
      </w:pPr>
      <w:r>
        <w:rPr>
          <w:rFonts w:ascii="Tahoma" w:eastAsia="Tahoma" w:hAnsi="Tahoma" w:cs="Tahoma"/>
          <w:b/>
          <w:bCs/>
          <w:u w:val="single"/>
        </w:rPr>
        <w:t>BASIC OC</w:t>
      </w:r>
      <w:r>
        <w:rPr>
          <w:rFonts w:ascii="Tahoma" w:eastAsia="Tahoma" w:hAnsi="Tahoma" w:cs="Tahoma"/>
          <w:b/>
          <w:bCs/>
          <w:u w:val="single"/>
        </w:rPr>
        <w:t>CUPATIONAL SAFETY AND HEALTH (BOSH)</w:t>
      </w:r>
    </w:p>
    <w:p w:rsidR="00EF3F3A" w:rsidRDefault="00EF3F3A">
      <w:pPr>
        <w:spacing w:line="54" w:lineRule="exact"/>
        <w:rPr>
          <w:sz w:val="20"/>
          <w:szCs w:val="20"/>
        </w:rPr>
      </w:pPr>
    </w:p>
    <w:p w:rsidR="00EF3F3A" w:rsidRDefault="00866F7E">
      <w:pPr>
        <w:spacing w:line="252" w:lineRule="auto"/>
        <w:ind w:right="1220" w:firstLine="72"/>
        <w:rPr>
          <w:sz w:val="20"/>
          <w:szCs w:val="20"/>
        </w:rPr>
      </w:pPr>
      <w:r>
        <w:rPr>
          <w:rFonts w:ascii="Tahoma" w:eastAsia="Tahoma" w:hAnsi="Tahoma" w:cs="Tahoma"/>
        </w:rPr>
        <w:t xml:space="preserve">197th POSTGRADUATE COURSE as promulgated by the Department of Labor and Employment in compliance with the pertinent implementing rules and regulations of the Labor Code of the Philippines (P.D. No. 442) as amended held </w:t>
      </w:r>
      <w:r>
        <w:rPr>
          <w:rFonts w:ascii="Tahoma" w:eastAsia="Tahoma" w:hAnsi="Tahoma" w:cs="Tahoma"/>
        </w:rPr>
        <w:t>on June 22-27, 2015.</w:t>
      </w:r>
    </w:p>
    <w:p w:rsidR="00EF3F3A" w:rsidRDefault="00EF3F3A">
      <w:pPr>
        <w:spacing w:line="20" w:lineRule="exact"/>
        <w:rPr>
          <w:sz w:val="20"/>
          <w:szCs w:val="20"/>
        </w:rPr>
      </w:pPr>
      <w:r>
        <w:rPr>
          <w:sz w:val="20"/>
          <w:szCs w:val="20"/>
        </w:rPr>
        <w:pict>
          <v:rect id="Shape 54" o:spid="_x0000_s1079" style="position:absolute;margin-left:-11.25pt;margin-top:155.9pt;width:2.15pt;height:2.9pt;z-index:-251630592;visibility:visible;mso-wrap-distance-left:0;mso-wrap-distance-right:0" o:allowincell="f" fillcolor="#606060" stroked="f"/>
        </w:pict>
      </w:r>
      <w:r>
        <w:rPr>
          <w:sz w:val="20"/>
          <w:szCs w:val="20"/>
        </w:rPr>
        <w:pict>
          <v:line id="Shape 55" o:spid="_x0000_s1080" style="position:absolute;z-index:251664384;visibility:visible;mso-wrap-distance-left:0;mso-wrap-distance-right:0" from="-12pt,159.15pt" to="552.1pt,159.15pt" o:allowincell="f" strokecolor="silver" strokeweight=".72pt"/>
        </w:pict>
      </w:r>
      <w:r>
        <w:rPr>
          <w:sz w:val="20"/>
          <w:szCs w:val="20"/>
        </w:rPr>
        <w:pict>
          <v:line id="Shape 56" o:spid="_x0000_s1081" style="position:absolute;z-index:251665408;visibility:visible;mso-wrap-distance-left:0;mso-wrap-distance-right:0" from="-11.25pt,157.7pt" to="551.4pt,157.7pt" o:allowincell="f" strokecolor="#606060" strokeweight=".76197mm"/>
        </w:pict>
      </w:r>
      <w:r>
        <w:rPr>
          <w:sz w:val="20"/>
          <w:szCs w:val="20"/>
        </w:rPr>
        <w:pict>
          <v:line id="Shape 57" o:spid="_x0000_s1082" style="position:absolute;z-index:251666432;visibility:visible;mso-wrap-distance-left:0;mso-wrap-distance-right:0" from="-9.1pt,156.25pt" to="549.2pt,156.25pt" o:allowincell="f" strokeweight=".25397mm"/>
        </w:pict>
      </w:r>
      <w:r>
        <w:rPr>
          <w:sz w:val="20"/>
          <w:szCs w:val="20"/>
        </w:rPr>
        <w:pict>
          <v:rect id="Shape 58" o:spid="_x0000_s1083" style="position:absolute;margin-left:549.2pt;margin-top:155.9pt;width:2.2pt;height:2.9pt;z-index:-251629568;visibility:visible;mso-wrap-distance-left:0;mso-wrap-distance-right:0" o:allowincell="f" fillcolor="#606060" stroked="f"/>
        </w:pict>
      </w:r>
    </w:p>
    <w:sectPr w:rsidR="00EF3F3A" w:rsidSect="00EF3F3A">
      <w:pgSz w:w="12240" w:h="15840"/>
      <w:pgMar w:top="1242" w:right="980" w:bottom="1440" w:left="720" w:header="0" w:footer="0" w:gutter="0"/>
      <w:cols w:space="720" w:equalWidth="0">
        <w:col w:w="10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35035F0"/>
    <w:lvl w:ilvl="0" w:tplc="AE22E700">
      <w:start w:val="1"/>
      <w:numFmt w:val="bullet"/>
      <w:lvlText w:val=" "/>
      <w:lvlJc w:val="left"/>
    </w:lvl>
    <w:lvl w:ilvl="1" w:tplc="729676A4">
      <w:numFmt w:val="decimal"/>
      <w:lvlText w:val=""/>
      <w:lvlJc w:val="left"/>
    </w:lvl>
    <w:lvl w:ilvl="2" w:tplc="DA687464">
      <w:numFmt w:val="decimal"/>
      <w:lvlText w:val=""/>
      <w:lvlJc w:val="left"/>
    </w:lvl>
    <w:lvl w:ilvl="3" w:tplc="C47666D4">
      <w:numFmt w:val="decimal"/>
      <w:lvlText w:val=""/>
      <w:lvlJc w:val="left"/>
    </w:lvl>
    <w:lvl w:ilvl="4" w:tplc="517C5246">
      <w:numFmt w:val="decimal"/>
      <w:lvlText w:val=""/>
      <w:lvlJc w:val="left"/>
    </w:lvl>
    <w:lvl w:ilvl="5" w:tplc="C1128B22">
      <w:numFmt w:val="decimal"/>
      <w:lvlText w:val=""/>
      <w:lvlJc w:val="left"/>
    </w:lvl>
    <w:lvl w:ilvl="6" w:tplc="10FE20DA">
      <w:numFmt w:val="decimal"/>
      <w:lvlText w:val=""/>
      <w:lvlJc w:val="left"/>
    </w:lvl>
    <w:lvl w:ilvl="7" w:tplc="9FCCEA7C">
      <w:numFmt w:val="decimal"/>
      <w:lvlText w:val=""/>
      <w:lvlJc w:val="left"/>
    </w:lvl>
    <w:lvl w:ilvl="8" w:tplc="27F8BF80">
      <w:numFmt w:val="decimal"/>
      <w:lvlText w:val=""/>
      <w:lvlJc w:val="left"/>
    </w:lvl>
  </w:abstractNum>
  <w:abstractNum w:abstractNumId="1">
    <w:nsid w:val="00003D6C"/>
    <w:multiLevelType w:val="hybridMultilevel"/>
    <w:tmpl w:val="D848DBB2"/>
    <w:lvl w:ilvl="0" w:tplc="F87092B2">
      <w:start w:val="1"/>
      <w:numFmt w:val="bullet"/>
      <w:lvlText w:val=" "/>
      <w:lvlJc w:val="left"/>
    </w:lvl>
    <w:lvl w:ilvl="1" w:tplc="429255F8">
      <w:numFmt w:val="decimal"/>
      <w:lvlText w:val=""/>
      <w:lvlJc w:val="left"/>
    </w:lvl>
    <w:lvl w:ilvl="2" w:tplc="64544182">
      <w:numFmt w:val="decimal"/>
      <w:lvlText w:val=""/>
      <w:lvlJc w:val="left"/>
    </w:lvl>
    <w:lvl w:ilvl="3" w:tplc="8D627552">
      <w:numFmt w:val="decimal"/>
      <w:lvlText w:val=""/>
      <w:lvlJc w:val="left"/>
    </w:lvl>
    <w:lvl w:ilvl="4" w:tplc="333A942C">
      <w:numFmt w:val="decimal"/>
      <w:lvlText w:val=""/>
      <w:lvlJc w:val="left"/>
    </w:lvl>
    <w:lvl w:ilvl="5" w:tplc="FF06490E">
      <w:numFmt w:val="decimal"/>
      <w:lvlText w:val=""/>
      <w:lvlJc w:val="left"/>
    </w:lvl>
    <w:lvl w:ilvl="6" w:tplc="32EACBA2">
      <w:numFmt w:val="decimal"/>
      <w:lvlText w:val=""/>
      <w:lvlJc w:val="left"/>
    </w:lvl>
    <w:lvl w:ilvl="7" w:tplc="A6104946">
      <w:numFmt w:val="decimal"/>
      <w:lvlText w:val=""/>
      <w:lvlJc w:val="left"/>
    </w:lvl>
    <w:lvl w:ilvl="8" w:tplc="985EC428">
      <w:numFmt w:val="decimal"/>
      <w:lvlText w:val=""/>
      <w:lvlJc w:val="left"/>
    </w:lvl>
  </w:abstractNum>
  <w:abstractNum w:abstractNumId="2">
    <w:nsid w:val="00004AE1"/>
    <w:multiLevelType w:val="hybridMultilevel"/>
    <w:tmpl w:val="19986416"/>
    <w:lvl w:ilvl="0" w:tplc="1820CBC8">
      <w:start w:val="1"/>
      <w:numFmt w:val="bullet"/>
      <w:lvlText w:val=" "/>
      <w:lvlJc w:val="left"/>
    </w:lvl>
    <w:lvl w:ilvl="1" w:tplc="680E7420">
      <w:numFmt w:val="decimal"/>
      <w:lvlText w:val=""/>
      <w:lvlJc w:val="left"/>
    </w:lvl>
    <w:lvl w:ilvl="2" w:tplc="759EC46A">
      <w:numFmt w:val="decimal"/>
      <w:lvlText w:val=""/>
      <w:lvlJc w:val="left"/>
    </w:lvl>
    <w:lvl w:ilvl="3" w:tplc="BA164C24">
      <w:numFmt w:val="decimal"/>
      <w:lvlText w:val=""/>
      <w:lvlJc w:val="left"/>
    </w:lvl>
    <w:lvl w:ilvl="4" w:tplc="6F28A93E">
      <w:numFmt w:val="decimal"/>
      <w:lvlText w:val=""/>
      <w:lvlJc w:val="left"/>
    </w:lvl>
    <w:lvl w:ilvl="5" w:tplc="60644B86">
      <w:numFmt w:val="decimal"/>
      <w:lvlText w:val=""/>
      <w:lvlJc w:val="left"/>
    </w:lvl>
    <w:lvl w:ilvl="6" w:tplc="EC96EE58">
      <w:numFmt w:val="decimal"/>
      <w:lvlText w:val=""/>
      <w:lvlJc w:val="left"/>
    </w:lvl>
    <w:lvl w:ilvl="7" w:tplc="2B2E1064">
      <w:numFmt w:val="decimal"/>
      <w:lvlText w:val=""/>
      <w:lvlJc w:val="left"/>
    </w:lvl>
    <w:lvl w:ilvl="8" w:tplc="3AF66786">
      <w:numFmt w:val="decimal"/>
      <w:lvlText w:val=""/>
      <w:lvlJc w:val="left"/>
    </w:lvl>
  </w:abstractNum>
  <w:abstractNum w:abstractNumId="3">
    <w:nsid w:val="000072AE"/>
    <w:multiLevelType w:val="hybridMultilevel"/>
    <w:tmpl w:val="39FA9B8E"/>
    <w:lvl w:ilvl="0" w:tplc="FC3C4FCC">
      <w:start w:val="1"/>
      <w:numFmt w:val="bullet"/>
      <w:lvlText w:val=" "/>
      <w:lvlJc w:val="left"/>
    </w:lvl>
    <w:lvl w:ilvl="1" w:tplc="A8B82F6E">
      <w:numFmt w:val="decimal"/>
      <w:lvlText w:val=""/>
      <w:lvlJc w:val="left"/>
    </w:lvl>
    <w:lvl w:ilvl="2" w:tplc="038ED950">
      <w:numFmt w:val="decimal"/>
      <w:lvlText w:val=""/>
      <w:lvlJc w:val="left"/>
    </w:lvl>
    <w:lvl w:ilvl="3" w:tplc="94BEBAAA">
      <w:numFmt w:val="decimal"/>
      <w:lvlText w:val=""/>
      <w:lvlJc w:val="left"/>
    </w:lvl>
    <w:lvl w:ilvl="4" w:tplc="A454D082">
      <w:numFmt w:val="decimal"/>
      <w:lvlText w:val=""/>
      <w:lvlJc w:val="left"/>
    </w:lvl>
    <w:lvl w:ilvl="5" w:tplc="A3325AFC">
      <w:numFmt w:val="decimal"/>
      <w:lvlText w:val=""/>
      <w:lvlJc w:val="left"/>
    </w:lvl>
    <w:lvl w:ilvl="6" w:tplc="F3165116">
      <w:numFmt w:val="decimal"/>
      <w:lvlText w:val=""/>
      <w:lvlJc w:val="left"/>
    </w:lvl>
    <w:lvl w:ilvl="7" w:tplc="496C0B60">
      <w:numFmt w:val="decimal"/>
      <w:lvlText w:val=""/>
      <w:lvlJc w:val="left"/>
    </w:lvl>
    <w:lvl w:ilvl="8" w:tplc="CABC400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3F3A"/>
    <w:rsid w:val="00866F7E"/>
    <w:rsid w:val="00EF3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ond-39496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2019-10-28T12:57:00Z</dcterms:created>
  <dcterms:modified xsi:type="dcterms:W3CDTF">2019-10-28T12:57:00Z</dcterms:modified>
</cp:coreProperties>
</file>