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7D" w:rsidRDefault="004E4C4D">
      <w:pPr>
        <w:rPr>
          <w:sz w:val="20"/>
          <w:szCs w:val="20"/>
        </w:rPr>
      </w:pPr>
      <w:r>
        <w:rPr>
          <w:rFonts w:eastAsia="Times New Roman"/>
          <w:b/>
          <w:bCs/>
          <w:i/>
          <w:iCs/>
          <w:noProof/>
        </w:rPr>
        <w:drawing>
          <wp:anchor distT="0" distB="0" distL="114300" distR="114300" simplePos="0" relativeHeight="251653632" behindDoc="1" locked="0" layoutInCell="0" allowOverlap="1">
            <wp:simplePos x="0" y="0"/>
            <wp:positionH relativeFrom="column">
              <wp:posOffset>4895850</wp:posOffset>
            </wp:positionH>
            <wp:positionV relativeFrom="paragraph">
              <wp:posOffset>-213360</wp:posOffset>
            </wp:positionV>
            <wp:extent cx="1019175" cy="1085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19175" cy="1085850"/>
                    </a:xfrm>
                    <a:prstGeom prst="rect">
                      <a:avLst/>
                    </a:prstGeom>
                    <a:noFill/>
                  </pic:spPr>
                </pic:pic>
              </a:graphicData>
            </a:graphic>
          </wp:anchor>
        </w:drawing>
      </w:r>
      <w:r>
        <w:rPr>
          <w:rFonts w:eastAsia="Times New Roman"/>
          <w:b/>
          <w:bCs/>
          <w:i/>
          <w:iCs/>
        </w:rPr>
        <w:t>Curriculum Vitae</w:t>
      </w:r>
    </w:p>
    <w:p w:rsidR="002F537D" w:rsidRDefault="002F537D">
      <w:pPr>
        <w:spacing w:line="20" w:lineRule="exact"/>
        <w:rPr>
          <w:sz w:val="24"/>
          <w:szCs w:val="24"/>
        </w:rPr>
      </w:pPr>
    </w:p>
    <w:p w:rsidR="002F537D" w:rsidRDefault="002F537D">
      <w:pPr>
        <w:spacing w:line="380" w:lineRule="exact"/>
        <w:rPr>
          <w:sz w:val="24"/>
          <w:szCs w:val="24"/>
        </w:rPr>
      </w:pPr>
    </w:p>
    <w:p w:rsidR="002F537D" w:rsidRDefault="004E4C4D">
      <w:pPr>
        <w:ind w:left="20"/>
        <w:rPr>
          <w:sz w:val="20"/>
          <w:szCs w:val="20"/>
        </w:rPr>
      </w:pPr>
      <w:r>
        <w:rPr>
          <w:rFonts w:eastAsia="Times New Roman"/>
          <w:b/>
          <w:bCs/>
          <w:sz w:val="21"/>
          <w:szCs w:val="21"/>
        </w:rPr>
        <w:t xml:space="preserve">Anil </w:t>
      </w:r>
    </w:p>
    <w:p w:rsidR="002F537D" w:rsidRDefault="002F537D">
      <w:pPr>
        <w:spacing w:line="222" w:lineRule="exact"/>
        <w:rPr>
          <w:sz w:val="24"/>
          <w:szCs w:val="24"/>
        </w:rPr>
      </w:pPr>
    </w:p>
    <w:p w:rsidR="004E4C4D" w:rsidRPr="004E4C4D" w:rsidRDefault="004E4C4D">
      <w:pPr>
        <w:rPr>
          <w:rFonts w:eastAsia="Times New Roman"/>
          <w:b/>
          <w:bCs/>
          <w:sz w:val="21"/>
          <w:szCs w:val="21"/>
        </w:rPr>
      </w:pPr>
      <w:r>
        <w:rPr>
          <w:rFonts w:eastAsia="Times New Roman"/>
          <w:b/>
          <w:bCs/>
          <w:sz w:val="21"/>
          <w:szCs w:val="21"/>
        </w:rPr>
        <w:t xml:space="preserve">Email: </w:t>
      </w:r>
      <w:hyperlink r:id="rId6" w:history="1">
        <w:r w:rsidRPr="00583DA2">
          <w:rPr>
            <w:rStyle w:val="Hyperlink"/>
            <w:rFonts w:eastAsia="Times New Roman"/>
            <w:b/>
            <w:bCs/>
            <w:sz w:val="21"/>
            <w:szCs w:val="21"/>
          </w:rPr>
          <w:t>anil-395648@gulfjobseeker.com</w:t>
        </w:r>
      </w:hyperlink>
      <w:r>
        <w:rPr>
          <w:rFonts w:eastAsia="Times New Roman"/>
          <w:b/>
          <w:bCs/>
          <w:sz w:val="21"/>
          <w:szCs w:val="21"/>
        </w:rPr>
        <w:t xml:space="preserve"> </w:t>
      </w:r>
    </w:p>
    <w:p w:rsidR="002F537D" w:rsidRDefault="002F537D">
      <w:pPr>
        <w:spacing w:line="20" w:lineRule="exact"/>
        <w:rPr>
          <w:sz w:val="24"/>
          <w:szCs w:val="24"/>
        </w:rPr>
      </w:pPr>
      <w:r>
        <w:rPr>
          <w:sz w:val="24"/>
          <w:szCs w:val="24"/>
        </w:rPr>
        <w:pict>
          <v:line id="Shape 2" o:spid="_x0000_s1027" style="position:absolute;z-index:251659776;visibility:visible;mso-wrap-distance-left:0;mso-wrap-distance-right:0" from="0,3.95pt" to="451.4pt,3.95pt" o:allowincell="f" strokeweight=".16931mm"/>
        </w:pict>
      </w:r>
    </w:p>
    <w:p w:rsidR="002F537D" w:rsidRDefault="002F537D">
      <w:pPr>
        <w:spacing w:line="61" w:lineRule="exact"/>
        <w:rPr>
          <w:sz w:val="24"/>
          <w:szCs w:val="24"/>
        </w:rPr>
      </w:pPr>
    </w:p>
    <w:p w:rsidR="002F537D" w:rsidRDefault="004E4C4D">
      <w:pPr>
        <w:ind w:left="20"/>
        <w:rPr>
          <w:sz w:val="20"/>
          <w:szCs w:val="20"/>
        </w:rPr>
      </w:pPr>
      <w:r>
        <w:rPr>
          <w:rFonts w:eastAsia="Times New Roman"/>
          <w:b/>
          <w:bCs/>
          <w:sz w:val="21"/>
          <w:szCs w:val="21"/>
        </w:rPr>
        <w:t>Professional Overview</w:t>
      </w:r>
    </w:p>
    <w:p w:rsidR="002F537D" w:rsidRDefault="002F537D">
      <w:pPr>
        <w:spacing w:line="6" w:lineRule="exact"/>
        <w:rPr>
          <w:sz w:val="24"/>
          <w:szCs w:val="24"/>
        </w:rPr>
      </w:pPr>
    </w:p>
    <w:p w:rsidR="002F537D" w:rsidRDefault="004E4C4D">
      <w:pPr>
        <w:spacing w:line="237" w:lineRule="auto"/>
        <w:ind w:right="20" w:firstLine="5"/>
        <w:jc w:val="both"/>
        <w:rPr>
          <w:sz w:val="20"/>
          <w:szCs w:val="20"/>
        </w:rPr>
      </w:pPr>
      <w:r>
        <w:rPr>
          <w:rFonts w:eastAsia="Times New Roman"/>
          <w:sz w:val="21"/>
          <w:szCs w:val="21"/>
        </w:rPr>
        <w:t xml:space="preserve">10 years of experience in Production Supervision, Production </w:t>
      </w:r>
      <w:r>
        <w:rPr>
          <w:rFonts w:eastAsia="Times New Roman"/>
          <w:sz w:val="21"/>
          <w:szCs w:val="21"/>
        </w:rPr>
        <w:t>planning &amp; Control, manpower Management, TPM, New Product Development, QA and Process improvement in FMCG Industry. Deft in developing processes to ensure smooth establishment of product commercially &amp; conducting regular audits for process compliance Profi</w:t>
      </w:r>
      <w:r>
        <w:rPr>
          <w:rFonts w:eastAsia="Times New Roman"/>
          <w:sz w:val="21"/>
          <w:szCs w:val="21"/>
        </w:rPr>
        <w:t>cient in maintaining various equipment for reducing downtime and enhancing operational effectiveness.</w:t>
      </w:r>
    </w:p>
    <w:p w:rsidR="002F537D" w:rsidRDefault="002F537D">
      <w:pPr>
        <w:spacing w:line="274" w:lineRule="exact"/>
        <w:rPr>
          <w:sz w:val="24"/>
          <w:szCs w:val="24"/>
        </w:rPr>
      </w:pPr>
    </w:p>
    <w:p w:rsidR="002F537D" w:rsidRDefault="004E4C4D">
      <w:pPr>
        <w:rPr>
          <w:sz w:val="20"/>
          <w:szCs w:val="20"/>
        </w:rPr>
      </w:pPr>
      <w:r>
        <w:rPr>
          <w:rFonts w:eastAsia="Times New Roman"/>
          <w:b/>
          <w:bCs/>
          <w:sz w:val="21"/>
          <w:szCs w:val="21"/>
        </w:rPr>
        <w:t>Professional Experience:</w:t>
      </w:r>
    </w:p>
    <w:p w:rsidR="002F537D" w:rsidRDefault="004E4C4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0</wp:posOffset>
            </wp:positionH>
            <wp:positionV relativeFrom="paragraph">
              <wp:posOffset>202565</wp:posOffset>
            </wp:positionV>
            <wp:extent cx="5848350" cy="6110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848350" cy="6110605"/>
                    </a:xfrm>
                    <a:prstGeom prst="rect">
                      <a:avLst/>
                    </a:prstGeom>
                    <a:noFill/>
                  </pic:spPr>
                </pic:pic>
              </a:graphicData>
            </a:graphic>
          </wp:anchor>
        </w:drawing>
      </w:r>
    </w:p>
    <w:p w:rsidR="002F537D" w:rsidRDefault="002F537D">
      <w:pPr>
        <w:spacing w:line="286" w:lineRule="exact"/>
        <w:rPr>
          <w:sz w:val="24"/>
          <w:szCs w:val="24"/>
        </w:rPr>
      </w:pPr>
    </w:p>
    <w:tbl>
      <w:tblPr>
        <w:tblW w:w="0" w:type="auto"/>
        <w:tblLayout w:type="fixed"/>
        <w:tblCellMar>
          <w:left w:w="0" w:type="dxa"/>
          <w:right w:w="0" w:type="dxa"/>
        </w:tblCellMar>
        <w:tblLook w:val="04A0"/>
      </w:tblPr>
      <w:tblGrid>
        <w:gridCol w:w="1420"/>
        <w:gridCol w:w="7680"/>
      </w:tblGrid>
      <w:tr w:rsidR="002F537D">
        <w:trPr>
          <w:trHeight w:val="241"/>
        </w:trPr>
        <w:tc>
          <w:tcPr>
            <w:tcW w:w="1420" w:type="dxa"/>
            <w:vAlign w:val="bottom"/>
          </w:tcPr>
          <w:p w:rsidR="002F537D" w:rsidRDefault="004E4C4D">
            <w:pPr>
              <w:rPr>
                <w:sz w:val="20"/>
                <w:szCs w:val="20"/>
              </w:rPr>
            </w:pPr>
            <w:r>
              <w:rPr>
                <w:rFonts w:eastAsia="Times New Roman"/>
                <w:sz w:val="21"/>
                <w:szCs w:val="21"/>
              </w:rPr>
              <w:t>Nov  2008  to</w:t>
            </w:r>
          </w:p>
        </w:tc>
        <w:tc>
          <w:tcPr>
            <w:tcW w:w="7680" w:type="dxa"/>
            <w:vAlign w:val="bottom"/>
          </w:tcPr>
          <w:p w:rsidR="002F537D" w:rsidRDefault="004E4C4D" w:rsidP="004E4C4D">
            <w:pPr>
              <w:ind w:left="100"/>
              <w:rPr>
                <w:sz w:val="20"/>
                <w:szCs w:val="20"/>
              </w:rPr>
            </w:pPr>
            <w:r>
              <w:rPr>
                <w:rFonts w:eastAsia="Times New Roman"/>
                <w:b/>
                <w:bCs/>
                <w:sz w:val="21"/>
                <w:szCs w:val="21"/>
              </w:rPr>
              <w:t>Location</w:t>
            </w:r>
            <w:r>
              <w:rPr>
                <w:rFonts w:eastAsia="Times New Roman"/>
                <w:b/>
                <w:bCs/>
                <w:sz w:val="21"/>
                <w:szCs w:val="21"/>
              </w:rPr>
              <w:t xml:space="preserve"> of Company</w:t>
            </w:r>
            <w:r>
              <w:rPr>
                <w:rFonts w:eastAsia="Times New Roman"/>
                <w:sz w:val="21"/>
                <w:szCs w:val="21"/>
              </w:rPr>
              <w:t>:</w:t>
            </w:r>
          </w:p>
        </w:tc>
      </w:tr>
      <w:tr w:rsidR="002F537D">
        <w:trPr>
          <w:trHeight w:val="277"/>
        </w:trPr>
        <w:tc>
          <w:tcPr>
            <w:tcW w:w="1420" w:type="dxa"/>
            <w:vAlign w:val="bottom"/>
          </w:tcPr>
          <w:p w:rsidR="002F537D" w:rsidRDefault="004E4C4D">
            <w:pPr>
              <w:rPr>
                <w:sz w:val="20"/>
                <w:szCs w:val="20"/>
              </w:rPr>
            </w:pPr>
            <w:r>
              <w:rPr>
                <w:rFonts w:eastAsia="Times New Roman"/>
                <w:sz w:val="21"/>
                <w:szCs w:val="21"/>
              </w:rPr>
              <w:t>Oct 2018</w:t>
            </w:r>
          </w:p>
        </w:tc>
        <w:tc>
          <w:tcPr>
            <w:tcW w:w="7680" w:type="dxa"/>
            <w:vAlign w:val="bottom"/>
          </w:tcPr>
          <w:p w:rsidR="002F537D" w:rsidRDefault="004E4C4D">
            <w:pPr>
              <w:ind w:left="100"/>
              <w:rPr>
                <w:sz w:val="20"/>
                <w:szCs w:val="20"/>
              </w:rPr>
            </w:pPr>
            <w:r>
              <w:rPr>
                <w:rFonts w:eastAsia="Times New Roman"/>
                <w:b/>
                <w:bCs/>
                <w:sz w:val="21"/>
                <w:szCs w:val="21"/>
              </w:rPr>
              <w:t xml:space="preserve">Himachal Pradesh, </w:t>
            </w:r>
            <w:r>
              <w:rPr>
                <w:rFonts w:eastAsia="Times New Roman"/>
                <w:b/>
                <w:bCs/>
                <w:sz w:val="21"/>
                <w:szCs w:val="21"/>
              </w:rPr>
              <w:t>India</w:t>
            </w:r>
          </w:p>
        </w:tc>
      </w:tr>
    </w:tbl>
    <w:p w:rsidR="002F537D" w:rsidRDefault="002F537D">
      <w:pPr>
        <w:spacing w:line="241" w:lineRule="exact"/>
        <w:rPr>
          <w:sz w:val="24"/>
          <w:szCs w:val="24"/>
        </w:rPr>
      </w:pPr>
    </w:p>
    <w:p w:rsidR="002F537D" w:rsidRDefault="004E4C4D">
      <w:pPr>
        <w:spacing w:line="238" w:lineRule="auto"/>
        <w:ind w:left="1520"/>
        <w:jc w:val="both"/>
        <w:rPr>
          <w:sz w:val="20"/>
          <w:szCs w:val="20"/>
        </w:rPr>
      </w:pPr>
      <w:r>
        <w:rPr>
          <w:rFonts w:eastAsia="Times New Roman"/>
          <w:sz w:val="21"/>
          <w:szCs w:val="21"/>
        </w:rPr>
        <w:t>Cadbury is a very popular and famous name in chocolate world, but it is also a very famous name in snacks, beverages, candy and gums. Some of the famous products are as DAIRY MILK, BOURNVITA, GEMS and 5Star and have its flagship in INDIA with produ</w:t>
      </w:r>
      <w:r>
        <w:rPr>
          <w:rFonts w:eastAsia="Times New Roman"/>
          <w:sz w:val="21"/>
          <w:szCs w:val="21"/>
        </w:rPr>
        <w:t>cts like, DAIRY MILK, ECHLAIRS and BOURNVITA. Cadbury Baddi is first FSSC-22000 certified plant in Asia Pacific in all its branches</w:t>
      </w:r>
    </w:p>
    <w:p w:rsidR="002F537D" w:rsidRDefault="002F537D">
      <w:pPr>
        <w:spacing w:line="2" w:lineRule="exact"/>
        <w:rPr>
          <w:sz w:val="24"/>
          <w:szCs w:val="24"/>
        </w:rPr>
      </w:pPr>
    </w:p>
    <w:p w:rsidR="002F537D" w:rsidRDefault="004E4C4D">
      <w:pPr>
        <w:ind w:left="1520"/>
        <w:rPr>
          <w:sz w:val="20"/>
          <w:szCs w:val="20"/>
        </w:rPr>
      </w:pPr>
      <w:r>
        <w:rPr>
          <w:rFonts w:eastAsia="Times New Roman"/>
          <w:b/>
          <w:bCs/>
          <w:sz w:val="21"/>
          <w:szCs w:val="21"/>
        </w:rPr>
        <w:t xml:space="preserve">Industry: </w:t>
      </w:r>
      <w:r>
        <w:rPr>
          <w:rFonts w:eastAsia="Times New Roman"/>
          <w:sz w:val="21"/>
          <w:szCs w:val="21"/>
        </w:rPr>
        <w:t>FMCG</w:t>
      </w:r>
    </w:p>
    <w:p w:rsidR="002F537D" w:rsidRDefault="002F537D">
      <w:pPr>
        <w:spacing w:line="9" w:lineRule="exact"/>
        <w:rPr>
          <w:sz w:val="24"/>
          <w:szCs w:val="24"/>
        </w:rPr>
      </w:pPr>
    </w:p>
    <w:p w:rsidR="002F537D" w:rsidRDefault="004E4C4D">
      <w:pPr>
        <w:spacing w:line="235" w:lineRule="auto"/>
        <w:ind w:left="1520"/>
        <w:jc w:val="both"/>
        <w:rPr>
          <w:sz w:val="20"/>
          <w:szCs w:val="20"/>
        </w:rPr>
      </w:pPr>
      <w:r>
        <w:rPr>
          <w:rFonts w:eastAsia="Times New Roman"/>
          <w:b/>
          <w:bCs/>
          <w:sz w:val="21"/>
          <w:szCs w:val="21"/>
        </w:rPr>
        <w:t xml:space="preserve">Main Product: </w:t>
      </w:r>
      <w:r>
        <w:rPr>
          <w:rFonts w:eastAsia="Times New Roman"/>
          <w:sz w:val="21"/>
          <w:szCs w:val="21"/>
        </w:rPr>
        <w:t>Born vita, Cadbury Dairy Milk Chocolates, Five Star Chocolates, GEMS</w:t>
      </w:r>
      <w:r>
        <w:rPr>
          <w:rFonts w:eastAsia="Times New Roman"/>
          <w:b/>
          <w:bCs/>
          <w:sz w:val="21"/>
          <w:szCs w:val="21"/>
        </w:rPr>
        <w:t xml:space="preserve"> </w:t>
      </w:r>
      <w:r>
        <w:rPr>
          <w:rFonts w:eastAsia="Times New Roman"/>
          <w:sz w:val="21"/>
          <w:szCs w:val="21"/>
        </w:rPr>
        <w:t>etc</w:t>
      </w:r>
    </w:p>
    <w:p w:rsidR="002F537D" w:rsidRDefault="002F537D">
      <w:pPr>
        <w:spacing w:line="9" w:lineRule="exact"/>
        <w:rPr>
          <w:sz w:val="24"/>
          <w:szCs w:val="24"/>
        </w:rPr>
      </w:pPr>
    </w:p>
    <w:p w:rsidR="002F537D" w:rsidRDefault="004E4C4D">
      <w:pPr>
        <w:spacing w:line="236" w:lineRule="auto"/>
        <w:ind w:left="1520" w:right="2320"/>
        <w:rPr>
          <w:sz w:val="20"/>
          <w:szCs w:val="20"/>
        </w:rPr>
      </w:pPr>
      <w:r>
        <w:rPr>
          <w:rFonts w:eastAsia="Times New Roman"/>
          <w:b/>
          <w:bCs/>
          <w:sz w:val="21"/>
          <w:szCs w:val="21"/>
        </w:rPr>
        <w:t xml:space="preserve">Functional Area: </w:t>
      </w:r>
      <w:r>
        <w:rPr>
          <w:rFonts w:eastAsia="Times New Roman"/>
          <w:sz w:val="21"/>
          <w:szCs w:val="21"/>
        </w:rPr>
        <w:t>Production / Maintenance / Quality / Safety</w:t>
      </w:r>
      <w:r>
        <w:rPr>
          <w:rFonts w:eastAsia="Times New Roman"/>
          <w:b/>
          <w:bCs/>
          <w:sz w:val="21"/>
          <w:szCs w:val="21"/>
        </w:rPr>
        <w:t xml:space="preserve"> Position: </w:t>
      </w:r>
      <w:r>
        <w:rPr>
          <w:rFonts w:eastAsia="Times New Roman"/>
          <w:sz w:val="21"/>
          <w:szCs w:val="21"/>
        </w:rPr>
        <w:t>Team Member/ Supervisor</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Production</w:t>
      </w:r>
      <w:r>
        <w:rPr>
          <w:rFonts w:eastAsia="Times New Roman"/>
          <w:b/>
          <w:bCs/>
          <w:sz w:val="21"/>
          <w:szCs w:val="21"/>
        </w:rPr>
        <w:t xml:space="preserve"> Responsibilities:</w:t>
      </w:r>
    </w:p>
    <w:p w:rsidR="002F537D" w:rsidRDefault="002F537D">
      <w:pPr>
        <w:spacing w:line="27" w:lineRule="exact"/>
        <w:rPr>
          <w:sz w:val="24"/>
          <w:szCs w:val="24"/>
        </w:rPr>
      </w:pPr>
    </w:p>
    <w:p w:rsidR="002F537D" w:rsidRDefault="004E4C4D">
      <w:pPr>
        <w:numPr>
          <w:ilvl w:val="0"/>
          <w:numId w:val="1"/>
        </w:numPr>
        <w:tabs>
          <w:tab w:val="left" w:pos="1980"/>
        </w:tabs>
        <w:spacing w:line="250" w:lineRule="auto"/>
        <w:ind w:left="1980" w:right="180" w:hanging="278"/>
        <w:rPr>
          <w:rFonts w:ascii="Symbol" w:eastAsia="Symbol" w:hAnsi="Symbol" w:cs="Symbol"/>
          <w:sz w:val="21"/>
          <w:szCs w:val="21"/>
        </w:rPr>
      </w:pPr>
      <w:r>
        <w:rPr>
          <w:rFonts w:eastAsia="Times New Roman"/>
          <w:sz w:val="21"/>
          <w:szCs w:val="21"/>
        </w:rPr>
        <w:t>Production Planning &amp; Control, Manpower Management, TPM, New Product Development, QA and Process Improvement in FMCG industry;</w:t>
      </w:r>
    </w:p>
    <w:p w:rsidR="002F537D" w:rsidRDefault="002F537D">
      <w:pPr>
        <w:spacing w:line="52" w:lineRule="exact"/>
        <w:rPr>
          <w:rFonts w:ascii="Symbol" w:eastAsia="Symbol" w:hAnsi="Symbol" w:cs="Symbol"/>
          <w:sz w:val="21"/>
          <w:szCs w:val="21"/>
        </w:rPr>
      </w:pPr>
    </w:p>
    <w:p w:rsidR="002F537D" w:rsidRDefault="004E4C4D">
      <w:pPr>
        <w:numPr>
          <w:ilvl w:val="0"/>
          <w:numId w:val="1"/>
        </w:numPr>
        <w:tabs>
          <w:tab w:val="left" w:pos="1980"/>
        </w:tabs>
        <w:spacing w:line="250" w:lineRule="auto"/>
        <w:ind w:left="1980" w:right="160" w:hanging="278"/>
        <w:rPr>
          <w:rFonts w:ascii="Symbol" w:eastAsia="Symbol" w:hAnsi="Symbol" w:cs="Symbol"/>
          <w:sz w:val="21"/>
          <w:szCs w:val="21"/>
        </w:rPr>
      </w:pPr>
      <w:r>
        <w:rPr>
          <w:rFonts w:eastAsia="Times New Roman"/>
          <w:sz w:val="21"/>
          <w:szCs w:val="21"/>
        </w:rPr>
        <w:t>Handling of produc</w:t>
      </w:r>
      <w:r>
        <w:rPr>
          <w:rFonts w:eastAsia="Times New Roman"/>
          <w:sz w:val="21"/>
          <w:szCs w:val="21"/>
        </w:rPr>
        <w:t>tion process and Moulding ,MAKING and SCADA, GE/OEE, Yield;</w:t>
      </w:r>
    </w:p>
    <w:p w:rsidR="002F537D" w:rsidRDefault="002F537D">
      <w:pPr>
        <w:spacing w:line="25" w:lineRule="exact"/>
        <w:rPr>
          <w:rFonts w:ascii="Symbol" w:eastAsia="Symbol" w:hAnsi="Symbol" w:cs="Symbol"/>
          <w:sz w:val="21"/>
          <w:szCs w:val="21"/>
        </w:rPr>
      </w:pPr>
    </w:p>
    <w:p w:rsidR="002F537D" w:rsidRDefault="004E4C4D">
      <w:pPr>
        <w:numPr>
          <w:ilvl w:val="0"/>
          <w:numId w:val="1"/>
        </w:numPr>
        <w:tabs>
          <w:tab w:val="left" w:pos="1980"/>
        </w:tabs>
        <w:ind w:left="1980" w:hanging="278"/>
        <w:rPr>
          <w:rFonts w:ascii="Symbol" w:eastAsia="Symbol" w:hAnsi="Symbol" w:cs="Symbol"/>
          <w:sz w:val="21"/>
          <w:szCs w:val="21"/>
        </w:rPr>
      </w:pPr>
      <w:r>
        <w:rPr>
          <w:rFonts w:eastAsia="Times New Roman"/>
          <w:sz w:val="21"/>
          <w:szCs w:val="21"/>
        </w:rPr>
        <w:t>To maintain Hygiene and Good Manufacturing Practices (GMP) norms of plant;</w:t>
      </w:r>
    </w:p>
    <w:p w:rsidR="002F537D" w:rsidRDefault="002F537D">
      <w:pPr>
        <w:spacing w:line="61" w:lineRule="exact"/>
        <w:rPr>
          <w:rFonts w:ascii="Symbol" w:eastAsia="Symbol" w:hAnsi="Symbol" w:cs="Symbol"/>
          <w:sz w:val="21"/>
          <w:szCs w:val="21"/>
        </w:rPr>
      </w:pPr>
    </w:p>
    <w:p w:rsidR="002F537D" w:rsidRDefault="004E4C4D">
      <w:pPr>
        <w:numPr>
          <w:ilvl w:val="0"/>
          <w:numId w:val="1"/>
        </w:numPr>
        <w:tabs>
          <w:tab w:val="left" w:pos="1980"/>
        </w:tabs>
        <w:spacing w:line="250" w:lineRule="auto"/>
        <w:ind w:left="1980" w:right="160" w:hanging="278"/>
        <w:rPr>
          <w:rFonts w:ascii="Symbol" w:eastAsia="Symbol" w:hAnsi="Symbol" w:cs="Symbol"/>
          <w:sz w:val="21"/>
          <w:szCs w:val="21"/>
        </w:rPr>
      </w:pPr>
      <w:r>
        <w:rPr>
          <w:rFonts w:eastAsia="Times New Roman"/>
          <w:sz w:val="21"/>
          <w:szCs w:val="21"/>
        </w:rPr>
        <w:t>Trouble shooting of many process problems coming in manufacturing processes, Temperor Preventive Maintenance and Man po</w:t>
      </w:r>
      <w:r>
        <w:rPr>
          <w:rFonts w:eastAsia="Times New Roman"/>
          <w:sz w:val="21"/>
          <w:szCs w:val="21"/>
        </w:rPr>
        <w:t>wer Control;</w:t>
      </w:r>
    </w:p>
    <w:p w:rsidR="002F537D" w:rsidRDefault="002F537D">
      <w:pPr>
        <w:spacing w:line="49" w:lineRule="exact"/>
        <w:rPr>
          <w:rFonts w:ascii="Symbol" w:eastAsia="Symbol" w:hAnsi="Symbol" w:cs="Symbol"/>
          <w:sz w:val="21"/>
          <w:szCs w:val="21"/>
        </w:rPr>
      </w:pPr>
    </w:p>
    <w:p w:rsidR="002F537D" w:rsidRDefault="004E4C4D">
      <w:pPr>
        <w:numPr>
          <w:ilvl w:val="0"/>
          <w:numId w:val="1"/>
        </w:numPr>
        <w:tabs>
          <w:tab w:val="left" w:pos="1980"/>
        </w:tabs>
        <w:spacing w:line="276" w:lineRule="auto"/>
        <w:ind w:left="1980" w:right="180" w:hanging="278"/>
        <w:jc w:val="both"/>
        <w:rPr>
          <w:rFonts w:ascii="Symbol" w:eastAsia="Symbol" w:hAnsi="Symbol" w:cs="Symbol"/>
          <w:sz w:val="20"/>
          <w:szCs w:val="20"/>
        </w:rPr>
      </w:pPr>
      <w:r>
        <w:rPr>
          <w:rFonts w:eastAsia="Times New Roman"/>
          <w:sz w:val="20"/>
          <w:szCs w:val="20"/>
        </w:rPr>
        <w:t>To innovate and implement Kaizens (Continues improvements) on the machinery to reduce their maintenance downtimes by improving the methods of maintenance.</w:t>
      </w:r>
    </w:p>
    <w:p w:rsidR="002F537D" w:rsidRDefault="002F537D">
      <w:pPr>
        <w:spacing w:line="24" w:lineRule="exact"/>
        <w:rPr>
          <w:rFonts w:ascii="Symbol" w:eastAsia="Symbol" w:hAnsi="Symbol" w:cs="Symbol"/>
          <w:sz w:val="20"/>
          <w:szCs w:val="20"/>
        </w:rPr>
      </w:pPr>
    </w:p>
    <w:p w:rsidR="002F537D" w:rsidRDefault="004E4C4D">
      <w:pPr>
        <w:numPr>
          <w:ilvl w:val="0"/>
          <w:numId w:val="1"/>
        </w:numPr>
        <w:tabs>
          <w:tab w:val="left" w:pos="1980"/>
        </w:tabs>
        <w:spacing w:line="250" w:lineRule="auto"/>
        <w:ind w:left="1980" w:right="160" w:hanging="278"/>
        <w:rPr>
          <w:rFonts w:ascii="Symbol" w:eastAsia="Symbol" w:hAnsi="Symbol" w:cs="Symbol"/>
          <w:sz w:val="21"/>
          <w:szCs w:val="21"/>
        </w:rPr>
      </w:pPr>
      <w:r>
        <w:rPr>
          <w:rFonts w:eastAsia="Times New Roman"/>
          <w:sz w:val="21"/>
          <w:szCs w:val="21"/>
        </w:rPr>
        <w:t>Eliminating the possibilities of breakdowns with preventive maintenance Schedules;</w:t>
      </w:r>
    </w:p>
    <w:p w:rsidR="002F537D" w:rsidRDefault="002F537D">
      <w:pPr>
        <w:spacing w:line="51" w:lineRule="exact"/>
        <w:rPr>
          <w:rFonts w:ascii="Symbol" w:eastAsia="Symbol" w:hAnsi="Symbol" w:cs="Symbol"/>
          <w:sz w:val="21"/>
          <w:szCs w:val="21"/>
        </w:rPr>
      </w:pPr>
    </w:p>
    <w:p w:rsidR="002F537D" w:rsidRDefault="004E4C4D">
      <w:pPr>
        <w:numPr>
          <w:ilvl w:val="0"/>
          <w:numId w:val="1"/>
        </w:numPr>
        <w:tabs>
          <w:tab w:val="left" w:pos="1980"/>
        </w:tabs>
        <w:spacing w:line="250" w:lineRule="auto"/>
        <w:ind w:left="1980" w:right="180" w:hanging="278"/>
        <w:rPr>
          <w:rFonts w:ascii="Symbol" w:eastAsia="Symbol" w:hAnsi="Symbol" w:cs="Symbol"/>
          <w:sz w:val="21"/>
          <w:szCs w:val="21"/>
        </w:rPr>
      </w:pPr>
      <w:r>
        <w:rPr>
          <w:rFonts w:eastAsia="Times New Roman"/>
          <w:sz w:val="21"/>
          <w:szCs w:val="21"/>
        </w:rPr>
        <w:t>Supervise effective working of production personnel and prepare effective production schedules and ensure compliance to all company policies;</w:t>
      </w:r>
    </w:p>
    <w:p w:rsidR="002F537D" w:rsidRDefault="002F537D">
      <w:pPr>
        <w:spacing w:line="23" w:lineRule="exact"/>
        <w:rPr>
          <w:rFonts w:ascii="Symbol" w:eastAsia="Symbol" w:hAnsi="Symbol" w:cs="Symbol"/>
          <w:sz w:val="21"/>
          <w:szCs w:val="21"/>
        </w:rPr>
      </w:pPr>
    </w:p>
    <w:p w:rsidR="002F537D" w:rsidRDefault="004E4C4D">
      <w:pPr>
        <w:numPr>
          <w:ilvl w:val="0"/>
          <w:numId w:val="1"/>
        </w:numPr>
        <w:tabs>
          <w:tab w:val="left" w:pos="1980"/>
        </w:tabs>
        <w:ind w:left="1980" w:hanging="278"/>
        <w:rPr>
          <w:rFonts w:ascii="Symbol" w:eastAsia="Symbol" w:hAnsi="Symbol" w:cs="Symbol"/>
          <w:sz w:val="21"/>
          <w:szCs w:val="21"/>
        </w:rPr>
      </w:pPr>
      <w:r>
        <w:rPr>
          <w:rFonts w:eastAsia="Times New Roman"/>
          <w:sz w:val="21"/>
          <w:szCs w:val="21"/>
        </w:rPr>
        <w:t>Manage and prioritize all production processes and implement all production plans.</w:t>
      </w:r>
    </w:p>
    <w:p w:rsidR="002F537D" w:rsidRDefault="002F537D">
      <w:pPr>
        <w:spacing w:line="61" w:lineRule="exact"/>
        <w:rPr>
          <w:rFonts w:ascii="Symbol" w:eastAsia="Symbol" w:hAnsi="Symbol" w:cs="Symbol"/>
          <w:sz w:val="21"/>
          <w:szCs w:val="21"/>
        </w:rPr>
      </w:pPr>
    </w:p>
    <w:p w:rsidR="002F537D" w:rsidRDefault="004E4C4D">
      <w:pPr>
        <w:numPr>
          <w:ilvl w:val="0"/>
          <w:numId w:val="1"/>
        </w:numPr>
        <w:tabs>
          <w:tab w:val="left" w:pos="1980"/>
        </w:tabs>
        <w:spacing w:line="250" w:lineRule="auto"/>
        <w:ind w:left="1980" w:right="180" w:hanging="278"/>
        <w:rPr>
          <w:rFonts w:ascii="Symbol" w:eastAsia="Symbol" w:hAnsi="Symbol" w:cs="Symbol"/>
          <w:sz w:val="21"/>
          <w:szCs w:val="21"/>
        </w:rPr>
      </w:pPr>
      <w:r>
        <w:rPr>
          <w:rFonts w:eastAsia="Times New Roman"/>
          <w:sz w:val="21"/>
          <w:szCs w:val="21"/>
        </w:rPr>
        <w:t>Monitor, measure and report o</w:t>
      </w:r>
      <w:r>
        <w:rPr>
          <w:rFonts w:eastAsia="Times New Roman"/>
          <w:sz w:val="21"/>
          <w:szCs w:val="21"/>
        </w:rPr>
        <w:t>n production related process performance, general issues;</w:t>
      </w:r>
    </w:p>
    <w:p w:rsidR="002F537D" w:rsidRDefault="002F537D">
      <w:pPr>
        <w:spacing w:line="52" w:lineRule="exact"/>
        <w:rPr>
          <w:rFonts w:ascii="Symbol" w:eastAsia="Symbol" w:hAnsi="Symbol" w:cs="Symbol"/>
          <w:sz w:val="21"/>
          <w:szCs w:val="21"/>
        </w:rPr>
      </w:pPr>
    </w:p>
    <w:p w:rsidR="002F537D" w:rsidRDefault="004E4C4D">
      <w:pPr>
        <w:numPr>
          <w:ilvl w:val="0"/>
          <w:numId w:val="1"/>
        </w:numPr>
        <w:tabs>
          <w:tab w:val="left" w:pos="1980"/>
        </w:tabs>
        <w:spacing w:line="263" w:lineRule="auto"/>
        <w:ind w:left="1980" w:right="180" w:hanging="278"/>
        <w:jc w:val="both"/>
        <w:rPr>
          <w:rFonts w:ascii="Symbol" w:eastAsia="Symbol" w:hAnsi="Symbol" w:cs="Symbol"/>
          <w:sz w:val="21"/>
          <w:szCs w:val="21"/>
        </w:rPr>
      </w:pPr>
      <w:r>
        <w:rPr>
          <w:rFonts w:eastAsia="Times New Roman"/>
          <w:sz w:val="21"/>
          <w:szCs w:val="21"/>
        </w:rPr>
        <w:t xml:space="preserve">Health and Safety rules and regulations are adhered to during the shift and all matters relating to this are dealt with using the resources within the company in line with the companies Health and </w:t>
      </w:r>
      <w:r>
        <w:rPr>
          <w:rFonts w:eastAsia="Times New Roman"/>
          <w:sz w:val="21"/>
          <w:szCs w:val="21"/>
        </w:rPr>
        <w:t>Safety policy;</w:t>
      </w:r>
    </w:p>
    <w:p w:rsidR="002F537D" w:rsidRDefault="002F537D">
      <w:pPr>
        <w:spacing w:line="38" w:lineRule="exact"/>
        <w:rPr>
          <w:rFonts w:ascii="Symbol" w:eastAsia="Symbol" w:hAnsi="Symbol" w:cs="Symbol"/>
          <w:sz w:val="21"/>
          <w:szCs w:val="21"/>
        </w:rPr>
      </w:pPr>
    </w:p>
    <w:p w:rsidR="002F537D" w:rsidRDefault="004E4C4D">
      <w:pPr>
        <w:numPr>
          <w:ilvl w:val="0"/>
          <w:numId w:val="1"/>
        </w:numPr>
        <w:tabs>
          <w:tab w:val="left" w:pos="1980"/>
        </w:tabs>
        <w:spacing w:line="250" w:lineRule="auto"/>
        <w:ind w:left="1980" w:right="180" w:hanging="278"/>
        <w:rPr>
          <w:rFonts w:ascii="Symbol" w:eastAsia="Symbol" w:hAnsi="Symbol" w:cs="Symbol"/>
          <w:sz w:val="21"/>
          <w:szCs w:val="21"/>
        </w:rPr>
      </w:pPr>
      <w:r>
        <w:rPr>
          <w:rFonts w:eastAsia="Times New Roman"/>
          <w:sz w:val="21"/>
          <w:szCs w:val="21"/>
        </w:rPr>
        <w:t>To take full responsibility of the quality and product that is produced within the shift in line with the company quality systems, processes and procedures;</w:t>
      </w:r>
    </w:p>
    <w:p w:rsidR="002F537D" w:rsidRDefault="002F537D">
      <w:pPr>
        <w:spacing w:line="20" w:lineRule="exact"/>
        <w:rPr>
          <w:sz w:val="24"/>
          <w:szCs w:val="24"/>
        </w:rPr>
      </w:pPr>
      <w:r>
        <w:rPr>
          <w:sz w:val="24"/>
          <w:szCs w:val="24"/>
        </w:rPr>
        <w:pict>
          <v:line id="Shape 4" o:spid="_x0000_s1029" style="position:absolute;z-index:251660800;visibility:visible;mso-wrap-distance-left:0;mso-wrap-distance-right:0" from="-1.4pt,52pt" to="452.85pt,52pt" o:allowincell="f" strokeweight=".16931mm"/>
        </w:pict>
      </w:r>
    </w:p>
    <w:p w:rsidR="002F537D" w:rsidRDefault="002F537D">
      <w:pPr>
        <w:sectPr w:rsidR="002F537D">
          <w:pgSz w:w="11900" w:h="16838"/>
          <w:pgMar w:top="561" w:right="1366" w:bottom="366" w:left="1440" w:header="0" w:footer="0" w:gutter="0"/>
          <w:cols w:space="720" w:equalWidth="0">
            <w:col w:w="9100"/>
          </w:cols>
        </w:sectPr>
      </w:pPr>
    </w:p>
    <w:p w:rsidR="002F537D" w:rsidRDefault="002F537D">
      <w:pPr>
        <w:spacing w:line="200" w:lineRule="exact"/>
        <w:rPr>
          <w:sz w:val="24"/>
          <w:szCs w:val="24"/>
        </w:rPr>
      </w:pPr>
    </w:p>
    <w:p w:rsidR="002F537D" w:rsidRDefault="002F537D">
      <w:pPr>
        <w:spacing w:line="200" w:lineRule="exact"/>
        <w:rPr>
          <w:sz w:val="24"/>
          <w:szCs w:val="24"/>
        </w:rPr>
      </w:pPr>
    </w:p>
    <w:p w:rsidR="002F537D" w:rsidRDefault="002F537D">
      <w:pPr>
        <w:spacing w:line="200" w:lineRule="exact"/>
        <w:rPr>
          <w:sz w:val="24"/>
          <w:szCs w:val="24"/>
        </w:rPr>
      </w:pPr>
    </w:p>
    <w:p w:rsidR="002F537D" w:rsidRDefault="002F537D">
      <w:pPr>
        <w:spacing w:line="200" w:lineRule="exact"/>
        <w:rPr>
          <w:sz w:val="24"/>
          <w:szCs w:val="24"/>
        </w:rPr>
      </w:pPr>
    </w:p>
    <w:p w:rsidR="002F537D" w:rsidRDefault="002F537D">
      <w:pPr>
        <w:spacing w:line="274" w:lineRule="exact"/>
        <w:rPr>
          <w:sz w:val="24"/>
          <w:szCs w:val="24"/>
        </w:rPr>
      </w:pPr>
    </w:p>
    <w:p w:rsidR="002F537D" w:rsidRDefault="004E4C4D">
      <w:pPr>
        <w:ind w:left="8420"/>
        <w:rPr>
          <w:sz w:val="20"/>
          <w:szCs w:val="20"/>
        </w:rPr>
      </w:pPr>
      <w:r>
        <w:rPr>
          <w:rFonts w:ascii="Calibri" w:eastAsia="Calibri" w:hAnsi="Calibri" w:cs="Calibri"/>
          <w:sz w:val="17"/>
          <w:szCs w:val="17"/>
        </w:rPr>
        <w:t>Page | 1</w:t>
      </w:r>
    </w:p>
    <w:p w:rsidR="002F537D" w:rsidRDefault="002F537D">
      <w:pPr>
        <w:sectPr w:rsidR="002F537D">
          <w:type w:val="continuous"/>
          <w:pgSz w:w="11900" w:h="16838"/>
          <w:pgMar w:top="561" w:right="1366" w:bottom="366" w:left="1440" w:header="0" w:footer="0" w:gutter="0"/>
          <w:cols w:space="720" w:equalWidth="0">
            <w:col w:w="9100"/>
          </w:cols>
        </w:sectPr>
      </w:pPr>
    </w:p>
    <w:p w:rsidR="002F537D" w:rsidRDefault="004E4C4D">
      <w:pPr>
        <w:ind w:left="20"/>
        <w:rPr>
          <w:sz w:val="20"/>
          <w:szCs w:val="20"/>
        </w:rPr>
      </w:pPr>
      <w:r>
        <w:rPr>
          <w:rFonts w:eastAsia="Times New Roman"/>
          <w:b/>
          <w:bCs/>
          <w:i/>
          <w:iCs/>
        </w:rPr>
        <w:lastRenderedPageBreak/>
        <w:t>Curriculum Vitae</w:t>
      </w:r>
    </w:p>
    <w:p w:rsidR="002F537D" w:rsidRDefault="002F537D">
      <w:pPr>
        <w:spacing w:line="390" w:lineRule="exact"/>
        <w:rPr>
          <w:sz w:val="20"/>
          <w:szCs w:val="20"/>
        </w:rPr>
      </w:pPr>
    </w:p>
    <w:p w:rsidR="002F537D" w:rsidRDefault="004E4C4D">
      <w:pPr>
        <w:ind w:left="20"/>
        <w:rPr>
          <w:sz w:val="20"/>
          <w:szCs w:val="20"/>
        </w:rPr>
      </w:pPr>
      <w:r>
        <w:rPr>
          <w:rFonts w:eastAsia="Times New Roman"/>
          <w:b/>
          <w:bCs/>
          <w:sz w:val="21"/>
          <w:szCs w:val="21"/>
        </w:rPr>
        <w:t>Education:</w:t>
      </w:r>
    </w:p>
    <w:p w:rsidR="002F537D" w:rsidRDefault="004E4C4D">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10160</wp:posOffset>
            </wp:positionH>
            <wp:positionV relativeFrom="paragraph">
              <wp:posOffset>109220</wp:posOffset>
            </wp:positionV>
            <wp:extent cx="58547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854700" cy="6350"/>
                    </a:xfrm>
                    <a:prstGeom prst="rect">
                      <a:avLst/>
                    </a:prstGeom>
                    <a:noFill/>
                  </pic:spPr>
                </pic:pic>
              </a:graphicData>
            </a:graphic>
          </wp:anchor>
        </w:drawing>
      </w:r>
    </w:p>
    <w:p w:rsidR="002F537D" w:rsidRDefault="004E4C4D">
      <w:pPr>
        <w:numPr>
          <w:ilvl w:val="0"/>
          <w:numId w:val="2"/>
        </w:numPr>
        <w:tabs>
          <w:tab w:val="left" w:pos="440"/>
        </w:tabs>
        <w:spacing w:line="215" w:lineRule="auto"/>
        <w:ind w:left="440" w:hanging="415"/>
        <w:rPr>
          <w:rFonts w:ascii="Wingdings" w:eastAsia="Wingdings" w:hAnsi="Wingdings" w:cs="Wingdings"/>
          <w:sz w:val="42"/>
          <w:szCs w:val="42"/>
          <w:vertAlign w:val="superscript"/>
        </w:rPr>
      </w:pPr>
      <w:r>
        <w:rPr>
          <w:rFonts w:eastAsia="Times New Roman"/>
          <w:sz w:val="21"/>
          <w:szCs w:val="21"/>
        </w:rPr>
        <w:t>Diploma in Mechanical Engineering from Rajasthan University, Rajasthan, India, 2012</w:t>
      </w:r>
    </w:p>
    <w:p w:rsidR="002F537D" w:rsidRDefault="002F537D">
      <w:pPr>
        <w:spacing w:line="53" w:lineRule="exact"/>
        <w:rPr>
          <w:rFonts w:ascii="Wingdings" w:eastAsia="Wingdings" w:hAnsi="Wingdings" w:cs="Wingdings"/>
          <w:sz w:val="42"/>
          <w:szCs w:val="42"/>
          <w:vertAlign w:val="superscript"/>
        </w:rPr>
      </w:pPr>
    </w:p>
    <w:p w:rsidR="002F537D" w:rsidRDefault="004E4C4D">
      <w:pPr>
        <w:numPr>
          <w:ilvl w:val="0"/>
          <w:numId w:val="2"/>
        </w:numPr>
        <w:tabs>
          <w:tab w:val="left" w:pos="440"/>
        </w:tabs>
        <w:spacing w:line="181" w:lineRule="auto"/>
        <w:ind w:left="440" w:right="120" w:hanging="415"/>
        <w:rPr>
          <w:rFonts w:ascii="Wingdings" w:eastAsia="Wingdings" w:hAnsi="Wingdings" w:cs="Wingdings"/>
          <w:sz w:val="39"/>
          <w:szCs w:val="39"/>
          <w:vertAlign w:val="superscript"/>
        </w:rPr>
      </w:pPr>
      <w:r>
        <w:rPr>
          <w:rFonts w:eastAsia="Times New Roman"/>
          <w:sz w:val="20"/>
          <w:szCs w:val="20"/>
        </w:rPr>
        <w:t>I.T.I. in Mechanical from Modern Pvt. Industrial Training Institute (MITC) Pragpur, Dehra, Himachal Pradesh, India, 2008</w:t>
      </w:r>
    </w:p>
    <w:p w:rsidR="002F537D" w:rsidRDefault="002F537D">
      <w:pPr>
        <w:spacing w:line="1" w:lineRule="exact"/>
        <w:rPr>
          <w:rFonts w:ascii="Wingdings" w:eastAsia="Wingdings" w:hAnsi="Wingdings" w:cs="Wingdings"/>
          <w:sz w:val="39"/>
          <w:szCs w:val="39"/>
          <w:vertAlign w:val="superscript"/>
        </w:rPr>
      </w:pPr>
    </w:p>
    <w:p w:rsidR="002F537D" w:rsidRDefault="004E4C4D">
      <w:pPr>
        <w:numPr>
          <w:ilvl w:val="0"/>
          <w:numId w:val="2"/>
        </w:numPr>
        <w:tabs>
          <w:tab w:val="left" w:pos="440"/>
        </w:tabs>
        <w:spacing w:line="182" w:lineRule="auto"/>
        <w:ind w:left="440" w:hanging="415"/>
        <w:rPr>
          <w:rFonts w:ascii="Wingdings" w:eastAsia="Wingdings" w:hAnsi="Wingdings" w:cs="Wingdings"/>
          <w:sz w:val="33"/>
          <w:szCs w:val="33"/>
          <w:vertAlign w:val="superscript"/>
        </w:rPr>
      </w:pPr>
      <w:r>
        <w:rPr>
          <w:rFonts w:eastAsia="Times New Roman"/>
          <w:sz w:val="18"/>
          <w:szCs w:val="18"/>
        </w:rPr>
        <w:t>Diploma in Financial Accounting from</w:t>
      </w:r>
      <w:r>
        <w:rPr>
          <w:rFonts w:eastAsia="Times New Roman"/>
          <w:sz w:val="18"/>
          <w:szCs w:val="18"/>
        </w:rPr>
        <w:t xml:space="preserve"> BCMT Institute, Palampur, Himachal Pradesh, India, 2005</w:t>
      </w:r>
    </w:p>
    <w:p w:rsidR="002F537D" w:rsidRDefault="002F537D">
      <w:pPr>
        <w:spacing w:line="53" w:lineRule="exact"/>
        <w:rPr>
          <w:rFonts w:ascii="Wingdings" w:eastAsia="Wingdings" w:hAnsi="Wingdings" w:cs="Wingdings"/>
          <w:sz w:val="33"/>
          <w:szCs w:val="33"/>
          <w:vertAlign w:val="superscript"/>
        </w:rPr>
      </w:pPr>
    </w:p>
    <w:p w:rsidR="002F537D" w:rsidRDefault="004E4C4D">
      <w:pPr>
        <w:numPr>
          <w:ilvl w:val="0"/>
          <w:numId w:val="2"/>
        </w:numPr>
        <w:tabs>
          <w:tab w:val="left" w:pos="440"/>
        </w:tabs>
        <w:spacing w:line="185" w:lineRule="auto"/>
        <w:ind w:left="440" w:hanging="415"/>
        <w:rPr>
          <w:rFonts w:ascii="Wingdings" w:eastAsia="Wingdings" w:hAnsi="Wingdings" w:cs="Wingdings"/>
          <w:sz w:val="26"/>
          <w:szCs w:val="26"/>
          <w:vertAlign w:val="superscript"/>
        </w:rPr>
      </w:pPr>
      <w:r>
        <w:rPr>
          <w:rFonts w:eastAsia="Times New Roman"/>
          <w:sz w:val="16"/>
          <w:szCs w:val="16"/>
        </w:rPr>
        <w:t>Certificate in Auto Cad from BIT instate Baddi, Himachal Pradesh. India, 2010</w:t>
      </w:r>
    </w:p>
    <w:p w:rsidR="002F537D" w:rsidRDefault="002F537D">
      <w:pPr>
        <w:spacing w:line="55" w:lineRule="exact"/>
        <w:rPr>
          <w:rFonts w:ascii="Wingdings" w:eastAsia="Wingdings" w:hAnsi="Wingdings" w:cs="Wingdings"/>
          <w:sz w:val="26"/>
          <w:szCs w:val="26"/>
          <w:vertAlign w:val="superscript"/>
        </w:rPr>
      </w:pPr>
    </w:p>
    <w:p w:rsidR="002F537D" w:rsidRDefault="004E4C4D">
      <w:pPr>
        <w:numPr>
          <w:ilvl w:val="0"/>
          <w:numId w:val="2"/>
        </w:numPr>
        <w:tabs>
          <w:tab w:val="left" w:pos="440"/>
        </w:tabs>
        <w:spacing w:line="185" w:lineRule="auto"/>
        <w:ind w:left="440" w:hanging="415"/>
        <w:rPr>
          <w:rFonts w:ascii="Wingdings" w:eastAsia="Wingdings" w:hAnsi="Wingdings" w:cs="Wingdings"/>
          <w:sz w:val="26"/>
          <w:szCs w:val="26"/>
          <w:vertAlign w:val="superscript"/>
        </w:rPr>
      </w:pPr>
      <w:r>
        <w:rPr>
          <w:rFonts w:eastAsia="Times New Roman"/>
          <w:sz w:val="16"/>
          <w:szCs w:val="16"/>
        </w:rPr>
        <w:t>10+2 From Himachal Pradesh Board of School Education, Dharmashala, HP, India, 2005</w:t>
      </w:r>
    </w:p>
    <w:p w:rsidR="002F537D" w:rsidRDefault="002F537D">
      <w:pPr>
        <w:spacing w:line="379" w:lineRule="exact"/>
        <w:rPr>
          <w:sz w:val="20"/>
          <w:szCs w:val="20"/>
        </w:rPr>
      </w:pPr>
    </w:p>
    <w:p w:rsidR="002F537D" w:rsidRDefault="004E4C4D">
      <w:pPr>
        <w:ind w:left="20"/>
        <w:rPr>
          <w:sz w:val="20"/>
          <w:szCs w:val="20"/>
        </w:rPr>
      </w:pPr>
      <w:r>
        <w:rPr>
          <w:rFonts w:eastAsia="Times New Roman"/>
          <w:b/>
          <w:bCs/>
          <w:sz w:val="21"/>
          <w:szCs w:val="21"/>
        </w:rPr>
        <w:t>Achievements</w:t>
      </w:r>
    </w:p>
    <w:p w:rsidR="002F537D" w:rsidRDefault="004E4C4D">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12700</wp:posOffset>
            </wp:positionH>
            <wp:positionV relativeFrom="paragraph">
              <wp:posOffset>118110</wp:posOffset>
            </wp:positionV>
            <wp:extent cx="5848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5848350" cy="6350"/>
                    </a:xfrm>
                    <a:prstGeom prst="rect">
                      <a:avLst/>
                    </a:prstGeom>
                    <a:noFill/>
                  </pic:spPr>
                </pic:pic>
              </a:graphicData>
            </a:graphic>
          </wp:anchor>
        </w:drawing>
      </w:r>
    </w:p>
    <w:p w:rsidR="002F537D" w:rsidRDefault="002F537D">
      <w:pPr>
        <w:spacing w:line="168" w:lineRule="exact"/>
        <w:rPr>
          <w:sz w:val="20"/>
          <w:szCs w:val="20"/>
        </w:rPr>
      </w:pPr>
    </w:p>
    <w:p w:rsidR="002F537D" w:rsidRDefault="004E4C4D">
      <w:pPr>
        <w:ind w:left="120"/>
        <w:rPr>
          <w:sz w:val="20"/>
          <w:szCs w:val="20"/>
        </w:rPr>
      </w:pPr>
      <w:r>
        <w:rPr>
          <w:rFonts w:eastAsia="Times New Roman"/>
          <w:sz w:val="21"/>
          <w:szCs w:val="21"/>
        </w:rPr>
        <w:t xml:space="preserve">Won prizes in </w:t>
      </w:r>
      <w:r>
        <w:rPr>
          <w:rFonts w:eastAsia="Times New Roman"/>
          <w:sz w:val="21"/>
          <w:szCs w:val="21"/>
        </w:rPr>
        <w:t>various events like quality quiz:</w:t>
      </w:r>
    </w:p>
    <w:p w:rsidR="002F537D" w:rsidRDefault="004E4C4D">
      <w:pPr>
        <w:numPr>
          <w:ilvl w:val="0"/>
          <w:numId w:val="3"/>
        </w:numPr>
        <w:tabs>
          <w:tab w:val="left" w:pos="440"/>
        </w:tabs>
        <w:spacing w:line="182" w:lineRule="auto"/>
        <w:ind w:left="440" w:hanging="420"/>
        <w:rPr>
          <w:rFonts w:ascii="Wingdings" w:eastAsia="Wingdings" w:hAnsi="Wingdings" w:cs="Wingdings"/>
          <w:sz w:val="33"/>
          <w:szCs w:val="33"/>
          <w:vertAlign w:val="superscript"/>
        </w:rPr>
      </w:pPr>
      <w:r>
        <w:rPr>
          <w:rFonts w:eastAsia="Times New Roman"/>
          <w:sz w:val="18"/>
          <w:szCs w:val="18"/>
        </w:rPr>
        <w:t>Best Kaizen award</w:t>
      </w:r>
    </w:p>
    <w:p w:rsidR="002F537D" w:rsidRDefault="002F537D">
      <w:pPr>
        <w:spacing w:line="53" w:lineRule="exact"/>
        <w:rPr>
          <w:rFonts w:ascii="Wingdings" w:eastAsia="Wingdings" w:hAnsi="Wingdings" w:cs="Wingdings"/>
          <w:sz w:val="33"/>
          <w:szCs w:val="33"/>
          <w:vertAlign w:val="superscript"/>
        </w:rPr>
      </w:pPr>
    </w:p>
    <w:p w:rsidR="002F537D" w:rsidRDefault="004E4C4D">
      <w:pPr>
        <w:numPr>
          <w:ilvl w:val="0"/>
          <w:numId w:val="3"/>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Wastage Control.</w:t>
      </w:r>
    </w:p>
    <w:p w:rsidR="002F537D" w:rsidRDefault="002F537D">
      <w:pPr>
        <w:spacing w:line="55" w:lineRule="exact"/>
        <w:rPr>
          <w:rFonts w:ascii="Wingdings" w:eastAsia="Wingdings" w:hAnsi="Wingdings" w:cs="Wingdings"/>
          <w:sz w:val="26"/>
          <w:szCs w:val="26"/>
          <w:vertAlign w:val="superscript"/>
        </w:rPr>
      </w:pPr>
    </w:p>
    <w:p w:rsidR="002F537D" w:rsidRDefault="004E4C4D">
      <w:pPr>
        <w:numPr>
          <w:ilvl w:val="0"/>
          <w:numId w:val="3"/>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Yellow belt certified</w:t>
      </w:r>
    </w:p>
    <w:p w:rsidR="002F537D" w:rsidRDefault="002F537D">
      <w:pPr>
        <w:spacing w:line="346" w:lineRule="exact"/>
        <w:rPr>
          <w:sz w:val="20"/>
          <w:szCs w:val="20"/>
        </w:rPr>
      </w:pPr>
    </w:p>
    <w:p w:rsidR="002F537D" w:rsidRDefault="004E4C4D">
      <w:pPr>
        <w:ind w:left="20"/>
        <w:rPr>
          <w:sz w:val="20"/>
          <w:szCs w:val="20"/>
        </w:rPr>
      </w:pPr>
      <w:r>
        <w:rPr>
          <w:rFonts w:eastAsia="Times New Roman"/>
          <w:b/>
          <w:bCs/>
          <w:sz w:val="21"/>
          <w:szCs w:val="21"/>
        </w:rPr>
        <w:t>Training and membership:</w:t>
      </w:r>
    </w:p>
    <w:p w:rsidR="002F537D" w:rsidRDefault="004E4C4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12700</wp:posOffset>
            </wp:positionH>
            <wp:positionV relativeFrom="paragraph">
              <wp:posOffset>124460</wp:posOffset>
            </wp:positionV>
            <wp:extent cx="58483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5848350" cy="6350"/>
                    </a:xfrm>
                    <a:prstGeom prst="rect">
                      <a:avLst/>
                    </a:prstGeom>
                    <a:noFill/>
                  </pic:spPr>
                </pic:pic>
              </a:graphicData>
            </a:graphic>
          </wp:anchor>
        </w:drawing>
      </w:r>
    </w:p>
    <w:p w:rsidR="002F537D" w:rsidRDefault="004E4C4D">
      <w:pPr>
        <w:numPr>
          <w:ilvl w:val="0"/>
          <w:numId w:val="4"/>
        </w:numPr>
        <w:tabs>
          <w:tab w:val="left" w:pos="440"/>
        </w:tabs>
        <w:spacing w:line="227" w:lineRule="auto"/>
        <w:ind w:left="440" w:hanging="420"/>
        <w:rPr>
          <w:rFonts w:ascii="Wingdings" w:eastAsia="Wingdings" w:hAnsi="Wingdings" w:cs="Wingdings"/>
          <w:sz w:val="42"/>
          <w:szCs w:val="42"/>
          <w:vertAlign w:val="superscript"/>
        </w:rPr>
      </w:pPr>
      <w:r>
        <w:rPr>
          <w:rFonts w:eastAsia="Times New Roman"/>
          <w:sz w:val="21"/>
          <w:szCs w:val="21"/>
        </w:rPr>
        <w:t>Knowledge of Complete the Phase -1 of IL6’s journey on Time</w:t>
      </w:r>
    </w:p>
    <w:p w:rsidR="002F537D" w:rsidRDefault="002F537D">
      <w:pPr>
        <w:spacing w:line="53" w:lineRule="exact"/>
        <w:rPr>
          <w:rFonts w:ascii="Wingdings" w:eastAsia="Wingdings" w:hAnsi="Wingdings" w:cs="Wingdings"/>
          <w:sz w:val="42"/>
          <w:szCs w:val="42"/>
          <w:vertAlign w:val="superscript"/>
        </w:rPr>
      </w:pPr>
    </w:p>
    <w:p w:rsidR="002F537D" w:rsidRDefault="004E4C4D">
      <w:pPr>
        <w:numPr>
          <w:ilvl w:val="0"/>
          <w:numId w:val="4"/>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Team Member of Firefighting team</w:t>
      </w:r>
    </w:p>
    <w:p w:rsidR="002F537D" w:rsidRDefault="002F537D">
      <w:pPr>
        <w:spacing w:line="55" w:lineRule="exact"/>
        <w:rPr>
          <w:rFonts w:ascii="Wingdings" w:eastAsia="Wingdings" w:hAnsi="Wingdings" w:cs="Wingdings"/>
          <w:sz w:val="26"/>
          <w:szCs w:val="26"/>
          <w:vertAlign w:val="superscript"/>
        </w:rPr>
      </w:pPr>
    </w:p>
    <w:p w:rsidR="002F537D" w:rsidRDefault="004E4C4D">
      <w:pPr>
        <w:numPr>
          <w:ilvl w:val="0"/>
          <w:numId w:val="4"/>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Team Member of Health and Safety team,</w:t>
      </w:r>
    </w:p>
    <w:p w:rsidR="002F537D" w:rsidRDefault="002F537D">
      <w:pPr>
        <w:spacing w:line="55" w:lineRule="exact"/>
        <w:rPr>
          <w:rFonts w:ascii="Wingdings" w:eastAsia="Wingdings" w:hAnsi="Wingdings" w:cs="Wingdings"/>
          <w:sz w:val="26"/>
          <w:szCs w:val="26"/>
          <w:vertAlign w:val="superscript"/>
        </w:rPr>
      </w:pPr>
    </w:p>
    <w:p w:rsidR="002F537D" w:rsidRDefault="004E4C4D">
      <w:pPr>
        <w:numPr>
          <w:ilvl w:val="0"/>
          <w:numId w:val="4"/>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Team Member of TPM team,</w:t>
      </w:r>
    </w:p>
    <w:p w:rsidR="002F537D" w:rsidRDefault="002F537D">
      <w:pPr>
        <w:spacing w:line="53" w:lineRule="exact"/>
        <w:rPr>
          <w:rFonts w:ascii="Wingdings" w:eastAsia="Wingdings" w:hAnsi="Wingdings" w:cs="Wingdings"/>
          <w:sz w:val="26"/>
          <w:szCs w:val="26"/>
          <w:vertAlign w:val="superscript"/>
        </w:rPr>
      </w:pPr>
    </w:p>
    <w:p w:rsidR="002F537D" w:rsidRDefault="004E4C4D">
      <w:pPr>
        <w:numPr>
          <w:ilvl w:val="0"/>
          <w:numId w:val="4"/>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5S, HACCP  and GMP Implementation</w:t>
      </w:r>
    </w:p>
    <w:p w:rsidR="002F537D" w:rsidRDefault="002F537D">
      <w:pPr>
        <w:spacing w:line="55" w:lineRule="exact"/>
        <w:rPr>
          <w:rFonts w:ascii="Wingdings" w:eastAsia="Wingdings" w:hAnsi="Wingdings" w:cs="Wingdings"/>
          <w:sz w:val="26"/>
          <w:szCs w:val="26"/>
          <w:vertAlign w:val="superscript"/>
        </w:rPr>
      </w:pPr>
    </w:p>
    <w:p w:rsidR="002F537D" w:rsidRDefault="004E4C4D">
      <w:pPr>
        <w:numPr>
          <w:ilvl w:val="0"/>
          <w:numId w:val="4"/>
        </w:numPr>
        <w:tabs>
          <w:tab w:val="left" w:pos="440"/>
        </w:tabs>
        <w:spacing w:line="185" w:lineRule="auto"/>
        <w:ind w:left="440" w:hanging="420"/>
        <w:rPr>
          <w:rFonts w:ascii="Wingdings" w:eastAsia="Wingdings" w:hAnsi="Wingdings" w:cs="Wingdings"/>
          <w:sz w:val="26"/>
          <w:szCs w:val="26"/>
          <w:vertAlign w:val="superscript"/>
        </w:rPr>
      </w:pPr>
      <w:r>
        <w:rPr>
          <w:rFonts w:eastAsia="Times New Roman"/>
          <w:sz w:val="16"/>
          <w:szCs w:val="16"/>
        </w:rPr>
        <w:t>Lean six sigma</w:t>
      </w:r>
    </w:p>
    <w:p w:rsidR="002F537D" w:rsidRDefault="002F537D">
      <w:pPr>
        <w:spacing w:line="326" w:lineRule="exact"/>
        <w:rPr>
          <w:sz w:val="20"/>
          <w:szCs w:val="20"/>
        </w:rPr>
      </w:pPr>
    </w:p>
    <w:p w:rsidR="002F537D" w:rsidRDefault="004E4C4D">
      <w:pPr>
        <w:ind w:left="20"/>
        <w:rPr>
          <w:sz w:val="20"/>
          <w:szCs w:val="20"/>
        </w:rPr>
      </w:pPr>
      <w:r>
        <w:rPr>
          <w:rFonts w:eastAsia="Times New Roman"/>
          <w:b/>
          <w:bCs/>
          <w:sz w:val="21"/>
          <w:szCs w:val="21"/>
        </w:rPr>
        <w:t>Languages Known</w:t>
      </w:r>
    </w:p>
    <w:p w:rsidR="002F537D" w:rsidRDefault="004E4C4D">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12700</wp:posOffset>
            </wp:positionH>
            <wp:positionV relativeFrom="paragraph">
              <wp:posOffset>135255</wp:posOffset>
            </wp:positionV>
            <wp:extent cx="5848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5848350" cy="6350"/>
                    </a:xfrm>
                    <a:prstGeom prst="rect">
                      <a:avLst/>
                    </a:prstGeom>
                    <a:noFill/>
                  </pic:spPr>
                </pic:pic>
              </a:graphicData>
            </a:graphic>
          </wp:anchor>
        </w:drawing>
      </w:r>
    </w:p>
    <w:p w:rsidR="002F537D" w:rsidRDefault="004E4C4D">
      <w:pPr>
        <w:numPr>
          <w:ilvl w:val="0"/>
          <w:numId w:val="5"/>
        </w:numPr>
        <w:tabs>
          <w:tab w:val="left" w:pos="440"/>
        </w:tabs>
        <w:spacing w:line="236" w:lineRule="auto"/>
        <w:ind w:left="440" w:hanging="420"/>
        <w:rPr>
          <w:rFonts w:ascii="Wingdings" w:eastAsia="Wingdings" w:hAnsi="Wingdings" w:cs="Wingdings"/>
          <w:sz w:val="42"/>
          <w:szCs w:val="42"/>
          <w:vertAlign w:val="superscript"/>
        </w:rPr>
      </w:pPr>
      <w:r>
        <w:rPr>
          <w:rFonts w:eastAsia="Times New Roman"/>
          <w:sz w:val="21"/>
          <w:szCs w:val="21"/>
        </w:rPr>
        <w:t>Hindi, English, Pahari</w:t>
      </w:r>
    </w:p>
    <w:p w:rsidR="002F537D" w:rsidRDefault="002F537D">
      <w:pPr>
        <w:spacing w:line="327" w:lineRule="exact"/>
        <w:rPr>
          <w:sz w:val="20"/>
          <w:szCs w:val="20"/>
        </w:rPr>
      </w:pPr>
    </w:p>
    <w:p w:rsidR="002F537D" w:rsidRDefault="004E4C4D">
      <w:pPr>
        <w:ind w:left="20"/>
        <w:rPr>
          <w:sz w:val="20"/>
          <w:szCs w:val="20"/>
        </w:rPr>
      </w:pPr>
      <w:r>
        <w:rPr>
          <w:rFonts w:eastAsia="Times New Roman"/>
          <w:b/>
          <w:bCs/>
          <w:sz w:val="21"/>
          <w:szCs w:val="21"/>
        </w:rPr>
        <w:t>Personal Details</w:t>
      </w:r>
    </w:p>
    <w:p w:rsidR="002F537D" w:rsidRDefault="002F537D">
      <w:pPr>
        <w:spacing w:line="222" w:lineRule="exact"/>
        <w:rPr>
          <w:sz w:val="20"/>
          <w:szCs w:val="20"/>
        </w:rPr>
      </w:pPr>
    </w:p>
    <w:tbl>
      <w:tblPr>
        <w:tblW w:w="0" w:type="auto"/>
        <w:tblLayout w:type="fixed"/>
        <w:tblCellMar>
          <w:left w:w="0" w:type="dxa"/>
          <w:right w:w="0" w:type="dxa"/>
        </w:tblCellMar>
        <w:tblLook w:val="04A0"/>
      </w:tblPr>
      <w:tblGrid>
        <w:gridCol w:w="20"/>
        <w:gridCol w:w="1880"/>
        <w:gridCol w:w="820"/>
        <w:gridCol w:w="6520"/>
      </w:tblGrid>
      <w:tr w:rsidR="002F537D">
        <w:trPr>
          <w:trHeight w:val="248"/>
        </w:trPr>
        <w:tc>
          <w:tcPr>
            <w:tcW w:w="20" w:type="dxa"/>
            <w:vAlign w:val="bottom"/>
          </w:tcPr>
          <w:p w:rsidR="002F537D" w:rsidRDefault="002F537D">
            <w:pPr>
              <w:rPr>
                <w:sz w:val="21"/>
                <w:szCs w:val="21"/>
              </w:rPr>
            </w:pPr>
          </w:p>
        </w:tc>
        <w:tc>
          <w:tcPr>
            <w:tcW w:w="1880" w:type="dxa"/>
            <w:tcBorders>
              <w:top w:val="single" w:sz="8" w:space="0" w:color="auto"/>
            </w:tcBorders>
            <w:vAlign w:val="bottom"/>
          </w:tcPr>
          <w:p w:rsidR="002F537D" w:rsidRDefault="004E4C4D">
            <w:pPr>
              <w:ind w:left="100"/>
              <w:rPr>
                <w:sz w:val="20"/>
                <w:szCs w:val="20"/>
              </w:rPr>
            </w:pPr>
            <w:r>
              <w:rPr>
                <w:rFonts w:eastAsia="Times New Roman"/>
                <w:sz w:val="21"/>
                <w:szCs w:val="21"/>
              </w:rPr>
              <w:t>Date of Birth</w:t>
            </w:r>
          </w:p>
        </w:tc>
        <w:tc>
          <w:tcPr>
            <w:tcW w:w="820" w:type="dxa"/>
            <w:tcBorders>
              <w:top w:val="single" w:sz="8" w:space="0" w:color="auto"/>
            </w:tcBorders>
            <w:vAlign w:val="bottom"/>
          </w:tcPr>
          <w:p w:rsidR="002F537D" w:rsidRDefault="004E4C4D">
            <w:pPr>
              <w:ind w:right="14"/>
              <w:jc w:val="right"/>
              <w:rPr>
                <w:sz w:val="20"/>
                <w:szCs w:val="20"/>
              </w:rPr>
            </w:pPr>
            <w:r>
              <w:rPr>
                <w:rFonts w:eastAsia="Times New Roman"/>
                <w:b/>
                <w:bCs/>
                <w:sz w:val="21"/>
                <w:szCs w:val="21"/>
              </w:rPr>
              <w:t>:</w:t>
            </w:r>
          </w:p>
        </w:tc>
        <w:tc>
          <w:tcPr>
            <w:tcW w:w="6520" w:type="dxa"/>
            <w:tcBorders>
              <w:top w:val="single" w:sz="8" w:space="0" w:color="auto"/>
            </w:tcBorders>
            <w:vAlign w:val="bottom"/>
          </w:tcPr>
          <w:p w:rsidR="002F537D" w:rsidRDefault="004E4C4D">
            <w:pPr>
              <w:ind w:left="100"/>
              <w:rPr>
                <w:sz w:val="20"/>
                <w:szCs w:val="20"/>
              </w:rPr>
            </w:pPr>
            <w:r>
              <w:rPr>
                <w:rFonts w:eastAsia="Times New Roman"/>
                <w:sz w:val="21"/>
                <w:szCs w:val="21"/>
              </w:rPr>
              <w:t>04th July, 1984</w:t>
            </w:r>
          </w:p>
        </w:tc>
      </w:tr>
      <w:tr w:rsidR="002F537D">
        <w:trPr>
          <w:trHeight w:val="242"/>
        </w:trPr>
        <w:tc>
          <w:tcPr>
            <w:tcW w:w="20" w:type="dxa"/>
            <w:vAlign w:val="bottom"/>
          </w:tcPr>
          <w:p w:rsidR="002F537D" w:rsidRDefault="002F537D">
            <w:pPr>
              <w:rPr>
                <w:sz w:val="21"/>
                <w:szCs w:val="21"/>
              </w:rPr>
            </w:pPr>
          </w:p>
        </w:tc>
        <w:tc>
          <w:tcPr>
            <w:tcW w:w="1880" w:type="dxa"/>
            <w:vAlign w:val="bottom"/>
          </w:tcPr>
          <w:p w:rsidR="002F537D" w:rsidRDefault="004E4C4D">
            <w:pPr>
              <w:spacing w:line="238" w:lineRule="exact"/>
              <w:ind w:left="100"/>
              <w:rPr>
                <w:sz w:val="20"/>
                <w:szCs w:val="20"/>
              </w:rPr>
            </w:pPr>
            <w:r>
              <w:rPr>
                <w:rFonts w:eastAsia="Times New Roman"/>
                <w:sz w:val="21"/>
                <w:szCs w:val="21"/>
              </w:rPr>
              <w:t>Marital status</w:t>
            </w:r>
          </w:p>
        </w:tc>
        <w:tc>
          <w:tcPr>
            <w:tcW w:w="820" w:type="dxa"/>
            <w:vAlign w:val="bottom"/>
          </w:tcPr>
          <w:p w:rsidR="002F537D" w:rsidRDefault="004E4C4D">
            <w:pPr>
              <w:ind w:right="14"/>
              <w:jc w:val="right"/>
              <w:rPr>
                <w:sz w:val="20"/>
                <w:szCs w:val="20"/>
              </w:rPr>
            </w:pPr>
            <w:r>
              <w:rPr>
                <w:rFonts w:eastAsia="Times New Roman"/>
                <w:b/>
                <w:bCs/>
                <w:sz w:val="21"/>
                <w:szCs w:val="21"/>
              </w:rPr>
              <w:t>:</w:t>
            </w:r>
          </w:p>
        </w:tc>
        <w:tc>
          <w:tcPr>
            <w:tcW w:w="6520" w:type="dxa"/>
            <w:vAlign w:val="bottom"/>
          </w:tcPr>
          <w:p w:rsidR="002F537D" w:rsidRDefault="004E4C4D">
            <w:pPr>
              <w:spacing w:line="238" w:lineRule="exact"/>
              <w:ind w:left="100"/>
              <w:rPr>
                <w:sz w:val="20"/>
                <w:szCs w:val="20"/>
              </w:rPr>
            </w:pPr>
            <w:r>
              <w:rPr>
                <w:rFonts w:eastAsia="Times New Roman"/>
                <w:sz w:val="21"/>
                <w:szCs w:val="21"/>
              </w:rPr>
              <w:t>Married</w:t>
            </w:r>
          </w:p>
        </w:tc>
      </w:tr>
      <w:tr w:rsidR="002F537D">
        <w:trPr>
          <w:trHeight w:val="240"/>
        </w:trPr>
        <w:tc>
          <w:tcPr>
            <w:tcW w:w="20" w:type="dxa"/>
            <w:vAlign w:val="bottom"/>
          </w:tcPr>
          <w:p w:rsidR="002F537D" w:rsidRDefault="002F537D">
            <w:pPr>
              <w:rPr>
                <w:sz w:val="20"/>
                <w:szCs w:val="20"/>
              </w:rPr>
            </w:pPr>
          </w:p>
        </w:tc>
        <w:tc>
          <w:tcPr>
            <w:tcW w:w="1880" w:type="dxa"/>
            <w:vAlign w:val="bottom"/>
          </w:tcPr>
          <w:p w:rsidR="002F537D" w:rsidRDefault="004E4C4D">
            <w:pPr>
              <w:spacing w:line="235" w:lineRule="exact"/>
              <w:ind w:left="100"/>
              <w:rPr>
                <w:sz w:val="20"/>
                <w:szCs w:val="20"/>
              </w:rPr>
            </w:pPr>
            <w:r>
              <w:rPr>
                <w:rFonts w:eastAsia="Times New Roman"/>
                <w:sz w:val="21"/>
                <w:szCs w:val="21"/>
              </w:rPr>
              <w:t>Hobbies</w:t>
            </w:r>
          </w:p>
        </w:tc>
        <w:tc>
          <w:tcPr>
            <w:tcW w:w="820" w:type="dxa"/>
            <w:vAlign w:val="bottom"/>
          </w:tcPr>
          <w:p w:rsidR="002F537D" w:rsidRDefault="004E4C4D">
            <w:pPr>
              <w:spacing w:line="240" w:lineRule="exact"/>
              <w:ind w:right="14"/>
              <w:jc w:val="right"/>
              <w:rPr>
                <w:sz w:val="20"/>
                <w:szCs w:val="20"/>
              </w:rPr>
            </w:pPr>
            <w:r>
              <w:rPr>
                <w:rFonts w:eastAsia="Times New Roman"/>
                <w:b/>
                <w:bCs/>
                <w:sz w:val="21"/>
                <w:szCs w:val="21"/>
              </w:rPr>
              <w:t>:</w:t>
            </w:r>
          </w:p>
        </w:tc>
        <w:tc>
          <w:tcPr>
            <w:tcW w:w="6520" w:type="dxa"/>
            <w:vAlign w:val="bottom"/>
          </w:tcPr>
          <w:p w:rsidR="002F537D" w:rsidRDefault="004E4C4D">
            <w:pPr>
              <w:spacing w:line="235" w:lineRule="exact"/>
              <w:ind w:left="100"/>
              <w:rPr>
                <w:sz w:val="20"/>
                <w:szCs w:val="20"/>
              </w:rPr>
            </w:pPr>
            <w:r>
              <w:rPr>
                <w:rFonts w:eastAsia="Times New Roman"/>
                <w:sz w:val="21"/>
                <w:szCs w:val="21"/>
              </w:rPr>
              <w:t>Playing cricket and listening music</w:t>
            </w:r>
          </w:p>
        </w:tc>
      </w:tr>
      <w:tr w:rsidR="002F537D">
        <w:trPr>
          <w:trHeight w:val="194"/>
        </w:trPr>
        <w:tc>
          <w:tcPr>
            <w:tcW w:w="20" w:type="dxa"/>
            <w:tcBorders>
              <w:bottom w:val="single" w:sz="8" w:space="0" w:color="auto"/>
            </w:tcBorders>
            <w:vAlign w:val="bottom"/>
          </w:tcPr>
          <w:p w:rsidR="002F537D" w:rsidRDefault="002F537D">
            <w:pPr>
              <w:rPr>
                <w:sz w:val="16"/>
                <w:szCs w:val="16"/>
              </w:rPr>
            </w:pPr>
          </w:p>
        </w:tc>
        <w:tc>
          <w:tcPr>
            <w:tcW w:w="1880" w:type="dxa"/>
            <w:tcBorders>
              <w:bottom w:val="single" w:sz="8" w:space="0" w:color="auto"/>
            </w:tcBorders>
            <w:vAlign w:val="bottom"/>
          </w:tcPr>
          <w:p w:rsidR="002F537D" w:rsidRDefault="002F537D">
            <w:pPr>
              <w:rPr>
                <w:sz w:val="16"/>
                <w:szCs w:val="16"/>
              </w:rPr>
            </w:pPr>
          </w:p>
        </w:tc>
        <w:tc>
          <w:tcPr>
            <w:tcW w:w="820" w:type="dxa"/>
            <w:tcBorders>
              <w:bottom w:val="single" w:sz="8" w:space="0" w:color="auto"/>
            </w:tcBorders>
            <w:vAlign w:val="bottom"/>
          </w:tcPr>
          <w:p w:rsidR="002F537D" w:rsidRDefault="002F537D">
            <w:pPr>
              <w:rPr>
                <w:sz w:val="16"/>
                <w:szCs w:val="16"/>
              </w:rPr>
            </w:pPr>
          </w:p>
        </w:tc>
        <w:tc>
          <w:tcPr>
            <w:tcW w:w="6520" w:type="dxa"/>
            <w:tcBorders>
              <w:bottom w:val="single" w:sz="8" w:space="0" w:color="auto"/>
            </w:tcBorders>
            <w:vAlign w:val="bottom"/>
          </w:tcPr>
          <w:p w:rsidR="002F537D" w:rsidRDefault="002F537D">
            <w:pPr>
              <w:rPr>
                <w:sz w:val="16"/>
                <w:szCs w:val="16"/>
              </w:rPr>
            </w:pPr>
          </w:p>
        </w:tc>
      </w:tr>
    </w:tbl>
    <w:p w:rsidR="002F537D" w:rsidRDefault="002F537D">
      <w:pPr>
        <w:spacing w:line="200" w:lineRule="exact"/>
        <w:rPr>
          <w:sz w:val="20"/>
          <w:szCs w:val="20"/>
        </w:rPr>
      </w:pPr>
    </w:p>
    <w:p w:rsidR="002F537D" w:rsidRDefault="002F537D">
      <w:pPr>
        <w:sectPr w:rsidR="002F537D">
          <w:pgSz w:w="11900" w:h="16838"/>
          <w:pgMar w:top="561" w:right="1246" w:bottom="366" w:left="1420" w:header="0" w:footer="0" w:gutter="0"/>
          <w:cols w:space="720" w:equalWidth="0">
            <w:col w:w="9240"/>
          </w:cols>
        </w:sectPr>
      </w:pPr>
    </w:p>
    <w:p w:rsidR="002F537D" w:rsidRDefault="002F537D">
      <w:pPr>
        <w:spacing w:line="200" w:lineRule="exact"/>
        <w:rPr>
          <w:sz w:val="20"/>
          <w:szCs w:val="20"/>
        </w:rPr>
      </w:pPr>
    </w:p>
    <w:p w:rsidR="002F537D" w:rsidRDefault="002F537D">
      <w:pPr>
        <w:spacing w:line="317" w:lineRule="exact"/>
        <w:rPr>
          <w:sz w:val="20"/>
          <w:szCs w:val="20"/>
        </w:rPr>
      </w:pPr>
    </w:p>
    <w:p w:rsidR="002F537D" w:rsidRDefault="004E4C4D">
      <w:pPr>
        <w:ind w:left="20"/>
        <w:rPr>
          <w:sz w:val="20"/>
          <w:szCs w:val="20"/>
        </w:rPr>
      </w:pPr>
      <w:r>
        <w:rPr>
          <w:rFonts w:eastAsia="Times New Roman"/>
          <w:sz w:val="21"/>
          <w:szCs w:val="21"/>
        </w:rPr>
        <w:t>Date:</w:t>
      </w:r>
    </w:p>
    <w:p w:rsidR="002F537D" w:rsidRDefault="002F537D">
      <w:pPr>
        <w:spacing w:line="1" w:lineRule="exact"/>
        <w:rPr>
          <w:sz w:val="20"/>
          <w:szCs w:val="20"/>
        </w:rPr>
      </w:pPr>
    </w:p>
    <w:p w:rsidR="002F537D" w:rsidRDefault="004E4C4D">
      <w:pPr>
        <w:ind w:left="20"/>
        <w:rPr>
          <w:sz w:val="20"/>
          <w:szCs w:val="20"/>
        </w:rPr>
      </w:pPr>
      <w:r>
        <w:rPr>
          <w:rFonts w:eastAsia="Times New Roman"/>
          <w:sz w:val="21"/>
          <w:szCs w:val="21"/>
        </w:rPr>
        <w:t>Place:</w:t>
      </w:r>
    </w:p>
    <w:p w:rsidR="002F537D" w:rsidRDefault="004E4C4D">
      <w:pPr>
        <w:spacing w:line="20" w:lineRule="exact"/>
        <w:rPr>
          <w:sz w:val="20"/>
          <w:szCs w:val="20"/>
        </w:rPr>
      </w:pPr>
      <w:r>
        <w:rPr>
          <w:sz w:val="20"/>
          <w:szCs w:val="20"/>
        </w:rPr>
        <w:br w:type="column"/>
      </w: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349" w:lineRule="exact"/>
        <w:rPr>
          <w:sz w:val="20"/>
          <w:szCs w:val="20"/>
        </w:rPr>
      </w:pPr>
    </w:p>
    <w:p w:rsidR="002F537D" w:rsidRDefault="004E4C4D">
      <w:pPr>
        <w:rPr>
          <w:sz w:val="20"/>
          <w:szCs w:val="20"/>
        </w:rPr>
      </w:pPr>
      <w:r>
        <w:rPr>
          <w:rFonts w:eastAsia="Times New Roman"/>
          <w:sz w:val="20"/>
          <w:szCs w:val="20"/>
        </w:rPr>
        <w:t xml:space="preserve">Anil </w:t>
      </w:r>
    </w:p>
    <w:p w:rsidR="002F537D" w:rsidRDefault="002F537D">
      <w:pPr>
        <w:spacing w:line="20" w:lineRule="exact"/>
        <w:rPr>
          <w:sz w:val="20"/>
          <w:szCs w:val="20"/>
        </w:rPr>
      </w:pPr>
      <w:r>
        <w:rPr>
          <w:sz w:val="20"/>
          <w:szCs w:val="20"/>
        </w:rPr>
        <w:pict>
          <v:line id="Shape 9" o:spid="_x0000_s1034" style="position:absolute;z-index:251661824;visibility:visible;mso-wrap-distance-left:0;mso-wrap-distance-right:0" from="-361.4pt,207.5pt" to="92.85pt,207.5pt" o:allowincell="f" strokeweight=".16931mm"/>
        </w:pict>
      </w:r>
    </w:p>
    <w:p w:rsidR="002F537D" w:rsidRDefault="002F537D">
      <w:pPr>
        <w:spacing w:line="201" w:lineRule="exact"/>
        <w:rPr>
          <w:sz w:val="20"/>
          <w:szCs w:val="20"/>
        </w:rPr>
      </w:pPr>
    </w:p>
    <w:p w:rsidR="002F537D" w:rsidRDefault="002F537D">
      <w:pPr>
        <w:sectPr w:rsidR="002F537D">
          <w:type w:val="continuous"/>
          <w:pgSz w:w="11900" w:h="16838"/>
          <w:pgMar w:top="561" w:right="1246" w:bottom="366" w:left="1420" w:header="0" w:footer="0" w:gutter="0"/>
          <w:cols w:num="2" w:space="720" w:equalWidth="0">
            <w:col w:w="6500" w:space="720"/>
            <w:col w:w="2020"/>
          </w:cols>
        </w:sect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200" w:lineRule="exact"/>
        <w:rPr>
          <w:sz w:val="20"/>
          <w:szCs w:val="20"/>
        </w:rPr>
      </w:pPr>
    </w:p>
    <w:p w:rsidR="002F537D" w:rsidRDefault="002F537D">
      <w:pPr>
        <w:spacing w:line="383" w:lineRule="exact"/>
        <w:rPr>
          <w:sz w:val="20"/>
          <w:szCs w:val="20"/>
        </w:rPr>
      </w:pPr>
    </w:p>
    <w:p w:rsidR="002F537D" w:rsidRDefault="004E4C4D">
      <w:pPr>
        <w:ind w:left="8440"/>
        <w:rPr>
          <w:sz w:val="20"/>
          <w:szCs w:val="20"/>
        </w:rPr>
      </w:pPr>
      <w:r>
        <w:rPr>
          <w:rFonts w:ascii="Calibri" w:eastAsia="Calibri" w:hAnsi="Calibri" w:cs="Calibri"/>
          <w:sz w:val="17"/>
          <w:szCs w:val="17"/>
        </w:rPr>
        <w:t>Page | 2</w:t>
      </w:r>
    </w:p>
    <w:sectPr w:rsidR="002F537D" w:rsidSect="002F537D">
      <w:type w:val="continuous"/>
      <w:pgSz w:w="11900" w:h="16838"/>
      <w:pgMar w:top="561" w:right="1246" w:bottom="366" w:left="1420" w:header="0" w:footer="0" w:gutter="0"/>
      <w:cols w:space="720" w:equalWidth="0">
        <w:col w:w="9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E8005C4"/>
    <w:lvl w:ilvl="0" w:tplc="6B88DE8A">
      <w:start w:val="1"/>
      <w:numFmt w:val="bullet"/>
      <w:lvlText w:val=""/>
      <w:lvlJc w:val="left"/>
    </w:lvl>
    <w:lvl w:ilvl="1" w:tplc="03948D9C">
      <w:numFmt w:val="decimal"/>
      <w:lvlText w:val=""/>
      <w:lvlJc w:val="left"/>
    </w:lvl>
    <w:lvl w:ilvl="2" w:tplc="3BB4ECE6">
      <w:numFmt w:val="decimal"/>
      <w:lvlText w:val=""/>
      <w:lvlJc w:val="left"/>
    </w:lvl>
    <w:lvl w:ilvl="3" w:tplc="D8048DD8">
      <w:numFmt w:val="decimal"/>
      <w:lvlText w:val=""/>
      <w:lvlJc w:val="left"/>
    </w:lvl>
    <w:lvl w:ilvl="4" w:tplc="FD4A96A0">
      <w:numFmt w:val="decimal"/>
      <w:lvlText w:val=""/>
      <w:lvlJc w:val="left"/>
    </w:lvl>
    <w:lvl w:ilvl="5" w:tplc="FF7E48A8">
      <w:numFmt w:val="decimal"/>
      <w:lvlText w:val=""/>
      <w:lvlJc w:val="left"/>
    </w:lvl>
    <w:lvl w:ilvl="6" w:tplc="E10E7ADA">
      <w:numFmt w:val="decimal"/>
      <w:lvlText w:val=""/>
      <w:lvlJc w:val="left"/>
    </w:lvl>
    <w:lvl w:ilvl="7" w:tplc="63644AA2">
      <w:numFmt w:val="decimal"/>
      <w:lvlText w:val=""/>
      <w:lvlJc w:val="left"/>
    </w:lvl>
    <w:lvl w:ilvl="8" w:tplc="B64E679A">
      <w:numFmt w:val="decimal"/>
      <w:lvlText w:val=""/>
      <w:lvlJc w:val="left"/>
    </w:lvl>
  </w:abstractNum>
  <w:abstractNum w:abstractNumId="1">
    <w:nsid w:val="00003D6C"/>
    <w:multiLevelType w:val="hybridMultilevel"/>
    <w:tmpl w:val="612A0676"/>
    <w:lvl w:ilvl="0" w:tplc="2938BB02">
      <w:start w:val="1"/>
      <w:numFmt w:val="bullet"/>
      <w:lvlText w:val=""/>
      <w:lvlJc w:val="left"/>
    </w:lvl>
    <w:lvl w:ilvl="1" w:tplc="EF80AB9E">
      <w:numFmt w:val="decimal"/>
      <w:lvlText w:val=""/>
      <w:lvlJc w:val="left"/>
    </w:lvl>
    <w:lvl w:ilvl="2" w:tplc="508C5A0C">
      <w:numFmt w:val="decimal"/>
      <w:lvlText w:val=""/>
      <w:lvlJc w:val="left"/>
    </w:lvl>
    <w:lvl w:ilvl="3" w:tplc="CFB61EC0">
      <w:numFmt w:val="decimal"/>
      <w:lvlText w:val=""/>
      <w:lvlJc w:val="left"/>
    </w:lvl>
    <w:lvl w:ilvl="4" w:tplc="0E8447C2">
      <w:numFmt w:val="decimal"/>
      <w:lvlText w:val=""/>
      <w:lvlJc w:val="left"/>
    </w:lvl>
    <w:lvl w:ilvl="5" w:tplc="34EA4608">
      <w:numFmt w:val="decimal"/>
      <w:lvlText w:val=""/>
      <w:lvlJc w:val="left"/>
    </w:lvl>
    <w:lvl w:ilvl="6" w:tplc="F86293D8">
      <w:numFmt w:val="decimal"/>
      <w:lvlText w:val=""/>
      <w:lvlJc w:val="left"/>
    </w:lvl>
    <w:lvl w:ilvl="7" w:tplc="37AAE136">
      <w:numFmt w:val="decimal"/>
      <w:lvlText w:val=""/>
      <w:lvlJc w:val="left"/>
    </w:lvl>
    <w:lvl w:ilvl="8" w:tplc="8068B2C0">
      <w:numFmt w:val="decimal"/>
      <w:lvlText w:val=""/>
      <w:lvlJc w:val="left"/>
    </w:lvl>
  </w:abstractNum>
  <w:abstractNum w:abstractNumId="2">
    <w:nsid w:val="00005F90"/>
    <w:multiLevelType w:val="hybridMultilevel"/>
    <w:tmpl w:val="32707B06"/>
    <w:lvl w:ilvl="0" w:tplc="3CACEDD0">
      <w:start w:val="1"/>
      <w:numFmt w:val="bullet"/>
      <w:lvlText w:val=""/>
      <w:lvlJc w:val="left"/>
    </w:lvl>
    <w:lvl w:ilvl="1" w:tplc="F1E6B28C">
      <w:numFmt w:val="decimal"/>
      <w:lvlText w:val=""/>
      <w:lvlJc w:val="left"/>
    </w:lvl>
    <w:lvl w:ilvl="2" w:tplc="466E4BE6">
      <w:numFmt w:val="decimal"/>
      <w:lvlText w:val=""/>
      <w:lvlJc w:val="left"/>
    </w:lvl>
    <w:lvl w:ilvl="3" w:tplc="2CBA23D6">
      <w:numFmt w:val="decimal"/>
      <w:lvlText w:val=""/>
      <w:lvlJc w:val="left"/>
    </w:lvl>
    <w:lvl w:ilvl="4" w:tplc="50AA1C8A">
      <w:numFmt w:val="decimal"/>
      <w:lvlText w:val=""/>
      <w:lvlJc w:val="left"/>
    </w:lvl>
    <w:lvl w:ilvl="5" w:tplc="44528706">
      <w:numFmt w:val="decimal"/>
      <w:lvlText w:val=""/>
      <w:lvlJc w:val="left"/>
    </w:lvl>
    <w:lvl w:ilvl="6" w:tplc="63449CE2">
      <w:numFmt w:val="decimal"/>
      <w:lvlText w:val=""/>
      <w:lvlJc w:val="left"/>
    </w:lvl>
    <w:lvl w:ilvl="7" w:tplc="0D0E4750">
      <w:numFmt w:val="decimal"/>
      <w:lvlText w:val=""/>
      <w:lvlJc w:val="left"/>
    </w:lvl>
    <w:lvl w:ilvl="8" w:tplc="173EF8E4">
      <w:numFmt w:val="decimal"/>
      <w:lvlText w:val=""/>
      <w:lvlJc w:val="left"/>
    </w:lvl>
  </w:abstractNum>
  <w:abstractNum w:abstractNumId="3">
    <w:nsid w:val="00006952"/>
    <w:multiLevelType w:val="hybridMultilevel"/>
    <w:tmpl w:val="38AA4F8C"/>
    <w:lvl w:ilvl="0" w:tplc="39724054">
      <w:start w:val="1"/>
      <w:numFmt w:val="bullet"/>
      <w:lvlText w:val=""/>
      <w:lvlJc w:val="left"/>
    </w:lvl>
    <w:lvl w:ilvl="1" w:tplc="26700494">
      <w:numFmt w:val="decimal"/>
      <w:lvlText w:val=""/>
      <w:lvlJc w:val="left"/>
    </w:lvl>
    <w:lvl w:ilvl="2" w:tplc="0D0E2B62">
      <w:numFmt w:val="decimal"/>
      <w:lvlText w:val=""/>
      <w:lvlJc w:val="left"/>
    </w:lvl>
    <w:lvl w:ilvl="3" w:tplc="BDDAD1E2">
      <w:numFmt w:val="decimal"/>
      <w:lvlText w:val=""/>
      <w:lvlJc w:val="left"/>
    </w:lvl>
    <w:lvl w:ilvl="4" w:tplc="435C915A">
      <w:numFmt w:val="decimal"/>
      <w:lvlText w:val=""/>
      <w:lvlJc w:val="left"/>
    </w:lvl>
    <w:lvl w:ilvl="5" w:tplc="A79C7B82">
      <w:numFmt w:val="decimal"/>
      <w:lvlText w:val=""/>
      <w:lvlJc w:val="left"/>
    </w:lvl>
    <w:lvl w:ilvl="6" w:tplc="B3F410F6">
      <w:numFmt w:val="decimal"/>
      <w:lvlText w:val=""/>
      <w:lvlJc w:val="left"/>
    </w:lvl>
    <w:lvl w:ilvl="7" w:tplc="2A30D45C">
      <w:numFmt w:val="decimal"/>
      <w:lvlText w:val=""/>
      <w:lvlJc w:val="left"/>
    </w:lvl>
    <w:lvl w:ilvl="8" w:tplc="7B9237D4">
      <w:numFmt w:val="decimal"/>
      <w:lvlText w:val=""/>
      <w:lvlJc w:val="left"/>
    </w:lvl>
  </w:abstractNum>
  <w:abstractNum w:abstractNumId="4">
    <w:nsid w:val="000072AE"/>
    <w:multiLevelType w:val="hybridMultilevel"/>
    <w:tmpl w:val="17206DD4"/>
    <w:lvl w:ilvl="0" w:tplc="E730ABF0">
      <w:start w:val="1"/>
      <w:numFmt w:val="bullet"/>
      <w:lvlText w:val=""/>
      <w:lvlJc w:val="left"/>
    </w:lvl>
    <w:lvl w:ilvl="1" w:tplc="8D00B956">
      <w:numFmt w:val="decimal"/>
      <w:lvlText w:val=""/>
      <w:lvlJc w:val="left"/>
    </w:lvl>
    <w:lvl w:ilvl="2" w:tplc="9CDE9EB8">
      <w:numFmt w:val="decimal"/>
      <w:lvlText w:val=""/>
      <w:lvlJc w:val="left"/>
    </w:lvl>
    <w:lvl w:ilvl="3" w:tplc="89DC443C">
      <w:numFmt w:val="decimal"/>
      <w:lvlText w:val=""/>
      <w:lvlJc w:val="left"/>
    </w:lvl>
    <w:lvl w:ilvl="4" w:tplc="04EE96CC">
      <w:numFmt w:val="decimal"/>
      <w:lvlText w:val=""/>
      <w:lvlJc w:val="left"/>
    </w:lvl>
    <w:lvl w:ilvl="5" w:tplc="989E7364">
      <w:numFmt w:val="decimal"/>
      <w:lvlText w:val=""/>
      <w:lvlJc w:val="left"/>
    </w:lvl>
    <w:lvl w:ilvl="6" w:tplc="66E6DE66">
      <w:numFmt w:val="decimal"/>
      <w:lvlText w:val=""/>
      <w:lvlJc w:val="left"/>
    </w:lvl>
    <w:lvl w:ilvl="7" w:tplc="9CD2A0F2">
      <w:numFmt w:val="decimal"/>
      <w:lvlText w:val=""/>
      <w:lvlJc w:val="left"/>
    </w:lvl>
    <w:lvl w:ilvl="8" w:tplc="ECF04BC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37D"/>
    <w:rsid w:val="002F537D"/>
    <w:rsid w:val="004E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l-395648@gulfjobseek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2019-12-05T10:41:00Z</dcterms:created>
  <dcterms:modified xsi:type="dcterms:W3CDTF">2019-12-05T10:41:00Z</dcterms:modified>
</cp:coreProperties>
</file>