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352" w:lineRule="exact"/>
        <w:rPr>
          <w:sz w:val="24"/>
          <w:szCs w:val="24"/>
        </w:rPr>
      </w:pPr>
    </w:p>
    <w:p w:rsidR="002B2F56" w:rsidRDefault="0098332A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CONTACT INFO</w:t>
      </w: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29" w:lineRule="exact"/>
        <w:rPr>
          <w:sz w:val="24"/>
          <w:szCs w:val="24"/>
        </w:rPr>
      </w:pPr>
    </w:p>
    <w:p w:rsidR="002B2F56" w:rsidRDefault="002B2F56">
      <w:pPr>
        <w:ind w:left="460"/>
        <w:rPr>
          <w:rFonts w:ascii="Arial" w:eastAsia="Arial" w:hAnsi="Arial" w:cs="Arial"/>
          <w:b/>
          <w:bCs/>
          <w:color w:val="FFFFFF"/>
          <w:sz w:val="32"/>
          <w:szCs w:val="32"/>
        </w:rPr>
      </w:pPr>
    </w:p>
    <w:p w:rsidR="0098332A" w:rsidRDefault="0098332A">
      <w:pPr>
        <w:ind w:left="460"/>
        <w:rPr>
          <w:sz w:val="20"/>
          <w:szCs w:val="20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22" w:lineRule="exact"/>
        <w:rPr>
          <w:sz w:val="24"/>
          <w:szCs w:val="24"/>
        </w:rPr>
      </w:pPr>
    </w:p>
    <w:p w:rsidR="002B2F56" w:rsidRPr="0098332A" w:rsidRDefault="0098332A">
      <w:pPr>
        <w:rPr>
          <w:color w:val="FFFFFF" w:themeColor="background1"/>
          <w:sz w:val="20"/>
          <w:szCs w:val="20"/>
        </w:rPr>
      </w:pPr>
      <w:hyperlink r:id="rId5" w:history="1">
        <w:r w:rsidRPr="0098332A">
          <w:rPr>
            <w:rStyle w:val="Hyperlink"/>
            <w:rFonts w:ascii="Arial" w:eastAsia="Arial" w:hAnsi="Arial" w:cs="Arial"/>
            <w:b/>
            <w:bCs/>
            <w:color w:val="FFFFFF" w:themeColor="background1"/>
            <w:sz w:val="24"/>
            <w:szCs w:val="31"/>
          </w:rPr>
          <w:t>Nandu-395669@gulfjobseeker.com</w:t>
        </w:r>
      </w:hyperlink>
      <w:r w:rsidRPr="0098332A">
        <w:rPr>
          <w:rFonts w:ascii="Arial" w:eastAsia="Arial" w:hAnsi="Arial" w:cs="Arial"/>
          <w:b/>
          <w:bCs/>
          <w:color w:val="FFFFFF" w:themeColor="background1"/>
          <w:sz w:val="31"/>
          <w:szCs w:val="31"/>
        </w:rPr>
        <w:t xml:space="preserve"> </w:t>
      </w: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65" w:lineRule="exact"/>
        <w:rPr>
          <w:sz w:val="24"/>
          <w:szCs w:val="24"/>
        </w:rPr>
      </w:pPr>
    </w:p>
    <w:p w:rsidR="002B2F56" w:rsidRDefault="0098332A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1"/>
          <w:szCs w:val="31"/>
        </w:rPr>
        <w:t>Dubai , UAE</w:t>
      </w: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70" w:lineRule="exact"/>
        <w:rPr>
          <w:sz w:val="24"/>
          <w:szCs w:val="24"/>
        </w:rPr>
      </w:pPr>
    </w:p>
    <w:p w:rsidR="002B2F56" w:rsidRDefault="0098332A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PERSONAL DETAILS</w:t>
      </w: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388" w:lineRule="exact"/>
        <w:rPr>
          <w:sz w:val="24"/>
          <w:szCs w:val="24"/>
        </w:rPr>
      </w:pPr>
    </w:p>
    <w:p w:rsidR="002B2F56" w:rsidRDefault="0098332A">
      <w:pPr>
        <w:tabs>
          <w:tab w:val="left" w:pos="240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 06/07/1993</w:t>
      </w:r>
    </w:p>
    <w:p w:rsidR="002B2F56" w:rsidRDefault="002B2F56">
      <w:pPr>
        <w:spacing w:line="212" w:lineRule="exact"/>
        <w:rPr>
          <w:sz w:val="24"/>
          <w:szCs w:val="24"/>
        </w:rPr>
      </w:pPr>
    </w:p>
    <w:p w:rsidR="002B2F56" w:rsidRDefault="0098332A">
      <w:pPr>
        <w:tabs>
          <w:tab w:val="left" w:pos="240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 Male</w:t>
      </w:r>
    </w:p>
    <w:p w:rsidR="002B2F56" w:rsidRDefault="002B2F56">
      <w:pPr>
        <w:spacing w:line="212" w:lineRule="exact"/>
        <w:rPr>
          <w:sz w:val="24"/>
          <w:szCs w:val="24"/>
        </w:rPr>
      </w:pPr>
    </w:p>
    <w:p w:rsidR="002B2F56" w:rsidRDefault="0098332A">
      <w:pPr>
        <w:tabs>
          <w:tab w:val="left" w:pos="240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 Indian</w:t>
      </w:r>
    </w:p>
    <w:p w:rsidR="002B2F56" w:rsidRDefault="002B2F56">
      <w:pPr>
        <w:spacing w:line="212" w:lineRule="exact"/>
        <w:rPr>
          <w:sz w:val="24"/>
          <w:szCs w:val="24"/>
        </w:rPr>
      </w:pPr>
    </w:p>
    <w:p w:rsidR="002B2F56" w:rsidRDefault="0098332A">
      <w:pPr>
        <w:tabs>
          <w:tab w:val="left" w:pos="240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 Single</w:t>
      </w:r>
    </w:p>
    <w:p w:rsidR="002B2F56" w:rsidRDefault="002B2F56">
      <w:pPr>
        <w:spacing w:line="212" w:lineRule="exact"/>
        <w:rPr>
          <w:sz w:val="24"/>
          <w:szCs w:val="24"/>
        </w:rPr>
      </w:pPr>
    </w:p>
    <w:p w:rsidR="002B2F56" w:rsidRDefault="0098332A">
      <w:pPr>
        <w:tabs>
          <w:tab w:val="left" w:pos="240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 Hindu</w:t>
      </w:r>
    </w:p>
    <w:p w:rsidR="002B2F56" w:rsidRDefault="002B2F56">
      <w:pPr>
        <w:spacing w:line="212" w:lineRule="exact"/>
        <w:rPr>
          <w:sz w:val="24"/>
          <w:szCs w:val="24"/>
        </w:rPr>
      </w:pPr>
    </w:p>
    <w:p w:rsidR="002B2F56" w:rsidRDefault="0098332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Languages Known  :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English</w:t>
      </w:r>
    </w:p>
    <w:p w:rsidR="002B2F56" w:rsidRDefault="002B2F56">
      <w:pPr>
        <w:spacing w:line="212" w:lineRule="exact"/>
        <w:rPr>
          <w:sz w:val="24"/>
          <w:szCs w:val="24"/>
        </w:rPr>
      </w:pPr>
    </w:p>
    <w:p w:rsidR="002B2F56" w:rsidRDefault="0098332A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Malayalam</w:t>
      </w:r>
    </w:p>
    <w:p w:rsidR="002B2F56" w:rsidRDefault="002B2F56">
      <w:pPr>
        <w:spacing w:line="212" w:lineRule="exact"/>
        <w:rPr>
          <w:sz w:val="24"/>
          <w:szCs w:val="24"/>
        </w:rPr>
      </w:pPr>
    </w:p>
    <w:p w:rsidR="002B2F56" w:rsidRDefault="0098332A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Tamil</w:t>
      </w:r>
    </w:p>
    <w:p w:rsidR="002B2F56" w:rsidRDefault="002B2F56">
      <w:pPr>
        <w:spacing w:line="212" w:lineRule="exact"/>
        <w:rPr>
          <w:sz w:val="24"/>
          <w:szCs w:val="24"/>
        </w:rPr>
      </w:pPr>
    </w:p>
    <w:p w:rsidR="002B2F56" w:rsidRDefault="0098332A">
      <w:pPr>
        <w:tabs>
          <w:tab w:val="left" w:pos="240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 Visit Visa</w:t>
      </w:r>
    </w:p>
    <w:p w:rsidR="002B2F56" w:rsidRDefault="0098332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B2F56" w:rsidRDefault="002B2F56">
      <w:pPr>
        <w:spacing w:line="24" w:lineRule="exact"/>
        <w:rPr>
          <w:sz w:val="24"/>
          <w:szCs w:val="24"/>
        </w:rPr>
      </w:pPr>
    </w:p>
    <w:p w:rsidR="002B2F56" w:rsidRDefault="0098332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62"/>
          <w:szCs w:val="62"/>
        </w:rPr>
        <w:t xml:space="preserve">NANDU </w:t>
      </w:r>
    </w:p>
    <w:p w:rsidR="002B2F56" w:rsidRDefault="009833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-3250565</wp:posOffset>
            </wp:positionH>
            <wp:positionV relativeFrom="paragraph">
              <wp:posOffset>-901700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69" w:lineRule="exact"/>
        <w:rPr>
          <w:sz w:val="24"/>
          <w:szCs w:val="24"/>
        </w:rPr>
      </w:pPr>
    </w:p>
    <w:p w:rsidR="002B2F56" w:rsidRDefault="0098332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4"/>
          <w:szCs w:val="44"/>
        </w:rPr>
        <w:t>Accountant</w:t>
      </w:r>
    </w:p>
    <w:p w:rsidR="002B2F56" w:rsidRDefault="002B2F56">
      <w:pPr>
        <w:spacing w:line="49" w:lineRule="exact"/>
        <w:rPr>
          <w:sz w:val="24"/>
          <w:szCs w:val="24"/>
        </w:rPr>
      </w:pPr>
    </w:p>
    <w:p w:rsidR="002B2F56" w:rsidRDefault="0098332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 xml:space="preserve">with </w:t>
      </w:r>
      <w:r>
        <w:rPr>
          <w:rFonts w:ascii="Arial" w:eastAsia="Arial" w:hAnsi="Arial" w:cs="Arial"/>
          <w:b/>
          <w:bCs/>
          <w:sz w:val="34"/>
          <w:szCs w:val="34"/>
        </w:rPr>
        <w:t>3</w:t>
      </w:r>
      <w:r>
        <w:rPr>
          <w:rFonts w:ascii="Arial" w:eastAsia="Arial" w:hAnsi="Arial" w:cs="Arial"/>
          <w:sz w:val="34"/>
          <w:szCs w:val="34"/>
        </w:rPr>
        <w:t xml:space="preserve"> years Professional Experience</w:t>
      </w: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349" w:lineRule="exact"/>
        <w:rPr>
          <w:sz w:val="24"/>
          <w:szCs w:val="24"/>
        </w:rPr>
      </w:pPr>
    </w:p>
    <w:p w:rsidR="002B2F56" w:rsidRDefault="0098332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CAREER OBJECTIVE</w:t>
      </w: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73" w:lineRule="exact"/>
        <w:rPr>
          <w:sz w:val="24"/>
          <w:szCs w:val="24"/>
        </w:rPr>
      </w:pPr>
    </w:p>
    <w:p w:rsidR="002B2F56" w:rsidRDefault="0098332A">
      <w:pPr>
        <w:spacing w:line="293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Seeking a challenging job in an esteemed organization in the field of Accounting and Finance where my skill sets </w:t>
      </w:r>
      <w:r>
        <w:rPr>
          <w:rFonts w:ascii="Arial" w:eastAsia="Arial" w:hAnsi="Arial" w:cs="Arial"/>
          <w:sz w:val="24"/>
          <w:szCs w:val="24"/>
        </w:rPr>
        <w:t>can be utilized towards growth of the organization and opportunities exists for knowledge enhancement and career growth.</w:t>
      </w:r>
    </w:p>
    <w:p w:rsidR="002B2F56" w:rsidRDefault="002B2F56">
      <w:pPr>
        <w:spacing w:line="345" w:lineRule="exact"/>
        <w:rPr>
          <w:sz w:val="24"/>
          <w:szCs w:val="24"/>
        </w:rPr>
      </w:pPr>
    </w:p>
    <w:p w:rsidR="002B2F56" w:rsidRDefault="0098332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WORK EXPERIENCE</w:t>
      </w:r>
    </w:p>
    <w:p w:rsidR="002B2F56" w:rsidRDefault="002B2F56">
      <w:pPr>
        <w:spacing w:line="350" w:lineRule="exact"/>
        <w:rPr>
          <w:sz w:val="24"/>
          <w:szCs w:val="24"/>
        </w:rPr>
      </w:pPr>
    </w:p>
    <w:p w:rsidR="002B2F56" w:rsidRDefault="0098332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Accountant</w:t>
      </w:r>
    </w:p>
    <w:p w:rsidR="002B2F56" w:rsidRDefault="002B2F56">
      <w:pPr>
        <w:spacing w:line="209" w:lineRule="exact"/>
        <w:rPr>
          <w:sz w:val="24"/>
          <w:szCs w:val="24"/>
        </w:rPr>
      </w:pPr>
    </w:p>
    <w:p w:rsidR="002B2F56" w:rsidRDefault="0098332A">
      <w:pPr>
        <w:spacing w:line="304" w:lineRule="auto"/>
        <w:ind w:left="120" w:righ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Accounting &amp; </w:t>
      </w:r>
      <w:proofErr w:type="spellStart"/>
      <w:r>
        <w:rPr>
          <w:rFonts w:ascii="Arial" w:eastAsia="Arial" w:hAnsi="Arial" w:cs="Arial"/>
          <w:sz w:val="24"/>
          <w:szCs w:val="24"/>
        </w:rPr>
        <w:t>Cunsulting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Services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(4th Jan 2017 – 16th Aug 2019) </w:t>
      </w:r>
      <w:proofErr w:type="gramStart"/>
      <w:r>
        <w:rPr>
          <w:rFonts w:ascii="Arial" w:eastAsia="Arial" w:hAnsi="Arial" w:cs="Arial"/>
          <w:sz w:val="24"/>
          <w:szCs w:val="24"/>
        </w:rPr>
        <w:t>Thrissur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Kerala</w:t>
      </w:r>
    </w:p>
    <w:p w:rsidR="002B2F56" w:rsidRDefault="002B2F56">
      <w:pPr>
        <w:spacing w:line="23" w:lineRule="exact"/>
        <w:rPr>
          <w:sz w:val="24"/>
          <w:szCs w:val="24"/>
        </w:rPr>
      </w:pPr>
    </w:p>
    <w:p w:rsidR="0098332A" w:rsidRDefault="0098332A">
      <w:pPr>
        <w:spacing w:line="304" w:lineRule="auto"/>
        <w:ind w:left="120" w:right="2100"/>
        <w:rPr>
          <w:rFonts w:ascii="Arial" w:eastAsia="Arial" w:hAnsi="Arial" w:cs="Arial"/>
          <w:b/>
          <w:bCs/>
          <w:sz w:val="24"/>
          <w:szCs w:val="24"/>
        </w:rPr>
      </w:pPr>
    </w:p>
    <w:p w:rsidR="0098332A" w:rsidRDefault="0098332A">
      <w:pPr>
        <w:spacing w:line="304" w:lineRule="auto"/>
        <w:ind w:left="120" w:right="2100"/>
        <w:rPr>
          <w:rFonts w:ascii="Arial" w:eastAsia="Arial" w:hAnsi="Arial" w:cs="Arial"/>
          <w:b/>
          <w:bCs/>
          <w:sz w:val="24"/>
          <w:szCs w:val="24"/>
        </w:rPr>
      </w:pPr>
    </w:p>
    <w:p w:rsidR="002B2F56" w:rsidRDefault="0098332A">
      <w:pPr>
        <w:spacing w:line="304" w:lineRule="auto"/>
        <w:ind w:left="120" w:right="2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(30th Mar 2016 –30th Dec 2016) Kerala</w:t>
      </w:r>
    </w:p>
    <w:p w:rsidR="002B2F56" w:rsidRDefault="002B2F56">
      <w:pPr>
        <w:spacing w:line="296" w:lineRule="exact"/>
        <w:rPr>
          <w:sz w:val="24"/>
          <w:szCs w:val="24"/>
        </w:rPr>
      </w:pPr>
    </w:p>
    <w:p w:rsidR="002B2F56" w:rsidRDefault="0098332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JOB PROFILE</w:t>
      </w:r>
    </w:p>
    <w:p w:rsidR="002B2F56" w:rsidRDefault="002B2F56">
      <w:pPr>
        <w:spacing w:line="200" w:lineRule="exact"/>
        <w:rPr>
          <w:sz w:val="24"/>
          <w:szCs w:val="24"/>
        </w:rPr>
      </w:pPr>
    </w:p>
    <w:p w:rsidR="002B2F56" w:rsidRDefault="002B2F56">
      <w:pPr>
        <w:spacing w:line="299" w:lineRule="exact"/>
        <w:rPr>
          <w:sz w:val="24"/>
          <w:szCs w:val="24"/>
        </w:rPr>
      </w:pPr>
    </w:p>
    <w:p w:rsidR="002B2F56" w:rsidRDefault="0098332A">
      <w:pPr>
        <w:numPr>
          <w:ilvl w:val="0"/>
          <w:numId w:val="1"/>
        </w:numPr>
        <w:tabs>
          <w:tab w:val="left" w:pos="303"/>
        </w:tabs>
        <w:spacing w:line="337" w:lineRule="auto"/>
        <w:ind w:left="280" w:right="880" w:hanging="240"/>
        <w:jc w:val="both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 and maintain day to day accounting journals, ledgers and other records detailing financial transactions</w:t>
      </w:r>
    </w:p>
    <w:p w:rsidR="002B2F56" w:rsidRDefault="0098332A">
      <w:pPr>
        <w:numPr>
          <w:ilvl w:val="0"/>
          <w:numId w:val="1"/>
        </w:numPr>
        <w:tabs>
          <w:tab w:val="left" w:pos="303"/>
        </w:tabs>
        <w:spacing w:line="337" w:lineRule="auto"/>
        <w:ind w:left="280" w:right="400" w:hanging="240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Processing Quotation Request ,Quotation, Purchase Order, </w:t>
      </w:r>
      <w:r>
        <w:rPr>
          <w:rFonts w:ascii="Arial" w:eastAsia="Arial" w:hAnsi="Arial" w:cs="Arial"/>
          <w:sz w:val="24"/>
          <w:szCs w:val="24"/>
        </w:rPr>
        <w:t>Delivery Note, Sales &amp; Purchase Invoices &amp; other related accounting vouchers</w:t>
      </w:r>
    </w:p>
    <w:p w:rsidR="002B2F56" w:rsidRDefault="0098332A">
      <w:pPr>
        <w:numPr>
          <w:ilvl w:val="0"/>
          <w:numId w:val="1"/>
        </w:numPr>
        <w:tabs>
          <w:tab w:val="left" w:pos="303"/>
        </w:tabs>
        <w:spacing w:line="329" w:lineRule="auto"/>
        <w:ind w:left="280" w:right="440" w:hanging="240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Monitoring Cash &amp; Cash equivalent transactions and maintain working capital and liquidity</w:t>
      </w:r>
    </w:p>
    <w:p w:rsidR="002B2F56" w:rsidRDefault="0098332A">
      <w:pPr>
        <w:numPr>
          <w:ilvl w:val="0"/>
          <w:numId w:val="1"/>
        </w:numPr>
        <w:tabs>
          <w:tab w:val="left" w:pos="303"/>
        </w:tabs>
        <w:spacing w:line="337" w:lineRule="auto"/>
        <w:ind w:left="280" w:right="320" w:hanging="240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Monitoring Outstanding, Payable &amp; Receivable review and finalizing ageing reports and mon</w:t>
      </w:r>
      <w:r>
        <w:rPr>
          <w:rFonts w:ascii="Arial" w:eastAsia="Arial" w:hAnsi="Arial" w:cs="Arial"/>
          <w:sz w:val="24"/>
          <w:szCs w:val="24"/>
        </w:rPr>
        <w:t>thly collection/payment reports</w:t>
      </w:r>
    </w:p>
    <w:p w:rsidR="002B2F56" w:rsidRDefault="0098332A">
      <w:pPr>
        <w:numPr>
          <w:ilvl w:val="0"/>
          <w:numId w:val="1"/>
        </w:numPr>
        <w:tabs>
          <w:tab w:val="left" w:pos="303"/>
        </w:tabs>
        <w:spacing w:line="344" w:lineRule="auto"/>
        <w:ind w:left="280" w:right="300" w:hanging="240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Reconcile Bank accounts, A/R &amp; A/P, Associated &amp; Intercompany accounts by gathering balancing information</w:t>
      </w:r>
    </w:p>
    <w:p w:rsidR="002B2F56" w:rsidRDefault="002B2F56">
      <w:pPr>
        <w:sectPr w:rsidR="002B2F56">
          <w:pgSz w:w="11900" w:h="16882"/>
          <w:pgMar w:top="707" w:right="666" w:bottom="0" w:left="100" w:header="0" w:footer="0" w:gutter="0"/>
          <w:cols w:num="2" w:space="720" w:equalWidth="0">
            <w:col w:w="4300" w:space="720"/>
            <w:col w:w="6120"/>
          </w:cols>
        </w:sectPr>
      </w:pPr>
    </w:p>
    <w:p w:rsidR="002B2F56" w:rsidRDefault="0098332A">
      <w:pPr>
        <w:numPr>
          <w:ilvl w:val="0"/>
          <w:numId w:val="2"/>
        </w:numPr>
        <w:tabs>
          <w:tab w:val="left" w:pos="266"/>
        </w:tabs>
        <w:ind w:left="266" w:hanging="26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>Manage &amp; control Inventory; maintain Order Register, Material Inward &amp; Outward Book</w:t>
      </w:r>
    </w:p>
    <w:p w:rsidR="002B2F56" w:rsidRDefault="002B2F56">
      <w:pPr>
        <w:spacing w:line="108" w:lineRule="exact"/>
        <w:rPr>
          <w:rFonts w:ascii="Segoe UI Emoji" w:eastAsia="Segoe UI Emoji" w:hAnsi="Segoe UI Emoji" w:cs="Segoe UI Emoji"/>
          <w:sz w:val="24"/>
          <w:szCs w:val="24"/>
        </w:rPr>
      </w:pPr>
    </w:p>
    <w:p w:rsidR="002B2F56" w:rsidRDefault="0098332A">
      <w:pPr>
        <w:numPr>
          <w:ilvl w:val="0"/>
          <w:numId w:val="2"/>
        </w:numPr>
        <w:tabs>
          <w:tab w:val="left" w:pos="266"/>
        </w:tabs>
        <w:ind w:left="266" w:hanging="26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z w:val="24"/>
          <w:szCs w:val="24"/>
        </w:rPr>
        <w:t>pare employees leave salary , Gratuity and other benefits and manage Payroll</w:t>
      </w:r>
    </w:p>
    <w:p w:rsidR="002B2F56" w:rsidRDefault="002B2F56">
      <w:pPr>
        <w:spacing w:line="112" w:lineRule="exact"/>
        <w:rPr>
          <w:rFonts w:ascii="Segoe UI Emoji" w:eastAsia="Segoe UI Emoji" w:hAnsi="Segoe UI Emoji" w:cs="Segoe UI Emoji"/>
          <w:sz w:val="24"/>
          <w:szCs w:val="24"/>
        </w:rPr>
      </w:pPr>
    </w:p>
    <w:p w:rsidR="002B2F56" w:rsidRDefault="0098332A">
      <w:pPr>
        <w:numPr>
          <w:ilvl w:val="1"/>
          <w:numId w:val="2"/>
        </w:numPr>
        <w:tabs>
          <w:tab w:val="left" w:pos="486"/>
        </w:tabs>
        <w:ind w:left="486" w:hanging="2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Advances</w:t>
      </w:r>
    </w:p>
    <w:p w:rsidR="002B2F56" w:rsidRDefault="002B2F56">
      <w:pPr>
        <w:spacing w:line="148" w:lineRule="exact"/>
        <w:rPr>
          <w:rFonts w:ascii="Arial" w:eastAsia="Arial" w:hAnsi="Arial" w:cs="Arial"/>
          <w:sz w:val="24"/>
          <w:szCs w:val="24"/>
        </w:rPr>
      </w:pPr>
    </w:p>
    <w:p w:rsidR="002B2F56" w:rsidRDefault="0098332A">
      <w:pPr>
        <w:numPr>
          <w:ilvl w:val="0"/>
          <w:numId w:val="2"/>
        </w:numPr>
        <w:tabs>
          <w:tab w:val="left" w:pos="266"/>
        </w:tabs>
        <w:ind w:left="266" w:hanging="26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 tax(VAT) payments &amp; support VAT implementations</w:t>
      </w:r>
    </w:p>
    <w:p w:rsidR="002B2F56" w:rsidRDefault="002B2F56">
      <w:pPr>
        <w:spacing w:line="112" w:lineRule="exact"/>
        <w:rPr>
          <w:rFonts w:ascii="Segoe UI Emoji" w:eastAsia="Segoe UI Emoji" w:hAnsi="Segoe UI Emoji" w:cs="Segoe UI Emoji"/>
          <w:sz w:val="24"/>
          <w:szCs w:val="24"/>
        </w:rPr>
      </w:pPr>
    </w:p>
    <w:p w:rsidR="002B2F56" w:rsidRDefault="0098332A">
      <w:pPr>
        <w:numPr>
          <w:ilvl w:val="0"/>
          <w:numId w:val="2"/>
        </w:numPr>
        <w:tabs>
          <w:tab w:val="left" w:pos="268"/>
        </w:tabs>
        <w:spacing w:line="345" w:lineRule="auto"/>
        <w:ind w:left="246" w:hanging="24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Manage adjustment &amp; closing entries on month wise &amp; Maintain general ledger by transferring subsidiary </w:t>
      </w:r>
      <w:r>
        <w:rPr>
          <w:rFonts w:ascii="Arial" w:eastAsia="Arial" w:hAnsi="Arial" w:cs="Arial"/>
          <w:sz w:val="24"/>
          <w:szCs w:val="24"/>
        </w:rPr>
        <w:t>accounts, preparing a detailed trial balance &amp; reconciling entries</w:t>
      </w:r>
    </w:p>
    <w:p w:rsidR="002B2F56" w:rsidRDefault="0098332A">
      <w:pPr>
        <w:numPr>
          <w:ilvl w:val="0"/>
          <w:numId w:val="2"/>
        </w:numPr>
        <w:tabs>
          <w:tab w:val="left" w:pos="266"/>
        </w:tabs>
        <w:ind w:left="266" w:hanging="26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Preparing the timely and accurate financial statements and reports</w:t>
      </w:r>
    </w:p>
    <w:p w:rsidR="002B2F56" w:rsidRDefault="002B2F56">
      <w:pPr>
        <w:spacing w:line="112" w:lineRule="exact"/>
        <w:rPr>
          <w:sz w:val="20"/>
          <w:szCs w:val="20"/>
        </w:rPr>
      </w:pPr>
    </w:p>
    <w:p w:rsidR="002B2F56" w:rsidRDefault="0098332A">
      <w:pPr>
        <w:ind w:left="24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(T/B, P&amp;L, B/S , Cash Flows &amp; Aging) for management review</w:t>
      </w:r>
    </w:p>
    <w:p w:rsidR="002B2F56" w:rsidRDefault="002B2F56">
      <w:pPr>
        <w:spacing w:line="152" w:lineRule="exact"/>
        <w:rPr>
          <w:sz w:val="20"/>
          <w:szCs w:val="20"/>
        </w:rPr>
      </w:pPr>
    </w:p>
    <w:p w:rsidR="002B2F56" w:rsidRDefault="0098332A">
      <w:pPr>
        <w:numPr>
          <w:ilvl w:val="0"/>
          <w:numId w:val="3"/>
        </w:numPr>
        <w:tabs>
          <w:tab w:val="left" w:pos="268"/>
        </w:tabs>
        <w:spacing w:line="345" w:lineRule="auto"/>
        <w:ind w:left="246" w:right="1380" w:hanging="24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Maintains the fixed asset register, reviews accuracy of depre</w:t>
      </w:r>
      <w:r>
        <w:rPr>
          <w:rFonts w:ascii="Arial" w:eastAsia="Arial" w:hAnsi="Arial" w:cs="Arial"/>
          <w:sz w:val="24"/>
          <w:szCs w:val="24"/>
        </w:rPr>
        <w:t>ciation charged for the period</w:t>
      </w:r>
    </w:p>
    <w:p w:rsidR="002B2F56" w:rsidRDefault="0098332A">
      <w:pPr>
        <w:numPr>
          <w:ilvl w:val="0"/>
          <w:numId w:val="3"/>
        </w:numPr>
        <w:tabs>
          <w:tab w:val="left" w:pos="266"/>
        </w:tabs>
        <w:ind w:left="266" w:hanging="26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Liaison with Banks for Loans and Financing Facilities, auditors &amp; regulatory agencies</w:t>
      </w:r>
    </w:p>
    <w:p w:rsidR="002B2F56" w:rsidRDefault="002B2F56">
      <w:pPr>
        <w:spacing w:line="108" w:lineRule="exact"/>
        <w:rPr>
          <w:rFonts w:ascii="Segoe UI Emoji" w:eastAsia="Segoe UI Emoji" w:hAnsi="Segoe UI Emoji" w:cs="Segoe UI Emoji"/>
          <w:sz w:val="24"/>
          <w:szCs w:val="24"/>
        </w:rPr>
      </w:pPr>
    </w:p>
    <w:p w:rsidR="002B2F56" w:rsidRDefault="0098332A">
      <w:pPr>
        <w:numPr>
          <w:ilvl w:val="0"/>
          <w:numId w:val="3"/>
        </w:numPr>
        <w:tabs>
          <w:tab w:val="left" w:pos="266"/>
        </w:tabs>
        <w:ind w:left="266" w:hanging="26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Assists auditors for the purpose of providing supporting documentation</w:t>
      </w:r>
    </w:p>
    <w:p w:rsidR="002B2F56" w:rsidRDefault="002B2F56">
      <w:pPr>
        <w:spacing w:line="108" w:lineRule="exact"/>
        <w:rPr>
          <w:rFonts w:ascii="Segoe UI Emoji" w:eastAsia="Segoe UI Emoji" w:hAnsi="Segoe UI Emoji" w:cs="Segoe UI Emoji"/>
          <w:sz w:val="24"/>
          <w:szCs w:val="24"/>
        </w:rPr>
      </w:pPr>
    </w:p>
    <w:p w:rsidR="002B2F56" w:rsidRDefault="0098332A">
      <w:pPr>
        <w:numPr>
          <w:ilvl w:val="0"/>
          <w:numId w:val="3"/>
        </w:numPr>
        <w:tabs>
          <w:tab w:val="left" w:pos="266"/>
        </w:tabs>
        <w:ind w:left="266" w:hanging="26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Perform various other duties and activities as assigned by </w:t>
      </w:r>
      <w:r>
        <w:rPr>
          <w:rFonts w:ascii="Arial" w:eastAsia="Arial" w:hAnsi="Arial" w:cs="Arial"/>
          <w:sz w:val="24"/>
          <w:szCs w:val="24"/>
        </w:rPr>
        <w:t>management</w:t>
      </w:r>
    </w:p>
    <w:p w:rsidR="002B2F56" w:rsidRDefault="002B2F56">
      <w:pPr>
        <w:spacing w:line="200" w:lineRule="exact"/>
        <w:rPr>
          <w:sz w:val="20"/>
          <w:szCs w:val="20"/>
        </w:rPr>
      </w:pPr>
    </w:p>
    <w:p w:rsidR="002B2F56" w:rsidRDefault="002B2F56">
      <w:pPr>
        <w:spacing w:line="200" w:lineRule="exact"/>
        <w:rPr>
          <w:sz w:val="20"/>
          <w:szCs w:val="20"/>
        </w:rPr>
      </w:pPr>
    </w:p>
    <w:p w:rsidR="002B2F56" w:rsidRDefault="002B2F56">
      <w:pPr>
        <w:spacing w:line="243" w:lineRule="exact"/>
        <w:rPr>
          <w:sz w:val="20"/>
          <w:szCs w:val="20"/>
        </w:rPr>
      </w:pPr>
    </w:p>
    <w:p w:rsidR="002B2F56" w:rsidRDefault="0098332A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EDUCATIONAL QUALIFICATION</w:t>
      </w:r>
    </w:p>
    <w:p w:rsidR="002B2F56" w:rsidRDefault="002B2F56">
      <w:pPr>
        <w:spacing w:line="200" w:lineRule="exact"/>
        <w:rPr>
          <w:sz w:val="20"/>
          <w:szCs w:val="20"/>
        </w:rPr>
      </w:pPr>
    </w:p>
    <w:p w:rsidR="002B2F56" w:rsidRDefault="002B2F56">
      <w:pPr>
        <w:spacing w:line="353" w:lineRule="exact"/>
        <w:rPr>
          <w:sz w:val="20"/>
          <w:szCs w:val="20"/>
        </w:rPr>
      </w:pPr>
    </w:p>
    <w:p w:rsidR="002B2F56" w:rsidRDefault="0098332A">
      <w:pPr>
        <w:numPr>
          <w:ilvl w:val="0"/>
          <w:numId w:val="4"/>
        </w:numPr>
        <w:tabs>
          <w:tab w:val="left" w:pos="268"/>
        </w:tabs>
        <w:spacing w:line="351" w:lineRule="auto"/>
        <w:ind w:left="246" w:right="6280" w:hanging="24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Bachelor of Commerce (B.com), M G University, India</w:t>
      </w:r>
    </w:p>
    <w:p w:rsidR="002B2F56" w:rsidRDefault="002B2F56">
      <w:pPr>
        <w:spacing w:line="89" w:lineRule="exact"/>
        <w:rPr>
          <w:rFonts w:ascii="Segoe UI Emoji" w:eastAsia="Segoe UI Emoji" w:hAnsi="Segoe UI Emoji" w:cs="Segoe UI Emoji"/>
          <w:sz w:val="24"/>
          <w:szCs w:val="24"/>
        </w:rPr>
      </w:pPr>
    </w:p>
    <w:p w:rsidR="002B2F56" w:rsidRDefault="0098332A">
      <w:pPr>
        <w:numPr>
          <w:ilvl w:val="0"/>
          <w:numId w:val="4"/>
        </w:numPr>
        <w:tabs>
          <w:tab w:val="left" w:pos="268"/>
        </w:tabs>
        <w:spacing w:line="351" w:lineRule="auto"/>
        <w:ind w:left="246" w:right="4540" w:hanging="24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Certificate in International Financial Accounting (IIA , Kerala)</w:t>
      </w:r>
    </w:p>
    <w:p w:rsidR="002B2F56" w:rsidRDefault="002B2F56">
      <w:pPr>
        <w:spacing w:line="316" w:lineRule="exact"/>
        <w:rPr>
          <w:sz w:val="20"/>
          <w:szCs w:val="20"/>
        </w:rPr>
      </w:pPr>
    </w:p>
    <w:p w:rsidR="002B2F56" w:rsidRDefault="0098332A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IT SKILLS</w:t>
      </w:r>
    </w:p>
    <w:p w:rsidR="002B2F56" w:rsidRDefault="002B2F56">
      <w:pPr>
        <w:spacing w:line="200" w:lineRule="exact"/>
        <w:rPr>
          <w:sz w:val="20"/>
          <w:szCs w:val="20"/>
        </w:rPr>
      </w:pPr>
    </w:p>
    <w:p w:rsidR="002B2F56" w:rsidRDefault="002B2F56">
      <w:pPr>
        <w:spacing w:line="322" w:lineRule="exact"/>
        <w:rPr>
          <w:sz w:val="20"/>
          <w:szCs w:val="20"/>
        </w:rPr>
      </w:pPr>
    </w:p>
    <w:p w:rsidR="002B2F56" w:rsidRDefault="0098332A">
      <w:pPr>
        <w:numPr>
          <w:ilvl w:val="0"/>
          <w:numId w:val="5"/>
        </w:numPr>
        <w:tabs>
          <w:tab w:val="left" w:pos="266"/>
        </w:tabs>
        <w:ind w:left="266" w:hanging="26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Microsoft Oﬃce</w:t>
      </w:r>
    </w:p>
    <w:p w:rsidR="002B2F56" w:rsidRDefault="002B2F56">
      <w:pPr>
        <w:spacing w:line="88" w:lineRule="exact"/>
        <w:rPr>
          <w:rFonts w:ascii="Segoe UI Emoji" w:eastAsia="Segoe UI Emoji" w:hAnsi="Segoe UI Emoji" w:cs="Segoe UI Emoji"/>
          <w:sz w:val="24"/>
          <w:szCs w:val="24"/>
        </w:rPr>
      </w:pPr>
    </w:p>
    <w:p w:rsidR="002B2F56" w:rsidRDefault="0098332A">
      <w:pPr>
        <w:numPr>
          <w:ilvl w:val="0"/>
          <w:numId w:val="5"/>
        </w:numPr>
        <w:tabs>
          <w:tab w:val="left" w:pos="266"/>
        </w:tabs>
        <w:ind w:left="266" w:hanging="26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Accounting Soft wares Tally ERP9, Peach tree</w:t>
      </w:r>
    </w:p>
    <w:p w:rsidR="002B2F56" w:rsidRDefault="002B2F56">
      <w:pPr>
        <w:spacing w:line="88" w:lineRule="exact"/>
        <w:rPr>
          <w:rFonts w:ascii="Segoe UI Emoji" w:eastAsia="Segoe UI Emoji" w:hAnsi="Segoe UI Emoji" w:cs="Segoe UI Emoji"/>
          <w:sz w:val="24"/>
          <w:szCs w:val="24"/>
        </w:rPr>
      </w:pPr>
    </w:p>
    <w:p w:rsidR="002B2F56" w:rsidRDefault="0098332A">
      <w:pPr>
        <w:numPr>
          <w:ilvl w:val="0"/>
          <w:numId w:val="5"/>
        </w:numPr>
        <w:tabs>
          <w:tab w:val="left" w:pos="266"/>
        </w:tabs>
        <w:ind w:left="266" w:hanging="26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 familiar with any</w:t>
      </w:r>
      <w:r>
        <w:rPr>
          <w:rFonts w:ascii="Arial" w:eastAsia="Arial" w:hAnsi="Arial" w:cs="Arial"/>
          <w:sz w:val="24"/>
          <w:szCs w:val="24"/>
        </w:rPr>
        <w:t xml:space="preserve"> Accounting Soft wares Immediately</w:t>
      </w:r>
    </w:p>
    <w:p w:rsidR="002B2F56" w:rsidRDefault="002B2F56">
      <w:pPr>
        <w:spacing w:line="200" w:lineRule="exact"/>
        <w:rPr>
          <w:sz w:val="20"/>
          <w:szCs w:val="20"/>
        </w:rPr>
      </w:pPr>
    </w:p>
    <w:p w:rsidR="002B2F56" w:rsidRDefault="002B2F56">
      <w:pPr>
        <w:spacing w:line="309" w:lineRule="exact"/>
        <w:rPr>
          <w:sz w:val="20"/>
          <w:szCs w:val="20"/>
        </w:rPr>
      </w:pPr>
    </w:p>
    <w:p w:rsidR="002B2F56" w:rsidRDefault="0098332A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PROFESSIONAL SKILLS</w:t>
      </w:r>
    </w:p>
    <w:p w:rsidR="002B2F56" w:rsidRDefault="002B2F56">
      <w:pPr>
        <w:spacing w:line="200" w:lineRule="exact"/>
        <w:rPr>
          <w:sz w:val="20"/>
          <w:szCs w:val="20"/>
        </w:rPr>
      </w:pPr>
    </w:p>
    <w:p w:rsidR="002B2F56" w:rsidRDefault="002B2F56">
      <w:pPr>
        <w:spacing w:line="216" w:lineRule="exact"/>
        <w:rPr>
          <w:sz w:val="20"/>
          <w:szCs w:val="20"/>
        </w:rPr>
      </w:pPr>
    </w:p>
    <w:p w:rsidR="002B2F56" w:rsidRDefault="0098332A">
      <w:pPr>
        <w:numPr>
          <w:ilvl w:val="0"/>
          <w:numId w:val="6"/>
        </w:numPr>
        <w:tabs>
          <w:tab w:val="left" w:pos="266"/>
        </w:tabs>
        <w:ind w:left="266" w:hanging="26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Encouraging people</w:t>
      </w:r>
    </w:p>
    <w:p w:rsidR="002B2F56" w:rsidRDefault="002B2F56">
      <w:pPr>
        <w:spacing w:line="88" w:lineRule="exact"/>
        <w:rPr>
          <w:rFonts w:ascii="Segoe UI Emoji" w:eastAsia="Segoe UI Emoji" w:hAnsi="Segoe UI Emoji" w:cs="Segoe UI Emoji"/>
          <w:sz w:val="24"/>
          <w:szCs w:val="24"/>
        </w:rPr>
      </w:pPr>
    </w:p>
    <w:p w:rsidR="002B2F56" w:rsidRDefault="0098332A">
      <w:pPr>
        <w:numPr>
          <w:ilvl w:val="0"/>
          <w:numId w:val="6"/>
        </w:numPr>
        <w:tabs>
          <w:tab w:val="left" w:pos="266"/>
        </w:tabs>
        <w:ind w:left="266" w:hanging="26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Generating accounts</w:t>
      </w:r>
    </w:p>
    <w:p w:rsidR="002B2F56" w:rsidRDefault="002B2F56">
      <w:pPr>
        <w:spacing w:line="88" w:lineRule="exact"/>
        <w:rPr>
          <w:rFonts w:ascii="Segoe UI Emoji" w:eastAsia="Segoe UI Emoji" w:hAnsi="Segoe UI Emoji" w:cs="Segoe UI Emoji"/>
          <w:sz w:val="24"/>
          <w:szCs w:val="24"/>
        </w:rPr>
      </w:pPr>
    </w:p>
    <w:p w:rsidR="002B2F56" w:rsidRDefault="0098332A">
      <w:pPr>
        <w:numPr>
          <w:ilvl w:val="0"/>
          <w:numId w:val="6"/>
        </w:numPr>
        <w:tabs>
          <w:tab w:val="left" w:pos="266"/>
        </w:tabs>
        <w:ind w:left="266" w:hanging="26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Time management</w:t>
      </w:r>
    </w:p>
    <w:p w:rsidR="002B2F56" w:rsidRDefault="002B2F56">
      <w:pPr>
        <w:spacing w:line="88" w:lineRule="exact"/>
        <w:rPr>
          <w:rFonts w:ascii="Segoe UI Emoji" w:eastAsia="Segoe UI Emoji" w:hAnsi="Segoe UI Emoji" w:cs="Segoe UI Emoji"/>
          <w:sz w:val="24"/>
          <w:szCs w:val="24"/>
        </w:rPr>
      </w:pPr>
    </w:p>
    <w:p w:rsidR="002B2F56" w:rsidRDefault="0098332A">
      <w:pPr>
        <w:numPr>
          <w:ilvl w:val="0"/>
          <w:numId w:val="6"/>
        </w:numPr>
        <w:tabs>
          <w:tab w:val="left" w:pos="266"/>
        </w:tabs>
        <w:ind w:left="266" w:hanging="266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Decision Making</w:t>
      </w:r>
    </w:p>
    <w:p w:rsidR="002B2F56" w:rsidRDefault="002B2F56">
      <w:pPr>
        <w:spacing w:line="327" w:lineRule="exact"/>
        <w:rPr>
          <w:sz w:val="20"/>
          <w:szCs w:val="20"/>
        </w:rPr>
      </w:pPr>
    </w:p>
    <w:p w:rsidR="002B2F56" w:rsidRDefault="0098332A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REFERENCES</w:t>
      </w:r>
    </w:p>
    <w:p w:rsidR="002B2F56" w:rsidRDefault="002B2F56">
      <w:pPr>
        <w:sectPr w:rsidR="002B2F56">
          <w:pgSz w:w="11900" w:h="16838"/>
          <w:pgMar w:top="324" w:right="806" w:bottom="169" w:left="1014" w:header="0" w:footer="0" w:gutter="0"/>
          <w:cols w:space="720" w:equalWidth="0">
            <w:col w:w="10086"/>
          </w:cols>
        </w:sectPr>
      </w:pPr>
    </w:p>
    <w:p w:rsidR="002B2F56" w:rsidRDefault="002B2F56">
      <w:pPr>
        <w:spacing w:line="200" w:lineRule="exact"/>
        <w:rPr>
          <w:sz w:val="20"/>
          <w:szCs w:val="20"/>
        </w:rPr>
      </w:pPr>
    </w:p>
    <w:p w:rsidR="002B2F56" w:rsidRDefault="002B2F56">
      <w:pPr>
        <w:spacing w:line="399" w:lineRule="exact"/>
        <w:rPr>
          <w:sz w:val="20"/>
          <w:szCs w:val="20"/>
        </w:rPr>
      </w:pPr>
    </w:p>
    <w:p w:rsidR="002B2F56" w:rsidRDefault="0098332A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Reference will be provided on demand</w:t>
      </w:r>
    </w:p>
    <w:sectPr w:rsidR="002B2F56" w:rsidSect="002B2F56">
      <w:type w:val="continuous"/>
      <w:pgSz w:w="11900" w:h="16838"/>
      <w:pgMar w:top="324" w:right="806" w:bottom="169" w:left="1014" w:header="0" w:footer="0" w:gutter="0"/>
      <w:cols w:space="720" w:equalWidth="0">
        <w:col w:w="100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B5C06A0"/>
    <w:lvl w:ilvl="0" w:tplc="83861E84">
      <w:start w:val="1"/>
      <w:numFmt w:val="bullet"/>
      <w:lvlText w:val="◉"/>
      <w:lvlJc w:val="left"/>
    </w:lvl>
    <w:lvl w:ilvl="1" w:tplc="FE8284DE">
      <w:numFmt w:val="decimal"/>
      <w:lvlText w:val=""/>
      <w:lvlJc w:val="left"/>
    </w:lvl>
    <w:lvl w:ilvl="2" w:tplc="9B86F992">
      <w:numFmt w:val="decimal"/>
      <w:lvlText w:val=""/>
      <w:lvlJc w:val="left"/>
    </w:lvl>
    <w:lvl w:ilvl="3" w:tplc="149AC6C6">
      <w:numFmt w:val="decimal"/>
      <w:lvlText w:val=""/>
      <w:lvlJc w:val="left"/>
    </w:lvl>
    <w:lvl w:ilvl="4" w:tplc="267A7030">
      <w:numFmt w:val="decimal"/>
      <w:lvlText w:val=""/>
      <w:lvlJc w:val="left"/>
    </w:lvl>
    <w:lvl w:ilvl="5" w:tplc="415AA18C">
      <w:numFmt w:val="decimal"/>
      <w:lvlText w:val=""/>
      <w:lvlJc w:val="left"/>
    </w:lvl>
    <w:lvl w:ilvl="6" w:tplc="F0D8149A">
      <w:numFmt w:val="decimal"/>
      <w:lvlText w:val=""/>
      <w:lvlJc w:val="left"/>
    </w:lvl>
    <w:lvl w:ilvl="7" w:tplc="D646DC56">
      <w:numFmt w:val="decimal"/>
      <w:lvlText w:val=""/>
      <w:lvlJc w:val="left"/>
    </w:lvl>
    <w:lvl w:ilvl="8" w:tplc="6F7A0C6A">
      <w:numFmt w:val="decimal"/>
      <w:lvlText w:val=""/>
      <w:lvlJc w:val="left"/>
    </w:lvl>
  </w:abstractNum>
  <w:abstractNum w:abstractNumId="1">
    <w:nsid w:val="00002CD6"/>
    <w:multiLevelType w:val="hybridMultilevel"/>
    <w:tmpl w:val="F74CB910"/>
    <w:lvl w:ilvl="0" w:tplc="24E81CD8">
      <w:start w:val="1"/>
      <w:numFmt w:val="bullet"/>
      <w:lvlText w:val="◉"/>
      <w:lvlJc w:val="left"/>
    </w:lvl>
    <w:lvl w:ilvl="1" w:tplc="15DE423C">
      <w:numFmt w:val="decimal"/>
      <w:lvlText w:val=""/>
      <w:lvlJc w:val="left"/>
    </w:lvl>
    <w:lvl w:ilvl="2" w:tplc="80C4581A">
      <w:numFmt w:val="decimal"/>
      <w:lvlText w:val=""/>
      <w:lvlJc w:val="left"/>
    </w:lvl>
    <w:lvl w:ilvl="3" w:tplc="5E902D0C">
      <w:numFmt w:val="decimal"/>
      <w:lvlText w:val=""/>
      <w:lvlJc w:val="left"/>
    </w:lvl>
    <w:lvl w:ilvl="4" w:tplc="81309FCA">
      <w:numFmt w:val="decimal"/>
      <w:lvlText w:val=""/>
      <w:lvlJc w:val="left"/>
    </w:lvl>
    <w:lvl w:ilvl="5" w:tplc="76622BA8">
      <w:numFmt w:val="decimal"/>
      <w:lvlText w:val=""/>
      <w:lvlJc w:val="left"/>
    </w:lvl>
    <w:lvl w:ilvl="6" w:tplc="2AA0BDA6">
      <w:numFmt w:val="decimal"/>
      <w:lvlText w:val=""/>
      <w:lvlJc w:val="left"/>
    </w:lvl>
    <w:lvl w:ilvl="7" w:tplc="38CE7FF8">
      <w:numFmt w:val="decimal"/>
      <w:lvlText w:val=""/>
      <w:lvlJc w:val="left"/>
    </w:lvl>
    <w:lvl w:ilvl="8" w:tplc="DEC0E72C">
      <w:numFmt w:val="decimal"/>
      <w:lvlText w:val=""/>
      <w:lvlJc w:val="left"/>
    </w:lvl>
  </w:abstractNum>
  <w:abstractNum w:abstractNumId="2">
    <w:nsid w:val="00005F90"/>
    <w:multiLevelType w:val="hybridMultilevel"/>
    <w:tmpl w:val="77184918"/>
    <w:lvl w:ilvl="0" w:tplc="884E98EE">
      <w:start w:val="1"/>
      <w:numFmt w:val="bullet"/>
      <w:lvlText w:val="◉"/>
      <w:lvlJc w:val="left"/>
    </w:lvl>
    <w:lvl w:ilvl="1" w:tplc="74A8EAEA">
      <w:numFmt w:val="decimal"/>
      <w:lvlText w:val=""/>
      <w:lvlJc w:val="left"/>
    </w:lvl>
    <w:lvl w:ilvl="2" w:tplc="C2BAF672">
      <w:numFmt w:val="decimal"/>
      <w:lvlText w:val=""/>
      <w:lvlJc w:val="left"/>
    </w:lvl>
    <w:lvl w:ilvl="3" w:tplc="2E641AB4">
      <w:numFmt w:val="decimal"/>
      <w:lvlText w:val=""/>
      <w:lvlJc w:val="left"/>
    </w:lvl>
    <w:lvl w:ilvl="4" w:tplc="E4EE1984">
      <w:numFmt w:val="decimal"/>
      <w:lvlText w:val=""/>
      <w:lvlJc w:val="left"/>
    </w:lvl>
    <w:lvl w:ilvl="5" w:tplc="20803E12">
      <w:numFmt w:val="decimal"/>
      <w:lvlText w:val=""/>
      <w:lvlJc w:val="left"/>
    </w:lvl>
    <w:lvl w:ilvl="6" w:tplc="C57CB180">
      <w:numFmt w:val="decimal"/>
      <w:lvlText w:val=""/>
      <w:lvlJc w:val="left"/>
    </w:lvl>
    <w:lvl w:ilvl="7" w:tplc="26E236A4">
      <w:numFmt w:val="decimal"/>
      <w:lvlText w:val=""/>
      <w:lvlJc w:val="left"/>
    </w:lvl>
    <w:lvl w:ilvl="8" w:tplc="A6B617E4">
      <w:numFmt w:val="decimal"/>
      <w:lvlText w:val=""/>
      <w:lvlJc w:val="left"/>
    </w:lvl>
  </w:abstractNum>
  <w:abstractNum w:abstractNumId="3">
    <w:nsid w:val="00006952"/>
    <w:multiLevelType w:val="hybridMultilevel"/>
    <w:tmpl w:val="36EA3F6A"/>
    <w:lvl w:ilvl="0" w:tplc="4A029080">
      <w:start w:val="1"/>
      <w:numFmt w:val="bullet"/>
      <w:lvlText w:val="◉"/>
      <w:lvlJc w:val="left"/>
    </w:lvl>
    <w:lvl w:ilvl="1" w:tplc="1F6CB38A">
      <w:numFmt w:val="decimal"/>
      <w:lvlText w:val=""/>
      <w:lvlJc w:val="left"/>
    </w:lvl>
    <w:lvl w:ilvl="2" w:tplc="21144B3E">
      <w:numFmt w:val="decimal"/>
      <w:lvlText w:val=""/>
      <w:lvlJc w:val="left"/>
    </w:lvl>
    <w:lvl w:ilvl="3" w:tplc="156E954E">
      <w:numFmt w:val="decimal"/>
      <w:lvlText w:val=""/>
      <w:lvlJc w:val="left"/>
    </w:lvl>
    <w:lvl w:ilvl="4" w:tplc="4BCC493E">
      <w:numFmt w:val="decimal"/>
      <w:lvlText w:val=""/>
      <w:lvlJc w:val="left"/>
    </w:lvl>
    <w:lvl w:ilvl="5" w:tplc="427E2F1E">
      <w:numFmt w:val="decimal"/>
      <w:lvlText w:val=""/>
      <w:lvlJc w:val="left"/>
    </w:lvl>
    <w:lvl w:ilvl="6" w:tplc="F6105424">
      <w:numFmt w:val="decimal"/>
      <w:lvlText w:val=""/>
      <w:lvlJc w:val="left"/>
    </w:lvl>
    <w:lvl w:ilvl="7" w:tplc="57EEA706">
      <w:numFmt w:val="decimal"/>
      <w:lvlText w:val=""/>
      <w:lvlJc w:val="left"/>
    </w:lvl>
    <w:lvl w:ilvl="8" w:tplc="279270EC">
      <w:numFmt w:val="decimal"/>
      <w:lvlText w:val=""/>
      <w:lvlJc w:val="left"/>
    </w:lvl>
  </w:abstractNum>
  <w:abstractNum w:abstractNumId="4">
    <w:nsid w:val="00006DF1"/>
    <w:multiLevelType w:val="hybridMultilevel"/>
    <w:tmpl w:val="7F520CDA"/>
    <w:lvl w:ilvl="0" w:tplc="64C6736C">
      <w:start w:val="1"/>
      <w:numFmt w:val="bullet"/>
      <w:lvlText w:val="◉"/>
      <w:lvlJc w:val="left"/>
    </w:lvl>
    <w:lvl w:ilvl="1" w:tplc="84BE033E">
      <w:numFmt w:val="decimal"/>
      <w:lvlText w:val=""/>
      <w:lvlJc w:val="left"/>
    </w:lvl>
    <w:lvl w:ilvl="2" w:tplc="A7EE0470">
      <w:numFmt w:val="decimal"/>
      <w:lvlText w:val=""/>
      <w:lvlJc w:val="left"/>
    </w:lvl>
    <w:lvl w:ilvl="3" w:tplc="A2145BA4">
      <w:numFmt w:val="decimal"/>
      <w:lvlText w:val=""/>
      <w:lvlJc w:val="left"/>
    </w:lvl>
    <w:lvl w:ilvl="4" w:tplc="215C1392">
      <w:numFmt w:val="decimal"/>
      <w:lvlText w:val=""/>
      <w:lvlJc w:val="left"/>
    </w:lvl>
    <w:lvl w:ilvl="5" w:tplc="4D88E802">
      <w:numFmt w:val="decimal"/>
      <w:lvlText w:val=""/>
      <w:lvlJc w:val="left"/>
    </w:lvl>
    <w:lvl w:ilvl="6" w:tplc="4DA08AE0">
      <w:numFmt w:val="decimal"/>
      <w:lvlText w:val=""/>
      <w:lvlJc w:val="left"/>
    </w:lvl>
    <w:lvl w:ilvl="7" w:tplc="43D0FB08">
      <w:numFmt w:val="decimal"/>
      <w:lvlText w:val=""/>
      <w:lvlJc w:val="left"/>
    </w:lvl>
    <w:lvl w:ilvl="8" w:tplc="0FC2FBEC">
      <w:numFmt w:val="decimal"/>
      <w:lvlText w:val=""/>
      <w:lvlJc w:val="left"/>
    </w:lvl>
  </w:abstractNum>
  <w:abstractNum w:abstractNumId="5">
    <w:nsid w:val="000072AE"/>
    <w:multiLevelType w:val="hybridMultilevel"/>
    <w:tmpl w:val="0E925804"/>
    <w:lvl w:ilvl="0" w:tplc="2BE2071A">
      <w:start w:val="1"/>
      <w:numFmt w:val="bullet"/>
      <w:lvlText w:val="◉"/>
      <w:lvlJc w:val="left"/>
    </w:lvl>
    <w:lvl w:ilvl="1" w:tplc="AFA6DEAC">
      <w:start w:val="1"/>
      <w:numFmt w:val="bullet"/>
      <w:lvlText w:val="&amp;"/>
      <w:lvlJc w:val="left"/>
    </w:lvl>
    <w:lvl w:ilvl="2" w:tplc="EFAE92A4">
      <w:numFmt w:val="decimal"/>
      <w:lvlText w:val=""/>
      <w:lvlJc w:val="left"/>
    </w:lvl>
    <w:lvl w:ilvl="3" w:tplc="1CEC0FA8">
      <w:numFmt w:val="decimal"/>
      <w:lvlText w:val=""/>
      <w:lvlJc w:val="left"/>
    </w:lvl>
    <w:lvl w:ilvl="4" w:tplc="DEA859D4">
      <w:numFmt w:val="decimal"/>
      <w:lvlText w:val=""/>
      <w:lvlJc w:val="left"/>
    </w:lvl>
    <w:lvl w:ilvl="5" w:tplc="9BCEAF14">
      <w:numFmt w:val="decimal"/>
      <w:lvlText w:val=""/>
      <w:lvlJc w:val="left"/>
    </w:lvl>
    <w:lvl w:ilvl="6" w:tplc="39E46754">
      <w:numFmt w:val="decimal"/>
      <w:lvlText w:val=""/>
      <w:lvlJc w:val="left"/>
    </w:lvl>
    <w:lvl w:ilvl="7" w:tplc="8B86130E">
      <w:numFmt w:val="decimal"/>
      <w:lvlText w:val=""/>
      <w:lvlJc w:val="left"/>
    </w:lvl>
    <w:lvl w:ilvl="8" w:tplc="4B44FE4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2F56"/>
    <w:rsid w:val="002B2F56"/>
    <w:rsid w:val="0098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ndu-395669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2019-12-08T13:49:00Z</dcterms:created>
  <dcterms:modified xsi:type="dcterms:W3CDTF">2019-12-08T13:49:00Z</dcterms:modified>
</cp:coreProperties>
</file>