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2"/>
              <w:gridCol w:w="3038"/>
            </w:tblGrid>
            <w:tr w:rsidR="009824CF" w:rsidTr="00C97102">
              <w:trPr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9824CF" w:rsidRDefault="009824CF" w:rsidP="0012739F">
                  <w:pPr>
                    <w:rPr>
                      <w:rFonts w:ascii="Tahoma" w:eastAsia="Times New Roman" w:hAnsi="Tahoma" w:cs="Tahoma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99"/>
                      <w:sz w:val="20"/>
                      <w:szCs w:val="20"/>
                    </w:rPr>
                    <w:t xml:space="preserve">MIZANUR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shd w:val="clear" w:color="auto" w:fill="DADCE1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78"/>
                  </w:tblGrid>
                  <w:tr w:rsidR="009824CF" w:rsidTr="00C97102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90" w:type="dxa"/>
                        <w:shd w:val="clear" w:color="auto" w:fill="E2E4E5"/>
                        <w:vAlign w:val="center"/>
                        <w:hideMark/>
                      </w:tcPr>
                      <w:p w:rsidR="009824CF" w:rsidRDefault="00B8000D" w:rsidP="00C97102">
                        <w:pPr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95425" cy="17907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0050" cy="18201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24CF" w:rsidRDefault="009824CF" w:rsidP="00C9710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Ad</w:t>
                  </w:r>
                  <w:r w:rsidR="00FA7E2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dress: Abu Hail, Dubai</w:t>
                  </w:r>
                  <w:r w:rsidR="001273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e-mail : </w:t>
                  </w:r>
                  <w:hyperlink r:id="rId6" w:history="1">
                    <w:r w:rsidR="0012739F" w:rsidRPr="00DC29A1">
                      <w:rPr>
                        <w:rStyle w:val="Hyperlink"/>
                        <w:rFonts w:ascii="Tahoma" w:eastAsia="Times New Roman" w:hAnsi="Tahoma" w:cs="Tahoma"/>
                        <w:sz w:val="20"/>
                        <w:szCs w:val="20"/>
                      </w:rPr>
                      <w:t>mizanur-396315@2freemail.com</w:t>
                    </w:r>
                  </w:hyperlink>
                  <w:r w:rsidR="0012739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E06D4" w:rsidRDefault="005E06D4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  <w:p w:rsidR="005E06D4" w:rsidRDefault="005E06D4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Visa Type: Visit Visa</w:t>
                  </w:r>
                </w:p>
                <w:p w:rsidR="00E24899" w:rsidRDefault="005E06D4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Visa Duration:</w:t>
                  </w:r>
                  <w:r w:rsidR="00A115C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December 26, 2019 to January 31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, 2020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4CF" w:rsidRDefault="009824CF" w:rsidP="00C971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24CF" w:rsidRDefault="009824CF" w:rsidP="00C971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Career Objective: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wordWrap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An accomplished and driven professional with an entrepreneurial spirit and unmatched drive, possessing a proven ability to contribute to a company at both strategic and operational level when delivering people management strategies. </w:t>
            </w: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Career Summary: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wordWrap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ACCA </w:t>
            </w:r>
            <w:r w:rsidR="00B8000D">
              <w:rPr>
                <w:rFonts w:ascii="Tahoma" w:eastAsia="Times New Roman" w:hAnsi="Tahoma" w:cs="Tahoma"/>
                <w:sz w:val="20"/>
                <w:szCs w:val="20"/>
              </w:rPr>
              <w:t>Member</w:t>
            </w:r>
            <w:r w:rsidR="00B957C0">
              <w:rPr>
                <w:rFonts w:ascii="Tahoma" w:eastAsia="Times New Roman" w:hAnsi="Tahoma" w:cs="Tahoma"/>
                <w:sz w:val="20"/>
                <w:szCs w:val="20"/>
              </w:rPr>
              <w:t>ship number: 2497060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Advanced Diploma in Accounting and Business-Certification Completed from ACCA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Certified Accounting Technician qualified</w:t>
            </w: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Special Qualification: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24CF" w:rsidRDefault="0012739F" w:rsidP="00C97102">
            <w:pPr>
              <w:wordWrap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Registered</w:t>
            </w:r>
          </w:p>
          <w:p w:rsidR="009824CF" w:rsidRDefault="009824CF" w:rsidP="00C97102">
            <w:pPr>
              <w:wordWrap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Certified Accounting Technician (CAT)qualification-Completed from ACCA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(FIA)qualification-Completed from ACCA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Foundation in Professionalism module -Completed from ACCA </w:t>
            </w: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2"/>
        <w:gridCol w:w="10958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Employment History: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Style w:val="Strong"/>
                <w:rFonts w:ascii="Tahoma" w:eastAsia="Times New Roman" w:hAnsi="Tahoma" w:cs="Tahoma"/>
                <w:sz w:val="20"/>
                <w:szCs w:val="20"/>
              </w:rPr>
              <w:t>Total Year of Experience 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7.</w:t>
            </w:r>
            <w:r w:rsidR="003F611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Year(s) 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1125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80200C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 xml:space="preserve">Senior Executive ( </w:t>
            </w:r>
            <w:r w:rsidR="00295A7A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January 1, 2016 – December 24, 2019</w:t>
            </w:r>
            <w:r w:rsidR="009824C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824CF" w:rsidRDefault="009824CF" w:rsidP="00C9710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Company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Location :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Gulshan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Avenue,Dhaka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Department: Group Accounts and Finance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Style w:val="Strong"/>
                <w:rFonts w:ascii="Tahoma" w:eastAsia="Times New Roman" w:hAnsi="Tahoma" w:cs="Tahoma"/>
                <w:i/>
                <w:iCs/>
                <w:sz w:val="20"/>
                <w:szCs w:val="20"/>
                <w:u w:val="single"/>
              </w:rPr>
              <w:t>Duties/Responsibilities: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Coordination of month closing (overall financial close) and monthly Financial Statements finalization for Garments Units.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Bill Receivable creation in AR module for all Export of ready-made garments unit. Necessary credit memo adjustment and Bank account wise final Realization (export of RMG) posting into Oracle R12.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Prepare monthly, quarterly, half yearly and annual reporting pack of Garments Units for line manager, management and other stakeholders as per directions of line manager.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Review Product Line &amp; Cost centre reports of Garments Units and rectify error if any before month end process is run.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Review the accuracy of entries in GL, Receivable &amp; payables Modules of Garments Units before month close.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Analytically responds to inquiries from the Director of Finance, Controller, and other finance and department wise managers regarding financial results, special reporting requests and the like.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Analyzing cost using various costing method and implement cost reduction measures and identify new cost saving areas.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Coordinated for maintaining export accounts, finance planning and credit and dues management.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Critically appraised, checking &amp; reviewing the accounting transactions. Analyzing information with forecasting for the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preparation of monthly budget process.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Maintaining proper coordination with the auditors (Internal &amp; External).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Monitoring cash book, party ledger, bank register and fixed asset register.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Preparation of yearly tax accounts of all garments unit. </w:t>
            </w:r>
          </w:p>
          <w:p w:rsidR="009824CF" w:rsidRDefault="009824CF" w:rsidP="00C97102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Direct assistance in preparation of segments wise monthly group performance report. </w:t>
            </w:r>
          </w:p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Involvement in preparation of monthly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export(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RMG) valuation and inventory report</w:t>
            </w:r>
            <w: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Fundamental responsibility for finding out quantity and valuation for WIP, sub-contract output and finished goods as on last day of the month on the basis of factory month operation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data(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MOD).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All accounting adjustments that relate to different segments posting in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ORACLE(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ERP) Software on the basis of documents prepared by the respective units of the group.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Supervising &amp; maintaining the fixed assets, inventories, receivable, payable, general Accounting Functions, monthly basis bank reconciliation.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Continuous involvement for Preparing regular analysis of income and expenditure to assist management in the budget monitoring process.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Submitting monthly business result with critical use of variance analysis.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Maintaining a continuous professional development understanding of the financial reporting.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Ensure an accurate and timely monthly, quarterly and year end close.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Ensure the timely reporting of all monthly financial information.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Assisting in development and implementation of new procedures and features to enhance the workflow of the department.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Monitors and analyses department work to develop more efficient procedures and use of resources while maintaining a high level of accuracy.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Protects organization`s value by keeping information confidential.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Updates job knowledge by participating in educational opportunities reading professional publications maintaining personal networks participating in professional organizations.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Performs other duties as assigned or required. 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25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3547CA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Senior</w:t>
            </w:r>
            <w:r w:rsidR="006625B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Executive</w:t>
            </w:r>
            <w:r w:rsidR="00C035B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 xml:space="preserve"> ( March 3, 2012 – December 31, 2015</w:t>
            </w:r>
            <w:r w:rsidR="009824C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824CF" w:rsidRDefault="009824CF" w:rsidP="00C9710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</w:tcPr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Company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Location :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12739F">
              <w:rPr>
                <w:rFonts w:ascii="Tahoma" w:eastAsia="Times New Roman" w:hAnsi="Tahoma" w:cs="Tahoma"/>
                <w:sz w:val="20"/>
                <w:szCs w:val="20"/>
              </w:rPr>
              <w:t>Para Dhaka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Department: Accounts and Finance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Style w:val="Strong"/>
                <w:rFonts w:ascii="Tahoma" w:eastAsia="Times New Roman" w:hAnsi="Tahoma" w:cs="Tahoma"/>
                <w:i/>
                <w:iCs/>
                <w:sz w:val="20"/>
                <w:szCs w:val="20"/>
                <w:u w:val="single"/>
              </w:rPr>
              <w:t>Duties/Responsibilities: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To entry ERP Tally 9 Software and make a financial report.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To prepare and maintain official document like that Deed, Agreement, Work Order, Project profile, Requisition or price quotation, legal notice, Board of resolution, request letter of Bank etc.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To prepare and maintain all Sales Register and credit realization.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To Prepare Head office and Project salary sheet.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Prepared and Verified of the Monthly Accounts and Yearly Accounts (balance Sheet, Profit &amp; Loss A/C &amp; Receipt &amp; Payment A/c and prepare each product line monthly consumption for cost of goods sold)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Correspondence with project and management &amp; Supervise unit staffs.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To prepare periodic financial statements and financial forecasts on a regular basis.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Day to Day monitoring of Bank accounts and fund management.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To maintain strong analytical and communication skill to prepare MIS reports.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To Check the Cash Book, Bank Book, ledger book, trial balance etc.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Prepare Annual Budget, Monthly Budget expenses through Monthly collection wise.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Performs other duties as assigned or required.</w:t>
            </w:r>
          </w:p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52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22779" w:rsidRDefault="00C22779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</w:pPr>
          </w:p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Academic Qualification: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1977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27"/>
              <w:gridCol w:w="2164"/>
              <w:gridCol w:w="2064"/>
              <w:gridCol w:w="684"/>
              <w:gridCol w:w="921"/>
              <w:gridCol w:w="1697"/>
              <w:gridCol w:w="2220"/>
            </w:tblGrid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093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Exam Title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Concentration/Major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Institute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Result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Pas.Year</w:t>
                  </w:r>
                  <w:proofErr w:type="spellEnd"/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Duration(</w:t>
                  </w:r>
                  <w:r>
                    <w:rPr>
                      <w:rStyle w:val="Strong"/>
                    </w:rPr>
                    <w:t>Years)</w:t>
                  </w:r>
                </w:p>
              </w:tc>
              <w:tc>
                <w:tcPr>
                  <w:tcW w:w="12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Achievement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09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Strategic Professional     </w:t>
                  </w:r>
                </w:p>
              </w:tc>
              <w:tc>
                <w:tcPr>
                  <w:tcW w:w="71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Accounting   </w:t>
                  </w:r>
                </w:p>
              </w:tc>
              <w:tc>
                <w:tcPr>
                  <w:tcW w:w="827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ACCA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2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pass   </w:t>
                  </w:r>
                </w:p>
              </w:tc>
              <w:tc>
                <w:tcPr>
                  <w:tcW w:w="564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2018   </w:t>
                  </w:r>
                </w:p>
              </w:tc>
              <w:tc>
                <w:tcPr>
                  <w:tcW w:w="28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3   </w:t>
                  </w: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ACCA Final part-All compulsory Exams (1st attempt)  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09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Applied Skills level  </w:t>
                  </w:r>
                </w:p>
              </w:tc>
              <w:tc>
                <w:tcPr>
                  <w:tcW w:w="71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Accounting   </w:t>
                  </w:r>
                </w:p>
              </w:tc>
              <w:tc>
                <w:tcPr>
                  <w:tcW w:w="827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         ACCA </w:t>
                  </w:r>
                </w:p>
              </w:tc>
              <w:tc>
                <w:tcPr>
                  <w:tcW w:w="32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pass   </w:t>
                  </w:r>
                </w:p>
              </w:tc>
              <w:tc>
                <w:tcPr>
                  <w:tcW w:w="564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2015   </w:t>
                  </w:r>
                </w:p>
              </w:tc>
              <w:tc>
                <w:tcPr>
                  <w:tcW w:w="28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4   </w:t>
                  </w: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Advance Diploma in Accounting and Business  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09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Applied Knowledge Level   </w:t>
                  </w:r>
                </w:p>
              </w:tc>
              <w:tc>
                <w:tcPr>
                  <w:tcW w:w="71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Accounting   </w:t>
                  </w:r>
                </w:p>
              </w:tc>
              <w:tc>
                <w:tcPr>
                  <w:tcW w:w="827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ACCA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   </w:t>
                  </w:r>
                </w:p>
              </w:tc>
              <w:tc>
                <w:tcPr>
                  <w:tcW w:w="32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pass   </w:t>
                  </w:r>
                </w:p>
              </w:tc>
              <w:tc>
                <w:tcPr>
                  <w:tcW w:w="564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2011   </w:t>
                  </w:r>
                </w:p>
              </w:tc>
              <w:tc>
                <w:tcPr>
                  <w:tcW w:w="28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2   </w:t>
                  </w: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-  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09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HSC   </w:t>
                  </w:r>
                </w:p>
              </w:tc>
              <w:tc>
                <w:tcPr>
                  <w:tcW w:w="71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Business Studies   </w:t>
                  </w:r>
                </w:p>
              </w:tc>
              <w:tc>
                <w:tcPr>
                  <w:tcW w:w="827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Notre Dame College   </w:t>
                  </w:r>
                </w:p>
              </w:tc>
              <w:tc>
                <w:tcPr>
                  <w:tcW w:w="32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4.8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out of 5   </w:t>
                  </w:r>
                </w:p>
              </w:tc>
              <w:tc>
                <w:tcPr>
                  <w:tcW w:w="564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2007   </w:t>
                  </w:r>
                </w:p>
              </w:tc>
              <w:tc>
                <w:tcPr>
                  <w:tcW w:w="28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2   </w:t>
                  </w: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-  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09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SSC   </w:t>
                  </w:r>
                </w:p>
              </w:tc>
              <w:tc>
                <w:tcPr>
                  <w:tcW w:w="71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Business Studies   </w:t>
                  </w:r>
                </w:p>
              </w:tc>
              <w:tc>
                <w:tcPr>
                  <w:tcW w:w="827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Ideal School and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college,motijheeldhaka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  </w:t>
                  </w:r>
                </w:p>
              </w:tc>
              <w:tc>
                <w:tcPr>
                  <w:tcW w:w="32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4.88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out of 5   </w:t>
                  </w:r>
                </w:p>
              </w:tc>
              <w:tc>
                <w:tcPr>
                  <w:tcW w:w="564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2005   </w:t>
                  </w:r>
                </w:p>
              </w:tc>
              <w:tc>
                <w:tcPr>
                  <w:tcW w:w="28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2  </w:t>
                  </w: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-   </w:t>
                  </w:r>
                </w:p>
              </w:tc>
            </w:tr>
          </w:tbl>
          <w:p w:rsidR="009824CF" w:rsidRDefault="009824CF" w:rsidP="00C971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955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Training Summary: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1880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94"/>
              <w:gridCol w:w="1913"/>
              <w:gridCol w:w="1914"/>
              <w:gridCol w:w="1058"/>
              <w:gridCol w:w="2128"/>
              <w:gridCol w:w="962"/>
              <w:gridCol w:w="911"/>
            </w:tblGrid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326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Training Title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Institute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4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Duration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32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ORACLE EBS(ERP)R12.2.6   </w:t>
                  </w:r>
                </w:p>
              </w:tc>
              <w:tc>
                <w:tcPr>
                  <w:tcW w:w="87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All Financial modules &amp; Business Intelligence Program   </w:t>
                  </w:r>
                </w:p>
              </w:tc>
              <w:tc>
                <w:tcPr>
                  <w:tcW w:w="87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Oracle Institute(India) and PWC, India   </w:t>
                  </w:r>
                </w:p>
              </w:tc>
              <w:tc>
                <w:tcPr>
                  <w:tcW w:w="31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Bangladesh   </w:t>
                  </w:r>
                </w:p>
              </w:tc>
              <w:tc>
                <w:tcPr>
                  <w:tcW w:w="70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Corporate Office, DBL Group   </w:t>
                  </w:r>
                </w:p>
              </w:tc>
              <w:tc>
                <w:tcPr>
                  <w:tcW w:w="47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2017   </w:t>
                  </w:r>
                </w:p>
              </w:tc>
              <w:tc>
                <w:tcPr>
                  <w:tcW w:w="445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 month  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32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ORACLE E-Business Suite   </w:t>
                  </w:r>
                </w:p>
              </w:tc>
              <w:tc>
                <w:tcPr>
                  <w:tcW w:w="87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GL module,AR module,AP module</w:t>
                  </w:r>
                  <w:r w:rsidR="00C0211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,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CM </w:t>
                  </w:r>
                  <w:r w:rsidR="00C0211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Inventory module   </w:t>
                  </w:r>
                </w:p>
              </w:tc>
              <w:tc>
                <w:tcPr>
                  <w:tcW w:w="87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IBCS-PRIMAX Software (Bangladesh) Ltd.   </w:t>
                  </w:r>
                </w:p>
              </w:tc>
              <w:tc>
                <w:tcPr>
                  <w:tcW w:w="31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Bangladesh   </w:t>
                  </w:r>
                </w:p>
              </w:tc>
              <w:tc>
                <w:tcPr>
                  <w:tcW w:w="70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House 51 Rd No. 10A, Dhaka 1209, Bangladesh   </w:t>
                  </w:r>
                </w:p>
              </w:tc>
              <w:tc>
                <w:tcPr>
                  <w:tcW w:w="47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2015   </w:t>
                  </w:r>
                </w:p>
              </w:tc>
              <w:tc>
                <w:tcPr>
                  <w:tcW w:w="445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1 month  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32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ACCA Course Lecturer   </w:t>
                  </w:r>
                </w:p>
              </w:tc>
              <w:tc>
                <w:tcPr>
                  <w:tcW w:w="87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F6(UK), F7, F8   </w:t>
                  </w:r>
                </w:p>
              </w:tc>
              <w:tc>
                <w:tcPr>
                  <w:tcW w:w="871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Professional Accounting Institute of Dhaka   </w:t>
                  </w:r>
                </w:p>
              </w:tc>
              <w:tc>
                <w:tcPr>
                  <w:tcW w:w="31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Bangladesh   </w:t>
                  </w:r>
                </w:p>
              </w:tc>
              <w:tc>
                <w:tcPr>
                  <w:tcW w:w="70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MirpurRoad,Dhanmondi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  </w:t>
                  </w:r>
                </w:p>
              </w:tc>
              <w:tc>
                <w:tcPr>
                  <w:tcW w:w="47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2015   </w:t>
                  </w:r>
                </w:p>
              </w:tc>
              <w:tc>
                <w:tcPr>
                  <w:tcW w:w="445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 Year   </w:t>
                  </w:r>
                </w:p>
              </w:tc>
            </w:tr>
          </w:tbl>
          <w:p w:rsidR="009824CF" w:rsidRDefault="009824CF" w:rsidP="00C971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Career and Application Information: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1"/>
              <w:gridCol w:w="224"/>
              <w:gridCol w:w="7405"/>
            </w:tblGrid>
            <w:tr w:rsidR="00A94F21" w:rsidTr="00A94F21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F21" w:rsidRDefault="00A94F21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Available For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F21" w:rsidRDefault="00A94F21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F21" w:rsidRDefault="00A94F21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Full Time </w:t>
                  </w:r>
                </w:p>
              </w:tc>
            </w:tr>
            <w:tr w:rsidR="00A94F21" w:rsidTr="00A94F21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F21" w:rsidRDefault="00A94F21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Preferred Job Category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F21" w:rsidRDefault="00A94F21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F21" w:rsidRDefault="00A94F21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Accounting/Finance</w:t>
                  </w:r>
                </w:p>
              </w:tc>
            </w:tr>
            <w:tr w:rsidR="00A94F21" w:rsidTr="00A94F21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A94F21" w:rsidRDefault="00A94F21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</w:tcPr>
                <w:p w:rsidR="00A94F21" w:rsidRDefault="00A94F21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A94F21" w:rsidRDefault="00A94F21" w:rsidP="00C9710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824CF" w:rsidRDefault="009824CF" w:rsidP="00C971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Specialization: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70"/>
              <w:gridCol w:w="6705"/>
            </w:tblGrid>
            <w:tr w:rsidR="009824CF" w:rsidTr="00C9710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Fields of Specialization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single" w:sz="6" w:space="0" w:color="666666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Description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9824CF">
                  <w:pPr>
                    <w:numPr>
                      <w:ilvl w:val="0"/>
                      <w:numId w:val="1"/>
                    </w:numPr>
                    <w:wordWrap w:val="0"/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Quickbooks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Pro Solutions 2016</w:t>
                  </w:r>
                </w:p>
                <w:p w:rsidR="009824CF" w:rsidRDefault="009824CF" w:rsidP="009824CF">
                  <w:pPr>
                    <w:numPr>
                      <w:ilvl w:val="0"/>
                      <w:numId w:val="1"/>
                    </w:numPr>
                    <w:wordWrap w:val="0"/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ERP Tally 9</w:t>
                  </w:r>
                </w:p>
                <w:p w:rsidR="009824CF" w:rsidRDefault="009824CF" w:rsidP="009824CF">
                  <w:pPr>
                    <w:numPr>
                      <w:ilvl w:val="0"/>
                      <w:numId w:val="1"/>
                    </w:numPr>
                    <w:wordWrap w:val="0"/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MS Word/ Excel/ PowerPoint/ OneNote</w:t>
                  </w:r>
                </w:p>
                <w:p w:rsidR="009824CF" w:rsidRDefault="009824CF" w:rsidP="009824CF">
                  <w:pPr>
                    <w:numPr>
                      <w:ilvl w:val="0"/>
                      <w:numId w:val="1"/>
                    </w:numPr>
                    <w:wordWrap w:val="0"/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ORACLE EBS(ERP)R12.2.6</w:t>
                  </w:r>
                </w:p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 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Maintaining the overall accounting system in compliance with Bangladesh Financial reporting standard (BFRS) and other regulatory frameworks.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Have detailed and solid understanding of all statutory legislation and regulations such as labor law,government policy,company policy.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Strong knowledge in International accounting standards (IAS) and International Financial reporting standards (IFRS) while preparing Financial Statements.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Maintaining the overall auditing system in compliance with Bangladesh auditing standards (BSA) and other regulatory framework.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Completed IELTS examination with an average score of 6.0.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Confident attitude with a proactive approach to work.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Good Knowledge in Financial Database Software.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Using conceptual framework and fundamental accounting assumptions for the preparation of financial statement.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Analyze budget through budgetary control to help management for planning Co-ordination and effective control.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Carry out Internal audit and effective, efficiency &amp; appropriate accounting and internal control system.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Prepare of organizational assignment plan, Implementing and Monitoring project activities.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Familiar with operating Windows VISTA, XP, 10 and below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Extensive knowledge of MS Office especially on MS Excel developing customized Business Models and Dashboards.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Strong leadership and team building capabilities.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Eager to try new things, a quick learner and can easily adapt with new situation.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Able to help teach or explain things to others.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Precise and analytical in dealing problems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Self- motivated and able to plan and organize work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Task-oriented and focused on completing projects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Effectively listen to and resolve customer complaints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Excellent interpersonal, communication and presentation skills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  </w:t>
                  </w:r>
                </w:p>
              </w:tc>
            </w:tr>
          </w:tbl>
          <w:p w:rsidR="009824CF" w:rsidRDefault="009824CF" w:rsidP="00C971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Extra Curricular Activities: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wordWrap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General Secretary of Notre Dame Business Club for the year 2006-2007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,had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also been affiliated with Notre Dame English Club for the year 2005-2006. Arranged Picnics, Quiz Competitions, collecting writing for annual magazine. </w:t>
            </w: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25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Language Proficiency: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1250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12"/>
              <w:gridCol w:w="2812"/>
              <w:gridCol w:w="2813"/>
              <w:gridCol w:w="2813"/>
            </w:tblGrid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0"/>
                      <w:szCs w:val="20"/>
                    </w:rPr>
                    <w:t>Speaking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English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High 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Bengali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High </w:t>
                  </w:r>
                </w:p>
              </w:tc>
            </w:tr>
          </w:tbl>
          <w:p w:rsidR="009824CF" w:rsidRDefault="009824CF" w:rsidP="00C971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824CF" w:rsidRDefault="009824CF" w:rsidP="00C9710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Personal Details :</w:t>
            </w:r>
          </w:p>
        </w:tc>
      </w:tr>
      <w:tr w:rsidR="009824CF" w:rsidTr="00C971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  <w:gridCol w:w="224"/>
              <w:gridCol w:w="8527"/>
            </w:tblGrid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September 14, 1989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Male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Married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Bangladeshi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Religion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Islam 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64441D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Present</w:t>
                  </w:r>
                  <w:r w:rsidR="009824C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64441D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Abu Hail, Dubai</w:t>
                  </w:r>
                </w:p>
              </w:tc>
            </w:tr>
            <w:tr w:rsidR="009824CF" w:rsidTr="00C971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9824CF" w:rsidP="00C97102">
                  <w:pPr>
                    <w:wordWrap w:val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824CF" w:rsidRDefault="0064441D" w:rsidP="00C97102">
                  <w:pPr>
                    <w:wordWrap w:val="0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Dubai</w:t>
                  </w:r>
                </w:p>
              </w:tc>
            </w:tr>
          </w:tbl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9824CF" w:rsidRDefault="009824CF" w:rsidP="00C9710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824CF" w:rsidRDefault="009824CF" w:rsidP="009824CF">
      <w:pPr>
        <w:rPr>
          <w:rFonts w:ascii="Tahoma" w:eastAsia="Times New Roman" w:hAnsi="Tahoma" w:cs="Tahoma"/>
          <w:vanish/>
          <w:sz w:val="20"/>
          <w:szCs w:val="20"/>
        </w:rPr>
      </w:pPr>
    </w:p>
    <w:p w:rsidR="00336EE6" w:rsidRDefault="0012739F"/>
    <w:sectPr w:rsidR="00336EE6" w:rsidSect="0036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EF9"/>
    <w:multiLevelType w:val="multilevel"/>
    <w:tmpl w:val="E62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E1C"/>
    <w:rsid w:val="00023BA9"/>
    <w:rsid w:val="00070D2A"/>
    <w:rsid w:val="000F0285"/>
    <w:rsid w:val="0012739F"/>
    <w:rsid w:val="001448E6"/>
    <w:rsid w:val="001B7CA8"/>
    <w:rsid w:val="00245185"/>
    <w:rsid w:val="00295A7A"/>
    <w:rsid w:val="003547CA"/>
    <w:rsid w:val="00364C13"/>
    <w:rsid w:val="003F611F"/>
    <w:rsid w:val="00481C4E"/>
    <w:rsid w:val="005809E7"/>
    <w:rsid w:val="005E06D4"/>
    <w:rsid w:val="006356B3"/>
    <w:rsid w:val="0064441D"/>
    <w:rsid w:val="006625B6"/>
    <w:rsid w:val="006B31AE"/>
    <w:rsid w:val="006B35C9"/>
    <w:rsid w:val="006D444E"/>
    <w:rsid w:val="00713E1C"/>
    <w:rsid w:val="007416C5"/>
    <w:rsid w:val="00750C9C"/>
    <w:rsid w:val="00751D5B"/>
    <w:rsid w:val="0080200C"/>
    <w:rsid w:val="008D0661"/>
    <w:rsid w:val="0093799C"/>
    <w:rsid w:val="009824CF"/>
    <w:rsid w:val="009B3770"/>
    <w:rsid w:val="009D28BE"/>
    <w:rsid w:val="00A115C5"/>
    <w:rsid w:val="00A81C1C"/>
    <w:rsid w:val="00A94F21"/>
    <w:rsid w:val="00AB570C"/>
    <w:rsid w:val="00B2087C"/>
    <w:rsid w:val="00B8000D"/>
    <w:rsid w:val="00B957C0"/>
    <w:rsid w:val="00BA3AFA"/>
    <w:rsid w:val="00C02118"/>
    <w:rsid w:val="00C035BC"/>
    <w:rsid w:val="00C16ECC"/>
    <w:rsid w:val="00C22779"/>
    <w:rsid w:val="00D80BE8"/>
    <w:rsid w:val="00D92091"/>
    <w:rsid w:val="00E24899"/>
    <w:rsid w:val="00FA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24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9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3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zanur-3963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Mizanur Rahman</dc:creator>
  <cp:lastModifiedBy>Visitor1</cp:lastModifiedBy>
  <cp:revision>2</cp:revision>
  <cp:lastPrinted>2019-10-26T07:04:00Z</cp:lastPrinted>
  <dcterms:created xsi:type="dcterms:W3CDTF">2020-01-09T14:09:00Z</dcterms:created>
  <dcterms:modified xsi:type="dcterms:W3CDTF">2020-01-09T14:09:00Z</dcterms:modified>
</cp:coreProperties>
</file>