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8B" w:rsidRDefault="001F4D77">
      <w:pPr>
        <w:pStyle w:val="Title"/>
      </w:pPr>
      <w:r>
        <w:rPr>
          <w:noProof/>
        </w:rPr>
        <w:drawing>
          <wp:anchor distT="0" distB="0" distL="0" distR="0" simplePos="0" relativeHeight="15729664" behindDoc="0" locked="0" layoutInCell="1" allowOverlap="1">
            <wp:simplePos x="0" y="0"/>
            <wp:positionH relativeFrom="page">
              <wp:posOffset>5852160</wp:posOffset>
            </wp:positionH>
            <wp:positionV relativeFrom="paragraph">
              <wp:posOffset>-43815</wp:posOffset>
            </wp:positionV>
            <wp:extent cx="1398905" cy="147891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98905" cy="1478915"/>
                    </a:xfrm>
                    <a:prstGeom prst="rect">
                      <a:avLst/>
                    </a:prstGeom>
                  </pic:spPr>
                </pic:pic>
              </a:graphicData>
            </a:graphic>
          </wp:anchor>
        </w:drawing>
      </w:r>
      <w:r w:rsidR="00D6478B">
        <w:pict>
          <v:rect id="_x0000_s1030" style="position:absolute;left:0;text-align:left;margin-left:0;margin-top:737.75pt;width:577.55pt;height:.5pt;z-index:15728640;mso-position-horizontal-relative:page;mso-position-vertical-relative:page" fillcolor="#b1c0cd" stroked="f">
            <w10:wrap anchorx="page" anchory="page"/>
          </v:rect>
        </w:pict>
      </w:r>
      <w:r w:rsidR="00131675">
        <w:t>CURRICULUM VITAE</w:t>
      </w:r>
    </w:p>
    <w:p w:rsidR="00D6478B" w:rsidRDefault="00D6478B">
      <w:pPr>
        <w:pStyle w:val="BodyText"/>
        <w:rPr>
          <w:b/>
          <w:sz w:val="47"/>
        </w:rPr>
      </w:pPr>
    </w:p>
    <w:p w:rsidR="00D6478B" w:rsidRDefault="00131675" w:rsidP="001F4D77">
      <w:pPr>
        <w:spacing w:line="268" w:lineRule="auto"/>
        <w:ind w:left="231" w:right="7970"/>
        <w:rPr>
          <w:rFonts w:ascii="Cambria"/>
          <w:b/>
          <w:spacing w:val="-6"/>
          <w:sz w:val="28"/>
        </w:rPr>
      </w:pPr>
      <w:r>
        <w:rPr>
          <w:rFonts w:ascii="Cambria"/>
          <w:b/>
          <w:sz w:val="28"/>
        </w:rPr>
        <w:t xml:space="preserve">FAROOQ </w:t>
      </w:r>
    </w:p>
    <w:p w:rsidR="001F4D77" w:rsidRDefault="001F4D77" w:rsidP="001F4D77">
      <w:pPr>
        <w:spacing w:line="268" w:lineRule="auto"/>
        <w:ind w:left="231" w:right="7970"/>
        <w:rPr>
          <w:rFonts w:ascii="Cambria"/>
          <w:b/>
          <w:spacing w:val="-6"/>
          <w:sz w:val="28"/>
        </w:rPr>
      </w:pPr>
    </w:p>
    <w:p w:rsidR="001F4D77" w:rsidRDefault="001F4D77" w:rsidP="001F4D77">
      <w:pPr>
        <w:spacing w:line="268" w:lineRule="auto"/>
        <w:ind w:left="231" w:right="7970"/>
        <w:rPr>
          <w:rFonts w:ascii="Cambria"/>
          <w:sz w:val="28"/>
        </w:rPr>
      </w:pPr>
    </w:p>
    <w:p w:rsidR="00D6478B" w:rsidRDefault="00D6478B">
      <w:pPr>
        <w:pStyle w:val="BodyText"/>
        <w:spacing w:before="5"/>
        <w:rPr>
          <w:sz w:val="26"/>
        </w:rPr>
      </w:pPr>
    </w:p>
    <w:tbl>
      <w:tblPr>
        <w:tblW w:w="0" w:type="auto"/>
        <w:tblInd w:w="1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1747"/>
        <w:gridCol w:w="249"/>
        <w:gridCol w:w="2735"/>
        <w:gridCol w:w="6491"/>
      </w:tblGrid>
      <w:tr w:rsidR="00D6478B">
        <w:trPr>
          <w:trHeight w:val="621"/>
        </w:trPr>
        <w:tc>
          <w:tcPr>
            <w:tcW w:w="1747" w:type="dxa"/>
          </w:tcPr>
          <w:p w:rsidR="00D6478B" w:rsidRDefault="00131675">
            <w:pPr>
              <w:pStyle w:val="TableParagraph"/>
              <w:spacing w:before="73"/>
              <w:ind w:left="114"/>
              <w:rPr>
                <w:b/>
                <w:sz w:val="19"/>
              </w:rPr>
            </w:pPr>
            <w:r>
              <w:rPr>
                <w:b/>
                <w:sz w:val="24"/>
              </w:rPr>
              <w:t>O</w:t>
            </w:r>
            <w:r>
              <w:rPr>
                <w:b/>
                <w:sz w:val="19"/>
              </w:rPr>
              <w:t>BJECTIVE</w:t>
            </w:r>
          </w:p>
        </w:tc>
        <w:tc>
          <w:tcPr>
            <w:tcW w:w="249" w:type="dxa"/>
          </w:tcPr>
          <w:p w:rsidR="00D6478B" w:rsidRDefault="00D6478B">
            <w:pPr>
              <w:pStyle w:val="TableParagraph"/>
              <w:ind w:left="0"/>
              <w:rPr>
                <w:rFonts w:ascii="Times New Roman"/>
                <w:sz w:val="20"/>
              </w:rPr>
            </w:pPr>
          </w:p>
        </w:tc>
        <w:tc>
          <w:tcPr>
            <w:tcW w:w="9226" w:type="dxa"/>
            <w:gridSpan w:val="2"/>
          </w:tcPr>
          <w:p w:rsidR="00D6478B" w:rsidRDefault="00131675">
            <w:pPr>
              <w:pStyle w:val="TableParagraph"/>
              <w:ind w:left="113" w:right="509"/>
              <w:rPr>
                <w:sz w:val="21"/>
              </w:rPr>
            </w:pPr>
            <w:r>
              <w:rPr>
                <w:sz w:val="21"/>
              </w:rPr>
              <w:t>Seeking a promising career in an organization where I can apply my skills, knowledge and experience of 9+ years in sales and customer relationship management to contribute positively to the business.</w:t>
            </w:r>
          </w:p>
        </w:tc>
      </w:tr>
      <w:tr w:rsidR="00D6478B">
        <w:trPr>
          <w:trHeight w:val="1437"/>
        </w:trPr>
        <w:tc>
          <w:tcPr>
            <w:tcW w:w="1747" w:type="dxa"/>
            <w:tcBorders>
              <w:bottom w:val="nil"/>
            </w:tcBorders>
            <w:shd w:val="clear" w:color="auto" w:fill="F2F2F2"/>
          </w:tcPr>
          <w:p w:rsidR="00D6478B" w:rsidRDefault="00D6478B">
            <w:pPr>
              <w:pStyle w:val="TableParagraph"/>
              <w:ind w:left="0"/>
              <w:rPr>
                <w:rFonts w:ascii="Cambria"/>
                <w:sz w:val="24"/>
              </w:rPr>
            </w:pPr>
          </w:p>
          <w:p w:rsidR="00D6478B" w:rsidRDefault="00D6478B">
            <w:pPr>
              <w:pStyle w:val="TableParagraph"/>
              <w:ind w:left="0"/>
              <w:rPr>
                <w:rFonts w:ascii="Cambria"/>
                <w:sz w:val="23"/>
              </w:rPr>
            </w:pPr>
          </w:p>
          <w:p w:rsidR="00D6478B" w:rsidRDefault="00131675">
            <w:pPr>
              <w:pStyle w:val="TableParagraph"/>
              <w:spacing w:line="288" w:lineRule="auto"/>
              <w:ind w:left="114" w:right="92"/>
              <w:rPr>
                <w:b/>
                <w:sz w:val="24"/>
              </w:rPr>
            </w:pPr>
            <w:r>
              <w:rPr>
                <w:b/>
                <w:sz w:val="24"/>
              </w:rPr>
              <w:t>PROFESSIONAL EXPERIENCE</w:t>
            </w:r>
          </w:p>
        </w:tc>
        <w:tc>
          <w:tcPr>
            <w:tcW w:w="249" w:type="dxa"/>
            <w:vMerge w:val="restart"/>
            <w:shd w:val="clear" w:color="auto" w:fill="F2F2F2"/>
          </w:tcPr>
          <w:p w:rsidR="00D6478B" w:rsidRDefault="00D6478B">
            <w:pPr>
              <w:pStyle w:val="TableParagraph"/>
              <w:ind w:left="0"/>
              <w:rPr>
                <w:rFonts w:ascii="Times New Roman"/>
                <w:sz w:val="20"/>
              </w:rPr>
            </w:pPr>
          </w:p>
        </w:tc>
        <w:tc>
          <w:tcPr>
            <w:tcW w:w="2735" w:type="dxa"/>
            <w:tcBorders>
              <w:bottom w:val="nil"/>
            </w:tcBorders>
            <w:shd w:val="clear" w:color="auto" w:fill="F2F2F2"/>
          </w:tcPr>
          <w:p w:rsidR="00D6478B" w:rsidRDefault="001F4D77">
            <w:pPr>
              <w:pStyle w:val="TableParagraph"/>
              <w:spacing w:before="97" w:line="242" w:lineRule="auto"/>
              <w:ind w:left="113" w:right="459"/>
              <w:rPr>
                <w:b/>
                <w:sz w:val="24"/>
              </w:rPr>
            </w:pPr>
            <w:r>
              <w:rPr>
                <w:b/>
                <w:sz w:val="24"/>
              </w:rPr>
              <w:t xml:space="preserve">Industry: </w:t>
            </w:r>
            <w:r w:rsidRPr="001F4D77">
              <w:rPr>
                <w:b/>
              </w:rPr>
              <w:t>Remittance, foreign exchange and bill payment services</w:t>
            </w:r>
          </w:p>
          <w:p w:rsidR="00D6478B" w:rsidRDefault="00131675">
            <w:pPr>
              <w:pStyle w:val="TableParagraph"/>
              <w:spacing w:line="289" w:lineRule="exact"/>
              <w:ind w:left="113"/>
              <w:rPr>
                <w:sz w:val="24"/>
              </w:rPr>
            </w:pPr>
            <w:r>
              <w:rPr>
                <w:sz w:val="24"/>
              </w:rPr>
              <w:t>(United Arab Emirates)</w:t>
            </w:r>
          </w:p>
          <w:p w:rsidR="00D6478B" w:rsidRDefault="00131675">
            <w:pPr>
              <w:pStyle w:val="TableParagraph"/>
              <w:spacing w:before="99"/>
              <w:ind w:left="113"/>
              <w:rPr>
                <w:b/>
                <w:sz w:val="24"/>
              </w:rPr>
            </w:pPr>
            <w:r>
              <w:rPr>
                <w:b/>
                <w:sz w:val="24"/>
              </w:rPr>
              <w:t>Service Officer</w:t>
            </w:r>
          </w:p>
        </w:tc>
        <w:tc>
          <w:tcPr>
            <w:tcW w:w="6491" w:type="dxa"/>
            <w:vMerge w:val="restart"/>
          </w:tcPr>
          <w:p w:rsidR="00D6478B" w:rsidRDefault="00131675">
            <w:pPr>
              <w:pStyle w:val="TableParagraph"/>
              <w:spacing w:before="37"/>
              <w:rPr>
                <w:b/>
                <w:sz w:val="21"/>
              </w:rPr>
            </w:pPr>
            <w:r>
              <w:rPr>
                <w:b/>
                <w:sz w:val="21"/>
                <w:u w:val="single"/>
              </w:rPr>
              <w:t>Responsibilities</w:t>
            </w:r>
          </w:p>
          <w:p w:rsidR="00D6478B" w:rsidRDefault="00131675">
            <w:pPr>
              <w:pStyle w:val="TableParagraph"/>
              <w:spacing w:before="41"/>
              <w:rPr>
                <w:i/>
                <w:sz w:val="21"/>
              </w:rPr>
            </w:pPr>
            <w:r>
              <w:rPr>
                <w:i/>
                <w:sz w:val="21"/>
                <w:u w:val="single"/>
              </w:rPr>
              <w:t>Sales and Customer Relationship Management</w:t>
            </w:r>
          </w:p>
          <w:p w:rsidR="00D6478B" w:rsidRDefault="00131675">
            <w:pPr>
              <w:pStyle w:val="TableParagraph"/>
              <w:numPr>
                <w:ilvl w:val="0"/>
                <w:numId w:val="8"/>
              </w:numPr>
              <w:tabs>
                <w:tab w:val="left" w:pos="476"/>
                <w:tab w:val="left" w:pos="477"/>
              </w:tabs>
              <w:spacing w:before="39"/>
              <w:ind w:hanging="361"/>
              <w:rPr>
                <w:sz w:val="21"/>
              </w:rPr>
            </w:pPr>
            <w:r>
              <w:rPr>
                <w:sz w:val="21"/>
              </w:rPr>
              <w:t>Remitting money to different countries</w:t>
            </w:r>
            <w:r>
              <w:rPr>
                <w:spacing w:val="-5"/>
                <w:sz w:val="21"/>
              </w:rPr>
              <w:t xml:space="preserve"> </w:t>
            </w:r>
            <w:r>
              <w:rPr>
                <w:sz w:val="21"/>
              </w:rPr>
              <w:t>worldwide</w:t>
            </w:r>
          </w:p>
          <w:p w:rsidR="00D6478B" w:rsidRDefault="00131675">
            <w:pPr>
              <w:pStyle w:val="TableParagraph"/>
              <w:numPr>
                <w:ilvl w:val="0"/>
                <w:numId w:val="8"/>
              </w:numPr>
              <w:tabs>
                <w:tab w:val="left" w:pos="476"/>
                <w:tab w:val="left" w:pos="477"/>
              </w:tabs>
              <w:spacing w:before="42"/>
              <w:ind w:hanging="361"/>
              <w:rPr>
                <w:sz w:val="21"/>
              </w:rPr>
            </w:pPr>
            <w:r>
              <w:rPr>
                <w:sz w:val="21"/>
              </w:rPr>
              <w:t>Dealing with various foreign currencies, to gain maximum</w:t>
            </w:r>
            <w:r>
              <w:rPr>
                <w:spacing w:val="-16"/>
                <w:sz w:val="21"/>
              </w:rPr>
              <w:t xml:space="preserve"> </w:t>
            </w:r>
            <w:r>
              <w:rPr>
                <w:sz w:val="21"/>
              </w:rPr>
              <w:t>margin</w:t>
            </w:r>
          </w:p>
          <w:p w:rsidR="00D6478B" w:rsidRDefault="00131675">
            <w:pPr>
              <w:pStyle w:val="TableParagraph"/>
              <w:numPr>
                <w:ilvl w:val="0"/>
                <w:numId w:val="8"/>
              </w:numPr>
              <w:tabs>
                <w:tab w:val="left" w:pos="476"/>
                <w:tab w:val="left" w:pos="477"/>
              </w:tabs>
              <w:spacing w:before="38"/>
              <w:ind w:right="532"/>
              <w:rPr>
                <w:sz w:val="21"/>
              </w:rPr>
            </w:pPr>
            <w:r>
              <w:rPr>
                <w:sz w:val="21"/>
              </w:rPr>
              <w:t>Cross-selling allied products by highlighting potential benefits to customers</w:t>
            </w:r>
          </w:p>
          <w:p w:rsidR="00D6478B" w:rsidRDefault="00131675">
            <w:pPr>
              <w:pStyle w:val="TableParagraph"/>
              <w:numPr>
                <w:ilvl w:val="0"/>
                <w:numId w:val="8"/>
              </w:numPr>
              <w:tabs>
                <w:tab w:val="left" w:pos="476"/>
                <w:tab w:val="left" w:pos="477"/>
              </w:tabs>
              <w:spacing w:before="40"/>
              <w:ind w:right="386"/>
              <w:rPr>
                <w:sz w:val="21"/>
              </w:rPr>
            </w:pPr>
            <w:r>
              <w:rPr>
                <w:sz w:val="21"/>
              </w:rPr>
              <w:t>Offering personalized service to HNI customers and key corporate clients</w:t>
            </w:r>
          </w:p>
          <w:p w:rsidR="00D6478B" w:rsidRDefault="00131675">
            <w:pPr>
              <w:pStyle w:val="TableParagraph"/>
              <w:numPr>
                <w:ilvl w:val="0"/>
                <w:numId w:val="8"/>
              </w:numPr>
              <w:tabs>
                <w:tab w:val="left" w:pos="476"/>
                <w:tab w:val="left" w:pos="477"/>
              </w:tabs>
              <w:spacing w:before="41"/>
              <w:ind w:right="200"/>
              <w:rPr>
                <w:sz w:val="21"/>
              </w:rPr>
            </w:pPr>
            <w:r>
              <w:rPr>
                <w:sz w:val="21"/>
              </w:rPr>
              <w:t>Assisting retail marketing teams in approaching potential customers in Below-the-line campaigns</w:t>
            </w:r>
          </w:p>
          <w:p w:rsidR="00D6478B" w:rsidRDefault="00131675">
            <w:pPr>
              <w:pStyle w:val="TableParagraph"/>
              <w:numPr>
                <w:ilvl w:val="0"/>
                <w:numId w:val="8"/>
              </w:numPr>
              <w:tabs>
                <w:tab w:val="left" w:pos="476"/>
                <w:tab w:val="left" w:pos="477"/>
              </w:tabs>
              <w:spacing w:before="40"/>
              <w:ind w:hanging="361"/>
              <w:rPr>
                <w:sz w:val="21"/>
              </w:rPr>
            </w:pPr>
            <w:r>
              <w:rPr>
                <w:sz w:val="21"/>
              </w:rPr>
              <w:t>Opening a</w:t>
            </w:r>
            <w:r>
              <w:rPr>
                <w:sz w:val="21"/>
              </w:rPr>
              <w:t>ccounts of different</w:t>
            </w:r>
            <w:r>
              <w:rPr>
                <w:spacing w:val="-4"/>
                <w:sz w:val="21"/>
              </w:rPr>
              <w:t xml:space="preserve"> </w:t>
            </w:r>
            <w:r>
              <w:rPr>
                <w:sz w:val="21"/>
              </w:rPr>
              <w:t>Banks.</w:t>
            </w:r>
          </w:p>
          <w:p w:rsidR="00D6478B" w:rsidRDefault="00131675">
            <w:pPr>
              <w:pStyle w:val="TableParagraph"/>
              <w:numPr>
                <w:ilvl w:val="0"/>
                <w:numId w:val="8"/>
              </w:numPr>
              <w:tabs>
                <w:tab w:val="left" w:pos="476"/>
                <w:tab w:val="left" w:pos="477"/>
              </w:tabs>
              <w:spacing w:before="39"/>
              <w:ind w:right="846"/>
              <w:rPr>
                <w:sz w:val="21"/>
              </w:rPr>
            </w:pPr>
            <w:r>
              <w:rPr>
                <w:sz w:val="21"/>
              </w:rPr>
              <w:t>Processing salary payments, utility payments and credit card payments and accepting cash for the</w:t>
            </w:r>
            <w:r>
              <w:rPr>
                <w:spacing w:val="-3"/>
                <w:sz w:val="21"/>
              </w:rPr>
              <w:t xml:space="preserve"> </w:t>
            </w:r>
            <w:r>
              <w:rPr>
                <w:sz w:val="21"/>
              </w:rPr>
              <w:t>same.</w:t>
            </w:r>
          </w:p>
          <w:p w:rsidR="00D6478B" w:rsidRDefault="00131675">
            <w:pPr>
              <w:pStyle w:val="TableParagraph"/>
              <w:numPr>
                <w:ilvl w:val="0"/>
                <w:numId w:val="8"/>
              </w:numPr>
              <w:tabs>
                <w:tab w:val="left" w:pos="476"/>
                <w:tab w:val="left" w:pos="477"/>
              </w:tabs>
              <w:spacing w:before="41"/>
              <w:ind w:right="874"/>
              <w:rPr>
                <w:sz w:val="21"/>
              </w:rPr>
            </w:pPr>
            <w:r>
              <w:rPr>
                <w:sz w:val="21"/>
              </w:rPr>
              <w:t>Registering New Corporate Clients for transactions and WPS providing reports and statements on client’s</w:t>
            </w:r>
            <w:r>
              <w:rPr>
                <w:spacing w:val="-10"/>
                <w:sz w:val="21"/>
              </w:rPr>
              <w:t xml:space="preserve"> </w:t>
            </w:r>
            <w:r>
              <w:rPr>
                <w:sz w:val="21"/>
              </w:rPr>
              <w:t>request.</w:t>
            </w:r>
          </w:p>
          <w:p w:rsidR="00D6478B" w:rsidRDefault="00D6478B">
            <w:pPr>
              <w:pStyle w:val="TableParagraph"/>
              <w:spacing w:before="6"/>
              <w:ind w:left="0"/>
              <w:rPr>
                <w:rFonts w:ascii="Cambria"/>
                <w:sz w:val="28"/>
              </w:rPr>
            </w:pPr>
          </w:p>
          <w:p w:rsidR="00D6478B" w:rsidRDefault="00131675">
            <w:pPr>
              <w:pStyle w:val="TableParagraph"/>
              <w:ind w:left="460"/>
              <w:rPr>
                <w:i/>
                <w:sz w:val="21"/>
              </w:rPr>
            </w:pPr>
            <w:r>
              <w:rPr>
                <w:b/>
                <w:i/>
                <w:sz w:val="21"/>
                <w:u w:val="single"/>
              </w:rPr>
              <w:t>Duties and responsibilitie</w:t>
            </w:r>
            <w:r>
              <w:rPr>
                <w:i/>
                <w:sz w:val="21"/>
                <w:u w:val="single"/>
              </w:rPr>
              <w:t>s.</w:t>
            </w:r>
          </w:p>
          <w:p w:rsidR="00D6478B" w:rsidRDefault="00131675">
            <w:pPr>
              <w:pStyle w:val="TableParagraph"/>
              <w:numPr>
                <w:ilvl w:val="0"/>
                <w:numId w:val="8"/>
              </w:numPr>
              <w:tabs>
                <w:tab w:val="left" w:pos="459"/>
                <w:tab w:val="left" w:pos="460"/>
              </w:tabs>
              <w:spacing w:before="1"/>
              <w:ind w:left="460" w:right="210" w:hanging="344"/>
              <w:rPr>
                <w:sz w:val="21"/>
              </w:rPr>
            </w:pPr>
            <w:r>
              <w:rPr>
                <w:sz w:val="21"/>
              </w:rPr>
              <w:t>Cash acceptance for transaction in AED including purchasing /selling of FC and</w:t>
            </w:r>
            <w:r>
              <w:rPr>
                <w:spacing w:val="-1"/>
                <w:sz w:val="21"/>
              </w:rPr>
              <w:t xml:space="preserve"> </w:t>
            </w:r>
            <w:r>
              <w:rPr>
                <w:sz w:val="21"/>
              </w:rPr>
              <w:t>TC.</w:t>
            </w:r>
          </w:p>
          <w:p w:rsidR="00D6478B" w:rsidRDefault="00131675">
            <w:pPr>
              <w:pStyle w:val="TableParagraph"/>
              <w:numPr>
                <w:ilvl w:val="0"/>
                <w:numId w:val="8"/>
              </w:numPr>
              <w:tabs>
                <w:tab w:val="left" w:pos="459"/>
                <w:tab w:val="left" w:pos="460"/>
              </w:tabs>
              <w:spacing w:before="1"/>
              <w:ind w:left="460" w:right="494" w:hanging="344"/>
              <w:rPr>
                <w:sz w:val="21"/>
              </w:rPr>
            </w:pPr>
            <w:r>
              <w:rPr>
                <w:sz w:val="21"/>
              </w:rPr>
              <w:t>Monitoring the frequent transaction of the customer inward and outward remittance, FC</w:t>
            </w:r>
            <w:r>
              <w:rPr>
                <w:spacing w:val="-1"/>
                <w:sz w:val="21"/>
              </w:rPr>
              <w:t xml:space="preserve"> </w:t>
            </w:r>
            <w:r>
              <w:rPr>
                <w:sz w:val="21"/>
              </w:rPr>
              <w:t>sales/purchase.</w:t>
            </w:r>
          </w:p>
          <w:p w:rsidR="00D6478B" w:rsidRDefault="00131675">
            <w:pPr>
              <w:pStyle w:val="TableParagraph"/>
              <w:numPr>
                <w:ilvl w:val="0"/>
                <w:numId w:val="8"/>
              </w:numPr>
              <w:tabs>
                <w:tab w:val="left" w:pos="459"/>
                <w:tab w:val="left" w:pos="460"/>
              </w:tabs>
              <w:ind w:left="460" w:right="537" w:hanging="344"/>
              <w:rPr>
                <w:sz w:val="21"/>
              </w:rPr>
            </w:pPr>
            <w:r>
              <w:rPr>
                <w:sz w:val="21"/>
              </w:rPr>
              <w:t>Processing salary payments, Utility bill p</w:t>
            </w:r>
            <w:r>
              <w:rPr>
                <w:sz w:val="21"/>
              </w:rPr>
              <w:t>ayments and credit card payments and accepting cash for the</w:t>
            </w:r>
            <w:r>
              <w:rPr>
                <w:spacing w:val="-2"/>
                <w:sz w:val="21"/>
              </w:rPr>
              <w:t xml:space="preserve"> </w:t>
            </w:r>
            <w:r>
              <w:rPr>
                <w:sz w:val="21"/>
              </w:rPr>
              <w:t>same.</w:t>
            </w:r>
          </w:p>
          <w:p w:rsidR="00D6478B" w:rsidRDefault="00131675">
            <w:pPr>
              <w:pStyle w:val="TableParagraph"/>
              <w:numPr>
                <w:ilvl w:val="0"/>
                <w:numId w:val="8"/>
              </w:numPr>
              <w:tabs>
                <w:tab w:val="left" w:pos="459"/>
                <w:tab w:val="left" w:pos="460"/>
              </w:tabs>
              <w:ind w:left="459" w:right="174" w:hanging="344"/>
              <w:rPr>
                <w:sz w:val="21"/>
              </w:rPr>
            </w:pPr>
            <w:r>
              <w:rPr>
                <w:sz w:val="21"/>
              </w:rPr>
              <w:t>Closely monitoring online Currency market and providing best rates for corporate and individual customers and arranging currencies on request Checking and accepting inter branch transfers and arranging funding for bank notes</w:t>
            </w:r>
            <w:r>
              <w:rPr>
                <w:spacing w:val="-2"/>
                <w:sz w:val="21"/>
              </w:rPr>
              <w:t xml:space="preserve"> </w:t>
            </w:r>
            <w:r>
              <w:rPr>
                <w:sz w:val="21"/>
              </w:rPr>
              <w:t>department.</w:t>
            </w:r>
          </w:p>
          <w:p w:rsidR="00D6478B" w:rsidRDefault="00131675">
            <w:pPr>
              <w:pStyle w:val="TableParagraph"/>
              <w:numPr>
                <w:ilvl w:val="0"/>
                <w:numId w:val="8"/>
              </w:numPr>
              <w:tabs>
                <w:tab w:val="left" w:pos="459"/>
                <w:tab w:val="left" w:pos="460"/>
              </w:tabs>
              <w:ind w:left="459" w:right="132" w:hanging="344"/>
              <w:rPr>
                <w:sz w:val="21"/>
              </w:rPr>
            </w:pPr>
            <w:r>
              <w:rPr>
                <w:sz w:val="21"/>
              </w:rPr>
              <w:t>Release the custome</w:t>
            </w:r>
            <w:r>
              <w:rPr>
                <w:sz w:val="21"/>
              </w:rPr>
              <w:t>r in a reasonable time frame with best customer satisfaction.</w:t>
            </w:r>
          </w:p>
          <w:p w:rsidR="00D6478B" w:rsidRDefault="00131675">
            <w:pPr>
              <w:pStyle w:val="TableParagraph"/>
              <w:numPr>
                <w:ilvl w:val="0"/>
                <w:numId w:val="8"/>
              </w:numPr>
              <w:tabs>
                <w:tab w:val="left" w:pos="459"/>
                <w:tab w:val="left" w:pos="460"/>
              </w:tabs>
              <w:ind w:left="459" w:right="246" w:hanging="344"/>
              <w:rPr>
                <w:sz w:val="21"/>
              </w:rPr>
            </w:pPr>
            <w:r>
              <w:rPr>
                <w:sz w:val="21"/>
              </w:rPr>
              <w:t>Funding the Excess FC stocks to Trade and corporate Department in order to avoid maintaining excess stock as per company</w:t>
            </w:r>
            <w:r>
              <w:rPr>
                <w:spacing w:val="-16"/>
                <w:sz w:val="21"/>
              </w:rPr>
              <w:t xml:space="preserve"> </w:t>
            </w:r>
            <w:r>
              <w:rPr>
                <w:sz w:val="21"/>
              </w:rPr>
              <w:t>policy.</w:t>
            </w:r>
          </w:p>
          <w:p w:rsidR="00D6478B" w:rsidRDefault="00131675">
            <w:pPr>
              <w:pStyle w:val="TableParagraph"/>
              <w:numPr>
                <w:ilvl w:val="0"/>
                <w:numId w:val="8"/>
              </w:numPr>
              <w:tabs>
                <w:tab w:val="left" w:pos="459"/>
                <w:tab w:val="left" w:pos="460"/>
              </w:tabs>
              <w:ind w:left="460" w:right="274" w:hanging="344"/>
              <w:rPr>
                <w:i/>
                <w:sz w:val="21"/>
              </w:rPr>
            </w:pPr>
            <w:r>
              <w:rPr>
                <w:sz w:val="21"/>
              </w:rPr>
              <w:t>KYC, EDD and AML policies to be followed in correct way to combat</w:t>
            </w:r>
            <w:r>
              <w:rPr>
                <w:sz w:val="21"/>
              </w:rPr>
              <w:t xml:space="preserve"> illegal</w:t>
            </w:r>
            <w:r>
              <w:rPr>
                <w:spacing w:val="-1"/>
                <w:sz w:val="21"/>
              </w:rPr>
              <w:t xml:space="preserve"> </w:t>
            </w:r>
            <w:r>
              <w:rPr>
                <w:sz w:val="21"/>
              </w:rPr>
              <w:t>funds</w:t>
            </w:r>
            <w:r>
              <w:rPr>
                <w:i/>
                <w:sz w:val="21"/>
              </w:rPr>
              <w:t>.</w:t>
            </w:r>
          </w:p>
          <w:p w:rsidR="00D6478B" w:rsidRDefault="00131675">
            <w:pPr>
              <w:pStyle w:val="TableParagraph"/>
              <w:numPr>
                <w:ilvl w:val="0"/>
                <w:numId w:val="8"/>
              </w:numPr>
              <w:tabs>
                <w:tab w:val="left" w:pos="459"/>
                <w:tab w:val="left" w:pos="460"/>
              </w:tabs>
              <w:spacing w:line="250" w:lineRule="atLeast"/>
              <w:ind w:left="459" w:right="180"/>
              <w:rPr>
                <w:sz w:val="21"/>
              </w:rPr>
            </w:pPr>
            <w:r>
              <w:rPr>
                <w:sz w:val="21"/>
              </w:rPr>
              <w:t>Manage financial remittance of domestic and international entities. Bank transfers, instant transfer and Door transfers for individual</w:t>
            </w:r>
            <w:r>
              <w:rPr>
                <w:spacing w:val="-28"/>
                <w:sz w:val="21"/>
              </w:rPr>
              <w:t xml:space="preserve"> </w:t>
            </w:r>
            <w:r>
              <w:rPr>
                <w:sz w:val="21"/>
              </w:rPr>
              <w:t>and</w:t>
            </w:r>
          </w:p>
        </w:tc>
      </w:tr>
      <w:tr w:rsidR="00D6478B">
        <w:trPr>
          <w:trHeight w:val="8005"/>
        </w:trPr>
        <w:tc>
          <w:tcPr>
            <w:tcW w:w="1747" w:type="dxa"/>
            <w:tcBorders>
              <w:top w:val="nil"/>
            </w:tcBorders>
            <w:shd w:val="clear" w:color="auto" w:fill="F2F2F2"/>
          </w:tcPr>
          <w:p w:rsidR="00D6478B" w:rsidRDefault="00D6478B">
            <w:pPr>
              <w:pStyle w:val="TableParagraph"/>
              <w:ind w:left="0"/>
              <w:rPr>
                <w:rFonts w:ascii="Times New Roman"/>
                <w:sz w:val="20"/>
              </w:rPr>
            </w:pPr>
          </w:p>
        </w:tc>
        <w:tc>
          <w:tcPr>
            <w:tcW w:w="249" w:type="dxa"/>
            <w:vMerge/>
            <w:tcBorders>
              <w:top w:val="nil"/>
            </w:tcBorders>
            <w:shd w:val="clear" w:color="auto" w:fill="F2F2F2"/>
          </w:tcPr>
          <w:p w:rsidR="00D6478B" w:rsidRDefault="00D6478B">
            <w:pPr>
              <w:rPr>
                <w:sz w:val="2"/>
                <w:szCs w:val="2"/>
              </w:rPr>
            </w:pPr>
          </w:p>
        </w:tc>
        <w:tc>
          <w:tcPr>
            <w:tcW w:w="2735" w:type="dxa"/>
            <w:tcBorders>
              <w:top w:val="nil"/>
            </w:tcBorders>
            <w:shd w:val="clear" w:color="auto" w:fill="F2F2F2"/>
          </w:tcPr>
          <w:p w:rsidR="00D6478B" w:rsidRDefault="00131675">
            <w:pPr>
              <w:pStyle w:val="TableParagraph"/>
              <w:spacing w:before="23"/>
              <w:ind w:left="113"/>
              <w:rPr>
                <w:sz w:val="24"/>
              </w:rPr>
            </w:pPr>
            <w:r>
              <w:rPr>
                <w:sz w:val="24"/>
              </w:rPr>
              <w:t>July 2011-Present</w:t>
            </w:r>
          </w:p>
        </w:tc>
        <w:tc>
          <w:tcPr>
            <w:tcW w:w="6491" w:type="dxa"/>
            <w:vMerge/>
            <w:tcBorders>
              <w:top w:val="nil"/>
            </w:tcBorders>
          </w:tcPr>
          <w:p w:rsidR="00D6478B" w:rsidRDefault="00D6478B">
            <w:pPr>
              <w:rPr>
                <w:sz w:val="2"/>
                <w:szCs w:val="2"/>
              </w:rPr>
            </w:pPr>
          </w:p>
        </w:tc>
      </w:tr>
    </w:tbl>
    <w:p w:rsidR="00D6478B" w:rsidRDefault="00D6478B">
      <w:pPr>
        <w:pStyle w:val="BodyText"/>
        <w:tabs>
          <w:tab w:val="left" w:pos="4550"/>
          <w:tab w:val="left" w:pos="9590"/>
        </w:tabs>
        <w:spacing w:before="54"/>
        <w:ind w:left="231"/>
      </w:pPr>
      <w:r>
        <w:pict>
          <v:rect id="_x0000_s1029" style="position:absolute;left:0;text-align:left;margin-left:327.5pt;margin-top:-28pt;width:2.65pt;height:.7pt;z-index:-15909888;mso-position-horizontal-relative:page;mso-position-vertical-relative:text" fillcolor="black" stroked="f">
            <w10:wrap anchorx="page"/>
          </v:rect>
        </w:pict>
      </w:r>
      <w:r w:rsidR="00131675">
        <w:t>Resume</w:t>
      </w:r>
      <w:r w:rsidR="00131675">
        <w:tab/>
      </w:r>
      <w:r w:rsidR="00131675">
        <w:t>FAROOQ</w:t>
      </w:r>
      <w:r w:rsidR="00131675">
        <w:tab/>
        <w:t>Page 1of</w:t>
      </w:r>
      <w:r w:rsidR="00131675">
        <w:rPr>
          <w:spacing w:val="-4"/>
        </w:rPr>
        <w:t xml:space="preserve"> </w:t>
      </w:r>
      <w:r w:rsidR="00131675">
        <w:t>2</w:t>
      </w:r>
    </w:p>
    <w:p w:rsidR="00D6478B" w:rsidRDefault="00D6478B">
      <w:pPr>
        <w:sectPr w:rsidR="00D6478B">
          <w:type w:val="continuous"/>
          <w:pgSz w:w="12240" w:h="15840"/>
          <w:pgMar w:top="1020" w:right="500" w:bottom="280" w:left="220" w:header="720" w:footer="720" w:gutter="0"/>
          <w:cols w:space="720"/>
        </w:sectPr>
      </w:pPr>
    </w:p>
    <w:tbl>
      <w:tblPr>
        <w:tblW w:w="0" w:type="auto"/>
        <w:tblInd w:w="1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1747"/>
        <w:gridCol w:w="249"/>
        <w:gridCol w:w="2735"/>
        <w:gridCol w:w="6491"/>
      </w:tblGrid>
      <w:tr w:rsidR="00D6478B">
        <w:trPr>
          <w:trHeight w:val="4852"/>
        </w:trPr>
        <w:tc>
          <w:tcPr>
            <w:tcW w:w="1747" w:type="dxa"/>
            <w:vMerge w:val="restart"/>
            <w:shd w:val="clear" w:color="auto" w:fill="F2F2F2"/>
          </w:tcPr>
          <w:p w:rsidR="00D6478B" w:rsidRDefault="00D6478B">
            <w:pPr>
              <w:pStyle w:val="TableParagraph"/>
              <w:ind w:left="0"/>
              <w:rPr>
                <w:rFonts w:ascii="Times New Roman"/>
                <w:sz w:val="20"/>
              </w:rPr>
            </w:pPr>
          </w:p>
        </w:tc>
        <w:tc>
          <w:tcPr>
            <w:tcW w:w="249" w:type="dxa"/>
            <w:vMerge w:val="restart"/>
            <w:shd w:val="clear" w:color="auto" w:fill="F2F2F2"/>
          </w:tcPr>
          <w:p w:rsidR="00D6478B" w:rsidRDefault="00D6478B">
            <w:pPr>
              <w:pStyle w:val="TableParagraph"/>
              <w:ind w:left="0"/>
              <w:rPr>
                <w:rFonts w:ascii="Times New Roman"/>
                <w:sz w:val="20"/>
              </w:rPr>
            </w:pPr>
          </w:p>
        </w:tc>
        <w:tc>
          <w:tcPr>
            <w:tcW w:w="2735" w:type="dxa"/>
            <w:shd w:val="clear" w:color="auto" w:fill="F2F2F2"/>
          </w:tcPr>
          <w:p w:rsidR="00D6478B" w:rsidRDefault="00D6478B">
            <w:pPr>
              <w:pStyle w:val="TableParagraph"/>
              <w:ind w:left="0"/>
              <w:rPr>
                <w:rFonts w:ascii="Times New Roman"/>
                <w:sz w:val="20"/>
              </w:rPr>
            </w:pPr>
          </w:p>
        </w:tc>
        <w:tc>
          <w:tcPr>
            <w:tcW w:w="6491" w:type="dxa"/>
          </w:tcPr>
          <w:p w:rsidR="00D6478B" w:rsidRDefault="00131675">
            <w:pPr>
              <w:pStyle w:val="TableParagraph"/>
              <w:spacing w:line="253" w:lineRule="exact"/>
              <w:ind w:left="459"/>
              <w:rPr>
                <w:sz w:val="21"/>
              </w:rPr>
            </w:pPr>
            <w:proofErr w:type="gramStart"/>
            <w:r>
              <w:rPr>
                <w:sz w:val="21"/>
              </w:rPr>
              <w:t>corporate</w:t>
            </w:r>
            <w:proofErr w:type="gramEnd"/>
            <w:r>
              <w:rPr>
                <w:sz w:val="21"/>
              </w:rPr>
              <w:t xml:space="preserve"> customers.</w:t>
            </w:r>
          </w:p>
          <w:p w:rsidR="00D6478B" w:rsidRDefault="00D6478B">
            <w:pPr>
              <w:pStyle w:val="TableParagraph"/>
              <w:spacing w:before="4"/>
              <w:ind w:left="0"/>
              <w:rPr>
                <w:rFonts w:ascii="Cambria"/>
                <w:sz w:val="25"/>
              </w:rPr>
            </w:pPr>
          </w:p>
          <w:p w:rsidR="00D6478B" w:rsidRDefault="00131675">
            <w:pPr>
              <w:pStyle w:val="TableParagraph"/>
              <w:spacing w:before="1"/>
              <w:ind w:left="459"/>
              <w:rPr>
                <w:b/>
                <w:i/>
                <w:sz w:val="21"/>
              </w:rPr>
            </w:pPr>
            <w:r>
              <w:rPr>
                <w:b/>
                <w:i/>
                <w:sz w:val="21"/>
                <w:u w:val="single"/>
              </w:rPr>
              <w:t>Back Office Process Management</w:t>
            </w:r>
          </w:p>
          <w:p w:rsidR="00D6478B" w:rsidRDefault="00131675">
            <w:pPr>
              <w:pStyle w:val="TableParagraph"/>
              <w:numPr>
                <w:ilvl w:val="0"/>
                <w:numId w:val="7"/>
              </w:numPr>
              <w:tabs>
                <w:tab w:val="left" w:pos="476"/>
                <w:tab w:val="left" w:pos="477"/>
              </w:tabs>
              <w:spacing w:before="39"/>
              <w:ind w:hanging="361"/>
              <w:rPr>
                <w:rFonts w:ascii="Times New Roman" w:hAnsi="Times New Roman"/>
                <w:sz w:val="21"/>
              </w:rPr>
            </w:pPr>
            <w:r>
              <w:rPr>
                <w:sz w:val="21"/>
              </w:rPr>
              <w:t>Ensuring compliance with internal controls for risk</w:t>
            </w:r>
            <w:r>
              <w:rPr>
                <w:spacing w:val="-11"/>
                <w:sz w:val="21"/>
              </w:rPr>
              <w:t xml:space="preserve"> </w:t>
            </w:r>
            <w:r>
              <w:rPr>
                <w:sz w:val="21"/>
              </w:rPr>
              <w:t>mitigation</w:t>
            </w:r>
          </w:p>
          <w:p w:rsidR="00D6478B" w:rsidRDefault="00131675">
            <w:pPr>
              <w:pStyle w:val="TableParagraph"/>
              <w:numPr>
                <w:ilvl w:val="0"/>
                <w:numId w:val="7"/>
              </w:numPr>
              <w:tabs>
                <w:tab w:val="left" w:pos="476"/>
                <w:tab w:val="left" w:pos="477"/>
              </w:tabs>
              <w:spacing w:before="40"/>
              <w:ind w:hanging="361"/>
              <w:rPr>
                <w:rFonts w:ascii="Times New Roman" w:hAnsi="Times New Roman"/>
                <w:sz w:val="23"/>
              </w:rPr>
            </w:pPr>
            <w:r>
              <w:rPr>
                <w:sz w:val="21"/>
              </w:rPr>
              <w:t>Implementing KYC</w:t>
            </w:r>
            <w:r>
              <w:rPr>
                <w:spacing w:val="-2"/>
                <w:sz w:val="21"/>
              </w:rPr>
              <w:t xml:space="preserve"> </w:t>
            </w:r>
            <w:r>
              <w:rPr>
                <w:sz w:val="21"/>
              </w:rPr>
              <w:t>policy.</w:t>
            </w:r>
          </w:p>
          <w:p w:rsidR="00D6478B" w:rsidRDefault="00131675">
            <w:pPr>
              <w:pStyle w:val="TableParagraph"/>
              <w:numPr>
                <w:ilvl w:val="0"/>
                <w:numId w:val="7"/>
              </w:numPr>
              <w:tabs>
                <w:tab w:val="left" w:pos="476"/>
                <w:tab w:val="left" w:pos="477"/>
              </w:tabs>
              <w:spacing w:before="39"/>
              <w:ind w:hanging="361"/>
              <w:rPr>
                <w:rFonts w:ascii="Times New Roman" w:hAnsi="Times New Roman"/>
                <w:sz w:val="21"/>
              </w:rPr>
            </w:pPr>
            <w:r>
              <w:rPr>
                <w:sz w:val="21"/>
              </w:rPr>
              <w:t>Daily posting of the payments and receipts made in the</w:t>
            </w:r>
            <w:r>
              <w:rPr>
                <w:spacing w:val="-11"/>
                <w:sz w:val="21"/>
              </w:rPr>
              <w:t xml:space="preserve"> </w:t>
            </w:r>
            <w:r>
              <w:rPr>
                <w:sz w:val="21"/>
              </w:rPr>
              <w:t>branch</w:t>
            </w:r>
          </w:p>
          <w:p w:rsidR="00D6478B" w:rsidRDefault="00131675">
            <w:pPr>
              <w:pStyle w:val="TableParagraph"/>
              <w:numPr>
                <w:ilvl w:val="0"/>
                <w:numId w:val="7"/>
              </w:numPr>
              <w:tabs>
                <w:tab w:val="left" w:pos="476"/>
                <w:tab w:val="left" w:pos="477"/>
              </w:tabs>
              <w:spacing w:before="41"/>
              <w:ind w:hanging="361"/>
              <w:rPr>
                <w:rFonts w:ascii="Times New Roman" w:hAnsi="Times New Roman"/>
                <w:sz w:val="21"/>
              </w:rPr>
            </w:pPr>
            <w:r>
              <w:rPr>
                <w:sz w:val="21"/>
              </w:rPr>
              <w:t>Day-end verification of various internal and partner</w:t>
            </w:r>
            <w:r>
              <w:rPr>
                <w:spacing w:val="-13"/>
                <w:sz w:val="21"/>
              </w:rPr>
              <w:t xml:space="preserve"> </w:t>
            </w:r>
            <w:r>
              <w:rPr>
                <w:sz w:val="21"/>
              </w:rPr>
              <w:t>systems</w:t>
            </w:r>
          </w:p>
          <w:p w:rsidR="00D6478B" w:rsidRDefault="00131675">
            <w:pPr>
              <w:pStyle w:val="TableParagraph"/>
              <w:numPr>
                <w:ilvl w:val="0"/>
                <w:numId w:val="7"/>
              </w:numPr>
              <w:tabs>
                <w:tab w:val="left" w:pos="476"/>
                <w:tab w:val="left" w:pos="477"/>
              </w:tabs>
              <w:spacing w:before="39"/>
              <w:ind w:hanging="361"/>
              <w:rPr>
                <w:rFonts w:ascii="Times New Roman" w:hAnsi="Times New Roman"/>
                <w:sz w:val="21"/>
              </w:rPr>
            </w:pPr>
            <w:r>
              <w:rPr>
                <w:sz w:val="21"/>
              </w:rPr>
              <w:t>Preparation of the daily and monthly reconciliation</w:t>
            </w:r>
            <w:r>
              <w:rPr>
                <w:spacing w:val="-8"/>
                <w:sz w:val="21"/>
              </w:rPr>
              <w:t xml:space="preserve"> </w:t>
            </w:r>
            <w:r>
              <w:rPr>
                <w:sz w:val="21"/>
              </w:rPr>
              <w:t>reports</w:t>
            </w:r>
          </w:p>
          <w:p w:rsidR="00D6478B" w:rsidRDefault="00131675">
            <w:pPr>
              <w:pStyle w:val="TableParagraph"/>
              <w:numPr>
                <w:ilvl w:val="0"/>
                <w:numId w:val="7"/>
              </w:numPr>
              <w:tabs>
                <w:tab w:val="left" w:pos="476"/>
                <w:tab w:val="left" w:pos="477"/>
              </w:tabs>
              <w:spacing w:before="42"/>
              <w:ind w:hanging="361"/>
              <w:rPr>
                <w:rFonts w:ascii="Times New Roman" w:hAnsi="Times New Roman"/>
                <w:sz w:val="21"/>
              </w:rPr>
            </w:pPr>
            <w:r>
              <w:rPr>
                <w:sz w:val="21"/>
              </w:rPr>
              <w:t>Taking care of the Anti-Money Laundering guidelines and</w:t>
            </w:r>
            <w:r>
              <w:rPr>
                <w:spacing w:val="-22"/>
                <w:sz w:val="21"/>
              </w:rPr>
              <w:t xml:space="preserve"> </w:t>
            </w:r>
            <w:r>
              <w:rPr>
                <w:sz w:val="21"/>
              </w:rPr>
              <w:t>compliance</w:t>
            </w:r>
          </w:p>
          <w:p w:rsidR="00D6478B" w:rsidRDefault="00D6478B">
            <w:pPr>
              <w:pStyle w:val="TableParagraph"/>
              <w:spacing w:before="8"/>
              <w:ind w:left="0"/>
              <w:rPr>
                <w:rFonts w:ascii="Cambria"/>
                <w:sz w:val="28"/>
              </w:rPr>
            </w:pPr>
          </w:p>
          <w:p w:rsidR="00D6478B" w:rsidRDefault="00131675">
            <w:pPr>
              <w:pStyle w:val="TableParagraph"/>
              <w:rPr>
                <w:b/>
                <w:sz w:val="21"/>
              </w:rPr>
            </w:pPr>
            <w:r>
              <w:rPr>
                <w:b/>
                <w:sz w:val="21"/>
              </w:rPr>
              <w:t>Achievements</w:t>
            </w:r>
          </w:p>
          <w:p w:rsidR="00D6478B" w:rsidRDefault="00131675">
            <w:pPr>
              <w:pStyle w:val="TableParagraph"/>
              <w:numPr>
                <w:ilvl w:val="0"/>
                <w:numId w:val="7"/>
              </w:numPr>
              <w:tabs>
                <w:tab w:val="left" w:pos="476"/>
                <w:tab w:val="left" w:pos="477"/>
              </w:tabs>
              <w:spacing w:before="39"/>
              <w:ind w:right="321"/>
              <w:rPr>
                <w:rFonts w:ascii="Times New Roman" w:hAnsi="Times New Roman"/>
                <w:sz w:val="21"/>
              </w:rPr>
            </w:pPr>
            <w:r>
              <w:rPr>
                <w:sz w:val="21"/>
              </w:rPr>
              <w:t xml:space="preserve">Rated as the </w:t>
            </w:r>
            <w:r>
              <w:rPr>
                <w:i/>
                <w:sz w:val="21"/>
              </w:rPr>
              <w:t xml:space="preserve">Employee of the Month thrice </w:t>
            </w:r>
            <w:r>
              <w:rPr>
                <w:sz w:val="21"/>
              </w:rPr>
              <w:t>in last 8 months among 15 staff members in the</w:t>
            </w:r>
            <w:r>
              <w:rPr>
                <w:spacing w:val="-5"/>
                <w:sz w:val="21"/>
              </w:rPr>
              <w:t xml:space="preserve"> </w:t>
            </w:r>
            <w:r>
              <w:rPr>
                <w:sz w:val="21"/>
              </w:rPr>
              <w:t>branch</w:t>
            </w:r>
          </w:p>
          <w:p w:rsidR="00D6478B" w:rsidRDefault="00131675">
            <w:pPr>
              <w:pStyle w:val="TableParagraph"/>
              <w:numPr>
                <w:ilvl w:val="0"/>
                <w:numId w:val="7"/>
              </w:numPr>
              <w:tabs>
                <w:tab w:val="left" w:pos="476"/>
                <w:tab w:val="left" w:pos="477"/>
              </w:tabs>
              <w:spacing w:before="41"/>
              <w:ind w:right="694"/>
              <w:rPr>
                <w:rFonts w:ascii="Times New Roman" w:hAnsi="Times New Roman"/>
                <w:sz w:val="21"/>
              </w:rPr>
            </w:pPr>
            <w:r>
              <w:rPr>
                <w:sz w:val="21"/>
              </w:rPr>
              <w:t>Boosted revenue of the branch by selling wealth management products worth AED 100,000 in Nov</w:t>
            </w:r>
            <w:r>
              <w:rPr>
                <w:spacing w:val="-7"/>
                <w:sz w:val="21"/>
              </w:rPr>
              <w:t xml:space="preserve"> </w:t>
            </w:r>
            <w:r>
              <w:rPr>
                <w:sz w:val="21"/>
              </w:rPr>
              <w:t>2016</w:t>
            </w:r>
          </w:p>
          <w:p w:rsidR="00D6478B" w:rsidRDefault="00131675">
            <w:pPr>
              <w:pStyle w:val="TableParagraph"/>
              <w:numPr>
                <w:ilvl w:val="0"/>
                <w:numId w:val="7"/>
              </w:numPr>
              <w:tabs>
                <w:tab w:val="left" w:pos="476"/>
                <w:tab w:val="left" w:pos="477"/>
              </w:tabs>
              <w:spacing w:before="26" w:line="254" w:lineRule="exact"/>
              <w:ind w:right="361"/>
              <w:rPr>
                <w:rFonts w:ascii="Times New Roman" w:hAnsi="Times New Roman"/>
                <w:sz w:val="21"/>
              </w:rPr>
            </w:pPr>
            <w:r>
              <w:rPr>
                <w:sz w:val="21"/>
              </w:rPr>
              <w:t>Stood first in cross-selling high-revenue generating allied products like Go Cash in the</w:t>
            </w:r>
            <w:r>
              <w:rPr>
                <w:spacing w:val="-6"/>
                <w:sz w:val="21"/>
              </w:rPr>
              <w:t xml:space="preserve"> </w:t>
            </w:r>
            <w:r>
              <w:rPr>
                <w:sz w:val="21"/>
              </w:rPr>
              <w:t>branch</w:t>
            </w:r>
          </w:p>
        </w:tc>
      </w:tr>
      <w:tr w:rsidR="00D6478B">
        <w:trPr>
          <w:trHeight w:val="1993"/>
        </w:trPr>
        <w:tc>
          <w:tcPr>
            <w:tcW w:w="1747" w:type="dxa"/>
            <w:vMerge/>
            <w:tcBorders>
              <w:top w:val="nil"/>
            </w:tcBorders>
            <w:shd w:val="clear" w:color="auto" w:fill="F2F2F2"/>
          </w:tcPr>
          <w:p w:rsidR="00D6478B" w:rsidRDefault="00D6478B">
            <w:pPr>
              <w:rPr>
                <w:sz w:val="2"/>
                <w:szCs w:val="2"/>
              </w:rPr>
            </w:pPr>
          </w:p>
        </w:tc>
        <w:tc>
          <w:tcPr>
            <w:tcW w:w="249" w:type="dxa"/>
            <w:vMerge/>
            <w:tcBorders>
              <w:top w:val="nil"/>
            </w:tcBorders>
            <w:shd w:val="clear" w:color="auto" w:fill="F2F2F2"/>
          </w:tcPr>
          <w:p w:rsidR="00D6478B" w:rsidRDefault="00D6478B">
            <w:pPr>
              <w:rPr>
                <w:sz w:val="2"/>
                <w:szCs w:val="2"/>
              </w:rPr>
            </w:pPr>
          </w:p>
        </w:tc>
        <w:tc>
          <w:tcPr>
            <w:tcW w:w="2735" w:type="dxa"/>
            <w:shd w:val="clear" w:color="auto" w:fill="F2F2F2"/>
          </w:tcPr>
          <w:p w:rsidR="00D6478B" w:rsidRDefault="00131675">
            <w:pPr>
              <w:pStyle w:val="TableParagraph"/>
              <w:spacing w:before="97" w:line="321" w:lineRule="auto"/>
              <w:ind w:left="113" w:right="328"/>
              <w:jc w:val="both"/>
              <w:rPr>
                <w:sz w:val="24"/>
              </w:rPr>
            </w:pPr>
            <w:proofErr w:type="spellStart"/>
            <w:r>
              <w:rPr>
                <w:b/>
                <w:sz w:val="24"/>
              </w:rPr>
              <w:t>Uninor</w:t>
            </w:r>
            <w:proofErr w:type="spellEnd"/>
            <w:r>
              <w:rPr>
                <w:b/>
                <w:sz w:val="24"/>
              </w:rPr>
              <w:t xml:space="preserve"> Telecom </w:t>
            </w:r>
            <w:r>
              <w:rPr>
                <w:sz w:val="24"/>
              </w:rPr>
              <w:t xml:space="preserve">(India) </w:t>
            </w:r>
            <w:r>
              <w:rPr>
                <w:b/>
                <w:sz w:val="24"/>
              </w:rPr>
              <w:t xml:space="preserve">Key Accounts Manager </w:t>
            </w:r>
            <w:r>
              <w:rPr>
                <w:sz w:val="24"/>
              </w:rPr>
              <w:t>Sep 2009- Feb 2011</w:t>
            </w:r>
          </w:p>
        </w:tc>
        <w:tc>
          <w:tcPr>
            <w:tcW w:w="6491" w:type="dxa"/>
          </w:tcPr>
          <w:p w:rsidR="00D6478B" w:rsidRDefault="00131675">
            <w:pPr>
              <w:pStyle w:val="TableParagraph"/>
              <w:spacing w:before="37"/>
              <w:rPr>
                <w:b/>
                <w:sz w:val="21"/>
              </w:rPr>
            </w:pPr>
            <w:r>
              <w:rPr>
                <w:b/>
                <w:sz w:val="21"/>
              </w:rPr>
              <w:t>Responsibilities</w:t>
            </w:r>
          </w:p>
          <w:p w:rsidR="00D6478B" w:rsidRDefault="00131675">
            <w:pPr>
              <w:pStyle w:val="TableParagraph"/>
              <w:numPr>
                <w:ilvl w:val="0"/>
                <w:numId w:val="6"/>
              </w:numPr>
              <w:tabs>
                <w:tab w:val="left" w:pos="476"/>
                <w:tab w:val="left" w:pos="477"/>
              </w:tabs>
              <w:spacing w:before="41"/>
              <w:ind w:right="280"/>
              <w:rPr>
                <w:sz w:val="21"/>
              </w:rPr>
            </w:pPr>
            <w:r>
              <w:rPr>
                <w:sz w:val="21"/>
              </w:rPr>
              <w:t xml:space="preserve">Led a team of 5 to handle two areas of </w:t>
            </w:r>
            <w:proofErr w:type="spellStart"/>
            <w:r>
              <w:rPr>
                <w:sz w:val="21"/>
              </w:rPr>
              <w:t>Puttur</w:t>
            </w:r>
            <w:proofErr w:type="spellEnd"/>
            <w:r>
              <w:rPr>
                <w:sz w:val="21"/>
              </w:rPr>
              <w:t xml:space="preserve"> and Mangalore covering over 500 outlets for launching the new services of</w:t>
            </w:r>
            <w:r>
              <w:rPr>
                <w:spacing w:val="-29"/>
                <w:sz w:val="21"/>
              </w:rPr>
              <w:t xml:space="preserve"> </w:t>
            </w:r>
            <w:proofErr w:type="spellStart"/>
            <w:r>
              <w:rPr>
                <w:sz w:val="21"/>
              </w:rPr>
              <w:t>Uninor</w:t>
            </w:r>
            <w:proofErr w:type="spellEnd"/>
            <w:r>
              <w:rPr>
                <w:sz w:val="21"/>
              </w:rPr>
              <w:t>.</w:t>
            </w:r>
          </w:p>
          <w:p w:rsidR="00D6478B" w:rsidRDefault="00131675">
            <w:pPr>
              <w:pStyle w:val="TableParagraph"/>
              <w:numPr>
                <w:ilvl w:val="0"/>
                <w:numId w:val="6"/>
              </w:numPr>
              <w:tabs>
                <w:tab w:val="left" w:pos="476"/>
                <w:tab w:val="left" w:pos="477"/>
              </w:tabs>
              <w:spacing w:before="40"/>
              <w:ind w:hanging="361"/>
              <w:rPr>
                <w:sz w:val="21"/>
              </w:rPr>
            </w:pPr>
            <w:r>
              <w:rPr>
                <w:sz w:val="21"/>
              </w:rPr>
              <w:t>Created market and sales network for the</w:t>
            </w:r>
            <w:r>
              <w:rPr>
                <w:spacing w:val="-3"/>
                <w:sz w:val="21"/>
              </w:rPr>
              <w:t xml:space="preserve"> </w:t>
            </w:r>
            <w:r>
              <w:rPr>
                <w:sz w:val="21"/>
              </w:rPr>
              <w:t>area.</w:t>
            </w:r>
          </w:p>
          <w:p w:rsidR="00D6478B" w:rsidRDefault="00131675">
            <w:pPr>
              <w:pStyle w:val="TableParagraph"/>
              <w:numPr>
                <w:ilvl w:val="0"/>
                <w:numId w:val="6"/>
              </w:numPr>
              <w:tabs>
                <w:tab w:val="left" w:pos="476"/>
                <w:tab w:val="left" w:pos="477"/>
              </w:tabs>
              <w:spacing w:before="41"/>
              <w:ind w:right="883"/>
              <w:rPr>
                <w:sz w:val="21"/>
              </w:rPr>
            </w:pPr>
            <w:r>
              <w:rPr>
                <w:sz w:val="21"/>
              </w:rPr>
              <w:t>Ensured that targets related to network expansion, monthly revenue, customer acquisition are met.</w:t>
            </w:r>
          </w:p>
        </w:tc>
      </w:tr>
      <w:tr w:rsidR="00D6478B">
        <w:trPr>
          <w:trHeight w:val="1698"/>
        </w:trPr>
        <w:tc>
          <w:tcPr>
            <w:tcW w:w="1747" w:type="dxa"/>
            <w:vMerge/>
            <w:tcBorders>
              <w:top w:val="nil"/>
            </w:tcBorders>
            <w:shd w:val="clear" w:color="auto" w:fill="F2F2F2"/>
          </w:tcPr>
          <w:p w:rsidR="00D6478B" w:rsidRDefault="00D6478B">
            <w:pPr>
              <w:rPr>
                <w:sz w:val="2"/>
                <w:szCs w:val="2"/>
              </w:rPr>
            </w:pPr>
          </w:p>
        </w:tc>
        <w:tc>
          <w:tcPr>
            <w:tcW w:w="249" w:type="dxa"/>
            <w:vMerge/>
            <w:tcBorders>
              <w:top w:val="nil"/>
            </w:tcBorders>
            <w:shd w:val="clear" w:color="auto" w:fill="F2F2F2"/>
          </w:tcPr>
          <w:p w:rsidR="00D6478B" w:rsidRDefault="00D6478B">
            <w:pPr>
              <w:rPr>
                <w:sz w:val="2"/>
                <w:szCs w:val="2"/>
              </w:rPr>
            </w:pPr>
          </w:p>
        </w:tc>
        <w:tc>
          <w:tcPr>
            <w:tcW w:w="2735" w:type="dxa"/>
            <w:shd w:val="clear" w:color="auto" w:fill="F2F2F2"/>
          </w:tcPr>
          <w:p w:rsidR="00D6478B" w:rsidRDefault="00131675">
            <w:pPr>
              <w:pStyle w:val="TableParagraph"/>
              <w:spacing w:before="97"/>
              <w:ind w:left="113"/>
              <w:rPr>
                <w:sz w:val="24"/>
              </w:rPr>
            </w:pPr>
            <w:r>
              <w:rPr>
                <w:b/>
                <w:sz w:val="24"/>
              </w:rPr>
              <w:t xml:space="preserve">Reliance Telecom </w:t>
            </w:r>
            <w:r>
              <w:rPr>
                <w:sz w:val="24"/>
              </w:rPr>
              <w:t>(India)</w:t>
            </w:r>
          </w:p>
          <w:p w:rsidR="00D6478B" w:rsidRDefault="00131675">
            <w:pPr>
              <w:pStyle w:val="TableParagraph"/>
              <w:spacing w:before="101"/>
              <w:ind w:left="113"/>
              <w:rPr>
                <w:b/>
                <w:sz w:val="24"/>
              </w:rPr>
            </w:pPr>
            <w:r>
              <w:rPr>
                <w:b/>
                <w:sz w:val="24"/>
              </w:rPr>
              <w:t>Direct Sales</w:t>
            </w:r>
          </w:p>
          <w:p w:rsidR="00D6478B" w:rsidRDefault="00131675">
            <w:pPr>
              <w:pStyle w:val="TableParagraph"/>
              <w:spacing w:before="101"/>
              <w:ind w:left="113"/>
              <w:rPr>
                <w:sz w:val="24"/>
              </w:rPr>
            </w:pPr>
            <w:r>
              <w:rPr>
                <w:sz w:val="24"/>
              </w:rPr>
              <w:t>Aug 2008- Jul 2009</w:t>
            </w:r>
          </w:p>
        </w:tc>
        <w:tc>
          <w:tcPr>
            <w:tcW w:w="6491" w:type="dxa"/>
          </w:tcPr>
          <w:p w:rsidR="00D6478B" w:rsidRDefault="00131675">
            <w:pPr>
              <w:pStyle w:val="TableParagraph"/>
              <w:spacing w:before="37"/>
              <w:rPr>
                <w:b/>
                <w:sz w:val="21"/>
              </w:rPr>
            </w:pPr>
            <w:r>
              <w:rPr>
                <w:b/>
                <w:sz w:val="21"/>
              </w:rPr>
              <w:t>Responsibilities</w:t>
            </w:r>
          </w:p>
          <w:p w:rsidR="00D6478B" w:rsidRDefault="00131675">
            <w:pPr>
              <w:pStyle w:val="TableParagraph"/>
              <w:numPr>
                <w:ilvl w:val="0"/>
                <w:numId w:val="5"/>
              </w:numPr>
              <w:tabs>
                <w:tab w:val="left" w:pos="476"/>
                <w:tab w:val="left" w:pos="477"/>
              </w:tabs>
              <w:spacing w:before="41"/>
              <w:ind w:right="225"/>
              <w:rPr>
                <w:sz w:val="21"/>
              </w:rPr>
            </w:pPr>
            <w:r>
              <w:rPr>
                <w:sz w:val="21"/>
              </w:rPr>
              <w:t>Selling Reliance Net Connect devices and broadband connections</w:t>
            </w:r>
            <w:r>
              <w:rPr>
                <w:spacing w:val="-30"/>
                <w:sz w:val="21"/>
              </w:rPr>
              <w:t xml:space="preserve"> </w:t>
            </w:r>
            <w:r>
              <w:rPr>
                <w:sz w:val="21"/>
              </w:rPr>
              <w:t>to individual and corporate customers.</w:t>
            </w:r>
          </w:p>
          <w:p w:rsidR="00D6478B" w:rsidRDefault="00131675">
            <w:pPr>
              <w:pStyle w:val="TableParagraph"/>
              <w:numPr>
                <w:ilvl w:val="0"/>
                <w:numId w:val="5"/>
              </w:numPr>
              <w:tabs>
                <w:tab w:val="left" w:pos="476"/>
                <w:tab w:val="left" w:pos="477"/>
              </w:tabs>
              <w:spacing w:before="40"/>
              <w:ind w:right="418"/>
              <w:rPr>
                <w:sz w:val="21"/>
              </w:rPr>
            </w:pPr>
            <w:r>
              <w:rPr>
                <w:sz w:val="21"/>
              </w:rPr>
              <w:t>Growing the revenue for existing customers by offering attractive plans.</w:t>
            </w:r>
          </w:p>
        </w:tc>
      </w:tr>
      <w:tr w:rsidR="00D6478B">
        <w:trPr>
          <w:trHeight w:val="2459"/>
        </w:trPr>
        <w:tc>
          <w:tcPr>
            <w:tcW w:w="1747" w:type="dxa"/>
            <w:vMerge/>
            <w:tcBorders>
              <w:top w:val="nil"/>
            </w:tcBorders>
            <w:shd w:val="clear" w:color="auto" w:fill="F2F2F2"/>
          </w:tcPr>
          <w:p w:rsidR="00D6478B" w:rsidRDefault="00D6478B">
            <w:pPr>
              <w:rPr>
                <w:sz w:val="2"/>
                <w:szCs w:val="2"/>
              </w:rPr>
            </w:pPr>
          </w:p>
        </w:tc>
        <w:tc>
          <w:tcPr>
            <w:tcW w:w="249" w:type="dxa"/>
            <w:vMerge/>
            <w:tcBorders>
              <w:top w:val="nil"/>
            </w:tcBorders>
            <w:shd w:val="clear" w:color="auto" w:fill="F2F2F2"/>
          </w:tcPr>
          <w:p w:rsidR="00D6478B" w:rsidRDefault="00D6478B">
            <w:pPr>
              <w:rPr>
                <w:sz w:val="2"/>
                <w:szCs w:val="2"/>
              </w:rPr>
            </w:pPr>
          </w:p>
        </w:tc>
        <w:tc>
          <w:tcPr>
            <w:tcW w:w="2735" w:type="dxa"/>
            <w:shd w:val="clear" w:color="auto" w:fill="F2F2F2"/>
          </w:tcPr>
          <w:p w:rsidR="00D6478B" w:rsidRDefault="00131675">
            <w:pPr>
              <w:pStyle w:val="TableParagraph"/>
              <w:spacing w:before="97"/>
              <w:ind w:left="113"/>
              <w:rPr>
                <w:sz w:val="24"/>
              </w:rPr>
            </w:pPr>
            <w:r>
              <w:rPr>
                <w:b/>
                <w:sz w:val="24"/>
              </w:rPr>
              <w:t xml:space="preserve">Tata Motors </w:t>
            </w:r>
            <w:r>
              <w:rPr>
                <w:sz w:val="24"/>
              </w:rPr>
              <w:t>(India)</w:t>
            </w:r>
          </w:p>
          <w:p w:rsidR="00D6478B" w:rsidRDefault="00131675">
            <w:pPr>
              <w:pStyle w:val="TableParagraph"/>
              <w:spacing w:before="101"/>
              <w:ind w:left="113"/>
              <w:rPr>
                <w:b/>
                <w:sz w:val="24"/>
              </w:rPr>
            </w:pPr>
            <w:r>
              <w:rPr>
                <w:b/>
                <w:sz w:val="24"/>
              </w:rPr>
              <w:t>Sales Executive</w:t>
            </w:r>
          </w:p>
          <w:p w:rsidR="00D6478B" w:rsidRDefault="00131675">
            <w:pPr>
              <w:pStyle w:val="TableParagraph"/>
              <w:spacing w:before="101"/>
              <w:ind w:left="113"/>
              <w:rPr>
                <w:sz w:val="24"/>
              </w:rPr>
            </w:pPr>
            <w:r>
              <w:rPr>
                <w:sz w:val="24"/>
              </w:rPr>
              <w:t>Jul 2007- Jul 2008</w:t>
            </w:r>
          </w:p>
        </w:tc>
        <w:tc>
          <w:tcPr>
            <w:tcW w:w="6491" w:type="dxa"/>
          </w:tcPr>
          <w:p w:rsidR="00D6478B" w:rsidRDefault="00131675">
            <w:pPr>
              <w:pStyle w:val="TableParagraph"/>
              <w:spacing w:before="37"/>
              <w:rPr>
                <w:b/>
                <w:sz w:val="21"/>
              </w:rPr>
            </w:pPr>
            <w:r>
              <w:rPr>
                <w:b/>
                <w:sz w:val="21"/>
              </w:rPr>
              <w:t>Responsibilities</w:t>
            </w:r>
          </w:p>
          <w:p w:rsidR="00D6478B" w:rsidRDefault="00131675">
            <w:pPr>
              <w:pStyle w:val="TableParagraph"/>
              <w:numPr>
                <w:ilvl w:val="0"/>
                <w:numId w:val="4"/>
              </w:numPr>
              <w:tabs>
                <w:tab w:val="left" w:pos="476"/>
                <w:tab w:val="left" w:pos="477"/>
              </w:tabs>
              <w:spacing w:before="41"/>
              <w:ind w:hanging="361"/>
              <w:rPr>
                <w:sz w:val="21"/>
              </w:rPr>
            </w:pPr>
            <w:r>
              <w:rPr>
                <w:sz w:val="21"/>
              </w:rPr>
              <w:t>Handled the full portfolio of Tata passenger cars for showroom</w:t>
            </w:r>
            <w:r>
              <w:rPr>
                <w:spacing w:val="-20"/>
                <w:sz w:val="21"/>
              </w:rPr>
              <w:t xml:space="preserve"> </w:t>
            </w:r>
            <w:r>
              <w:rPr>
                <w:sz w:val="21"/>
              </w:rPr>
              <w:t>sales</w:t>
            </w:r>
          </w:p>
          <w:p w:rsidR="00D6478B" w:rsidRDefault="00131675">
            <w:pPr>
              <w:pStyle w:val="TableParagraph"/>
              <w:numPr>
                <w:ilvl w:val="0"/>
                <w:numId w:val="4"/>
              </w:numPr>
              <w:tabs>
                <w:tab w:val="left" w:pos="476"/>
                <w:tab w:val="left" w:pos="477"/>
              </w:tabs>
              <w:spacing w:before="39"/>
              <w:ind w:right="170"/>
              <w:rPr>
                <w:sz w:val="21"/>
              </w:rPr>
            </w:pPr>
            <w:r>
              <w:rPr>
                <w:sz w:val="21"/>
              </w:rPr>
              <w:t>Conducting outdoor campaigns for promoting the products and lead generation</w:t>
            </w:r>
          </w:p>
          <w:p w:rsidR="00D6478B" w:rsidRDefault="00131675">
            <w:pPr>
              <w:pStyle w:val="TableParagraph"/>
              <w:numPr>
                <w:ilvl w:val="0"/>
                <w:numId w:val="4"/>
              </w:numPr>
              <w:tabs>
                <w:tab w:val="left" w:pos="476"/>
                <w:tab w:val="left" w:pos="477"/>
              </w:tabs>
              <w:spacing w:before="40"/>
              <w:ind w:hanging="361"/>
              <w:rPr>
                <w:sz w:val="21"/>
              </w:rPr>
            </w:pPr>
            <w:r>
              <w:rPr>
                <w:sz w:val="21"/>
              </w:rPr>
              <w:t>Managing sales delivery</w:t>
            </w:r>
            <w:r>
              <w:rPr>
                <w:spacing w:val="-2"/>
                <w:sz w:val="21"/>
              </w:rPr>
              <w:t xml:space="preserve"> </w:t>
            </w:r>
            <w:r>
              <w:rPr>
                <w:sz w:val="21"/>
              </w:rPr>
              <w:t>schedules</w:t>
            </w:r>
          </w:p>
          <w:p w:rsidR="00D6478B" w:rsidRDefault="00131675">
            <w:pPr>
              <w:pStyle w:val="TableParagraph"/>
              <w:numPr>
                <w:ilvl w:val="0"/>
                <w:numId w:val="4"/>
              </w:numPr>
              <w:tabs>
                <w:tab w:val="left" w:pos="476"/>
                <w:tab w:val="left" w:pos="477"/>
              </w:tabs>
              <w:spacing w:before="41"/>
              <w:ind w:right="935"/>
              <w:rPr>
                <w:sz w:val="21"/>
              </w:rPr>
            </w:pPr>
            <w:r>
              <w:rPr>
                <w:sz w:val="21"/>
              </w:rPr>
              <w:t>Preparing the sales invoice documentation, and completing formalities for car</w:t>
            </w:r>
            <w:r>
              <w:rPr>
                <w:spacing w:val="-4"/>
                <w:sz w:val="21"/>
              </w:rPr>
              <w:t xml:space="preserve"> </w:t>
            </w:r>
            <w:r>
              <w:rPr>
                <w:sz w:val="21"/>
              </w:rPr>
              <w:t>financing</w:t>
            </w:r>
          </w:p>
        </w:tc>
      </w:tr>
    </w:tbl>
    <w:p w:rsidR="00D6478B" w:rsidRDefault="00D6478B">
      <w:pPr>
        <w:pStyle w:val="BodyText"/>
      </w:pPr>
    </w:p>
    <w:p w:rsidR="00D6478B" w:rsidRDefault="00D6478B">
      <w:pPr>
        <w:pStyle w:val="BodyText"/>
        <w:spacing w:before="10"/>
        <w:rPr>
          <w:sz w:val="10"/>
        </w:rPr>
      </w:pPr>
    </w:p>
    <w:tbl>
      <w:tblPr>
        <w:tblW w:w="0" w:type="auto"/>
        <w:tblInd w:w="1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1704"/>
        <w:gridCol w:w="250"/>
        <w:gridCol w:w="9267"/>
      </w:tblGrid>
      <w:tr w:rsidR="00D6478B">
        <w:trPr>
          <w:trHeight w:val="1062"/>
        </w:trPr>
        <w:tc>
          <w:tcPr>
            <w:tcW w:w="1704" w:type="dxa"/>
            <w:shd w:val="clear" w:color="auto" w:fill="F2F2F2"/>
          </w:tcPr>
          <w:p w:rsidR="00D6478B" w:rsidRDefault="00131675">
            <w:pPr>
              <w:pStyle w:val="TableParagraph"/>
              <w:spacing w:before="85"/>
              <w:ind w:left="114"/>
              <w:rPr>
                <w:b/>
                <w:sz w:val="19"/>
              </w:rPr>
            </w:pPr>
            <w:r>
              <w:rPr>
                <w:b/>
                <w:sz w:val="19"/>
              </w:rPr>
              <w:t>SKILLS</w:t>
            </w:r>
          </w:p>
        </w:tc>
        <w:tc>
          <w:tcPr>
            <w:tcW w:w="250" w:type="dxa"/>
            <w:shd w:val="clear" w:color="auto" w:fill="F2F2F2"/>
          </w:tcPr>
          <w:p w:rsidR="00D6478B" w:rsidRDefault="00D6478B">
            <w:pPr>
              <w:pStyle w:val="TableParagraph"/>
              <w:ind w:left="0"/>
              <w:rPr>
                <w:rFonts w:ascii="Times New Roman"/>
                <w:sz w:val="20"/>
              </w:rPr>
            </w:pPr>
          </w:p>
        </w:tc>
        <w:tc>
          <w:tcPr>
            <w:tcW w:w="9267" w:type="dxa"/>
          </w:tcPr>
          <w:p w:rsidR="00D6478B" w:rsidRDefault="00131675">
            <w:pPr>
              <w:pStyle w:val="TableParagraph"/>
              <w:numPr>
                <w:ilvl w:val="0"/>
                <w:numId w:val="3"/>
              </w:numPr>
              <w:tabs>
                <w:tab w:val="left" w:pos="474"/>
                <w:tab w:val="left" w:pos="475"/>
              </w:tabs>
              <w:spacing w:before="37"/>
              <w:ind w:hanging="361"/>
              <w:rPr>
                <w:rFonts w:ascii="Times New Roman" w:hAnsi="Times New Roman"/>
                <w:sz w:val="21"/>
              </w:rPr>
            </w:pPr>
            <w:r>
              <w:rPr>
                <w:sz w:val="21"/>
              </w:rPr>
              <w:t>Proficient in Tally</w:t>
            </w:r>
            <w:r>
              <w:rPr>
                <w:spacing w:val="-4"/>
                <w:sz w:val="21"/>
              </w:rPr>
              <w:t xml:space="preserve"> </w:t>
            </w:r>
            <w:r>
              <w:rPr>
                <w:sz w:val="21"/>
              </w:rPr>
              <w:t>9.0</w:t>
            </w:r>
          </w:p>
          <w:p w:rsidR="00D6478B" w:rsidRDefault="00131675">
            <w:pPr>
              <w:pStyle w:val="TableParagraph"/>
              <w:numPr>
                <w:ilvl w:val="0"/>
                <w:numId w:val="3"/>
              </w:numPr>
              <w:tabs>
                <w:tab w:val="left" w:pos="474"/>
                <w:tab w:val="left" w:pos="475"/>
              </w:tabs>
              <w:spacing w:before="41"/>
              <w:ind w:hanging="361"/>
              <w:rPr>
                <w:rFonts w:ascii="Times New Roman" w:hAnsi="Times New Roman"/>
                <w:sz w:val="21"/>
              </w:rPr>
            </w:pPr>
            <w:r>
              <w:rPr>
                <w:sz w:val="21"/>
              </w:rPr>
              <w:t>Excellent command over MS Office</w:t>
            </w:r>
            <w:r>
              <w:rPr>
                <w:spacing w:val="-3"/>
                <w:sz w:val="21"/>
              </w:rPr>
              <w:t xml:space="preserve"> </w:t>
            </w:r>
            <w:r>
              <w:rPr>
                <w:sz w:val="21"/>
              </w:rPr>
              <w:t>suite</w:t>
            </w:r>
          </w:p>
          <w:p w:rsidR="00D6478B" w:rsidRDefault="00131675">
            <w:pPr>
              <w:pStyle w:val="TableParagraph"/>
              <w:numPr>
                <w:ilvl w:val="0"/>
                <w:numId w:val="3"/>
              </w:numPr>
              <w:tabs>
                <w:tab w:val="left" w:pos="474"/>
                <w:tab w:val="left" w:pos="475"/>
              </w:tabs>
              <w:spacing w:before="39"/>
              <w:ind w:hanging="361"/>
              <w:rPr>
                <w:rFonts w:ascii="Times New Roman" w:hAnsi="Times New Roman"/>
                <w:sz w:val="20"/>
              </w:rPr>
            </w:pPr>
            <w:r>
              <w:rPr>
                <w:sz w:val="21"/>
              </w:rPr>
              <w:t>Good knowledge of using</w:t>
            </w:r>
            <w:r>
              <w:rPr>
                <w:spacing w:val="-3"/>
                <w:sz w:val="21"/>
              </w:rPr>
              <w:t xml:space="preserve"> </w:t>
            </w:r>
            <w:r>
              <w:rPr>
                <w:sz w:val="21"/>
              </w:rPr>
              <w:t>Internet</w:t>
            </w:r>
          </w:p>
        </w:tc>
      </w:tr>
    </w:tbl>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spacing w:before="3"/>
        <w:rPr>
          <w:sz w:val="13"/>
        </w:rPr>
      </w:pPr>
      <w:r w:rsidRPr="00D6478B">
        <w:pict>
          <v:shape id="_x0000_s1028" style="position:absolute;margin-left:16.7pt;margin-top:9.7pt;width:560.9pt;height:.5pt;z-index:-15727104;mso-wrap-distance-left:0;mso-wrap-distance-right:0;mso-position-horizontal-relative:page" coordorigin="334,194" coordsize="11218,10" path="m11551,194l343,194r-9,l334,204r9,l11551,204r,-10xe" fillcolor="#b1c0cd" stroked="f">
            <v:path arrowok="t"/>
            <w10:wrap type="topAndBottom" anchorx="page"/>
          </v:shape>
        </w:pict>
      </w:r>
    </w:p>
    <w:p w:rsidR="00D6478B" w:rsidRDefault="00131675">
      <w:pPr>
        <w:pStyle w:val="BodyText"/>
        <w:tabs>
          <w:tab w:val="left" w:pos="4457"/>
          <w:tab w:val="left" w:pos="10102"/>
        </w:tabs>
        <w:spacing w:line="205" w:lineRule="exact"/>
        <w:ind w:left="591"/>
      </w:pPr>
      <w:r>
        <w:t>Resume</w:t>
      </w:r>
      <w:r>
        <w:tab/>
      </w:r>
      <w:r>
        <w:t>FAROOQ</w:t>
      </w:r>
      <w:r>
        <w:tab/>
        <w:t>Page2of 3</w:t>
      </w:r>
    </w:p>
    <w:p w:rsidR="00D6478B" w:rsidRDefault="00D6478B">
      <w:pPr>
        <w:spacing w:line="205" w:lineRule="exact"/>
        <w:sectPr w:rsidR="00D6478B">
          <w:pgSz w:w="12240" w:h="15840"/>
          <w:pgMar w:top="540" w:right="500" w:bottom="280" w:left="220" w:header="720" w:footer="720" w:gutter="0"/>
          <w:cols w:space="720"/>
        </w:sectPr>
      </w:pPr>
    </w:p>
    <w:tbl>
      <w:tblPr>
        <w:tblW w:w="0" w:type="auto"/>
        <w:tblInd w:w="1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1704"/>
        <w:gridCol w:w="250"/>
        <w:gridCol w:w="9267"/>
      </w:tblGrid>
      <w:tr w:rsidR="00D6478B">
        <w:trPr>
          <w:trHeight w:val="2140"/>
        </w:trPr>
        <w:tc>
          <w:tcPr>
            <w:tcW w:w="1704" w:type="dxa"/>
            <w:shd w:val="clear" w:color="auto" w:fill="F2F2F2"/>
          </w:tcPr>
          <w:p w:rsidR="00D6478B" w:rsidRDefault="00D6478B">
            <w:pPr>
              <w:pStyle w:val="TableParagraph"/>
              <w:ind w:left="0"/>
              <w:rPr>
                <w:rFonts w:ascii="Cambria"/>
                <w:sz w:val="24"/>
              </w:rPr>
            </w:pPr>
          </w:p>
          <w:p w:rsidR="00D6478B" w:rsidRDefault="00D6478B">
            <w:pPr>
              <w:pStyle w:val="TableParagraph"/>
              <w:ind w:left="0"/>
              <w:rPr>
                <w:rFonts w:ascii="Cambria"/>
                <w:sz w:val="24"/>
              </w:rPr>
            </w:pPr>
          </w:p>
          <w:p w:rsidR="00D6478B" w:rsidRDefault="00D6478B">
            <w:pPr>
              <w:pStyle w:val="TableParagraph"/>
              <w:spacing w:before="11"/>
              <w:ind w:left="0"/>
              <w:rPr>
                <w:rFonts w:ascii="Cambria"/>
              </w:rPr>
            </w:pPr>
          </w:p>
          <w:p w:rsidR="00D6478B" w:rsidRDefault="00131675">
            <w:pPr>
              <w:pStyle w:val="TableParagraph"/>
              <w:ind w:left="114"/>
              <w:rPr>
                <w:b/>
                <w:sz w:val="19"/>
              </w:rPr>
            </w:pPr>
            <w:r>
              <w:rPr>
                <w:b/>
                <w:sz w:val="24"/>
              </w:rPr>
              <w:t>E</w:t>
            </w:r>
            <w:r>
              <w:rPr>
                <w:b/>
                <w:sz w:val="19"/>
              </w:rPr>
              <w:t>DUCATION</w:t>
            </w:r>
          </w:p>
        </w:tc>
        <w:tc>
          <w:tcPr>
            <w:tcW w:w="250" w:type="dxa"/>
            <w:shd w:val="clear" w:color="auto" w:fill="F2F2F2"/>
          </w:tcPr>
          <w:p w:rsidR="00D6478B" w:rsidRDefault="00D6478B">
            <w:pPr>
              <w:pStyle w:val="TableParagraph"/>
              <w:ind w:left="0"/>
              <w:rPr>
                <w:rFonts w:ascii="Times New Roman"/>
                <w:sz w:val="20"/>
              </w:rPr>
            </w:pPr>
          </w:p>
        </w:tc>
        <w:tc>
          <w:tcPr>
            <w:tcW w:w="9267" w:type="dxa"/>
          </w:tcPr>
          <w:p w:rsidR="00D6478B" w:rsidRDefault="00D6478B">
            <w:pPr>
              <w:pStyle w:val="TableParagraph"/>
              <w:ind w:left="0"/>
              <w:rPr>
                <w:rFonts w:ascii="Times New Roman"/>
                <w:sz w:val="20"/>
              </w:rPr>
            </w:pPr>
          </w:p>
        </w:tc>
      </w:tr>
      <w:tr w:rsidR="00D6478B">
        <w:trPr>
          <w:trHeight w:val="1573"/>
        </w:trPr>
        <w:tc>
          <w:tcPr>
            <w:tcW w:w="1704" w:type="dxa"/>
            <w:shd w:val="clear" w:color="auto" w:fill="F2F2F2"/>
          </w:tcPr>
          <w:p w:rsidR="00D6478B" w:rsidRDefault="00D6478B">
            <w:pPr>
              <w:pStyle w:val="TableParagraph"/>
              <w:ind w:left="0"/>
              <w:rPr>
                <w:rFonts w:ascii="Cambria"/>
                <w:sz w:val="24"/>
              </w:rPr>
            </w:pPr>
          </w:p>
          <w:p w:rsidR="00D6478B" w:rsidRDefault="00D6478B">
            <w:pPr>
              <w:pStyle w:val="TableParagraph"/>
              <w:ind w:left="0"/>
              <w:rPr>
                <w:rFonts w:ascii="Cambria"/>
                <w:sz w:val="23"/>
              </w:rPr>
            </w:pPr>
          </w:p>
          <w:p w:rsidR="00D6478B" w:rsidRDefault="00131675">
            <w:pPr>
              <w:pStyle w:val="TableParagraph"/>
              <w:ind w:left="114"/>
              <w:rPr>
                <w:b/>
                <w:sz w:val="19"/>
              </w:rPr>
            </w:pPr>
            <w:r>
              <w:rPr>
                <w:b/>
                <w:sz w:val="24"/>
              </w:rPr>
              <w:t>S</w:t>
            </w:r>
            <w:r>
              <w:rPr>
                <w:b/>
                <w:sz w:val="19"/>
              </w:rPr>
              <w:t>TRENGTHS</w:t>
            </w:r>
          </w:p>
        </w:tc>
        <w:tc>
          <w:tcPr>
            <w:tcW w:w="250" w:type="dxa"/>
            <w:shd w:val="clear" w:color="auto" w:fill="F2F2F2"/>
          </w:tcPr>
          <w:p w:rsidR="00D6478B" w:rsidRDefault="00D6478B">
            <w:pPr>
              <w:pStyle w:val="TableParagraph"/>
              <w:ind w:left="0"/>
              <w:rPr>
                <w:rFonts w:ascii="Times New Roman"/>
                <w:sz w:val="20"/>
              </w:rPr>
            </w:pPr>
          </w:p>
        </w:tc>
        <w:tc>
          <w:tcPr>
            <w:tcW w:w="9267" w:type="dxa"/>
          </w:tcPr>
          <w:p w:rsidR="00D6478B" w:rsidRDefault="00131675">
            <w:pPr>
              <w:pStyle w:val="TableParagraph"/>
              <w:numPr>
                <w:ilvl w:val="0"/>
                <w:numId w:val="2"/>
              </w:numPr>
              <w:tabs>
                <w:tab w:val="left" w:pos="834"/>
                <w:tab w:val="left" w:pos="835"/>
              </w:tabs>
              <w:spacing w:before="16" w:line="255" w:lineRule="exact"/>
              <w:ind w:hanging="361"/>
              <w:rPr>
                <w:sz w:val="21"/>
              </w:rPr>
            </w:pPr>
            <w:r>
              <w:rPr>
                <w:sz w:val="21"/>
              </w:rPr>
              <w:t>Effective Communication Skills</w:t>
            </w:r>
          </w:p>
          <w:p w:rsidR="00D6478B" w:rsidRDefault="00131675">
            <w:pPr>
              <w:pStyle w:val="TableParagraph"/>
              <w:numPr>
                <w:ilvl w:val="0"/>
                <w:numId w:val="2"/>
              </w:numPr>
              <w:tabs>
                <w:tab w:val="left" w:pos="834"/>
                <w:tab w:val="left" w:pos="835"/>
              </w:tabs>
              <w:spacing w:line="255" w:lineRule="exact"/>
              <w:ind w:hanging="361"/>
              <w:rPr>
                <w:sz w:val="21"/>
              </w:rPr>
            </w:pPr>
            <w:r>
              <w:rPr>
                <w:sz w:val="21"/>
              </w:rPr>
              <w:t>Effective Team Management</w:t>
            </w:r>
            <w:r>
              <w:rPr>
                <w:spacing w:val="-1"/>
                <w:sz w:val="21"/>
              </w:rPr>
              <w:t xml:space="preserve"> </w:t>
            </w:r>
            <w:r>
              <w:rPr>
                <w:sz w:val="21"/>
              </w:rPr>
              <w:t>Skills.</w:t>
            </w:r>
          </w:p>
          <w:p w:rsidR="00D6478B" w:rsidRDefault="00131675">
            <w:pPr>
              <w:pStyle w:val="TableParagraph"/>
              <w:numPr>
                <w:ilvl w:val="0"/>
                <w:numId w:val="2"/>
              </w:numPr>
              <w:tabs>
                <w:tab w:val="left" w:pos="834"/>
                <w:tab w:val="left" w:pos="835"/>
              </w:tabs>
              <w:ind w:hanging="361"/>
              <w:rPr>
                <w:sz w:val="21"/>
              </w:rPr>
            </w:pPr>
            <w:r>
              <w:rPr>
                <w:sz w:val="21"/>
              </w:rPr>
              <w:t>Fast</w:t>
            </w:r>
            <w:r>
              <w:rPr>
                <w:spacing w:val="-5"/>
                <w:sz w:val="21"/>
              </w:rPr>
              <w:t xml:space="preserve"> </w:t>
            </w:r>
            <w:r>
              <w:rPr>
                <w:sz w:val="21"/>
              </w:rPr>
              <w:t>Learner</w:t>
            </w:r>
          </w:p>
          <w:p w:rsidR="00D6478B" w:rsidRDefault="00131675">
            <w:pPr>
              <w:pStyle w:val="TableParagraph"/>
              <w:numPr>
                <w:ilvl w:val="0"/>
                <w:numId w:val="2"/>
              </w:numPr>
              <w:tabs>
                <w:tab w:val="left" w:pos="834"/>
                <w:tab w:val="left" w:pos="835"/>
              </w:tabs>
              <w:ind w:hanging="361"/>
              <w:rPr>
                <w:sz w:val="21"/>
              </w:rPr>
            </w:pPr>
            <w:r>
              <w:rPr>
                <w:sz w:val="21"/>
              </w:rPr>
              <w:t>Hard</w:t>
            </w:r>
            <w:r>
              <w:rPr>
                <w:spacing w:val="-5"/>
                <w:sz w:val="21"/>
              </w:rPr>
              <w:t xml:space="preserve"> </w:t>
            </w:r>
            <w:r>
              <w:rPr>
                <w:sz w:val="21"/>
              </w:rPr>
              <w:t>worker</w:t>
            </w:r>
          </w:p>
          <w:p w:rsidR="00D6478B" w:rsidRDefault="00131675">
            <w:pPr>
              <w:pStyle w:val="TableParagraph"/>
              <w:numPr>
                <w:ilvl w:val="0"/>
                <w:numId w:val="2"/>
              </w:numPr>
              <w:tabs>
                <w:tab w:val="left" w:pos="834"/>
                <w:tab w:val="left" w:pos="835"/>
              </w:tabs>
              <w:spacing w:before="1"/>
              <w:ind w:hanging="361"/>
              <w:rPr>
                <w:sz w:val="21"/>
              </w:rPr>
            </w:pPr>
            <w:r>
              <w:rPr>
                <w:sz w:val="21"/>
              </w:rPr>
              <w:t>Time management</w:t>
            </w:r>
            <w:r>
              <w:rPr>
                <w:spacing w:val="-1"/>
                <w:sz w:val="21"/>
              </w:rPr>
              <w:t xml:space="preserve"> </w:t>
            </w:r>
            <w:r>
              <w:rPr>
                <w:sz w:val="21"/>
              </w:rPr>
              <w:t>skills</w:t>
            </w:r>
          </w:p>
          <w:p w:rsidR="00D6478B" w:rsidRDefault="00131675">
            <w:pPr>
              <w:pStyle w:val="TableParagraph"/>
              <w:numPr>
                <w:ilvl w:val="0"/>
                <w:numId w:val="2"/>
              </w:numPr>
              <w:tabs>
                <w:tab w:val="left" w:pos="834"/>
                <w:tab w:val="left" w:pos="835"/>
              </w:tabs>
              <w:ind w:hanging="361"/>
              <w:rPr>
                <w:sz w:val="21"/>
              </w:rPr>
            </w:pPr>
            <w:r>
              <w:rPr>
                <w:sz w:val="21"/>
              </w:rPr>
              <w:t>Customer Centric approach to</w:t>
            </w:r>
            <w:r>
              <w:rPr>
                <w:spacing w:val="-1"/>
                <w:sz w:val="21"/>
              </w:rPr>
              <w:t xml:space="preserve"> </w:t>
            </w:r>
            <w:r>
              <w:rPr>
                <w:sz w:val="21"/>
              </w:rPr>
              <w:t>Sales</w:t>
            </w:r>
          </w:p>
        </w:tc>
      </w:tr>
      <w:tr w:rsidR="00D6478B">
        <w:trPr>
          <w:trHeight w:val="2437"/>
        </w:trPr>
        <w:tc>
          <w:tcPr>
            <w:tcW w:w="1704" w:type="dxa"/>
            <w:shd w:val="clear" w:color="auto" w:fill="F2F2F2"/>
          </w:tcPr>
          <w:p w:rsidR="00D6478B" w:rsidRDefault="00D6478B">
            <w:pPr>
              <w:pStyle w:val="TableParagraph"/>
              <w:ind w:left="0"/>
              <w:rPr>
                <w:rFonts w:ascii="Cambria"/>
                <w:sz w:val="24"/>
              </w:rPr>
            </w:pPr>
          </w:p>
          <w:p w:rsidR="00D6478B" w:rsidRDefault="00D6478B">
            <w:pPr>
              <w:pStyle w:val="TableParagraph"/>
              <w:ind w:left="0"/>
              <w:rPr>
                <w:rFonts w:ascii="Cambria"/>
                <w:sz w:val="23"/>
              </w:rPr>
            </w:pPr>
          </w:p>
          <w:p w:rsidR="00D6478B" w:rsidRDefault="00131675">
            <w:pPr>
              <w:pStyle w:val="TableParagraph"/>
              <w:ind w:left="114"/>
              <w:rPr>
                <w:b/>
                <w:sz w:val="19"/>
              </w:rPr>
            </w:pPr>
            <w:r>
              <w:rPr>
                <w:b/>
                <w:sz w:val="24"/>
              </w:rPr>
              <w:t>P</w:t>
            </w:r>
            <w:r>
              <w:rPr>
                <w:b/>
                <w:sz w:val="19"/>
              </w:rPr>
              <w:t>ERSONAL</w:t>
            </w:r>
          </w:p>
          <w:p w:rsidR="00D6478B" w:rsidRDefault="00131675">
            <w:pPr>
              <w:pStyle w:val="TableParagraph"/>
              <w:spacing w:before="107"/>
              <w:ind w:left="114"/>
              <w:rPr>
                <w:b/>
                <w:sz w:val="19"/>
              </w:rPr>
            </w:pPr>
            <w:r>
              <w:rPr>
                <w:b/>
                <w:sz w:val="19"/>
              </w:rPr>
              <w:t>INFORMATION</w:t>
            </w:r>
          </w:p>
        </w:tc>
        <w:tc>
          <w:tcPr>
            <w:tcW w:w="250" w:type="dxa"/>
            <w:shd w:val="clear" w:color="auto" w:fill="F2F2F2"/>
          </w:tcPr>
          <w:p w:rsidR="00D6478B" w:rsidRDefault="00D6478B">
            <w:pPr>
              <w:pStyle w:val="TableParagraph"/>
              <w:ind w:left="0"/>
              <w:rPr>
                <w:rFonts w:ascii="Times New Roman"/>
                <w:sz w:val="20"/>
              </w:rPr>
            </w:pPr>
          </w:p>
        </w:tc>
        <w:tc>
          <w:tcPr>
            <w:tcW w:w="9267" w:type="dxa"/>
          </w:tcPr>
          <w:p w:rsidR="00D6478B" w:rsidRDefault="00131675">
            <w:pPr>
              <w:pStyle w:val="TableParagraph"/>
              <w:numPr>
                <w:ilvl w:val="0"/>
                <w:numId w:val="1"/>
              </w:numPr>
              <w:tabs>
                <w:tab w:val="left" w:pos="1122"/>
                <w:tab w:val="left" w:pos="1123"/>
                <w:tab w:val="left" w:pos="2969"/>
              </w:tabs>
              <w:spacing w:before="71"/>
              <w:ind w:left="1122" w:hanging="649"/>
              <w:rPr>
                <w:sz w:val="21"/>
              </w:rPr>
            </w:pPr>
            <w:r>
              <w:rPr>
                <w:sz w:val="21"/>
              </w:rPr>
              <w:t>Date of</w:t>
            </w:r>
            <w:r>
              <w:rPr>
                <w:spacing w:val="-3"/>
                <w:sz w:val="21"/>
              </w:rPr>
              <w:t xml:space="preserve"> </w:t>
            </w:r>
            <w:r>
              <w:rPr>
                <w:sz w:val="21"/>
              </w:rPr>
              <w:t>Birth</w:t>
            </w:r>
            <w:r>
              <w:rPr>
                <w:sz w:val="21"/>
              </w:rPr>
              <w:tab/>
              <w:t>:</w:t>
            </w:r>
            <w:r>
              <w:rPr>
                <w:spacing w:val="-1"/>
                <w:sz w:val="21"/>
              </w:rPr>
              <w:t xml:space="preserve"> </w:t>
            </w:r>
            <w:r>
              <w:rPr>
                <w:sz w:val="21"/>
              </w:rPr>
              <w:t>27-04-1986</w:t>
            </w:r>
          </w:p>
          <w:p w:rsidR="00D6478B" w:rsidRDefault="00131675">
            <w:pPr>
              <w:pStyle w:val="TableParagraph"/>
              <w:numPr>
                <w:ilvl w:val="0"/>
                <w:numId w:val="1"/>
              </w:numPr>
              <w:tabs>
                <w:tab w:val="left" w:pos="1120"/>
                <w:tab w:val="left" w:pos="1121"/>
                <w:tab w:val="left" w:pos="2960"/>
              </w:tabs>
              <w:ind w:left="1120" w:hanging="647"/>
              <w:rPr>
                <w:sz w:val="21"/>
              </w:rPr>
            </w:pPr>
            <w:r>
              <w:rPr>
                <w:sz w:val="21"/>
              </w:rPr>
              <w:t>Nationality</w:t>
            </w:r>
            <w:r>
              <w:rPr>
                <w:sz w:val="21"/>
              </w:rPr>
              <w:tab/>
              <w:t>: Indian</w:t>
            </w:r>
          </w:p>
          <w:p w:rsidR="00D6478B" w:rsidRDefault="00131675">
            <w:pPr>
              <w:pStyle w:val="TableParagraph"/>
              <w:numPr>
                <w:ilvl w:val="0"/>
                <w:numId w:val="1"/>
              </w:numPr>
              <w:tabs>
                <w:tab w:val="left" w:pos="1122"/>
                <w:tab w:val="left" w:pos="1123"/>
                <w:tab w:val="left" w:pos="2981"/>
              </w:tabs>
              <w:spacing w:before="1" w:line="255" w:lineRule="exact"/>
              <w:ind w:left="1122" w:hanging="649"/>
              <w:rPr>
                <w:sz w:val="21"/>
              </w:rPr>
            </w:pPr>
            <w:r>
              <w:rPr>
                <w:sz w:val="21"/>
              </w:rPr>
              <w:t>Marital</w:t>
            </w:r>
            <w:r>
              <w:rPr>
                <w:spacing w:val="-3"/>
                <w:sz w:val="21"/>
              </w:rPr>
              <w:t xml:space="preserve"> </w:t>
            </w:r>
            <w:r>
              <w:rPr>
                <w:sz w:val="21"/>
              </w:rPr>
              <w:t>Status</w:t>
            </w:r>
            <w:r>
              <w:rPr>
                <w:sz w:val="21"/>
              </w:rPr>
              <w:tab/>
              <w:t>:</w:t>
            </w:r>
            <w:r>
              <w:rPr>
                <w:spacing w:val="1"/>
                <w:sz w:val="21"/>
              </w:rPr>
              <w:t xml:space="preserve"> </w:t>
            </w:r>
            <w:r>
              <w:rPr>
                <w:sz w:val="21"/>
              </w:rPr>
              <w:t>Married</w:t>
            </w:r>
          </w:p>
          <w:p w:rsidR="00D6478B" w:rsidRDefault="00131675">
            <w:pPr>
              <w:pStyle w:val="TableParagraph"/>
              <w:numPr>
                <w:ilvl w:val="0"/>
                <w:numId w:val="1"/>
              </w:numPr>
              <w:tabs>
                <w:tab w:val="left" w:pos="1120"/>
                <w:tab w:val="left" w:pos="1121"/>
              </w:tabs>
              <w:spacing w:line="255" w:lineRule="exact"/>
              <w:ind w:left="1120" w:hanging="647"/>
              <w:rPr>
                <w:sz w:val="21"/>
              </w:rPr>
            </w:pPr>
            <w:r>
              <w:rPr>
                <w:sz w:val="21"/>
              </w:rPr>
              <w:t>Holding valid UAE driving license for</w:t>
            </w:r>
            <w:r>
              <w:rPr>
                <w:spacing w:val="-3"/>
                <w:sz w:val="21"/>
              </w:rPr>
              <w:t xml:space="preserve"> </w:t>
            </w:r>
            <w:r>
              <w:rPr>
                <w:sz w:val="21"/>
              </w:rPr>
              <w:t>LMV</w:t>
            </w:r>
          </w:p>
          <w:p w:rsidR="00D6478B" w:rsidRDefault="00131675">
            <w:pPr>
              <w:pStyle w:val="TableParagraph"/>
              <w:numPr>
                <w:ilvl w:val="0"/>
                <w:numId w:val="1"/>
              </w:numPr>
              <w:tabs>
                <w:tab w:val="left" w:pos="1120"/>
                <w:tab w:val="left" w:pos="1121"/>
                <w:tab w:val="left" w:pos="2972"/>
              </w:tabs>
              <w:ind w:left="1120" w:hanging="647"/>
              <w:rPr>
                <w:sz w:val="21"/>
              </w:rPr>
            </w:pPr>
            <w:r>
              <w:rPr>
                <w:sz w:val="21"/>
              </w:rPr>
              <w:t>Languages</w:t>
            </w:r>
            <w:r>
              <w:rPr>
                <w:spacing w:val="-2"/>
                <w:sz w:val="21"/>
              </w:rPr>
              <w:t xml:space="preserve"> </w:t>
            </w:r>
            <w:r>
              <w:rPr>
                <w:sz w:val="21"/>
              </w:rPr>
              <w:t>known</w:t>
            </w:r>
            <w:r>
              <w:rPr>
                <w:sz w:val="21"/>
              </w:rPr>
              <w:tab/>
              <w:t>: English, Hindi, Kannada, Malayalam,</w:t>
            </w:r>
            <w:r>
              <w:rPr>
                <w:spacing w:val="-3"/>
                <w:sz w:val="21"/>
              </w:rPr>
              <w:t xml:space="preserve"> </w:t>
            </w:r>
            <w:r>
              <w:rPr>
                <w:sz w:val="21"/>
              </w:rPr>
              <w:t>Tulu</w:t>
            </w:r>
          </w:p>
          <w:p w:rsidR="00D6478B" w:rsidRDefault="00131675">
            <w:pPr>
              <w:pStyle w:val="TableParagraph"/>
              <w:numPr>
                <w:ilvl w:val="0"/>
                <w:numId w:val="1"/>
              </w:numPr>
              <w:tabs>
                <w:tab w:val="left" w:pos="1120"/>
                <w:tab w:val="left" w:pos="1121"/>
                <w:tab w:val="left" w:pos="3003"/>
              </w:tabs>
              <w:spacing w:before="61"/>
              <w:ind w:left="1120" w:hanging="647"/>
              <w:rPr>
                <w:sz w:val="21"/>
              </w:rPr>
            </w:pPr>
            <w:r>
              <w:rPr>
                <w:sz w:val="21"/>
              </w:rPr>
              <w:t>Hobbies</w:t>
            </w:r>
            <w:r>
              <w:rPr>
                <w:sz w:val="21"/>
              </w:rPr>
              <w:tab/>
              <w:t>: Playing Badminton, Cricket, and</w:t>
            </w:r>
            <w:r>
              <w:rPr>
                <w:spacing w:val="-4"/>
                <w:sz w:val="21"/>
              </w:rPr>
              <w:t xml:space="preserve"> </w:t>
            </w:r>
            <w:r>
              <w:rPr>
                <w:sz w:val="21"/>
              </w:rPr>
              <w:t>Volleyball.</w:t>
            </w:r>
          </w:p>
          <w:p w:rsidR="001F4D77" w:rsidRPr="001F4D77" w:rsidRDefault="001F4D77" w:rsidP="001F4D77">
            <w:pPr>
              <w:pStyle w:val="TableParagraph"/>
              <w:numPr>
                <w:ilvl w:val="0"/>
                <w:numId w:val="1"/>
              </w:numPr>
              <w:tabs>
                <w:tab w:val="left" w:pos="1120"/>
                <w:tab w:val="left" w:pos="1121"/>
                <w:tab w:val="left" w:pos="3003"/>
              </w:tabs>
              <w:spacing w:before="61"/>
              <w:ind w:left="1120" w:hanging="647"/>
              <w:rPr>
                <w:sz w:val="21"/>
              </w:rPr>
            </w:pPr>
            <w:r w:rsidRPr="001F4D77">
              <w:rPr>
                <w:sz w:val="21"/>
              </w:rPr>
              <w:t>Personal Contact</w:t>
            </w:r>
            <w:r w:rsidRPr="001F4D77">
              <w:rPr>
                <w:sz w:val="21"/>
              </w:rPr>
              <w:tab/>
              <w:t xml:space="preserve">: </w:t>
            </w:r>
            <w:hyperlink r:id="rId6" w:history="1">
              <w:r w:rsidRPr="003F2D8B">
                <w:rPr>
                  <w:rStyle w:val="Hyperlink"/>
                  <w:sz w:val="21"/>
                </w:rPr>
                <w:t>farooq-396572@2freemail.com</w:t>
              </w:r>
            </w:hyperlink>
            <w:r>
              <w:rPr>
                <w:sz w:val="21"/>
              </w:rPr>
              <w:t xml:space="preserve"> </w:t>
            </w:r>
          </w:p>
          <w:p w:rsidR="001F4D77" w:rsidRPr="001F4D77" w:rsidRDefault="001F4D77" w:rsidP="001F4D77">
            <w:pPr>
              <w:pStyle w:val="TableParagraph"/>
              <w:numPr>
                <w:ilvl w:val="0"/>
                <w:numId w:val="1"/>
              </w:numPr>
              <w:tabs>
                <w:tab w:val="left" w:pos="1120"/>
                <w:tab w:val="left" w:pos="1121"/>
                <w:tab w:val="left" w:pos="3003"/>
              </w:tabs>
              <w:spacing w:before="61"/>
              <w:ind w:left="1120" w:hanging="647"/>
              <w:rPr>
                <w:sz w:val="21"/>
              </w:rPr>
            </w:pPr>
            <w:r w:rsidRPr="001F4D77">
              <w:rPr>
                <w:sz w:val="21"/>
              </w:rPr>
              <w:t>Ref</w:t>
            </w:r>
            <w:r>
              <w:rPr>
                <w:sz w:val="21"/>
              </w:rPr>
              <w:t>erence</w:t>
            </w:r>
            <w:r>
              <w:rPr>
                <w:sz w:val="21"/>
              </w:rPr>
              <w:tab/>
            </w:r>
            <w:r w:rsidRPr="001F4D77">
              <w:rPr>
                <w:sz w:val="21"/>
              </w:rPr>
              <w:t xml:space="preserve">: Mr. </w:t>
            </w:r>
            <w:proofErr w:type="spellStart"/>
            <w:r w:rsidRPr="001F4D77">
              <w:rPr>
                <w:sz w:val="21"/>
              </w:rPr>
              <w:t>Anup</w:t>
            </w:r>
            <w:proofErr w:type="spellEnd"/>
            <w:r w:rsidRPr="001F4D77">
              <w:rPr>
                <w:sz w:val="21"/>
              </w:rPr>
              <w:t xml:space="preserve"> P Bhatia, HR Consultant, Gulfjobseeker.com 0504973598</w:t>
            </w:r>
          </w:p>
          <w:p w:rsidR="001F4D77" w:rsidRPr="001F4D77" w:rsidRDefault="001F4D77" w:rsidP="001F4D77">
            <w:pPr>
              <w:pStyle w:val="TableParagraph"/>
              <w:tabs>
                <w:tab w:val="left" w:pos="1120"/>
                <w:tab w:val="left" w:pos="1121"/>
                <w:tab w:val="left" w:pos="3003"/>
              </w:tabs>
              <w:spacing w:before="61"/>
              <w:ind w:left="1120"/>
              <w:rPr>
                <w:sz w:val="21"/>
              </w:rPr>
            </w:pPr>
          </w:p>
          <w:p w:rsidR="001F4D77" w:rsidRPr="001F4D77" w:rsidRDefault="001F4D77" w:rsidP="001F4D77">
            <w:pPr>
              <w:pStyle w:val="TableParagraph"/>
              <w:numPr>
                <w:ilvl w:val="0"/>
                <w:numId w:val="1"/>
              </w:numPr>
              <w:tabs>
                <w:tab w:val="left" w:pos="1120"/>
                <w:tab w:val="left" w:pos="1121"/>
                <w:tab w:val="left" w:pos="3003"/>
              </w:tabs>
              <w:spacing w:before="61"/>
              <w:ind w:left="1120" w:hanging="647"/>
              <w:rPr>
                <w:sz w:val="21"/>
              </w:rPr>
            </w:pPr>
            <w:r w:rsidRPr="001F4D77">
              <w:rPr>
                <w:sz w:val="21"/>
              </w:rPr>
              <w:t xml:space="preserve">I am available for an interview online through this Zoom Link </w:t>
            </w:r>
            <w:hyperlink r:id="rId7" w:history="1">
              <w:r w:rsidRPr="003F2D8B">
                <w:rPr>
                  <w:rStyle w:val="Hyperlink"/>
                  <w:sz w:val="21"/>
                </w:rPr>
                <w:t>https://zoom.us/j/4532401292?pwd=SUlYVEdSeEpGaWN6ZndUaGEzK0FjUT09</w:t>
              </w:r>
            </w:hyperlink>
            <w:r>
              <w:rPr>
                <w:sz w:val="21"/>
              </w:rPr>
              <w:t xml:space="preserve"> </w:t>
            </w:r>
          </w:p>
          <w:p w:rsidR="00D6478B" w:rsidRDefault="00D6478B" w:rsidP="001F4D77">
            <w:pPr>
              <w:pStyle w:val="TableParagraph"/>
              <w:tabs>
                <w:tab w:val="left" w:pos="1122"/>
                <w:tab w:val="left" w:pos="1123"/>
              </w:tabs>
              <w:spacing w:before="60" w:line="297" w:lineRule="auto"/>
              <w:ind w:left="1928" w:right="2580"/>
              <w:rPr>
                <w:sz w:val="21"/>
              </w:rPr>
            </w:pPr>
          </w:p>
        </w:tc>
      </w:tr>
      <w:tr w:rsidR="00D6478B">
        <w:trPr>
          <w:trHeight w:val="1537"/>
        </w:trPr>
        <w:tc>
          <w:tcPr>
            <w:tcW w:w="1704" w:type="dxa"/>
            <w:shd w:val="clear" w:color="auto" w:fill="F2F2F2"/>
          </w:tcPr>
          <w:p w:rsidR="00D6478B" w:rsidRDefault="00D6478B">
            <w:pPr>
              <w:pStyle w:val="TableParagraph"/>
              <w:ind w:left="0"/>
              <w:rPr>
                <w:rFonts w:ascii="Cambria"/>
                <w:sz w:val="24"/>
              </w:rPr>
            </w:pPr>
          </w:p>
          <w:p w:rsidR="00D6478B" w:rsidRDefault="00D6478B">
            <w:pPr>
              <w:pStyle w:val="TableParagraph"/>
              <w:ind w:left="0"/>
              <w:rPr>
                <w:rFonts w:ascii="Cambria"/>
                <w:sz w:val="23"/>
              </w:rPr>
            </w:pPr>
          </w:p>
          <w:p w:rsidR="00D6478B" w:rsidRDefault="00131675">
            <w:pPr>
              <w:pStyle w:val="TableParagraph"/>
              <w:ind w:left="114"/>
              <w:rPr>
                <w:b/>
                <w:sz w:val="24"/>
              </w:rPr>
            </w:pPr>
            <w:r>
              <w:rPr>
                <w:b/>
                <w:sz w:val="24"/>
              </w:rPr>
              <w:t>DECLARATION</w:t>
            </w:r>
          </w:p>
        </w:tc>
        <w:tc>
          <w:tcPr>
            <w:tcW w:w="250" w:type="dxa"/>
            <w:shd w:val="clear" w:color="auto" w:fill="F2F2F2"/>
          </w:tcPr>
          <w:p w:rsidR="00D6478B" w:rsidRDefault="00D6478B">
            <w:pPr>
              <w:pStyle w:val="TableParagraph"/>
              <w:ind w:left="0"/>
              <w:rPr>
                <w:rFonts w:ascii="Times New Roman"/>
                <w:sz w:val="20"/>
              </w:rPr>
            </w:pPr>
          </w:p>
        </w:tc>
        <w:tc>
          <w:tcPr>
            <w:tcW w:w="9267" w:type="dxa"/>
          </w:tcPr>
          <w:p w:rsidR="00D6478B" w:rsidRDefault="00131675">
            <w:pPr>
              <w:pStyle w:val="TableParagraph"/>
              <w:ind w:left="114" w:right="203"/>
              <w:rPr>
                <w:sz w:val="21"/>
              </w:rPr>
            </w:pPr>
            <w:r>
              <w:rPr>
                <w:sz w:val="21"/>
              </w:rPr>
              <w:t>I hereby state that above mentioned information is correct and true to the best of my knowledge. If I am placed in your esteemed organization, I will discharge my duties with utmost sincerity and to the full satisfaction of the organization.</w:t>
            </w:r>
          </w:p>
          <w:p w:rsidR="00D6478B" w:rsidRDefault="00D6478B">
            <w:pPr>
              <w:pStyle w:val="TableParagraph"/>
              <w:ind w:left="0"/>
              <w:rPr>
                <w:rFonts w:ascii="Cambria"/>
                <w:sz w:val="20"/>
              </w:rPr>
            </w:pPr>
          </w:p>
          <w:p w:rsidR="00D6478B" w:rsidRDefault="00D6478B">
            <w:pPr>
              <w:pStyle w:val="TableParagraph"/>
              <w:spacing w:before="5"/>
              <w:ind w:left="0"/>
              <w:rPr>
                <w:rFonts w:ascii="Cambria"/>
                <w:sz w:val="23"/>
              </w:rPr>
            </w:pPr>
          </w:p>
          <w:p w:rsidR="00D6478B" w:rsidRDefault="00131675" w:rsidP="001F4D77">
            <w:pPr>
              <w:pStyle w:val="TableParagraph"/>
              <w:tabs>
                <w:tab w:val="left" w:pos="3805"/>
              </w:tabs>
              <w:spacing w:line="240" w:lineRule="exact"/>
              <w:ind w:left="114"/>
              <w:rPr>
                <w:sz w:val="21"/>
              </w:rPr>
            </w:pPr>
            <w:r>
              <w:rPr>
                <w:sz w:val="21"/>
              </w:rPr>
              <w:t>Abu</w:t>
            </w:r>
            <w:r>
              <w:rPr>
                <w:spacing w:val="-1"/>
                <w:sz w:val="21"/>
              </w:rPr>
              <w:t xml:space="preserve"> </w:t>
            </w:r>
            <w:r>
              <w:rPr>
                <w:sz w:val="21"/>
              </w:rPr>
              <w:t>Dhabi</w:t>
            </w:r>
            <w:r>
              <w:rPr>
                <w:sz w:val="21"/>
              </w:rPr>
              <w:tab/>
            </w:r>
            <w:r w:rsidR="001F4D77">
              <w:rPr>
                <w:sz w:val="21"/>
              </w:rPr>
              <w:t>FA</w:t>
            </w:r>
            <w:r>
              <w:rPr>
                <w:sz w:val="21"/>
              </w:rPr>
              <w:t xml:space="preserve">ROOQ </w:t>
            </w:r>
          </w:p>
        </w:tc>
      </w:tr>
    </w:tbl>
    <w:p w:rsidR="00D6478B" w:rsidRDefault="00D6478B">
      <w:pPr>
        <w:pStyle w:val="BodyText"/>
      </w:pPr>
      <w:r>
        <w:pict>
          <v:shapetype id="_x0000_t202" coordsize="21600,21600" o:spt="202" path="m,l,21600r21600,l21600,xe">
            <v:stroke joinstyle="miter"/>
            <v:path gradientshapeok="t" o:connecttype="rect"/>
          </v:shapetype>
          <v:shape id="_x0000_s1027" type="#_x0000_t202" style="position:absolute;margin-left:120.25pt;margin-top:45.25pt;width:448.35pt;height:72.15pt;z-index:15731200;mso-position-horizontal-relative:page;mso-position-vertical-relative:page" filled="f" stroked="f">
            <v:textbox inset="0,0,0,0">
              <w:txbxContent>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tblPr>
                  <w:tblGrid>
                    <w:gridCol w:w="2844"/>
                    <w:gridCol w:w="3190"/>
                    <w:gridCol w:w="1889"/>
                    <w:gridCol w:w="1030"/>
                  </w:tblGrid>
                  <w:tr w:rsidR="00D6478B">
                    <w:trPr>
                      <w:trHeight w:val="512"/>
                    </w:trPr>
                    <w:tc>
                      <w:tcPr>
                        <w:tcW w:w="2844" w:type="dxa"/>
                        <w:tcBorders>
                          <w:bottom w:val="single" w:sz="12" w:space="0" w:color="656565"/>
                        </w:tcBorders>
                      </w:tcPr>
                      <w:p w:rsidR="00D6478B" w:rsidRDefault="00131675">
                        <w:pPr>
                          <w:pStyle w:val="TableParagraph"/>
                          <w:spacing w:before="126"/>
                          <w:ind w:left="837"/>
                          <w:rPr>
                            <w:b/>
                            <w:sz w:val="21"/>
                          </w:rPr>
                        </w:pPr>
                        <w:r>
                          <w:rPr>
                            <w:b/>
                            <w:sz w:val="21"/>
                          </w:rPr>
                          <w:t>Course Name</w:t>
                        </w:r>
                      </w:p>
                    </w:tc>
                    <w:tc>
                      <w:tcPr>
                        <w:tcW w:w="3190" w:type="dxa"/>
                        <w:tcBorders>
                          <w:bottom w:val="single" w:sz="12" w:space="0" w:color="656565"/>
                        </w:tcBorders>
                      </w:tcPr>
                      <w:p w:rsidR="00D6478B" w:rsidRDefault="00131675">
                        <w:pPr>
                          <w:pStyle w:val="TableParagraph"/>
                          <w:spacing w:before="126"/>
                          <w:ind w:left="112"/>
                          <w:rPr>
                            <w:b/>
                            <w:sz w:val="21"/>
                          </w:rPr>
                        </w:pPr>
                        <w:r>
                          <w:rPr>
                            <w:b/>
                            <w:sz w:val="21"/>
                          </w:rPr>
                          <w:t>Institute/ University</w:t>
                        </w:r>
                      </w:p>
                    </w:tc>
                    <w:tc>
                      <w:tcPr>
                        <w:tcW w:w="1889" w:type="dxa"/>
                        <w:tcBorders>
                          <w:bottom w:val="single" w:sz="12" w:space="0" w:color="656565"/>
                        </w:tcBorders>
                      </w:tcPr>
                      <w:p w:rsidR="00D6478B" w:rsidRDefault="00131675">
                        <w:pPr>
                          <w:pStyle w:val="TableParagraph"/>
                          <w:spacing w:line="253" w:lineRule="exact"/>
                          <w:ind w:left="291" w:right="291"/>
                          <w:jc w:val="center"/>
                          <w:rPr>
                            <w:b/>
                            <w:sz w:val="21"/>
                          </w:rPr>
                        </w:pPr>
                        <w:r>
                          <w:rPr>
                            <w:b/>
                            <w:sz w:val="21"/>
                          </w:rPr>
                          <w:t>Start / Passing</w:t>
                        </w:r>
                      </w:p>
                      <w:p w:rsidR="00D6478B" w:rsidRDefault="00131675">
                        <w:pPr>
                          <w:pStyle w:val="TableParagraph"/>
                          <w:spacing w:line="239" w:lineRule="exact"/>
                          <w:ind w:left="291" w:right="289"/>
                          <w:jc w:val="center"/>
                          <w:rPr>
                            <w:b/>
                            <w:sz w:val="21"/>
                          </w:rPr>
                        </w:pPr>
                        <w:r>
                          <w:rPr>
                            <w:b/>
                            <w:sz w:val="21"/>
                          </w:rPr>
                          <w:t>Year</w:t>
                        </w:r>
                      </w:p>
                    </w:tc>
                    <w:tc>
                      <w:tcPr>
                        <w:tcW w:w="1030" w:type="dxa"/>
                        <w:tcBorders>
                          <w:bottom w:val="single" w:sz="12" w:space="0" w:color="656565"/>
                        </w:tcBorders>
                      </w:tcPr>
                      <w:p w:rsidR="00D6478B" w:rsidRDefault="00131675">
                        <w:pPr>
                          <w:pStyle w:val="TableParagraph"/>
                          <w:spacing w:before="126"/>
                          <w:ind w:left="126"/>
                          <w:rPr>
                            <w:b/>
                            <w:sz w:val="21"/>
                          </w:rPr>
                        </w:pPr>
                        <w:r>
                          <w:rPr>
                            <w:b/>
                            <w:sz w:val="21"/>
                          </w:rPr>
                          <w:t>Duration</w:t>
                        </w:r>
                      </w:p>
                    </w:tc>
                  </w:tr>
                  <w:tr w:rsidR="00D6478B">
                    <w:trPr>
                      <w:trHeight w:val="339"/>
                    </w:trPr>
                    <w:tc>
                      <w:tcPr>
                        <w:tcW w:w="2844" w:type="dxa"/>
                        <w:tcBorders>
                          <w:top w:val="single" w:sz="12" w:space="0" w:color="656565"/>
                        </w:tcBorders>
                      </w:tcPr>
                      <w:p w:rsidR="00D6478B" w:rsidRDefault="00131675">
                        <w:pPr>
                          <w:pStyle w:val="TableParagraph"/>
                          <w:spacing w:before="46"/>
                          <w:ind w:left="114"/>
                          <w:rPr>
                            <w:sz w:val="20"/>
                          </w:rPr>
                        </w:pPr>
                        <w:r>
                          <w:rPr>
                            <w:sz w:val="20"/>
                          </w:rPr>
                          <w:t>Bachelors of Arts</w:t>
                        </w:r>
                      </w:p>
                    </w:tc>
                    <w:tc>
                      <w:tcPr>
                        <w:tcW w:w="3190" w:type="dxa"/>
                        <w:tcBorders>
                          <w:top w:val="single" w:sz="12" w:space="0" w:color="656565"/>
                        </w:tcBorders>
                      </w:tcPr>
                      <w:p w:rsidR="00D6478B" w:rsidRDefault="00131675">
                        <w:pPr>
                          <w:pStyle w:val="TableParagraph"/>
                          <w:spacing w:before="46"/>
                          <w:ind w:left="112"/>
                          <w:rPr>
                            <w:sz w:val="20"/>
                          </w:rPr>
                        </w:pPr>
                        <w:r>
                          <w:rPr>
                            <w:sz w:val="20"/>
                          </w:rPr>
                          <w:t>Mangalore University</w:t>
                        </w:r>
                      </w:p>
                    </w:tc>
                    <w:tc>
                      <w:tcPr>
                        <w:tcW w:w="1889" w:type="dxa"/>
                        <w:tcBorders>
                          <w:top w:val="single" w:sz="12" w:space="0" w:color="656565"/>
                        </w:tcBorders>
                      </w:tcPr>
                      <w:p w:rsidR="00D6478B" w:rsidRDefault="00131675">
                        <w:pPr>
                          <w:pStyle w:val="TableParagraph"/>
                          <w:spacing w:before="46"/>
                          <w:ind w:left="431"/>
                          <w:rPr>
                            <w:sz w:val="20"/>
                          </w:rPr>
                        </w:pPr>
                        <w:r>
                          <w:rPr>
                            <w:sz w:val="20"/>
                          </w:rPr>
                          <w:t>2008</w:t>
                        </w:r>
                      </w:p>
                    </w:tc>
                    <w:tc>
                      <w:tcPr>
                        <w:tcW w:w="1030" w:type="dxa"/>
                        <w:tcBorders>
                          <w:top w:val="single" w:sz="12" w:space="0" w:color="656565"/>
                        </w:tcBorders>
                      </w:tcPr>
                      <w:p w:rsidR="00D6478B" w:rsidRDefault="00131675">
                        <w:pPr>
                          <w:pStyle w:val="TableParagraph"/>
                          <w:spacing w:before="46"/>
                          <w:ind w:left="114"/>
                          <w:rPr>
                            <w:sz w:val="20"/>
                          </w:rPr>
                        </w:pPr>
                        <w:r>
                          <w:rPr>
                            <w:sz w:val="20"/>
                          </w:rPr>
                          <w:t>3 Years</w:t>
                        </w:r>
                      </w:p>
                    </w:tc>
                  </w:tr>
                  <w:tr w:rsidR="00D6478B">
                    <w:trPr>
                      <w:trHeight w:val="261"/>
                    </w:trPr>
                    <w:tc>
                      <w:tcPr>
                        <w:tcW w:w="2844" w:type="dxa"/>
                      </w:tcPr>
                      <w:p w:rsidR="00D6478B" w:rsidRDefault="00131675">
                        <w:pPr>
                          <w:pStyle w:val="TableParagraph"/>
                          <w:spacing w:before="8" w:line="233" w:lineRule="exact"/>
                          <w:ind w:left="160"/>
                          <w:rPr>
                            <w:sz w:val="20"/>
                          </w:rPr>
                        </w:pPr>
                        <w:r>
                          <w:rPr>
                            <w:sz w:val="20"/>
                          </w:rPr>
                          <w:t>Secondary P.U.C</w:t>
                        </w:r>
                      </w:p>
                    </w:tc>
                    <w:tc>
                      <w:tcPr>
                        <w:tcW w:w="3190" w:type="dxa"/>
                      </w:tcPr>
                      <w:p w:rsidR="00D6478B" w:rsidRDefault="00131675">
                        <w:pPr>
                          <w:pStyle w:val="TableParagraph"/>
                          <w:spacing w:before="8" w:line="233" w:lineRule="exact"/>
                          <w:ind w:left="112"/>
                          <w:rPr>
                            <w:sz w:val="20"/>
                          </w:rPr>
                        </w:pPr>
                        <w:r>
                          <w:rPr>
                            <w:sz w:val="20"/>
                          </w:rPr>
                          <w:t>Mangalore University</w:t>
                        </w:r>
                      </w:p>
                    </w:tc>
                    <w:tc>
                      <w:tcPr>
                        <w:tcW w:w="1889" w:type="dxa"/>
                      </w:tcPr>
                      <w:p w:rsidR="00D6478B" w:rsidRDefault="00131675">
                        <w:pPr>
                          <w:pStyle w:val="TableParagraph"/>
                          <w:spacing w:before="8" w:line="233" w:lineRule="exact"/>
                          <w:ind w:left="431"/>
                          <w:rPr>
                            <w:sz w:val="20"/>
                          </w:rPr>
                        </w:pPr>
                        <w:r>
                          <w:rPr>
                            <w:sz w:val="20"/>
                          </w:rPr>
                          <w:t>2005</w:t>
                        </w:r>
                      </w:p>
                    </w:tc>
                    <w:tc>
                      <w:tcPr>
                        <w:tcW w:w="1030" w:type="dxa"/>
                      </w:tcPr>
                      <w:p w:rsidR="00D6478B" w:rsidRDefault="00131675">
                        <w:pPr>
                          <w:pStyle w:val="TableParagraph"/>
                          <w:spacing w:before="8" w:line="233" w:lineRule="exact"/>
                          <w:ind w:left="114"/>
                          <w:rPr>
                            <w:sz w:val="20"/>
                          </w:rPr>
                        </w:pPr>
                        <w:r>
                          <w:rPr>
                            <w:sz w:val="20"/>
                          </w:rPr>
                          <w:t>2 Years</w:t>
                        </w:r>
                      </w:p>
                    </w:tc>
                  </w:tr>
                  <w:tr w:rsidR="00D6478B">
                    <w:trPr>
                      <w:trHeight w:val="258"/>
                    </w:trPr>
                    <w:tc>
                      <w:tcPr>
                        <w:tcW w:w="2844" w:type="dxa"/>
                      </w:tcPr>
                      <w:p w:rsidR="00D6478B" w:rsidRDefault="00131675">
                        <w:pPr>
                          <w:pStyle w:val="TableParagraph"/>
                          <w:spacing w:before="6" w:line="233" w:lineRule="exact"/>
                          <w:ind w:left="160"/>
                          <w:rPr>
                            <w:sz w:val="20"/>
                          </w:rPr>
                        </w:pPr>
                        <w:r>
                          <w:rPr>
                            <w:sz w:val="20"/>
                          </w:rPr>
                          <w:t>High School</w:t>
                        </w:r>
                      </w:p>
                    </w:tc>
                    <w:tc>
                      <w:tcPr>
                        <w:tcW w:w="3190" w:type="dxa"/>
                      </w:tcPr>
                      <w:p w:rsidR="00D6478B" w:rsidRDefault="00131675">
                        <w:pPr>
                          <w:pStyle w:val="TableParagraph"/>
                          <w:spacing w:before="6" w:line="233" w:lineRule="exact"/>
                          <w:ind w:left="112"/>
                          <w:rPr>
                            <w:sz w:val="20"/>
                          </w:rPr>
                        </w:pPr>
                        <w:r>
                          <w:rPr>
                            <w:sz w:val="20"/>
                          </w:rPr>
                          <w:t>Mangalore University</w:t>
                        </w:r>
                      </w:p>
                    </w:tc>
                    <w:tc>
                      <w:tcPr>
                        <w:tcW w:w="1889" w:type="dxa"/>
                      </w:tcPr>
                      <w:p w:rsidR="00D6478B" w:rsidRDefault="00131675">
                        <w:pPr>
                          <w:pStyle w:val="TableParagraph"/>
                          <w:spacing w:before="6" w:line="233" w:lineRule="exact"/>
                          <w:ind w:left="430"/>
                          <w:rPr>
                            <w:sz w:val="20"/>
                          </w:rPr>
                        </w:pPr>
                        <w:r>
                          <w:rPr>
                            <w:sz w:val="20"/>
                          </w:rPr>
                          <w:t>2003</w:t>
                        </w:r>
                      </w:p>
                    </w:tc>
                    <w:tc>
                      <w:tcPr>
                        <w:tcW w:w="1030" w:type="dxa"/>
                      </w:tcPr>
                      <w:p w:rsidR="00D6478B" w:rsidRDefault="00131675">
                        <w:pPr>
                          <w:pStyle w:val="TableParagraph"/>
                          <w:spacing w:before="6" w:line="233" w:lineRule="exact"/>
                          <w:ind w:left="113"/>
                          <w:rPr>
                            <w:sz w:val="20"/>
                          </w:rPr>
                        </w:pPr>
                        <w:r>
                          <w:rPr>
                            <w:sz w:val="20"/>
                          </w:rPr>
                          <w:t>3 Years</w:t>
                        </w:r>
                      </w:p>
                    </w:tc>
                  </w:tr>
                </w:tbl>
                <w:p w:rsidR="00D6478B" w:rsidRDefault="00D6478B">
                  <w:pPr>
                    <w:pStyle w:val="BodyText"/>
                  </w:pPr>
                </w:p>
              </w:txbxContent>
            </v:textbox>
            <w10:wrap anchorx="page" anchory="page"/>
          </v:shape>
        </w:pict>
      </w: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D6478B">
      <w:pPr>
        <w:pStyle w:val="BodyText"/>
      </w:pPr>
    </w:p>
    <w:p w:rsidR="00D6478B" w:rsidRDefault="00131675">
      <w:pPr>
        <w:pStyle w:val="BodyText"/>
        <w:tabs>
          <w:tab w:val="left" w:pos="4457"/>
          <w:tab w:val="left" w:pos="10102"/>
        </w:tabs>
        <w:spacing w:line="206" w:lineRule="exact"/>
        <w:ind w:left="591"/>
      </w:pPr>
      <w:r>
        <w:tab/>
        <w:t>Page3of 3</w:t>
      </w:r>
    </w:p>
    <w:sectPr w:rsidR="00D6478B" w:rsidSect="00D6478B">
      <w:pgSz w:w="12240" w:h="15840"/>
      <w:pgMar w:top="540" w:right="500" w:bottom="28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EFB"/>
    <w:multiLevelType w:val="hybridMultilevel"/>
    <w:tmpl w:val="D4CC4552"/>
    <w:lvl w:ilvl="0" w:tplc="BDEEFA58">
      <w:numFmt w:val="bullet"/>
      <w:lvlText w:val="●"/>
      <w:lvlJc w:val="left"/>
      <w:pPr>
        <w:ind w:left="476" w:hanging="360"/>
      </w:pPr>
      <w:rPr>
        <w:rFonts w:ascii="Times New Roman" w:eastAsia="Times New Roman" w:hAnsi="Times New Roman" w:cs="Times New Roman" w:hint="default"/>
        <w:w w:val="100"/>
        <w:sz w:val="21"/>
        <w:szCs w:val="21"/>
        <w:lang w:val="en-US" w:eastAsia="en-US" w:bidi="ar-SA"/>
      </w:rPr>
    </w:lvl>
    <w:lvl w:ilvl="1" w:tplc="B1DE3380">
      <w:numFmt w:val="bullet"/>
      <w:lvlText w:val="•"/>
      <w:lvlJc w:val="left"/>
      <w:pPr>
        <w:ind w:left="1080" w:hanging="360"/>
      </w:pPr>
      <w:rPr>
        <w:rFonts w:hint="default"/>
        <w:lang w:val="en-US" w:eastAsia="en-US" w:bidi="ar-SA"/>
      </w:rPr>
    </w:lvl>
    <w:lvl w:ilvl="2" w:tplc="159C4A38">
      <w:numFmt w:val="bullet"/>
      <w:lvlText w:val="•"/>
      <w:lvlJc w:val="left"/>
      <w:pPr>
        <w:ind w:left="1680" w:hanging="360"/>
      </w:pPr>
      <w:rPr>
        <w:rFonts w:hint="default"/>
        <w:lang w:val="en-US" w:eastAsia="en-US" w:bidi="ar-SA"/>
      </w:rPr>
    </w:lvl>
    <w:lvl w:ilvl="3" w:tplc="AE00EC72">
      <w:numFmt w:val="bullet"/>
      <w:lvlText w:val="•"/>
      <w:lvlJc w:val="left"/>
      <w:pPr>
        <w:ind w:left="2280" w:hanging="360"/>
      </w:pPr>
      <w:rPr>
        <w:rFonts w:hint="default"/>
        <w:lang w:val="en-US" w:eastAsia="en-US" w:bidi="ar-SA"/>
      </w:rPr>
    </w:lvl>
    <w:lvl w:ilvl="4" w:tplc="8334F276">
      <w:numFmt w:val="bullet"/>
      <w:lvlText w:val="•"/>
      <w:lvlJc w:val="left"/>
      <w:pPr>
        <w:ind w:left="2880" w:hanging="360"/>
      </w:pPr>
      <w:rPr>
        <w:rFonts w:hint="default"/>
        <w:lang w:val="en-US" w:eastAsia="en-US" w:bidi="ar-SA"/>
      </w:rPr>
    </w:lvl>
    <w:lvl w:ilvl="5" w:tplc="2E82AF46">
      <w:numFmt w:val="bullet"/>
      <w:lvlText w:val="•"/>
      <w:lvlJc w:val="left"/>
      <w:pPr>
        <w:ind w:left="3480" w:hanging="360"/>
      </w:pPr>
      <w:rPr>
        <w:rFonts w:hint="default"/>
        <w:lang w:val="en-US" w:eastAsia="en-US" w:bidi="ar-SA"/>
      </w:rPr>
    </w:lvl>
    <w:lvl w:ilvl="6" w:tplc="8D5A51BC">
      <w:numFmt w:val="bullet"/>
      <w:lvlText w:val="•"/>
      <w:lvlJc w:val="left"/>
      <w:pPr>
        <w:ind w:left="4080" w:hanging="360"/>
      </w:pPr>
      <w:rPr>
        <w:rFonts w:hint="default"/>
        <w:lang w:val="en-US" w:eastAsia="en-US" w:bidi="ar-SA"/>
      </w:rPr>
    </w:lvl>
    <w:lvl w:ilvl="7" w:tplc="0C8EE90A">
      <w:numFmt w:val="bullet"/>
      <w:lvlText w:val="•"/>
      <w:lvlJc w:val="left"/>
      <w:pPr>
        <w:ind w:left="4680" w:hanging="360"/>
      </w:pPr>
      <w:rPr>
        <w:rFonts w:hint="default"/>
        <w:lang w:val="en-US" w:eastAsia="en-US" w:bidi="ar-SA"/>
      </w:rPr>
    </w:lvl>
    <w:lvl w:ilvl="8" w:tplc="D1BA4448">
      <w:numFmt w:val="bullet"/>
      <w:lvlText w:val="•"/>
      <w:lvlJc w:val="left"/>
      <w:pPr>
        <w:ind w:left="5280" w:hanging="360"/>
      </w:pPr>
      <w:rPr>
        <w:rFonts w:hint="default"/>
        <w:lang w:val="en-US" w:eastAsia="en-US" w:bidi="ar-SA"/>
      </w:rPr>
    </w:lvl>
  </w:abstractNum>
  <w:abstractNum w:abstractNumId="1">
    <w:nsid w:val="22E01135"/>
    <w:multiLevelType w:val="hybridMultilevel"/>
    <w:tmpl w:val="AD62351E"/>
    <w:lvl w:ilvl="0" w:tplc="3BE8ACD4">
      <w:numFmt w:val="bullet"/>
      <w:lvlText w:val="●"/>
      <w:lvlJc w:val="left"/>
      <w:pPr>
        <w:ind w:left="1928" w:hanging="648"/>
      </w:pPr>
      <w:rPr>
        <w:rFonts w:ascii="Times New Roman" w:eastAsia="Times New Roman" w:hAnsi="Times New Roman" w:cs="Times New Roman" w:hint="default"/>
        <w:w w:val="100"/>
        <w:sz w:val="21"/>
        <w:szCs w:val="21"/>
        <w:lang w:val="en-US" w:eastAsia="en-US" w:bidi="ar-SA"/>
      </w:rPr>
    </w:lvl>
    <w:lvl w:ilvl="1" w:tplc="D81E9968">
      <w:numFmt w:val="bullet"/>
      <w:lvlText w:val="•"/>
      <w:lvlJc w:val="left"/>
      <w:pPr>
        <w:ind w:left="2653" w:hanging="648"/>
      </w:pPr>
      <w:rPr>
        <w:rFonts w:hint="default"/>
        <w:lang w:val="en-US" w:eastAsia="en-US" w:bidi="ar-SA"/>
      </w:rPr>
    </w:lvl>
    <w:lvl w:ilvl="2" w:tplc="C7C6AAA6">
      <w:numFmt w:val="bullet"/>
      <w:lvlText w:val="•"/>
      <w:lvlJc w:val="left"/>
      <w:pPr>
        <w:ind w:left="3387" w:hanging="648"/>
      </w:pPr>
      <w:rPr>
        <w:rFonts w:hint="default"/>
        <w:lang w:val="en-US" w:eastAsia="en-US" w:bidi="ar-SA"/>
      </w:rPr>
    </w:lvl>
    <w:lvl w:ilvl="3" w:tplc="32D458E6">
      <w:numFmt w:val="bullet"/>
      <w:lvlText w:val="•"/>
      <w:lvlJc w:val="left"/>
      <w:pPr>
        <w:ind w:left="4121" w:hanging="648"/>
      </w:pPr>
      <w:rPr>
        <w:rFonts w:hint="default"/>
        <w:lang w:val="en-US" w:eastAsia="en-US" w:bidi="ar-SA"/>
      </w:rPr>
    </w:lvl>
    <w:lvl w:ilvl="4" w:tplc="07B637F0">
      <w:numFmt w:val="bullet"/>
      <w:lvlText w:val="•"/>
      <w:lvlJc w:val="left"/>
      <w:pPr>
        <w:ind w:left="4854" w:hanging="648"/>
      </w:pPr>
      <w:rPr>
        <w:rFonts w:hint="default"/>
        <w:lang w:val="en-US" w:eastAsia="en-US" w:bidi="ar-SA"/>
      </w:rPr>
    </w:lvl>
    <w:lvl w:ilvl="5" w:tplc="65A26B68">
      <w:numFmt w:val="bullet"/>
      <w:lvlText w:val="•"/>
      <w:lvlJc w:val="left"/>
      <w:pPr>
        <w:ind w:left="5588" w:hanging="648"/>
      </w:pPr>
      <w:rPr>
        <w:rFonts w:hint="default"/>
        <w:lang w:val="en-US" w:eastAsia="en-US" w:bidi="ar-SA"/>
      </w:rPr>
    </w:lvl>
    <w:lvl w:ilvl="6" w:tplc="E1BED1BC">
      <w:numFmt w:val="bullet"/>
      <w:lvlText w:val="•"/>
      <w:lvlJc w:val="left"/>
      <w:pPr>
        <w:ind w:left="6322" w:hanging="648"/>
      </w:pPr>
      <w:rPr>
        <w:rFonts w:hint="default"/>
        <w:lang w:val="en-US" w:eastAsia="en-US" w:bidi="ar-SA"/>
      </w:rPr>
    </w:lvl>
    <w:lvl w:ilvl="7" w:tplc="A6B268B0">
      <w:numFmt w:val="bullet"/>
      <w:lvlText w:val="•"/>
      <w:lvlJc w:val="left"/>
      <w:pPr>
        <w:ind w:left="7055" w:hanging="648"/>
      </w:pPr>
      <w:rPr>
        <w:rFonts w:hint="default"/>
        <w:lang w:val="en-US" w:eastAsia="en-US" w:bidi="ar-SA"/>
      </w:rPr>
    </w:lvl>
    <w:lvl w:ilvl="8" w:tplc="8AC6551E">
      <w:numFmt w:val="bullet"/>
      <w:lvlText w:val="•"/>
      <w:lvlJc w:val="left"/>
      <w:pPr>
        <w:ind w:left="7789" w:hanging="648"/>
      </w:pPr>
      <w:rPr>
        <w:rFonts w:hint="default"/>
        <w:lang w:val="en-US" w:eastAsia="en-US" w:bidi="ar-SA"/>
      </w:rPr>
    </w:lvl>
  </w:abstractNum>
  <w:abstractNum w:abstractNumId="2">
    <w:nsid w:val="3B712390"/>
    <w:multiLevelType w:val="hybridMultilevel"/>
    <w:tmpl w:val="0B168BE8"/>
    <w:lvl w:ilvl="0" w:tplc="A768C76E">
      <w:numFmt w:val="bullet"/>
      <w:lvlText w:val="●"/>
      <w:lvlJc w:val="left"/>
      <w:pPr>
        <w:ind w:left="474" w:hanging="360"/>
      </w:pPr>
      <w:rPr>
        <w:rFonts w:hint="default"/>
        <w:w w:val="100"/>
        <w:lang w:val="en-US" w:eastAsia="en-US" w:bidi="ar-SA"/>
      </w:rPr>
    </w:lvl>
    <w:lvl w:ilvl="1" w:tplc="3D4E681C">
      <w:numFmt w:val="bullet"/>
      <w:lvlText w:val="•"/>
      <w:lvlJc w:val="left"/>
      <w:pPr>
        <w:ind w:left="1357" w:hanging="360"/>
      </w:pPr>
      <w:rPr>
        <w:rFonts w:hint="default"/>
        <w:lang w:val="en-US" w:eastAsia="en-US" w:bidi="ar-SA"/>
      </w:rPr>
    </w:lvl>
    <w:lvl w:ilvl="2" w:tplc="9A6A51D2">
      <w:numFmt w:val="bullet"/>
      <w:lvlText w:val="•"/>
      <w:lvlJc w:val="left"/>
      <w:pPr>
        <w:ind w:left="2235" w:hanging="360"/>
      </w:pPr>
      <w:rPr>
        <w:rFonts w:hint="default"/>
        <w:lang w:val="en-US" w:eastAsia="en-US" w:bidi="ar-SA"/>
      </w:rPr>
    </w:lvl>
    <w:lvl w:ilvl="3" w:tplc="6924067E">
      <w:numFmt w:val="bullet"/>
      <w:lvlText w:val="•"/>
      <w:lvlJc w:val="left"/>
      <w:pPr>
        <w:ind w:left="3113" w:hanging="360"/>
      </w:pPr>
      <w:rPr>
        <w:rFonts w:hint="default"/>
        <w:lang w:val="en-US" w:eastAsia="en-US" w:bidi="ar-SA"/>
      </w:rPr>
    </w:lvl>
    <w:lvl w:ilvl="4" w:tplc="49C45904">
      <w:numFmt w:val="bullet"/>
      <w:lvlText w:val="•"/>
      <w:lvlJc w:val="left"/>
      <w:pPr>
        <w:ind w:left="3990" w:hanging="360"/>
      </w:pPr>
      <w:rPr>
        <w:rFonts w:hint="default"/>
        <w:lang w:val="en-US" w:eastAsia="en-US" w:bidi="ar-SA"/>
      </w:rPr>
    </w:lvl>
    <w:lvl w:ilvl="5" w:tplc="4D52D692">
      <w:numFmt w:val="bullet"/>
      <w:lvlText w:val="•"/>
      <w:lvlJc w:val="left"/>
      <w:pPr>
        <w:ind w:left="4868" w:hanging="360"/>
      </w:pPr>
      <w:rPr>
        <w:rFonts w:hint="default"/>
        <w:lang w:val="en-US" w:eastAsia="en-US" w:bidi="ar-SA"/>
      </w:rPr>
    </w:lvl>
    <w:lvl w:ilvl="6" w:tplc="4920AAB2">
      <w:numFmt w:val="bullet"/>
      <w:lvlText w:val="•"/>
      <w:lvlJc w:val="left"/>
      <w:pPr>
        <w:ind w:left="5746" w:hanging="360"/>
      </w:pPr>
      <w:rPr>
        <w:rFonts w:hint="default"/>
        <w:lang w:val="en-US" w:eastAsia="en-US" w:bidi="ar-SA"/>
      </w:rPr>
    </w:lvl>
    <w:lvl w:ilvl="7" w:tplc="D8BC4A80">
      <w:numFmt w:val="bullet"/>
      <w:lvlText w:val="•"/>
      <w:lvlJc w:val="left"/>
      <w:pPr>
        <w:ind w:left="6623" w:hanging="360"/>
      </w:pPr>
      <w:rPr>
        <w:rFonts w:hint="default"/>
        <w:lang w:val="en-US" w:eastAsia="en-US" w:bidi="ar-SA"/>
      </w:rPr>
    </w:lvl>
    <w:lvl w:ilvl="8" w:tplc="8B468020">
      <w:numFmt w:val="bullet"/>
      <w:lvlText w:val="•"/>
      <w:lvlJc w:val="left"/>
      <w:pPr>
        <w:ind w:left="7501" w:hanging="360"/>
      </w:pPr>
      <w:rPr>
        <w:rFonts w:hint="default"/>
        <w:lang w:val="en-US" w:eastAsia="en-US" w:bidi="ar-SA"/>
      </w:rPr>
    </w:lvl>
  </w:abstractNum>
  <w:abstractNum w:abstractNumId="3">
    <w:nsid w:val="6B63767B"/>
    <w:multiLevelType w:val="hybridMultilevel"/>
    <w:tmpl w:val="329C0E06"/>
    <w:lvl w:ilvl="0" w:tplc="7E98FD30">
      <w:numFmt w:val="bullet"/>
      <w:lvlText w:val="●"/>
      <w:lvlJc w:val="left"/>
      <w:pPr>
        <w:ind w:left="476" w:hanging="360"/>
      </w:pPr>
      <w:rPr>
        <w:rFonts w:hint="default"/>
        <w:w w:val="100"/>
        <w:lang w:val="en-US" w:eastAsia="en-US" w:bidi="ar-SA"/>
      </w:rPr>
    </w:lvl>
    <w:lvl w:ilvl="1" w:tplc="E35A7F2C">
      <w:numFmt w:val="bullet"/>
      <w:lvlText w:val="•"/>
      <w:lvlJc w:val="left"/>
      <w:pPr>
        <w:ind w:left="1080" w:hanging="360"/>
      </w:pPr>
      <w:rPr>
        <w:rFonts w:hint="default"/>
        <w:lang w:val="en-US" w:eastAsia="en-US" w:bidi="ar-SA"/>
      </w:rPr>
    </w:lvl>
    <w:lvl w:ilvl="2" w:tplc="23F853EE">
      <w:numFmt w:val="bullet"/>
      <w:lvlText w:val="•"/>
      <w:lvlJc w:val="left"/>
      <w:pPr>
        <w:ind w:left="1680" w:hanging="360"/>
      </w:pPr>
      <w:rPr>
        <w:rFonts w:hint="default"/>
        <w:lang w:val="en-US" w:eastAsia="en-US" w:bidi="ar-SA"/>
      </w:rPr>
    </w:lvl>
    <w:lvl w:ilvl="3" w:tplc="21947532">
      <w:numFmt w:val="bullet"/>
      <w:lvlText w:val="•"/>
      <w:lvlJc w:val="left"/>
      <w:pPr>
        <w:ind w:left="2280" w:hanging="360"/>
      </w:pPr>
      <w:rPr>
        <w:rFonts w:hint="default"/>
        <w:lang w:val="en-US" w:eastAsia="en-US" w:bidi="ar-SA"/>
      </w:rPr>
    </w:lvl>
    <w:lvl w:ilvl="4" w:tplc="75CA48EE">
      <w:numFmt w:val="bullet"/>
      <w:lvlText w:val="•"/>
      <w:lvlJc w:val="left"/>
      <w:pPr>
        <w:ind w:left="2880" w:hanging="360"/>
      </w:pPr>
      <w:rPr>
        <w:rFonts w:hint="default"/>
        <w:lang w:val="en-US" w:eastAsia="en-US" w:bidi="ar-SA"/>
      </w:rPr>
    </w:lvl>
    <w:lvl w:ilvl="5" w:tplc="4D703706">
      <w:numFmt w:val="bullet"/>
      <w:lvlText w:val="•"/>
      <w:lvlJc w:val="left"/>
      <w:pPr>
        <w:ind w:left="3480" w:hanging="360"/>
      </w:pPr>
      <w:rPr>
        <w:rFonts w:hint="default"/>
        <w:lang w:val="en-US" w:eastAsia="en-US" w:bidi="ar-SA"/>
      </w:rPr>
    </w:lvl>
    <w:lvl w:ilvl="6" w:tplc="42AC3464">
      <w:numFmt w:val="bullet"/>
      <w:lvlText w:val="•"/>
      <w:lvlJc w:val="left"/>
      <w:pPr>
        <w:ind w:left="4080" w:hanging="360"/>
      </w:pPr>
      <w:rPr>
        <w:rFonts w:hint="default"/>
        <w:lang w:val="en-US" w:eastAsia="en-US" w:bidi="ar-SA"/>
      </w:rPr>
    </w:lvl>
    <w:lvl w:ilvl="7" w:tplc="40346372">
      <w:numFmt w:val="bullet"/>
      <w:lvlText w:val="•"/>
      <w:lvlJc w:val="left"/>
      <w:pPr>
        <w:ind w:left="4680" w:hanging="360"/>
      </w:pPr>
      <w:rPr>
        <w:rFonts w:hint="default"/>
        <w:lang w:val="en-US" w:eastAsia="en-US" w:bidi="ar-SA"/>
      </w:rPr>
    </w:lvl>
    <w:lvl w:ilvl="8" w:tplc="9DDEC09E">
      <w:numFmt w:val="bullet"/>
      <w:lvlText w:val="•"/>
      <w:lvlJc w:val="left"/>
      <w:pPr>
        <w:ind w:left="5280" w:hanging="360"/>
      </w:pPr>
      <w:rPr>
        <w:rFonts w:hint="default"/>
        <w:lang w:val="en-US" w:eastAsia="en-US" w:bidi="ar-SA"/>
      </w:rPr>
    </w:lvl>
  </w:abstractNum>
  <w:abstractNum w:abstractNumId="4">
    <w:nsid w:val="6BC36B5C"/>
    <w:multiLevelType w:val="hybridMultilevel"/>
    <w:tmpl w:val="08B8F0AC"/>
    <w:lvl w:ilvl="0" w:tplc="ACCCA6C6">
      <w:numFmt w:val="bullet"/>
      <w:lvlText w:val="●"/>
      <w:lvlJc w:val="left"/>
      <w:pPr>
        <w:ind w:left="476" w:hanging="360"/>
      </w:pPr>
      <w:rPr>
        <w:rFonts w:ascii="Times New Roman" w:eastAsia="Times New Roman" w:hAnsi="Times New Roman" w:cs="Times New Roman" w:hint="default"/>
        <w:w w:val="100"/>
        <w:sz w:val="21"/>
        <w:szCs w:val="21"/>
        <w:lang w:val="en-US" w:eastAsia="en-US" w:bidi="ar-SA"/>
      </w:rPr>
    </w:lvl>
    <w:lvl w:ilvl="1" w:tplc="8D02247E">
      <w:numFmt w:val="bullet"/>
      <w:lvlText w:val="•"/>
      <w:lvlJc w:val="left"/>
      <w:pPr>
        <w:ind w:left="1080" w:hanging="360"/>
      </w:pPr>
      <w:rPr>
        <w:rFonts w:hint="default"/>
        <w:lang w:val="en-US" w:eastAsia="en-US" w:bidi="ar-SA"/>
      </w:rPr>
    </w:lvl>
    <w:lvl w:ilvl="2" w:tplc="6A408CC0">
      <w:numFmt w:val="bullet"/>
      <w:lvlText w:val="•"/>
      <w:lvlJc w:val="left"/>
      <w:pPr>
        <w:ind w:left="1680" w:hanging="360"/>
      </w:pPr>
      <w:rPr>
        <w:rFonts w:hint="default"/>
        <w:lang w:val="en-US" w:eastAsia="en-US" w:bidi="ar-SA"/>
      </w:rPr>
    </w:lvl>
    <w:lvl w:ilvl="3" w:tplc="38847038">
      <w:numFmt w:val="bullet"/>
      <w:lvlText w:val="•"/>
      <w:lvlJc w:val="left"/>
      <w:pPr>
        <w:ind w:left="2280" w:hanging="360"/>
      </w:pPr>
      <w:rPr>
        <w:rFonts w:hint="default"/>
        <w:lang w:val="en-US" w:eastAsia="en-US" w:bidi="ar-SA"/>
      </w:rPr>
    </w:lvl>
    <w:lvl w:ilvl="4" w:tplc="B68CA140">
      <w:numFmt w:val="bullet"/>
      <w:lvlText w:val="•"/>
      <w:lvlJc w:val="left"/>
      <w:pPr>
        <w:ind w:left="2880" w:hanging="360"/>
      </w:pPr>
      <w:rPr>
        <w:rFonts w:hint="default"/>
        <w:lang w:val="en-US" w:eastAsia="en-US" w:bidi="ar-SA"/>
      </w:rPr>
    </w:lvl>
    <w:lvl w:ilvl="5" w:tplc="9A1806A8">
      <w:numFmt w:val="bullet"/>
      <w:lvlText w:val="•"/>
      <w:lvlJc w:val="left"/>
      <w:pPr>
        <w:ind w:left="3480" w:hanging="360"/>
      </w:pPr>
      <w:rPr>
        <w:rFonts w:hint="default"/>
        <w:lang w:val="en-US" w:eastAsia="en-US" w:bidi="ar-SA"/>
      </w:rPr>
    </w:lvl>
    <w:lvl w:ilvl="6" w:tplc="B2527250">
      <w:numFmt w:val="bullet"/>
      <w:lvlText w:val="•"/>
      <w:lvlJc w:val="left"/>
      <w:pPr>
        <w:ind w:left="4080" w:hanging="360"/>
      </w:pPr>
      <w:rPr>
        <w:rFonts w:hint="default"/>
        <w:lang w:val="en-US" w:eastAsia="en-US" w:bidi="ar-SA"/>
      </w:rPr>
    </w:lvl>
    <w:lvl w:ilvl="7" w:tplc="033C923E">
      <w:numFmt w:val="bullet"/>
      <w:lvlText w:val="•"/>
      <w:lvlJc w:val="left"/>
      <w:pPr>
        <w:ind w:left="4680" w:hanging="360"/>
      </w:pPr>
      <w:rPr>
        <w:rFonts w:hint="default"/>
        <w:lang w:val="en-US" w:eastAsia="en-US" w:bidi="ar-SA"/>
      </w:rPr>
    </w:lvl>
    <w:lvl w:ilvl="8" w:tplc="BAE2FB94">
      <w:numFmt w:val="bullet"/>
      <w:lvlText w:val="•"/>
      <w:lvlJc w:val="left"/>
      <w:pPr>
        <w:ind w:left="5280" w:hanging="360"/>
      </w:pPr>
      <w:rPr>
        <w:rFonts w:hint="default"/>
        <w:lang w:val="en-US" w:eastAsia="en-US" w:bidi="ar-SA"/>
      </w:rPr>
    </w:lvl>
  </w:abstractNum>
  <w:abstractNum w:abstractNumId="5">
    <w:nsid w:val="70F41BEF"/>
    <w:multiLevelType w:val="hybridMultilevel"/>
    <w:tmpl w:val="BEC87800"/>
    <w:lvl w:ilvl="0" w:tplc="1A824046">
      <w:numFmt w:val="bullet"/>
      <w:lvlText w:val="●"/>
      <w:lvlJc w:val="left"/>
      <w:pPr>
        <w:ind w:left="834" w:hanging="360"/>
      </w:pPr>
      <w:rPr>
        <w:rFonts w:ascii="Times New Roman" w:eastAsia="Times New Roman" w:hAnsi="Times New Roman" w:cs="Times New Roman" w:hint="default"/>
        <w:w w:val="100"/>
        <w:sz w:val="21"/>
        <w:szCs w:val="21"/>
        <w:lang w:val="en-US" w:eastAsia="en-US" w:bidi="ar-SA"/>
      </w:rPr>
    </w:lvl>
    <w:lvl w:ilvl="1" w:tplc="3E84CFDE">
      <w:numFmt w:val="bullet"/>
      <w:lvlText w:val="•"/>
      <w:lvlJc w:val="left"/>
      <w:pPr>
        <w:ind w:left="1681" w:hanging="360"/>
      </w:pPr>
      <w:rPr>
        <w:rFonts w:hint="default"/>
        <w:lang w:val="en-US" w:eastAsia="en-US" w:bidi="ar-SA"/>
      </w:rPr>
    </w:lvl>
    <w:lvl w:ilvl="2" w:tplc="382A2B1A">
      <w:numFmt w:val="bullet"/>
      <w:lvlText w:val="•"/>
      <w:lvlJc w:val="left"/>
      <w:pPr>
        <w:ind w:left="2523" w:hanging="360"/>
      </w:pPr>
      <w:rPr>
        <w:rFonts w:hint="default"/>
        <w:lang w:val="en-US" w:eastAsia="en-US" w:bidi="ar-SA"/>
      </w:rPr>
    </w:lvl>
    <w:lvl w:ilvl="3" w:tplc="0C402E06">
      <w:numFmt w:val="bullet"/>
      <w:lvlText w:val="•"/>
      <w:lvlJc w:val="left"/>
      <w:pPr>
        <w:ind w:left="3365" w:hanging="360"/>
      </w:pPr>
      <w:rPr>
        <w:rFonts w:hint="default"/>
        <w:lang w:val="en-US" w:eastAsia="en-US" w:bidi="ar-SA"/>
      </w:rPr>
    </w:lvl>
    <w:lvl w:ilvl="4" w:tplc="FC5E5682">
      <w:numFmt w:val="bullet"/>
      <w:lvlText w:val="•"/>
      <w:lvlJc w:val="left"/>
      <w:pPr>
        <w:ind w:left="4206" w:hanging="360"/>
      </w:pPr>
      <w:rPr>
        <w:rFonts w:hint="default"/>
        <w:lang w:val="en-US" w:eastAsia="en-US" w:bidi="ar-SA"/>
      </w:rPr>
    </w:lvl>
    <w:lvl w:ilvl="5" w:tplc="42A067E2">
      <w:numFmt w:val="bullet"/>
      <w:lvlText w:val="•"/>
      <w:lvlJc w:val="left"/>
      <w:pPr>
        <w:ind w:left="5048" w:hanging="360"/>
      </w:pPr>
      <w:rPr>
        <w:rFonts w:hint="default"/>
        <w:lang w:val="en-US" w:eastAsia="en-US" w:bidi="ar-SA"/>
      </w:rPr>
    </w:lvl>
    <w:lvl w:ilvl="6" w:tplc="B21ED4F0">
      <w:numFmt w:val="bullet"/>
      <w:lvlText w:val="•"/>
      <w:lvlJc w:val="left"/>
      <w:pPr>
        <w:ind w:left="5890" w:hanging="360"/>
      </w:pPr>
      <w:rPr>
        <w:rFonts w:hint="default"/>
        <w:lang w:val="en-US" w:eastAsia="en-US" w:bidi="ar-SA"/>
      </w:rPr>
    </w:lvl>
    <w:lvl w:ilvl="7" w:tplc="9C8E7288">
      <w:numFmt w:val="bullet"/>
      <w:lvlText w:val="•"/>
      <w:lvlJc w:val="left"/>
      <w:pPr>
        <w:ind w:left="6731" w:hanging="360"/>
      </w:pPr>
      <w:rPr>
        <w:rFonts w:hint="default"/>
        <w:lang w:val="en-US" w:eastAsia="en-US" w:bidi="ar-SA"/>
      </w:rPr>
    </w:lvl>
    <w:lvl w:ilvl="8" w:tplc="2C5ADC56">
      <w:numFmt w:val="bullet"/>
      <w:lvlText w:val="•"/>
      <w:lvlJc w:val="left"/>
      <w:pPr>
        <w:ind w:left="7573" w:hanging="360"/>
      </w:pPr>
      <w:rPr>
        <w:rFonts w:hint="default"/>
        <w:lang w:val="en-US" w:eastAsia="en-US" w:bidi="ar-SA"/>
      </w:rPr>
    </w:lvl>
  </w:abstractNum>
  <w:abstractNum w:abstractNumId="6">
    <w:nsid w:val="72353479"/>
    <w:multiLevelType w:val="hybridMultilevel"/>
    <w:tmpl w:val="ADDAF1AA"/>
    <w:lvl w:ilvl="0" w:tplc="BF92E6F6">
      <w:numFmt w:val="bullet"/>
      <w:lvlText w:val="●"/>
      <w:lvlJc w:val="left"/>
      <w:pPr>
        <w:ind w:left="476" w:hanging="360"/>
      </w:pPr>
      <w:rPr>
        <w:rFonts w:ascii="Times New Roman" w:eastAsia="Times New Roman" w:hAnsi="Times New Roman" w:cs="Times New Roman" w:hint="default"/>
        <w:w w:val="100"/>
        <w:sz w:val="21"/>
        <w:szCs w:val="21"/>
        <w:lang w:val="en-US" w:eastAsia="en-US" w:bidi="ar-SA"/>
      </w:rPr>
    </w:lvl>
    <w:lvl w:ilvl="1" w:tplc="176AC5C0">
      <w:numFmt w:val="bullet"/>
      <w:lvlText w:val="•"/>
      <w:lvlJc w:val="left"/>
      <w:pPr>
        <w:ind w:left="1080" w:hanging="360"/>
      </w:pPr>
      <w:rPr>
        <w:rFonts w:hint="default"/>
        <w:lang w:val="en-US" w:eastAsia="en-US" w:bidi="ar-SA"/>
      </w:rPr>
    </w:lvl>
    <w:lvl w:ilvl="2" w:tplc="02F027DC">
      <w:numFmt w:val="bullet"/>
      <w:lvlText w:val="•"/>
      <w:lvlJc w:val="left"/>
      <w:pPr>
        <w:ind w:left="1680" w:hanging="360"/>
      </w:pPr>
      <w:rPr>
        <w:rFonts w:hint="default"/>
        <w:lang w:val="en-US" w:eastAsia="en-US" w:bidi="ar-SA"/>
      </w:rPr>
    </w:lvl>
    <w:lvl w:ilvl="3" w:tplc="751A0668">
      <w:numFmt w:val="bullet"/>
      <w:lvlText w:val="•"/>
      <w:lvlJc w:val="left"/>
      <w:pPr>
        <w:ind w:left="2280" w:hanging="360"/>
      </w:pPr>
      <w:rPr>
        <w:rFonts w:hint="default"/>
        <w:lang w:val="en-US" w:eastAsia="en-US" w:bidi="ar-SA"/>
      </w:rPr>
    </w:lvl>
    <w:lvl w:ilvl="4" w:tplc="1A6E471A">
      <w:numFmt w:val="bullet"/>
      <w:lvlText w:val="•"/>
      <w:lvlJc w:val="left"/>
      <w:pPr>
        <w:ind w:left="2880" w:hanging="360"/>
      </w:pPr>
      <w:rPr>
        <w:rFonts w:hint="default"/>
        <w:lang w:val="en-US" w:eastAsia="en-US" w:bidi="ar-SA"/>
      </w:rPr>
    </w:lvl>
    <w:lvl w:ilvl="5" w:tplc="2FAAFA00">
      <w:numFmt w:val="bullet"/>
      <w:lvlText w:val="•"/>
      <w:lvlJc w:val="left"/>
      <w:pPr>
        <w:ind w:left="3480" w:hanging="360"/>
      </w:pPr>
      <w:rPr>
        <w:rFonts w:hint="default"/>
        <w:lang w:val="en-US" w:eastAsia="en-US" w:bidi="ar-SA"/>
      </w:rPr>
    </w:lvl>
    <w:lvl w:ilvl="6" w:tplc="7542CC8C">
      <w:numFmt w:val="bullet"/>
      <w:lvlText w:val="•"/>
      <w:lvlJc w:val="left"/>
      <w:pPr>
        <w:ind w:left="4080" w:hanging="360"/>
      </w:pPr>
      <w:rPr>
        <w:rFonts w:hint="default"/>
        <w:lang w:val="en-US" w:eastAsia="en-US" w:bidi="ar-SA"/>
      </w:rPr>
    </w:lvl>
    <w:lvl w:ilvl="7" w:tplc="8CB6C5A4">
      <w:numFmt w:val="bullet"/>
      <w:lvlText w:val="•"/>
      <w:lvlJc w:val="left"/>
      <w:pPr>
        <w:ind w:left="4680" w:hanging="360"/>
      </w:pPr>
      <w:rPr>
        <w:rFonts w:hint="default"/>
        <w:lang w:val="en-US" w:eastAsia="en-US" w:bidi="ar-SA"/>
      </w:rPr>
    </w:lvl>
    <w:lvl w:ilvl="8" w:tplc="A012430E">
      <w:numFmt w:val="bullet"/>
      <w:lvlText w:val="•"/>
      <w:lvlJc w:val="left"/>
      <w:pPr>
        <w:ind w:left="5280" w:hanging="360"/>
      </w:pPr>
      <w:rPr>
        <w:rFonts w:hint="default"/>
        <w:lang w:val="en-US" w:eastAsia="en-US" w:bidi="ar-SA"/>
      </w:rPr>
    </w:lvl>
  </w:abstractNum>
  <w:abstractNum w:abstractNumId="7">
    <w:nsid w:val="7F05497D"/>
    <w:multiLevelType w:val="hybridMultilevel"/>
    <w:tmpl w:val="22628E7E"/>
    <w:lvl w:ilvl="0" w:tplc="0FACB2B6">
      <w:numFmt w:val="bullet"/>
      <w:lvlText w:val="●"/>
      <w:lvlJc w:val="left"/>
      <w:pPr>
        <w:ind w:left="476" w:hanging="360"/>
      </w:pPr>
      <w:rPr>
        <w:rFonts w:ascii="Times New Roman" w:eastAsia="Times New Roman" w:hAnsi="Times New Roman" w:cs="Times New Roman" w:hint="default"/>
        <w:w w:val="100"/>
        <w:sz w:val="21"/>
        <w:szCs w:val="21"/>
        <w:lang w:val="en-US" w:eastAsia="en-US" w:bidi="ar-SA"/>
      </w:rPr>
    </w:lvl>
    <w:lvl w:ilvl="1" w:tplc="8D46594C">
      <w:numFmt w:val="bullet"/>
      <w:lvlText w:val="•"/>
      <w:lvlJc w:val="left"/>
      <w:pPr>
        <w:ind w:left="1080" w:hanging="360"/>
      </w:pPr>
      <w:rPr>
        <w:rFonts w:hint="default"/>
        <w:lang w:val="en-US" w:eastAsia="en-US" w:bidi="ar-SA"/>
      </w:rPr>
    </w:lvl>
    <w:lvl w:ilvl="2" w:tplc="19D0C06A">
      <w:numFmt w:val="bullet"/>
      <w:lvlText w:val="•"/>
      <w:lvlJc w:val="left"/>
      <w:pPr>
        <w:ind w:left="1680" w:hanging="360"/>
      </w:pPr>
      <w:rPr>
        <w:rFonts w:hint="default"/>
        <w:lang w:val="en-US" w:eastAsia="en-US" w:bidi="ar-SA"/>
      </w:rPr>
    </w:lvl>
    <w:lvl w:ilvl="3" w:tplc="430E020E">
      <w:numFmt w:val="bullet"/>
      <w:lvlText w:val="•"/>
      <w:lvlJc w:val="left"/>
      <w:pPr>
        <w:ind w:left="2280" w:hanging="360"/>
      </w:pPr>
      <w:rPr>
        <w:rFonts w:hint="default"/>
        <w:lang w:val="en-US" w:eastAsia="en-US" w:bidi="ar-SA"/>
      </w:rPr>
    </w:lvl>
    <w:lvl w:ilvl="4" w:tplc="24CE8036">
      <w:numFmt w:val="bullet"/>
      <w:lvlText w:val="•"/>
      <w:lvlJc w:val="left"/>
      <w:pPr>
        <w:ind w:left="2880" w:hanging="360"/>
      </w:pPr>
      <w:rPr>
        <w:rFonts w:hint="default"/>
        <w:lang w:val="en-US" w:eastAsia="en-US" w:bidi="ar-SA"/>
      </w:rPr>
    </w:lvl>
    <w:lvl w:ilvl="5" w:tplc="F48A005A">
      <w:numFmt w:val="bullet"/>
      <w:lvlText w:val="•"/>
      <w:lvlJc w:val="left"/>
      <w:pPr>
        <w:ind w:left="3480" w:hanging="360"/>
      </w:pPr>
      <w:rPr>
        <w:rFonts w:hint="default"/>
        <w:lang w:val="en-US" w:eastAsia="en-US" w:bidi="ar-SA"/>
      </w:rPr>
    </w:lvl>
    <w:lvl w:ilvl="6" w:tplc="EC88B44A">
      <w:numFmt w:val="bullet"/>
      <w:lvlText w:val="•"/>
      <w:lvlJc w:val="left"/>
      <w:pPr>
        <w:ind w:left="4080" w:hanging="360"/>
      </w:pPr>
      <w:rPr>
        <w:rFonts w:hint="default"/>
        <w:lang w:val="en-US" w:eastAsia="en-US" w:bidi="ar-SA"/>
      </w:rPr>
    </w:lvl>
    <w:lvl w:ilvl="7" w:tplc="170A2CFC">
      <w:numFmt w:val="bullet"/>
      <w:lvlText w:val="•"/>
      <w:lvlJc w:val="left"/>
      <w:pPr>
        <w:ind w:left="4680" w:hanging="360"/>
      </w:pPr>
      <w:rPr>
        <w:rFonts w:hint="default"/>
        <w:lang w:val="en-US" w:eastAsia="en-US" w:bidi="ar-SA"/>
      </w:rPr>
    </w:lvl>
    <w:lvl w:ilvl="8" w:tplc="463CECC2">
      <w:numFmt w:val="bullet"/>
      <w:lvlText w:val="•"/>
      <w:lvlJc w:val="left"/>
      <w:pPr>
        <w:ind w:left="5280" w:hanging="360"/>
      </w:pPr>
      <w:rPr>
        <w:rFonts w:hint="default"/>
        <w:lang w:val="en-US" w:eastAsia="en-US" w:bidi="ar-SA"/>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6478B"/>
    <w:rsid w:val="00131675"/>
    <w:rsid w:val="001F4D77"/>
    <w:rsid w:val="00D64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47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478B"/>
    <w:rPr>
      <w:rFonts w:ascii="Cambria" w:eastAsia="Cambria" w:hAnsi="Cambria" w:cs="Cambria"/>
      <w:sz w:val="20"/>
      <w:szCs w:val="20"/>
    </w:rPr>
  </w:style>
  <w:style w:type="paragraph" w:styleId="Title">
    <w:name w:val="Title"/>
    <w:basedOn w:val="Normal"/>
    <w:uiPriority w:val="1"/>
    <w:qFormat/>
    <w:rsid w:val="00D6478B"/>
    <w:pPr>
      <w:spacing w:before="84"/>
      <w:ind w:left="231"/>
    </w:pPr>
    <w:rPr>
      <w:rFonts w:ascii="Cambria" w:eastAsia="Cambria" w:hAnsi="Cambria" w:cs="Cambria"/>
      <w:b/>
      <w:bCs/>
      <w:sz w:val="32"/>
      <w:szCs w:val="32"/>
    </w:rPr>
  </w:style>
  <w:style w:type="paragraph" w:styleId="ListParagraph">
    <w:name w:val="List Paragraph"/>
    <w:basedOn w:val="Normal"/>
    <w:uiPriority w:val="1"/>
    <w:qFormat/>
    <w:rsid w:val="00D6478B"/>
  </w:style>
  <w:style w:type="paragraph" w:customStyle="1" w:styleId="TableParagraph">
    <w:name w:val="Table Paragraph"/>
    <w:basedOn w:val="Normal"/>
    <w:uiPriority w:val="1"/>
    <w:qFormat/>
    <w:rsid w:val="00D6478B"/>
    <w:pPr>
      <w:ind w:left="476"/>
    </w:pPr>
  </w:style>
  <w:style w:type="character" w:styleId="Hyperlink">
    <w:name w:val="Hyperlink"/>
    <w:basedOn w:val="DefaultParagraphFont"/>
    <w:uiPriority w:val="99"/>
    <w:unhideWhenUsed/>
    <w:rsid w:val="001F4D7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4532401292?pwd=SUlYVEdSeEpGaWN6ZndUaGEzK0Fj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ooq-39657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{1032508737834924230}.docx</dc:title>
  <dc:creator>Administrator</dc:creator>
  <cp:lastModifiedBy>Reception</cp:lastModifiedBy>
  <cp:revision>2</cp:revision>
  <dcterms:created xsi:type="dcterms:W3CDTF">2020-07-14T14:04:00Z</dcterms:created>
  <dcterms:modified xsi:type="dcterms:W3CDTF">2020-07-14T14:04:00Z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PScript5.dll Version 5.2.2</vt:lpwstr>
  </property>
  <property fmtid="{D5CDD505-2E9C-101B-9397-08002B2CF9AE}" pid="4" name="LastSaved">
    <vt:filetime>2020-07-14T00:00:00Z</vt:filetime>
  </property>
</Properties>
</file>