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CB" w:rsidRPr="00D21A19" w:rsidRDefault="000F48CB" w:rsidP="0022643A">
      <w:pPr>
        <w:tabs>
          <w:tab w:val="left" w:pos="3807"/>
          <w:tab w:val="left" w:pos="6749"/>
        </w:tabs>
        <w:spacing w:after="0"/>
        <w:ind w:right="-169"/>
        <w:rPr>
          <w:rFonts w:ascii="Candara" w:hAnsi="Candara"/>
          <w:color w:val="FF0000"/>
          <w:sz w:val="8"/>
          <w:szCs w:val="8"/>
          <w:lang w:val="fr-FR"/>
        </w:rPr>
      </w:pPr>
      <w:bookmarkStart w:id="0" w:name="_GoBack"/>
      <w:bookmarkEnd w:id="0"/>
      <w:r w:rsidRPr="00D21A19">
        <w:rPr>
          <w:rFonts w:ascii="Candara" w:hAnsi="Candara"/>
          <w:color w:val="FF0000"/>
          <w:sz w:val="12"/>
          <w:szCs w:val="12"/>
          <w:lang w:val="fr-FR"/>
        </w:rPr>
        <w:tab/>
      </w:r>
      <w:r w:rsidRPr="00D21A19">
        <w:rPr>
          <w:rFonts w:ascii="Candara" w:hAnsi="Candara"/>
          <w:color w:val="FF0000"/>
          <w:sz w:val="8"/>
          <w:szCs w:val="8"/>
          <w:lang w:val="fr-FR"/>
        </w:rPr>
        <w:tab/>
      </w:r>
    </w:p>
    <w:p w:rsidR="000F48CB" w:rsidRPr="0022643A" w:rsidRDefault="00882874" w:rsidP="0022643A">
      <w:pPr>
        <w:pStyle w:val="Heading2"/>
        <w:pBdr>
          <w:bottom w:val="dotted" w:sz="2" w:space="1" w:color="auto"/>
        </w:pBdr>
        <w:ind w:right="-169"/>
        <w:rPr>
          <w:szCs w:val="24"/>
        </w:rPr>
      </w:pPr>
      <w:r w:rsidRPr="0022643A">
        <w:rPr>
          <w:szCs w:val="24"/>
        </w:rPr>
        <w:t>Executive</w:t>
      </w:r>
      <w:r w:rsidR="000F48CB" w:rsidRPr="0022643A">
        <w:rPr>
          <w:szCs w:val="24"/>
        </w:rPr>
        <w:t xml:space="preserve"> Profile</w:t>
      </w:r>
    </w:p>
    <w:p w:rsidR="00127937" w:rsidRDefault="00127937" w:rsidP="0022643A">
      <w:pPr>
        <w:spacing w:after="0"/>
        <w:ind w:right="-169"/>
        <w:jc w:val="both"/>
        <w:rPr>
          <w:rFonts w:ascii="Candara" w:hAnsi="Candara"/>
          <w:b/>
          <w:color w:val="000000"/>
          <w:sz w:val="18"/>
          <w:szCs w:val="20"/>
        </w:rPr>
      </w:pPr>
    </w:p>
    <w:p w:rsidR="00943D18" w:rsidRDefault="006038A5" w:rsidP="0022643A">
      <w:pPr>
        <w:spacing w:after="0"/>
        <w:ind w:right="-169"/>
        <w:jc w:val="both"/>
        <w:rPr>
          <w:rFonts w:ascii="Candara" w:hAnsi="Candara"/>
          <w:color w:val="000000"/>
          <w:sz w:val="18"/>
          <w:szCs w:val="20"/>
        </w:rPr>
      </w:pPr>
      <w:r w:rsidRPr="007E0A73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5521960</wp:posOffset>
            </wp:positionH>
            <wp:positionV relativeFrom="margin">
              <wp:posOffset>426720</wp:posOffset>
            </wp:positionV>
            <wp:extent cx="1144905" cy="1144905"/>
            <wp:effectExtent l="19050" t="19050" r="17145" b="17145"/>
            <wp:wrapSquare wrapText="bothSides"/>
            <wp:docPr id="1" name="Picture 1" descr="https://img0cf.b8cdn.com/images/uploads/user_photos/77/3485777_2013092319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cf.b8cdn.com/images/uploads/user_photos/77/3485777_20130923193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F48CB" w:rsidRPr="007E0A73">
        <w:rPr>
          <w:rFonts w:ascii="Candara" w:hAnsi="Candara"/>
          <w:b/>
          <w:color w:val="000000"/>
          <w:sz w:val="18"/>
          <w:szCs w:val="20"/>
        </w:rPr>
        <w:t>Snapshot:</w:t>
      </w:r>
      <w:r w:rsidR="00E47895">
        <w:rPr>
          <w:rFonts w:ascii="Candara" w:hAnsi="Candara"/>
          <w:b/>
          <w:color w:val="000000"/>
          <w:sz w:val="18"/>
          <w:szCs w:val="20"/>
        </w:rPr>
        <w:t xml:space="preserve"> </w:t>
      </w:r>
      <w:r w:rsidR="00394E39" w:rsidRPr="007E0A73">
        <w:rPr>
          <w:rFonts w:ascii="Candara" w:hAnsi="Candara"/>
          <w:color w:val="000000"/>
          <w:sz w:val="18"/>
          <w:szCs w:val="20"/>
        </w:rPr>
        <w:t xml:space="preserve">An accomplished </w:t>
      </w:r>
      <w:r w:rsidR="00C06C69" w:rsidRPr="007E0A73">
        <w:rPr>
          <w:rFonts w:ascii="Candara" w:hAnsi="Candara"/>
          <w:color w:val="000000"/>
          <w:sz w:val="18"/>
          <w:szCs w:val="20"/>
        </w:rPr>
        <w:t xml:space="preserve">mechanical </w:t>
      </w:r>
      <w:r w:rsidR="00394E39" w:rsidRPr="007E0A73">
        <w:rPr>
          <w:rFonts w:ascii="Candara" w:hAnsi="Candara"/>
          <w:color w:val="000000"/>
          <w:sz w:val="18"/>
          <w:szCs w:val="20"/>
        </w:rPr>
        <w:t xml:space="preserve">engineer with </w:t>
      </w:r>
      <w:r w:rsidR="001C7910" w:rsidRPr="007E0A73">
        <w:rPr>
          <w:rFonts w:ascii="Candara" w:hAnsi="Candara"/>
          <w:color w:val="000000"/>
          <w:sz w:val="18"/>
          <w:szCs w:val="20"/>
        </w:rPr>
        <w:t>1</w:t>
      </w:r>
      <w:r w:rsidR="004C159F">
        <w:rPr>
          <w:rFonts w:ascii="Candara" w:hAnsi="Candara"/>
          <w:color w:val="000000"/>
          <w:sz w:val="18"/>
          <w:szCs w:val="20"/>
        </w:rPr>
        <w:t>9</w:t>
      </w:r>
      <w:r w:rsidR="00394E39" w:rsidRPr="007E0A73">
        <w:rPr>
          <w:rFonts w:ascii="Candara" w:hAnsi="Candara"/>
          <w:color w:val="000000"/>
          <w:sz w:val="18"/>
          <w:szCs w:val="20"/>
        </w:rPr>
        <w:t xml:space="preserve">+ years of exceptional track record in driving business excellence with proficiency </w:t>
      </w:r>
      <w:r w:rsidR="00B16DD2" w:rsidRPr="007E0A73">
        <w:rPr>
          <w:rFonts w:ascii="Candara" w:hAnsi="Candara"/>
          <w:color w:val="000000"/>
          <w:sz w:val="18"/>
          <w:szCs w:val="20"/>
        </w:rPr>
        <w:t xml:space="preserve">in handling </w:t>
      </w:r>
      <w:r w:rsidR="00943D18" w:rsidRPr="007E0A73">
        <w:rPr>
          <w:rFonts w:ascii="Candara" w:hAnsi="Candara"/>
          <w:color w:val="000000"/>
          <w:sz w:val="18"/>
          <w:szCs w:val="20"/>
        </w:rPr>
        <w:t xml:space="preserve">installation, commissioning, maintenance and </w:t>
      </w:r>
      <w:r w:rsidR="001C7910" w:rsidRPr="007E0A73">
        <w:rPr>
          <w:rFonts w:ascii="Candara" w:hAnsi="Candara"/>
          <w:color w:val="000000"/>
          <w:sz w:val="18"/>
          <w:szCs w:val="20"/>
        </w:rPr>
        <w:t>operations to deliver best commercial value from organizational assets, whilst ensuring, reliability, flexibility, safety and compliance.</w:t>
      </w:r>
    </w:p>
    <w:p w:rsidR="00362226" w:rsidRDefault="008A07D0" w:rsidP="0022643A">
      <w:pPr>
        <w:spacing w:after="0"/>
        <w:ind w:right="-169"/>
        <w:jc w:val="both"/>
        <w:rPr>
          <w:noProof/>
          <w:sz w:val="14"/>
          <w:szCs w:val="16"/>
          <w:lang w:val="en-IN" w:eastAsia="en-IN"/>
        </w:rPr>
      </w:pPr>
      <w:r w:rsidRPr="007E0A73">
        <w:rPr>
          <w:rFonts w:ascii="Candara" w:hAnsi="Candara"/>
          <w:color w:val="000000"/>
          <w:sz w:val="18"/>
          <w:szCs w:val="20"/>
        </w:rPr>
        <w:t xml:space="preserve">Core competencies in project management, maintenance/repairs, technical leadership, cost containment </w:t>
      </w:r>
      <w:r w:rsidR="006E5888" w:rsidRPr="007E0A73">
        <w:rPr>
          <w:rFonts w:ascii="Candara" w:hAnsi="Candara"/>
          <w:color w:val="000000"/>
          <w:sz w:val="18"/>
          <w:szCs w:val="20"/>
        </w:rPr>
        <w:t>with</w:t>
      </w:r>
      <w:r w:rsidR="00D01F24" w:rsidRPr="007E0A73">
        <w:rPr>
          <w:rFonts w:ascii="Candara" w:hAnsi="Candara"/>
          <w:color w:val="000000"/>
          <w:sz w:val="18"/>
          <w:szCs w:val="20"/>
        </w:rPr>
        <w:t>in</w:t>
      </w:r>
      <w:r w:rsidR="00943D18" w:rsidRPr="007E0A73">
        <w:rPr>
          <w:rFonts w:ascii="Candara" w:hAnsi="Candara"/>
          <w:color w:val="000000"/>
          <w:sz w:val="18"/>
          <w:szCs w:val="20"/>
        </w:rPr>
        <w:t>power generation &amp; marine sectors</w:t>
      </w:r>
      <w:r w:rsidR="00394E39" w:rsidRPr="007E0A73">
        <w:rPr>
          <w:rFonts w:ascii="Candara" w:hAnsi="Candara"/>
          <w:color w:val="000000"/>
          <w:sz w:val="18"/>
          <w:szCs w:val="20"/>
        </w:rPr>
        <w:t xml:space="preserve">. </w:t>
      </w:r>
      <w:r w:rsidR="001C7910" w:rsidRPr="007E0A73">
        <w:rPr>
          <w:rFonts w:ascii="Candara" w:hAnsi="Candara"/>
          <w:color w:val="000000"/>
          <w:sz w:val="18"/>
          <w:szCs w:val="20"/>
        </w:rPr>
        <w:t xml:space="preserve">Deft in ensuring the continuous running of the machine and the equipment with creative problem-solving skills and decisiveness to develop effective repair solutions autonomously, reducing </w:t>
      </w:r>
      <w:r w:rsidR="00D8479E">
        <w:rPr>
          <w:rFonts w:ascii="Candara" w:hAnsi="Candara"/>
          <w:color w:val="000000"/>
          <w:sz w:val="18"/>
          <w:szCs w:val="20"/>
        </w:rPr>
        <w:t xml:space="preserve">costs and improving efficiency. </w:t>
      </w:r>
      <w:r w:rsidR="00394E39" w:rsidRPr="007E0A73">
        <w:rPr>
          <w:rFonts w:ascii="Candara" w:hAnsi="Candara"/>
          <w:color w:val="000000"/>
          <w:sz w:val="18"/>
          <w:szCs w:val="20"/>
        </w:rPr>
        <w:t>Seeking a senior managerial position with a growth oriented organization to contribute accrued techno-managerial skills for organizational prosperity and personal growth.</w:t>
      </w:r>
    </w:p>
    <w:p w:rsidR="00127937" w:rsidRPr="007E0A73" w:rsidRDefault="00127937" w:rsidP="0022643A">
      <w:pPr>
        <w:spacing w:after="0"/>
        <w:ind w:right="-169"/>
        <w:jc w:val="both"/>
        <w:rPr>
          <w:noProof/>
          <w:sz w:val="14"/>
          <w:szCs w:val="16"/>
          <w:lang w:val="en-IN" w:eastAsia="en-IN"/>
        </w:rPr>
      </w:pPr>
    </w:p>
    <w:p w:rsidR="001C7910" w:rsidRPr="00783F12" w:rsidRDefault="001C7910" w:rsidP="0022643A">
      <w:pPr>
        <w:spacing w:after="0"/>
        <w:ind w:right="-169"/>
        <w:jc w:val="both"/>
        <w:rPr>
          <w:noProof/>
          <w:sz w:val="12"/>
          <w:szCs w:val="16"/>
          <w:lang w:val="en-IN" w:eastAsia="en-IN"/>
        </w:rPr>
      </w:pPr>
    </w:p>
    <w:p w:rsidR="000769DF" w:rsidRPr="0022643A" w:rsidRDefault="000769DF" w:rsidP="0022643A">
      <w:pPr>
        <w:pStyle w:val="Heading2"/>
        <w:pBdr>
          <w:bottom w:val="dotted" w:sz="2" w:space="1" w:color="auto"/>
        </w:pBdr>
        <w:ind w:right="-169"/>
        <w:rPr>
          <w:szCs w:val="24"/>
        </w:rPr>
      </w:pPr>
      <w:r w:rsidRPr="0022643A">
        <w:rPr>
          <w:szCs w:val="24"/>
        </w:rPr>
        <w:t>Core Skills</w:t>
      </w:r>
    </w:p>
    <w:p w:rsidR="008E6808" w:rsidRPr="00D21A19" w:rsidRDefault="008E6808" w:rsidP="0022643A">
      <w:pPr>
        <w:spacing w:after="0"/>
        <w:ind w:right="-169"/>
        <w:jc w:val="center"/>
        <w:rPr>
          <w:rFonts w:ascii="Candara" w:hAnsi="Candara"/>
          <w:sz w:val="20"/>
          <w:szCs w:val="20"/>
        </w:rPr>
        <w:sectPr w:rsidR="008E6808" w:rsidRPr="00D21A19" w:rsidSect="006E2D7A">
          <w:headerReference w:type="default" r:id="rId9"/>
          <w:pgSz w:w="11907" w:h="16839" w:code="9"/>
          <w:pgMar w:top="455" w:right="720" w:bottom="720" w:left="720" w:header="113" w:footer="0" w:gutter="0"/>
          <w:cols w:space="720"/>
          <w:docGrid w:linePitch="360"/>
        </w:sectPr>
      </w:pPr>
    </w:p>
    <w:p w:rsidR="00B553A5" w:rsidRPr="007E0A73" w:rsidRDefault="00B553A5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lastRenderedPageBreak/>
        <w:t xml:space="preserve">Mechanical Engineering </w:t>
      </w:r>
    </w:p>
    <w:p w:rsidR="006E5888" w:rsidRPr="007E0A73" w:rsidRDefault="006E5888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Project Planning/Site Supervision</w:t>
      </w:r>
    </w:p>
    <w:p w:rsidR="00D21A19" w:rsidRPr="007E0A73" w:rsidRDefault="00840A7B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  <w:highlight w:val="yellow"/>
        </w:rPr>
      </w:pPr>
      <w:r w:rsidRPr="007E0A73">
        <w:rPr>
          <w:rFonts w:ascii="Candara" w:hAnsi="Candara" w:cs="Arial"/>
          <w:sz w:val="18"/>
          <w:szCs w:val="20"/>
        </w:rPr>
        <w:t>Technical Understanding</w:t>
      </w:r>
    </w:p>
    <w:p w:rsidR="006E5888" w:rsidRPr="007E0A73" w:rsidRDefault="006E5888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 xml:space="preserve">Installation &amp; Commissioning </w:t>
      </w:r>
    </w:p>
    <w:p w:rsidR="006E5888" w:rsidRPr="007E0A73" w:rsidRDefault="00B66065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Preventive/Corrective Maintenance</w:t>
      </w:r>
    </w:p>
    <w:p w:rsidR="00CA674F" w:rsidRPr="007E0A73" w:rsidRDefault="006E5888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Machinery Maintenance</w:t>
      </w:r>
    </w:p>
    <w:p w:rsidR="00D30DC8" w:rsidRPr="007E0A73" w:rsidRDefault="00D30DC8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lastRenderedPageBreak/>
        <w:t>Enhance Productivity</w:t>
      </w:r>
      <w:r w:rsidR="00B553A5" w:rsidRPr="007E0A73">
        <w:rPr>
          <w:rFonts w:ascii="Candara" w:hAnsi="Candara" w:cs="Arial"/>
          <w:sz w:val="18"/>
          <w:szCs w:val="20"/>
        </w:rPr>
        <w:t>/Cost Reduction</w:t>
      </w:r>
    </w:p>
    <w:p w:rsidR="00B553A5" w:rsidRDefault="00B553A5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Process Improvement</w:t>
      </w:r>
    </w:p>
    <w:p w:rsidR="0058162D" w:rsidRPr="007E0A73" w:rsidRDefault="0058162D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58162D">
        <w:rPr>
          <w:rFonts w:ascii="Candara" w:hAnsi="Candara" w:cs="Arial"/>
          <w:sz w:val="18"/>
          <w:szCs w:val="20"/>
        </w:rPr>
        <w:t>Marine Engineering</w:t>
      </w:r>
    </w:p>
    <w:p w:rsidR="00CA674F" w:rsidRPr="007E0A73" w:rsidRDefault="00B66065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Troubleshoot Problems</w:t>
      </w:r>
    </w:p>
    <w:p w:rsidR="00D21A19" w:rsidRPr="007E0A73" w:rsidRDefault="00D21A19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Communication</w:t>
      </w:r>
      <w:r w:rsidR="00B66065" w:rsidRPr="007E0A73">
        <w:rPr>
          <w:rFonts w:ascii="Candara" w:hAnsi="Candara" w:cs="Arial"/>
          <w:sz w:val="18"/>
          <w:szCs w:val="20"/>
        </w:rPr>
        <w:t>/</w:t>
      </w:r>
      <w:r w:rsidRPr="007E0A73">
        <w:rPr>
          <w:rFonts w:ascii="Candara" w:hAnsi="Candara" w:cs="Arial"/>
          <w:sz w:val="18"/>
          <w:szCs w:val="20"/>
        </w:rPr>
        <w:t>Interpersonal Skills</w:t>
      </w:r>
    </w:p>
    <w:p w:rsidR="00D30DC8" w:rsidRDefault="00D21A19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Analytical Skills</w:t>
      </w:r>
      <w:r w:rsidR="00D30DC8" w:rsidRPr="007E0A73">
        <w:rPr>
          <w:rFonts w:ascii="Candara" w:hAnsi="Candara" w:cs="Arial"/>
          <w:sz w:val="18"/>
          <w:szCs w:val="20"/>
        </w:rPr>
        <w:t xml:space="preserve">&amp; Critical Thinking </w:t>
      </w:r>
    </w:p>
    <w:p w:rsidR="008A07D0" w:rsidRPr="007E0A73" w:rsidRDefault="0058162D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>
        <w:rPr>
          <w:rFonts w:ascii="Candara" w:hAnsi="Candara" w:cs="Arial"/>
          <w:sz w:val="18"/>
          <w:szCs w:val="20"/>
        </w:rPr>
        <w:lastRenderedPageBreak/>
        <w:t>Team Building &amp; Leadership</w:t>
      </w:r>
    </w:p>
    <w:p w:rsidR="00300435" w:rsidRPr="007E0A73" w:rsidRDefault="00300435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Problem solving</w:t>
      </w:r>
      <w:r w:rsidR="00D30DC8" w:rsidRPr="007E0A73">
        <w:rPr>
          <w:rFonts w:ascii="Candara" w:hAnsi="Candara" w:cs="Arial"/>
          <w:sz w:val="18"/>
          <w:szCs w:val="20"/>
        </w:rPr>
        <w:t>&amp; Conflict Resolution</w:t>
      </w:r>
    </w:p>
    <w:p w:rsidR="00300435" w:rsidRPr="007E0A73" w:rsidRDefault="00300435" w:rsidP="0022643A">
      <w:pPr>
        <w:spacing w:after="0" w:line="240" w:lineRule="auto"/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>Organizational Development</w:t>
      </w:r>
    </w:p>
    <w:p w:rsidR="00B66065" w:rsidRPr="007E0A73" w:rsidRDefault="00B66065" w:rsidP="0022643A">
      <w:pPr>
        <w:ind w:right="-169"/>
        <w:rPr>
          <w:rFonts w:ascii="Candara" w:hAnsi="Candara" w:cs="Arial"/>
          <w:sz w:val="18"/>
          <w:szCs w:val="20"/>
        </w:rPr>
      </w:pPr>
      <w:r w:rsidRPr="007E0A73">
        <w:rPr>
          <w:rFonts w:ascii="Candara" w:hAnsi="Candara" w:cs="Arial"/>
          <w:sz w:val="18"/>
          <w:szCs w:val="20"/>
        </w:rPr>
        <w:t xml:space="preserve">SAP, MS Windows XP, MS-Office and Internet Applications </w:t>
      </w:r>
    </w:p>
    <w:p w:rsidR="00515E53" w:rsidRPr="00053FB2" w:rsidRDefault="00515E53" w:rsidP="0022643A">
      <w:pPr>
        <w:spacing w:after="0" w:line="240" w:lineRule="auto"/>
        <w:ind w:right="-169"/>
        <w:rPr>
          <w:rFonts w:ascii="Candara" w:hAnsi="Candara"/>
          <w:highlight w:val="lightGray"/>
        </w:rPr>
        <w:sectPr w:rsidR="00515E53" w:rsidRPr="00053FB2" w:rsidSect="009A22A4">
          <w:type w:val="continuous"/>
          <w:pgSz w:w="11907" w:h="16839" w:code="9"/>
          <w:pgMar w:top="720" w:right="720" w:bottom="720" w:left="720" w:header="720" w:footer="720" w:gutter="0"/>
          <w:cols w:num="3" w:sep="1" w:space="270"/>
          <w:docGrid w:linePitch="360"/>
        </w:sectPr>
      </w:pPr>
    </w:p>
    <w:p w:rsidR="00515E53" w:rsidRPr="0022643A" w:rsidRDefault="00515E53" w:rsidP="0022643A">
      <w:pPr>
        <w:pStyle w:val="Heading2"/>
        <w:pBdr>
          <w:bottom w:val="dotted" w:sz="2" w:space="1" w:color="auto"/>
        </w:pBdr>
        <w:ind w:right="-169"/>
        <w:rPr>
          <w:szCs w:val="24"/>
        </w:rPr>
      </w:pPr>
      <w:r w:rsidRPr="0022643A">
        <w:rPr>
          <w:szCs w:val="24"/>
        </w:rPr>
        <w:lastRenderedPageBreak/>
        <w:t>Executive Synopsis</w:t>
      </w:r>
    </w:p>
    <w:tbl>
      <w:tblPr>
        <w:tblW w:w="0" w:type="auto"/>
        <w:tblLook w:val="0600"/>
      </w:tblPr>
      <w:tblGrid>
        <w:gridCol w:w="10456"/>
      </w:tblGrid>
      <w:tr w:rsidR="00515E53" w:rsidRPr="002E0E42" w:rsidTr="0023398B">
        <w:trPr>
          <w:trHeight w:val="80"/>
        </w:trPr>
        <w:tc>
          <w:tcPr>
            <w:tcW w:w="10456" w:type="dxa"/>
          </w:tcPr>
          <w:p w:rsidR="00515E53" w:rsidRPr="002E0E42" w:rsidRDefault="00515E53" w:rsidP="0022643A">
            <w:pPr>
              <w:tabs>
                <w:tab w:val="left" w:pos="5685"/>
              </w:tabs>
              <w:spacing w:after="0" w:line="240" w:lineRule="auto"/>
              <w:ind w:right="-169"/>
              <w:rPr>
                <w:rFonts w:ascii="Candara" w:hAnsi="Candara" w:cs="Arial"/>
                <w:sz w:val="8"/>
                <w:szCs w:val="8"/>
              </w:rPr>
            </w:pPr>
          </w:p>
        </w:tc>
      </w:tr>
      <w:tr w:rsidR="0023398B" w:rsidRPr="002E0E42" w:rsidTr="0023398B">
        <w:tc>
          <w:tcPr>
            <w:tcW w:w="10456" w:type="dxa"/>
            <w:shd w:val="clear" w:color="auto" w:fill="DEEAF6" w:themeFill="accent1" w:themeFillTint="33"/>
          </w:tcPr>
          <w:p w:rsidR="0023398B" w:rsidRPr="007E0A73" w:rsidRDefault="0023398B" w:rsidP="002264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69"/>
              <w:rPr>
                <w:rFonts w:ascii="Candara" w:hAnsi="Candara"/>
                <w:bCs/>
                <w:sz w:val="18"/>
                <w:szCs w:val="21"/>
              </w:rPr>
            </w:pPr>
            <w:r w:rsidRPr="007E0A73">
              <w:rPr>
                <w:rFonts w:ascii="Candara" w:hAnsi="Candara"/>
                <w:b/>
                <w:bCs/>
                <w:sz w:val="18"/>
                <w:szCs w:val="21"/>
              </w:rPr>
              <w:t>Engineering and Technology</w:t>
            </w:r>
            <w:r w:rsidRPr="007E0A73">
              <w:rPr>
                <w:rFonts w:ascii="Candara" w:hAnsi="Candara"/>
                <w:bCs/>
                <w:sz w:val="18"/>
                <w:szCs w:val="21"/>
              </w:rPr>
              <w:t xml:space="preserve">: Proficient knowledge of </w:t>
            </w:r>
            <w:r w:rsidR="00776CB1" w:rsidRPr="007E0A73">
              <w:rPr>
                <w:rFonts w:ascii="Candara" w:hAnsi="Candara"/>
                <w:bCs/>
                <w:sz w:val="18"/>
                <w:szCs w:val="21"/>
              </w:rPr>
              <w:t xml:space="preserve">predictive, preventive &amp; breakdown maintenanceto achieve maximum productivity and reduce interruption in work </w:t>
            </w:r>
            <w:r w:rsidR="003E3AD6" w:rsidRPr="007E0A73">
              <w:rPr>
                <w:rFonts w:ascii="Candara" w:hAnsi="Candara"/>
                <w:bCs/>
                <w:sz w:val="18"/>
                <w:szCs w:val="21"/>
              </w:rPr>
              <w:t>schedules.</w:t>
            </w:r>
          </w:p>
        </w:tc>
      </w:tr>
      <w:tr w:rsidR="0023398B" w:rsidRPr="002E0E42" w:rsidTr="0023398B">
        <w:tc>
          <w:tcPr>
            <w:tcW w:w="10456" w:type="dxa"/>
            <w:shd w:val="clear" w:color="auto" w:fill="DEEAF6" w:themeFill="accent1" w:themeFillTint="33"/>
          </w:tcPr>
          <w:p w:rsidR="0023398B" w:rsidRPr="007E0A73" w:rsidRDefault="0023398B" w:rsidP="002264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69"/>
              <w:rPr>
                <w:rFonts w:ascii="Candara" w:hAnsi="Candara"/>
                <w:bCs/>
                <w:sz w:val="18"/>
                <w:szCs w:val="21"/>
              </w:rPr>
            </w:pPr>
            <w:r w:rsidRPr="007E0A73">
              <w:rPr>
                <w:rFonts w:ascii="Candara" w:hAnsi="Candara"/>
                <w:b/>
                <w:bCs/>
                <w:sz w:val="18"/>
                <w:szCs w:val="21"/>
              </w:rPr>
              <w:t>Reliability</w:t>
            </w:r>
            <w:r w:rsidRPr="007E0A73">
              <w:rPr>
                <w:rFonts w:ascii="Candara" w:hAnsi="Candara"/>
                <w:bCs/>
                <w:sz w:val="18"/>
                <w:szCs w:val="21"/>
              </w:rPr>
              <w:t xml:space="preserve">: Ability to consistently meet deadlines with accuracy; available to discuss details of </w:t>
            </w:r>
            <w:r w:rsidR="003E6523" w:rsidRPr="007E0A73">
              <w:rPr>
                <w:rFonts w:ascii="Candara" w:hAnsi="Candara"/>
                <w:bCs/>
                <w:sz w:val="18"/>
                <w:szCs w:val="21"/>
              </w:rPr>
              <w:t xml:space="preserve">work and collaborate with diverse internal teams </w:t>
            </w:r>
            <w:r w:rsidR="00776CB1" w:rsidRPr="007E0A73">
              <w:rPr>
                <w:rFonts w:ascii="Candara" w:hAnsi="Candara"/>
                <w:bCs/>
                <w:sz w:val="18"/>
                <w:szCs w:val="21"/>
              </w:rPr>
              <w:t>to identify bottlenecks / breakdowns as well as perform root cause analysis</w:t>
            </w:r>
            <w:r w:rsidR="003E6523" w:rsidRPr="007E0A73">
              <w:rPr>
                <w:rFonts w:ascii="Candara" w:hAnsi="Candara"/>
                <w:bCs/>
                <w:sz w:val="18"/>
                <w:szCs w:val="21"/>
              </w:rPr>
              <w:t>.</w:t>
            </w:r>
          </w:p>
        </w:tc>
      </w:tr>
      <w:tr w:rsidR="0023398B" w:rsidRPr="002E0E42" w:rsidTr="007E0A73">
        <w:trPr>
          <w:trHeight w:val="839"/>
        </w:trPr>
        <w:tc>
          <w:tcPr>
            <w:tcW w:w="10456" w:type="dxa"/>
            <w:shd w:val="clear" w:color="auto" w:fill="DEEAF6" w:themeFill="accent1" w:themeFillTint="33"/>
          </w:tcPr>
          <w:p w:rsidR="0023398B" w:rsidRPr="007E0A73" w:rsidRDefault="0023398B" w:rsidP="0022643A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-169"/>
              <w:rPr>
                <w:rFonts w:ascii="Candara" w:hAnsi="Candara"/>
                <w:bCs/>
                <w:sz w:val="18"/>
                <w:szCs w:val="21"/>
              </w:rPr>
            </w:pPr>
            <w:r w:rsidRPr="007E0A73">
              <w:rPr>
                <w:rFonts w:ascii="Candara" w:hAnsi="Candara"/>
                <w:b/>
                <w:bCs/>
                <w:sz w:val="18"/>
                <w:szCs w:val="21"/>
              </w:rPr>
              <w:t>Communication and Problem Solving</w:t>
            </w:r>
            <w:r w:rsidRPr="007E0A73">
              <w:rPr>
                <w:rFonts w:ascii="Candara" w:hAnsi="Candara"/>
                <w:bCs/>
                <w:sz w:val="18"/>
                <w:szCs w:val="21"/>
              </w:rPr>
              <w:t>: Ability to identify problems and review related information to develop and evaluate options and implement solutions</w:t>
            </w:r>
          </w:p>
          <w:p w:rsidR="00BA4546" w:rsidRPr="007E0A73" w:rsidRDefault="00BA4546" w:rsidP="002264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69"/>
              <w:rPr>
                <w:rFonts w:ascii="Candara" w:hAnsi="Candara"/>
                <w:bCs/>
                <w:sz w:val="18"/>
                <w:szCs w:val="21"/>
              </w:rPr>
            </w:pPr>
            <w:r w:rsidRPr="007E0A73">
              <w:rPr>
                <w:rFonts w:ascii="Candara" w:hAnsi="Candara"/>
                <w:b/>
                <w:sz w:val="18"/>
                <w:szCs w:val="21"/>
              </w:rPr>
              <w:t>Results Management</w:t>
            </w:r>
            <w:r w:rsidRPr="007E0A73">
              <w:rPr>
                <w:rFonts w:ascii="Candara" w:hAnsi="Candara"/>
                <w:bCs/>
                <w:sz w:val="18"/>
                <w:szCs w:val="21"/>
              </w:rPr>
              <w:t> – Organizes time, work and resources to accomplish objectives</w:t>
            </w:r>
            <w:r w:rsidR="00776CB1" w:rsidRPr="007E0A73">
              <w:rPr>
                <w:rFonts w:ascii="Candara" w:hAnsi="Candara"/>
                <w:bCs/>
                <w:sz w:val="18"/>
                <w:szCs w:val="21"/>
              </w:rPr>
              <w:t>/project</w:t>
            </w:r>
            <w:r w:rsidRPr="007E0A73">
              <w:rPr>
                <w:rFonts w:ascii="Candara" w:hAnsi="Candara"/>
                <w:bCs/>
                <w:sz w:val="18"/>
                <w:szCs w:val="21"/>
              </w:rPr>
              <w:t xml:space="preserve"> in the most effect and efficient way</w:t>
            </w:r>
            <w:r w:rsidR="007166B5" w:rsidRPr="007E0A73">
              <w:rPr>
                <w:rFonts w:ascii="Candara" w:hAnsi="Candara"/>
                <w:bCs/>
                <w:sz w:val="18"/>
                <w:szCs w:val="21"/>
              </w:rPr>
              <w:t>, aimed at cost savings</w:t>
            </w:r>
          </w:p>
        </w:tc>
      </w:tr>
    </w:tbl>
    <w:p w:rsidR="00832DDC" w:rsidRDefault="00832DDC" w:rsidP="0022643A">
      <w:pPr>
        <w:tabs>
          <w:tab w:val="left" w:pos="5685"/>
        </w:tabs>
        <w:spacing w:after="0" w:line="240" w:lineRule="auto"/>
        <w:ind w:right="-169"/>
        <w:rPr>
          <w:rFonts w:ascii="Candara" w:hAnsi="Candara" w:cs="Arial"/>
          <w:sz w:val="8"/>
          <w:szCs w:val="8"/>
        </w:rPr>
      </w:pPr>
    </w:p>
    <w:p w:rsidR="00C917DF" w:rsidRPr="005F0CBF" w:rsidRDefault="00C917DF" w:rsidP="0022643A">
      <w:pPr>
        <w:tabs>
          <w:tab w:val="left" w:pos="5685"/>
        </w:tabs>
        <w:spacing w:after="0" w:line="240" w:lineRule="auto"/>
        <w:ind w:right="-169"/>
        <w:rPr>
          <w:rFonts w:ascii="Candara" w:hAnsi="Candara" w:cs="Arial"/>
          <w:sz w:val="8"/>
          <w:szCs w:val="8"/>
        </w:rPr>
      </w:pPr>
    </w:p>
    <w:p w:rsidR="000769DF" w:rsidRDefault="00C917DF" w:rsidP="00C917DF">
      <w:pPr>
        <w:pStyle w:val="Heading2"/>
        <w:pBdr>
          <w:bottom w:val="dotted" w:sz="2" w:space="1" w:color="auto"/>
        </w:pBdr>
        <w:tabs>
          <w:tab w:val="center" w:pos="5318"/>
        </w:tabs>
        <w:ind w:right="-169"/>
        <w:jc w:val="left"/>
        <w:rPr>
          <w:szCs w:val="24"/>
        </w:rPr>
      </w:pPr>
      <w:r>
        <w:rPr>
          <w:szCs w:val="24"/>
        </w:rPr>
        <w:tab/>
      </w:r>
      <w:r w:rsidR="000769DF" w:rsidRPr="0022643A">
        <w:rPr>
          <w:szCs w:val="24"/>
        </w:rPr>
        <w:t xml:space="preserve">Professional Experience </w:t>
      </w:r>
    </w:p>
    <w:p w:rsidR="00A40AAF" w:rsidRPr="007E0A73" w:rsidRDefault="003D5741" w:rsidP="00A40AAF">
      <w:pPr>
        <w:shd w:val="clear" w:color="auto" w:fill="C6D9F1"/>
        <w:tabs>
          <w:tab w:val="left" w:pos="2417"/>
          <w:tab w:val="left" w:pos="3181"/>
          <w:tab w:val="center" w:pos="5089"/>
        </w:tabs>
        <w:spacing w:after="0" w:line="240" w:lineRule="auto"/>
        <w:ind w:left="-142" w:right="-169"/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</w:pP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RTA</w:t>
      </w:r>
      <w:r w:rsidR="000C1819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 dubai government project</w:t>
      </w:r>
    </w:p>
    <w:p w:rsidR="00A40AAF" w:rsidRPr="007E0A73" w:rsidRDefault="00C30F22" w:rsidP="00A40AAF">
      <w:pPr>
        <w:shd w:val="clear" w:color="auto" w:fill="C6D9F1"/>
        <w:tabs>
          <w:tab w:val="left" w:pos="2417"/>
          <w:tab w:val="left" w:pos="3181"/>
          <w:tab w:val="center" w:pos="5089"/>
        </w:tabs>
        <w:spacing w:after="0" w:line="240" w:lineRule="auto"/>
        <w:ind w:left="-142" w:right="-169"/>
        <w:rPr>
          <w:rFonts w:ascii="Candara" w:hAnsi="Candara"/>
          <w:bCs/>
          <w:sz w:val="16"/>
          <w:szCs w:val="21"/>
          <w:highlight w:val="lightGray"/>
          <w:lang w:bidi="en-US"/>
        </w:rPr>
      </w:pP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Marine</w:t>
      </w:r>
      <w:r w:rsidR="00E47895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 </w:t>
      </w:r>
      <w:r w:rsidR="00A40AAF"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Engineer</w:t>
      </w:r>
      <w:r w:rsidR="00A40AAF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March2019</w:t>
      </w:r>
      <w:r w:rsidR="00A40AAF"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 – </w:t>
      </w:r>
      <w:r w:rsidR="00A40AAF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Present</w:t>
      </w:r>
    </w:p>
    <w:p w:rsidR="00A40AAF" w:rsidRDefault="00A40AAF" w:rsidP="00A40AAF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i/>
          <w:sz w:val="20"/>
          <w:szCs w:val="20"/>
        </w:rPr>
      </w:pPr>
    </w:p>
    <w:p w:rsidR="00A40AAF" w:rsidRPr="00A40AAF" w:rsidRDefault="00A40AAF" w:rsidP="00A40AAF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/>
          <w:sz w:val="18"/>
          <w:szCs w:val="20"/>
          <w:u w:val="single"/>
        </w:rPr>
      </w:pPr>
      <w:r w:rsidRPr="00A40AAF">
        <w:rPr>
          <w:rFonts w:ascii="Candara" w:hAnsi="Candara"/>
          <w:b/>
          <w:sz w:val="18"/>
          <w:szCs w:val="20"/>
          <w:u w:val="single"/>
        </w:rPr>
        <w:t>Key Responsibilities:</w:t>
      </w:r>
    </w:p>
    <w:p w:rsidR="00A40AAF" w:rsidRPr="00A40AAF" w:rsidRDefault="00EE07E6" w:rsidP="00A40AAF">
      <w:pPr>
        <w:pStyle w:val="ListParagraph"/>
        <w:numPr>
          <w:ilvl w:val="0"/>
          <w:numId w:val="4"/>
        </w:numPr>
        <w:spacing w:line="240" w:lineRule="auto"/>
        <w:ind w:right="-169"/>
        <w:jc w:val="both"/>
      </w:pPr>
      <w:r>
        <w:rPr>
          <w:rFonts w:ascii="Candara" w:hAnsi="Candara"/>
          <w:bCs/>
          <w:sz w:val="18"/>
          <w:szCs w:val="21"/>
        </w:rPr>
        <w:t>Job responsib</w:t>
      </w:r>
      <w:r w:rsidR="000C1819">
        <w:rPr>
          <w:rFonts w:ascii="Candara" w:hAnsi="Candara"/>
          <w:bCs/>
          <w:sz w:val="18"/>
          <w:szCs w:val="21"/>
        </w:rPr>
        <w:t>ilities are same as DP World</w:t>
      </w:r>
    </w:p>
    <w:p w:rsidR="003374D1" w:rsidRPr="007E0A73" w:rsidRDefault="000C1819" w:rsidP="0022643A">
      <w:pPr>
        <w:shd w:val="clear" w:color="auto" w:fill="C6D9F1"/>
        <w:tabs>
          <w:tab w:val="left" w:pos="2417"/>
          <w:tab w:val="left" w:pos="3181"/>
          <w:tab w:val="center" w:pos="5089"/>
        </w:tabs>
        <w:spacing w:after="0" w:line="240" w:lineRule="auto"/>
        <w:ind w:left="-142" w:right="-169"/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</w:pP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DP World</w:t>
      </w:r>
      <w:r w:rsidR="00943D18" w:rsidRPr="00943D18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, Dubai </w:t>
      </w:r>
      <w:r w:rsidR="003374D1"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ab/>
      </w:r>
    </w:p>
    <w:p w:rsidR="00C04E55" w:rsidRPr="007E0A73" w:rsidRDefault="0082123D" w:rsidP="0022643A">
      <w:pPr>
        <w:shd w:val="clear" w:color="auto" w:fill="C6D9F1"/>
        <w:tabs>
          <w:tab w:val="left" w:pos="2417"/>
          <w:tab w:val="left" w:pos="3181"/>
          <w:tab w:val="center" w:pos="5089"/>
        </w:tabs>
        <w:spacing w:after="0" w:line="240" w:lineRule="auto"/>
        <w:ind w:left="-142" w:right="-169"/>
        <w:rPr>
          <w:rFonts w:ascii="Candara" w:hAnsi="Candara"/>
          <w:bCs/>
          <w:sz w:val="16"/>
          <w:szCs w:val="21"/>
          <w:highlight w:val="lightGray"/>
          <w:lang w:bidi="en-US"/>
        </w:rPr>
      </w:pP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Ferry</w:t>
      </w:r>
      <w:r w:rsidR="00D01F24"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 Engineer</w:t>
      </w:r>
      <w:r w:rsidR="000C1819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(RTA Dubai Government Project)</w:t>
      </w:r>
      <w:r w:rsidR="00D01F24"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Jun </w:t>
      </w:r>
      <w:r w:rsidR="00231D9A"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2014 – </w:t>
      </w:r>
      <w:r w:rsidR="00A40AAF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March 2019</w:t>
      </w:r>
    </w:p>
    <w:p w:rsidR="00CE5904" w:rsidRPr="00783F12" w:rsidRDefault="00CE5904" w:rsidP="0022643A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/>
          <w:sz w:val="12"/>
          <w:szCs w:val="20"/>
          <w:u w:val="single"/>
        </w:rPr>
      </w:pPr>
    </w:p>
    <w:p w:rsidR="003E3AD6" w:rsidRPr="007E0A73" w:rsidRDefault="003E3AD6" w:rsidP="0022643A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Accomplishments:</w:t>
      </w:r>
    </w:p>
    <w:p w:rsidR="003E3AD6" w:rsidRPr="006930CB" w:rsidRDefault="003E3AD6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Cs/>
          <w:sz w:val="18"/>
          <w:szCs w:val="21"/>
        </w:rPr>
        <w:t>Received the Best Performance Smart Award in 2015 for manage effi</w:t>
      </w:r>
      <w:r w:rsidR="005E6984">
        <w:rPr>
          <w:rFonts w:ascii="Candara" w:hAnsi="Candara"/>
          <w:bCs/>
          <w:sz w:val="18"/>
          <w:szCs w:val="21"/>
        </w:rPr>
        <w:t>ciently managing the operation</w:t>
      </w:r>
      <w:r w:rsidRPr="007E0A73">
        <w:rPr>
          <w:rFonts w:ascii="Candara" w:hAnsi="Candara"/>
          <w:bCs/>
          <w:sz w:val="18"/>
          <w:szCs w:val="21"/>
        </w:rPr>
        <w:t xml:space="preserve"> regime that ensures best possible life of the assets with optimal efficiency of operation.</w:t>
      </w:r>
    </w:p>
    <w:p w:rsidR="007D5975" w:rsidRPr="007E0A73" w:rsidRDefault="007D5975" w:rsidP="0022643A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Key Responsibilities:</w:t>
      </w:r>
    </w:p>
    <w:p w:rsidR="003E3AD6" w:rsidRPr="007E0A73" w:rsidRDefault="003E3AD6" w:rsidP="0022643A">
      <w:pPr>
        <w:pStyle w:val="ListParagraph"/>
        <w:numPr>
          <w:ilvl w:val="0"/>
          <w:numId w:val="4"/>
        </w:numPr>
        <w:spacing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>Driving a robust maintenance philosophy across the business, which focuses on the business efficiency derived from preventative/ breakdown/ corrective/ routine maintenance regime.</w:t>
      </w:r>
    </w:p>
    <w:p w:rsidR="00CF1590" w:rsidRPr="007E0A73" w:rsidRDefault="00CF1590" w:rsidP="0022643A">
      <w:pPr>
        <w:pStyle w:val="ListParagraph"/>
        <w:numPr>
          <w:ilvl w:val="0"/>
          <w:numId w:val="4"/>
        </w:numPr>
        <w:spacing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 xml:space="preserve">Responsible for </w:t>
      </w:r>
      <w:r w:rsidR="006B1E2D" w:rsidRPr="007E0A73">
        <w:rPr>
          <w:rFonts w:ascii="Candara" w:hAnsi="Candara"/>
          <w:bCs/>
          <w:sz w:val="18"/>
          <w:szCs w:val="21"/>
        </w:rPr>
        <w:t xml:space="preserve">technical management </w:t>
      </w:r>
      <w:r w:rsidRPr="007E0A73">
        <w:rPr>
          <w:rFonts w:ascii="Candara" w:hAnsi="Candara"/>
          <w:bCs/>
          <w:sz w:val="18"/>
          <w:szCs w:val="21"/>
        </w:rPr>
        <w:t xml:space="preserve">for RTA </w:t>
      </w:r>
      <w:r w:rsidR="00A06945">
        <w:rPr>
          <w:rFonts w:ascii="Candara" w:hAnsi="Candara"/>
          <w:bCs/>
          <w:sz w:val="18"/>
          <w:szCs w:val="21"/>
        </w:rPr>
        <w:t xml:space="preserve">vessels and all </w:t>
      </w:r>
      <w:r w:rsidR="006B1E2D" w:rsidRPr="007E0A73">
        <w:rPr>
          <w:rFonts w:ascii="Candara" w:hAnsi="Candara"/>
          <w:bCs/>
          <w:sz w:val="18"/>
          <w:szCs w:val="21"/>
        </w:rPr>
        <w:t>aspect</w:t>
      </w:r>
      <w:r w:rsidR="00A06945">
        <w:rPr>
          <w:rFonts w:ascii="Candara" w:hAnsi="Candara"/>
          <w:bCs/>
          <w:sz w:val="18"/>
          <w:szCs w:val="21"/>
        </w:rPr>
        <w:t xml:space="preserve">s of maintaining engineering standards and policy, planned   maintenance </w:t>
      </w:r>
      <w:r w:rsidR="006B1E2D" w:rsidRPr="007E0A73">
        <w:rPr>
          <w:rFonts w:ascii="Candara" w:hAnsi="Candara"/>
          <w:bCs/>
          <w:sz w:val="18"/>
          <w:szCs w:val="21"/>
        </w:rPr>
        <w:t xml:space="preserve">system, repair, alterations, upkeep, refit of vessels, dry dock, </w:t>
      </w:r>
      <w:r w:rsidRPr="007E0A73">
        <w:rPr>
          <w:rFonts w:ascii="Candara" w:hAnsi="Candara"/>
          <w:bCs/>
          <w:sz w:val="18"/>
          <w:szCs w:val="21"/>
        </w:rPr>
        <w:t>etc.</w:t>
      </w:r>
    </w:p>
    <w:p w:rsidR="0077779D" w:rsidRPr="007E0A73" w:rsidRDefault="00D01F24" w:rsidP="0022643A">
      <w:pPr>
        <w:pStyle w:val="ListParagraph"/>
        <w:numPr>
          <w:ilvl w:val="0"/>
          <w:numId w:val="4"/>
        </w:numPr>
        <w:spacing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 xml:space="preserve">Ensuring safe, efficient and economical technical performance, </w:t>
      </w:r>
      <w:r w:rsidR="00762B7B" w:rsidRPr="007E0A73">
        <w:rPr>
          <w:rFonts w:ascii="Candara" w:hAnsi="Candara"/>
          <w:bCs/>
          <w:sz w:val="18"/>
          <w:szCs w:val="21"/>
        </w:rPr>
        <w:t xml:space="preserve">scheduling all types of RTA </w:t>
      </w:r>
      <w:r w:rsidR="003E3AD6" w:rsidRPr="007E0A73">
        <w:rPr>
          <w:rFonts w:ascii="Candara" w:hAnsi="Candara"/>
          <w:bCs/>
          <w:sz w:val="18"/>
          <w:szCs w:val="21"/>
        </w:rPr>
        <w:t>vessels operations &amp; dry docking.</w:t>
      </w:r>
    </w:p>
    <w:p w:rsidR="00E278A5" w:rsidRPr="007E0A73" w:rsidRDefault="00CF1590" w:rsidP="0022643A">
      <w:pPr>
        <w:pStyle w:val="ListParagraph"/>
        <w:numPr>
          <w:ilvl w:val="0"/>
          <w:numId w:val="4"/>
        </w:numPr>
        <w:spacing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>Deliver</w:t>
      </w:r>
      <w:r w:rsidR="003E3AD6" w:rsidRPr="007E0A73">
        <w:rPr>
          <w:rFonts w:ascii="Candara" w:hAnsi="Candara"/>
          <w:bCs/>
          <w:sz w:val="18"/>
          <w:szCs w:val="21"/>
        </w:rPr>
        <w:t>ing</w:t>
      </w:r>
      <w:r w:rsidRPr="007E0A73">
        <w:rPr>
          <w:rFonts w:ascii="Candara" w:hAnsi="Candara"/>
          <w:bCs/>
          <w:sz w:val="18"/>
          <w:szCs w:val="21"/>
        </w:rPr>
        <w:t xml:space="preserve"> engineering excellence by providing</w:t>
      </w:r>
      <w:r w:rsidR="00A06945">
        <w:rPr>
          <w:rFonts w:ascii="Candara" w:hAnsi="Candara"/>
          <w:bCs/>
          <w:sz w:val="18"/>
          <w:szCs w:val="21"/>
        </w:rPr>
        <w:t xml:space="preserve"> leadership in supervising all t</w:t>
      </w:r>
      <w:r w:rsidRPr="007E0A73">
        <w:rPr>
          <w:rFonts w:ascii="Candara" w:hAnsi="Candara"/>
          <w:bCs/>
          <w:sz w:val="18"/>
          <w:szCs w:val="21"/>
        </w:rPr>
        <w:t>echnical parameters in order to ensure saf</w:t>
      </w:r>
      <w:r w:rsidR="00A06945">
        <w:rPr>
          <w:rFonts w:ascii="Candara" w:hAnsi="Candara"/>
          <w:bCs/>
          <w:sz w:val="18"/>
          <w:szCs w:val="21"/>
        </w:rPr>
        <w:t>e and efficient running of RTA v</w:t>
      </w:r>
      <w:r w:rsidRPr="007E0A73">
        <w:rPr>
          <w:rFonts w:ascii="Candara" w:hAnsi="Candara"/>
          <w:bCs/>
          <w:sz w:val="18"/>
          <w:szCs w:val="21"/>
        </w:rPr>
        <w:t>essels.</w:t>
      </w:r>
    </w:p>
    <w:p w:rsidR="00CF1590" w:rsidRPr="007E0A73" w:rsidRDefault="00CF1590" w:rsidP="0022643A">
      <w:pPr>
        <w:pStyle w:val="ListParagraph"/>
        <w:numPr>
          <w:ilvl w:val="0"/>
          <w:numId w:val="4"/>
        </w:numPr>
        <w:spacing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>Carrying out maintenance on</w:t>
      </w:r>
      <w:r w:rsidR="00A06945">
        <w:rPr>
          <w:rFonts w:ascii="Candara" w:hAnsi="Candara"/>
          <w:bCs/>
          <w:sz w:val="18"/>
          <w:szCs w:val="21"/>
        </w:rPr>
        <w:t xml:space="preserve"> machinery of various kinds</w:t>
      </w:r>
      <w:r w:rsidRPr="007E0A73">
        <w:rPr>
          <w:rFonts w:ascii="Candara" w:hAnsi="Candara"/>
          <w:bCs/>
          <w:sz w:val="18"/>
          <w:szCs w:val="21"/>
        </w:rPr>
        <w:t>, as well as carrying individual tasks and proven ability in working under pressure and during crisis.</w:t>
      </w:r>
    </w:p>
    <w:p w:rsidR="00CF1590" w:rsidRDefault="00CF1590" w:rsidP="00783F12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>Working with staff members from diverse cultural backgrounds and building good relations with team members and superiors.</w:t>
      </w:r>
    </w:p>
    <w:p w:rsidR="00783F12" w:rsidRPr="00783F12" w:rsidRDefault="00783F12" w:rsidP="00783F12">
      <w:pPr>
        <w:pStyle w:val="ListParagraph"/>
        <w:spacing w:after="0" w:line="240" w:lineRule="auto"/>
        <w:ind w:left="288" w:right="-169"/>
        <w:jc w:val="both"/>
        <w:rPr>
          <w:rFonts w:ascii="Candara" w:hAnsi="Candara"/>
          <w:bCs/>
          <w:sz w:val="12"/>
          <w:szCs w:val="21"/>
        </w:rPr>
      </w:pPr>
    </w:p>
    <w:p w:rsidR="00B93471" w:rsidRPr="007E0A73" w:rsidRDefault="00CF1590" w:rsidP="0022643A">
      <w:pPr>
        <w:shd w:val="clear" w:color="auto" w:fill="C6D9F1"/>
        <w:tabs>
          <w:tab w:val="left" w:pos="2417"/>
          <w:tab w:val="left" w:pos="3181"/>
          <w:tab w:val="center" w:pos="5089"/>
        </w:tabs>
        <w:spacing w:after="0" w:line="240" w:lineRule="auto"/>
        <w:ind w:right="-169"/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</w:pPr>
      <w:r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United Marine Transport (RTA Dubai Government </w:t>
      </w:r>
      <w:r w:rsidR="000C1819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Project)</w:t>
      </w:r>
    </w:p>
    <w:p w:rsidR="00E278A5" w:rsidRPr="007E0A73" w:rsidRDefault="00CF1590" w:rsidP="0022643A">
      <w:pPr>
        <w:shd w:val="clear" w:color="auto" w:fill="C6D9F1"/>
        <w:tabs>
          <w:tab w:val="left" w:pos="2417"/>
          <w:tab w:val="left" w:pos="3181"/>
          <w:tab w:val="center" w:pos="5089"/>
        </w:tabs>
        <w:spacing w:after="0" w:line="240" w:lineRule="auto"/>
        <w:ind w:right="-169"/>
        <w:rPr>
          <w:rFonts w:ascii="Candara" w:hAnsi="Candara"/>
          <w:bCs/>
          <w:sz w:val="16"/>
          <w:szCs w:val="21"/>
          <w:highlight w:val="lightGray"/>
          <w:lang w:bidi="en-US"/>
        </w:rPr>
      </w:pPr>
      <w:r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Superintendent EngineerJ</w:t>
      </w:r>
      <w:r w:rsidR="00943D18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ul</w:t>
      </w:r>
      <w:r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 2011 – May 2014</w:t>
      </w:r>
    </w:p>
    <w:p w:rsidR="00943D18" w:rsidRPr="00783F12" w:rsidRDefault="00943D18" w:rsidP="0022643A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/>
          <w:sz w:val="12"/>
          <w:szCs w:val="20"/>
          <w:u w:val="single"/>
        </w:rPr>
      </w:pPr>
    </w:p>
    <w:p w:rsidR="00CF1590" w:rsidRPr="007E0A73" w:rsidRDefault="00CF1590" w:rsidP="0022643A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Accomplishments:</w:t>
      </w:r>
    </w:p>
    <w:p w:rsidR="00CF1590" w:rsidRPr="007E0A73" w:rsidRDefault="00CF1590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Cs/>
          <w:sz w:val="18"/>
          <w:szCs w:val="21"/>
        </w:rPr>
        <w:t>Bestowed with a certificate of appreciation by RTA, Dubai in 2012 &amp; 2013.</w:t>
      </w:r>
    </w:p>
    <w:p w:rsidR="00191F0F" w:rsidRPr="007E0A73" w:rsidRDefault="00BF2066" w:rsidP="0022643A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Key Responsibilities</w:t>
      </w:r>
      <w:r w:rsidR="00191F0F" w:rsidRPr="007E0A73">
        <w:rPr>
          <w:rFonts w:ascii="Candara" w:hAnsi="Candara"/>
          <w:b/>
          <w:sz w:val="18"/>
          <w:szCs w:val="20"/>
          <w:u w:val="single"/>
        </w:rPr>
        <w:t>:</w:t>
      </w:r>
    </w:p>
    <w:p w:rsidR="00FC67DD" w:rsidRPr="007E0A73" w:rsidRDefault="00FC67DD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 xml:space="preserve">Responsible for ensuring assigned vessels meet stakeholder requirements and provided day to day </w:t>
      </w:r>
      <w:r w:rsidR="00817658" w:rsidRPr="007E0A73">
        <w:rPr>
          <w:rFonts w:ascii="Candara" w:hAnsi="Candara"/>
          <w:bCs/>
          <w:sz w:val="18"/>
          <w:szCs w:val="21"/>
        </w:rPr>
        <w:t>technical and operational support and guidance to assigned vessels.</w:t>
      </w:r>
    </w:p>
    <w:p w:rsidR="00817658" w:rsidRPr="007E0A73" w:rsidRDefault="00817658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lastRenderedPageBreak/>
        <w:t>Designed maintenance strategies, procedures and methods to carry out preventive/ breakdown/ corrective/ routine maintenance of diesel engines, ac, gear box, pumps, valves &amp; compre</w:t>
      </w:r>
      <w:r w:rsidR="00A06945">
        <w:rPr>
          <w:rFonts w:ascii="Candara" w:hAnsi="Candara"/>
          <w:bCs/>
          <w:sz w:val="18"/>
          <w:szCs w:val="21"/>
        </w:rPr>
        <w:t>0</w:t>
      </w:r>
      <w:r w:rsidRPr="007E0A73">
        <w:rPr>
          <w:rFonts w:ascii="Candara" w:hAnsi="Candara"/>
          <w:bCs/>
          <w:sz w:val="18"/>
          <w:szCs w:val="21"/>
        </w:rPr>
        <w:t xml:space="preserve">ssors </w:t>
      </w:r>
      <w:r w:rsidR="008E7701" w:rsidRPr="007E0A73">
        <w:rPr>
          <w:rFonts w:ascii="Candara" w:hAnsi="Candara"/>
          <w:bCs/>
          <w:sz w:val="18"/>
          <w:szCs w:val="21"/>
        </w:rPr>
        <w:t>as well as</w:t>
      </w:r>
      <w:r w:rsidRPr="007E0A73">
        <w:rPr>
          <w:rFonts w:ascii="Candara" w:hAnsi="Candara"/>
          <w:bCs/>
          <w:sz w:val="18"/>
          <w:szCs w:val="21"/>
        </w:rPr>
        <w:t xml:space="preserve"> responding to equipment faults</w:t>
      </w:r>
      <w:r w:rsidR="008E7701" w:rsidRPr="007E0A73">
        <w:rPr>
          <w:rFonts w:ascii="Candara" w:hAnsi="Candara"/>
          <w:bCs/>
          <w:sz w:val="18"/>
          <w:szCs w:val="21"/>
        </w:rPr>
        <w:t>.</w:t>
      </w:r>
    </w:p>
    <w:p w:rsidR="00B93471" w:rsidRPr="007E0A73" w:rsidRDefault="00CF1590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>Managed and monitored vessel operations/technical matters, ensuring minimum down time and maximize</w:t>
      </w:r>
      <w:r w:rsidR="008E7701" w:rsidRPr="007E0A73">
        <w:rPr>
          <w:rFonts w:ascii="Candara" w:hAnsi="Candara"/>
          <w:bCs/>
          <w:sz w:val="18"/>
          <w:szCs w:val="21"/>
        </w:rPr>
        <w:t>d</w:t>
      </w:r>
      <w:r w:rsidRPr="007E0A73">
        <w:rPr>
          <w:rFonts w:ascii="Candara" w:hAnsi="Candara"/>
          <w:bCs/>
          <w:sz w:val="18"/>
          <w:szCs w:val="21"/>
        </w:rPr>
        <w:t xml:space="preserve"> operational satisfaction.</w:t>
      </w:r>
    </w:p>
    <w:p w:rsidR="00EE07E6" w:rsidRDefault="00EE07E6" w:rsidP="00EE07E6">
      <w:pPr>
        <w:pStyle w:val="ListParagraph"/>
        <w:spacing w:after="0" w:line="240" w:lineRule="auto"/>
        <w:ind w:left="288" w:right="-169"/>
        <w:jc w:val="both"/>
        <w:rPr>
          <w:rFonts w:ascii="Candara" w:hAnsi="Candara"/>
          <w:bCs/>
          <w:sz w:val="18"/>
          <w:szCs w:val="21"/>
        </w:rPr>
      </w:pPr>
    </w:p>
    <w:p w:rsidR="00B93471" w:rsidRPr="007E0A73" w:rsidRDefault="00B93471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 xml:space="preserve">Displayed knowledge of handling maintenance </w:t>
      </w:r>
      <w:r w:rsidR="00CF1590" w:rsidRPr="007E0A73">
        <w:rPr>
          <w:rFonts w:ascii="Candara" w:hAnsi="Candara"/>
          <w:bCs/>
          <w:sz w:val="18"/>
          <w:szCs w:val="21"/>
        </w:rPr>
        <w:t>activities a</w:t>
      </w:r>
      <w:r w:rsidR="00A06945">
        <w:rPr>
          <w:rFonts w:ascii="Candara" w:hAnsi="Candara"/>
          <w:bCs/>
          <w:sz w:val="18"/>
          <w:szCs w:val="21"/>
        </w:rPr>
        <w:t>nd scheduling all types of RTA vessels operations &amp; dry d</w:t>
      </w:r>
      <w:r w:rsidR="00CF1590" w:rsidRPr="007E0A73">
        <w:rPr>
          <w:rFonts w:ascii="Candara" w:hAnsi="Candara"/>
          <w:bCs/>
          <w:sz w:val="18"/>
          <w:szCs w:val="21"/>
        </w:rPr>
        <w:t>ocking.</w:t>
      </w:r>
    </w:p>
    <w:p w:rsidR="0068706E" w:rsidRPr="00EE07E6" w:rsidRDefault="00FC67DD" w:rsidP="0068706E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  <w:r w:rsidRPr="007E0A73">
        <w:rPr>
          <w:rFonts w:ascii="Candara" w:hAnsi="Candara"/>
          <w:bCs/>
          <w:sz w:val="18"/>
          <w:szCs w:val="21"/>
        </w:rPr>
        <w:t>Took charge of overall management of repair and maintenance for assigned vessels including routine repairs, dry docking events, emergencies, casualties and modifications.</w:t>
      </w:r>
    </w:p>
    <w:p w:rsidR="0068706E" w:rsidRDefault="0068706E" w:rsidP="0068706E">
      <w:pPr>
        <w:spacing w:after="0" w:line="240" w:lineRule="auto"/>
        <w:ind w:right="-169"/>
        <w:jc w:val="both"/>
        <w:rPr>
          <w:rFonts w:ascii="Candara" w:hAnsi="Candara"/>
          <w:bCs/>
          <w:sz w:val="18"/>
          <w:szCs w:val="21"/>
        </w:rPr>
      </w:pPr>
    </w:p>
    <w:p w:rsidR="0022643A" w:rsidRDefault="00603958" w:rsidP="0022643A">
      <w:pPr>
        <w:shd w:val="clear" w:color="auto" w:fill="C6D9F1"/>
        <w:tabs>
          <w:tab w:val="left" w:pos="2417"/>
          <w:tab w:val="left" w:pos="3181"/>
          <w:tab w:val="left" w:pos="3256"/>
          <w:tab w:val="center" w:pos="5089"/>
        </w:tabs>
        <w:spacing w:after="0" w:line="240" w:lineRule="auto"/>
        <w:ind w:right="-169"/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</w:pPr>
      <w:r w:rsidRPr="007E0A73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Tri-Pack Films Limited, Pakistan - Karachi</w:t>
      </w:r>
    </w:p>
    <w:p w:rsidR="00BF39C3" w:rsidRPr="007E0A73" w:rsidRDefault="0082123D" w:rsidP="0022643A">
      <w:pPr>
        <w:shd w:val="clear" w:color="auto" w:fill="C6D9F1"/>
        <w:tabs>
          <w:tab w:val="left" w:pos="2417"/>
          <w:tab w:val="left" w:pos="3181"/>
          <w:tab w:val="left" w:pos="3256"/>
          <w:tab w:val="center" w:pos="5089"/>
        </w:tabs>
        <w:spacing w:after="0" w:line="240" w:lineRule="auto"/>
        <w:ind w:right="-169"/>
      </w:pP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Shift Engineer                                               </w:t>
      </w:r>
      <w:r w:rsidR="00943D18" w:rsidRPr="0022643A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Apr 2006 – Jul 2011</w:t>
      </w:r>
    </w:p>
    <w:p w:rsidR="0061387B" w:rsidRDefault="0061387B" w:rsidP="0022643A">
      <w:pPr>
        <w:tabs>
          <w:tab w:val="left" w:pos="1245"/>
        </w:tabs>
        <w:spacing w:after="0"/>
        <w:ind w:left="288" w:right="-169"/>
        <w:jc w:val="both"/>
        <w:rPr>
          <w:rFonts w:ascii="Candara" w:hAnsi="Candara"/>
          <w:bCs/>
          <w:sz w:val="12"/>
          <w:szCs w:val="20"/>
        </w:rPr>
      </w:pPr>
    </w:p>
    <w:p w:rsidR="00603958" w:rsidRPr="007E0A73" w:rsidRDefault="00603958" w:rsidP="0022643A">
      <w:pPr>
        <w:tabs>
          <w:tab w:val="left" w:pos="2160"/>
          <w:tab w:val="left" w:pos="8550"/>
          <w:tab w:val="right" w:pos="10800"/>
        </w:tabs>
        <w:spacing w:after="0" w:line="240" w:lineRule="auto"/>
        <w:ind w:right="-169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Accomplishments:</w:t>
      </w:r>
    </w:p>
    <w:p w:rsidR="00603958" w:rsidRPr="007E0A73" w:rsidRDefault="0068706E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/>
          <w:sz w:val="18"/>
          <w:szCs w:val="20"/>
          <w:u w:val="single"/>
        </w:rPr>
      </w:pPr>
      <w:r>
        <w:rPr>
          <w:rFonts w:ascii="Candara" w:hAnsi="Candara"/>
          <w:bCs/>
          <w:sz w:val="18"/>
          <w:szCs w:val="21"/>
        </w:rPr>
        <w:t>Received the best performance of the year a</w:t>
      </w:r>
      <w:r w:rsidR="009C61E7" w:rsidRPr="007E0A73">
        <w:rPr>
          <w:rFonts w:ascii="Candara" w:hAnsi="Candara"/>
          <w:bCs/>
          <w:sz w:val="18"/>
          <w:szCs w:val="21"/>
        </w:rPr>
        <w:t>ward in 2009</w:t>
      </w:r>
    </w:p>
    <w:p w:rsidR="00536F1D" w:rsidRPr="007E0A73" w:rsidRDefault="00124B2F" w:rsidP="0022643A">
      <w:pPr>
        <w:spacing w:after="0" w:line="240" w:lineRule="auto"/>
        <w:ind w:right="-169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Key Responsibilities:</w:t>
      </w:r>
    </w:p>
    <w:p w:rsidR="00652FA0" w:rsidRDefault="00416B6E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416B6E">
        <w:rPr>
          <w:rFonts w:ascii="Candara" w:hAnsi="Candara"/>
          <w:bCs/>
          <w:sz w:val="18"/>
          <w:szCs w:val="20"/>
        </w:rPr>
        <w:t xml:space="preserve">Directed the day-to-day operation and maintenance </w:t>
      </w:r>
      <w:r>
        <w:rPr>
          <w:rFonts w:ascii="Candara" w:hAnsi="Candara"/>
          <w:bCs/>
          <w:sz w:val="18"/>
          <w:szCs w:val="20"/>
        </w:rPr>
        <w:t>of power plant including pr</w:t>
      </w:r>
      <w:r w:rsidR="008E7701" w:rsidRPr="00416B6E">
        <w:rPr>
          <w:rFonts w:ascii="Candara" w:hAnsi="Candara"/>
          <w:bCs/>
          <w:sz w:val="18"/>
          <w:szCs w:val="20"/>
        </w:rPr>
        <w:t xml:space="preserve">eventive/corrective </w:t>
      </w:r>
      <w:r w:rsidR="007E0A73" w:rsidRPr="00416B6E">
        <w:rPr>
          <w:rFonts w:ascii="Candara" w:hAnsi="Candara"/>
          <w:bCs/>
          <w:sz w:val="18"/>
          <w:szCs w:val="20"/>
        </w:rPr>
        <w:t>maintenance as</w:t>
      </w:r>
      <w:r w:rsidR="008E7701" w:rsidRPr="00416B6E">
        <w:rPr>
          <w:rFonts w:ascii="Candara" w:hAnsi="Candara"/>
          <w:bCs/>
          <w:sz w:val="18"/>
          <w:szCs w:val="20"/>
        </w:rPr>
        <w:t xml:space="preserve"> well as erection and commissioning of</w:t>
      </w:r>
      <w:r w:rsidR="007E0A73" w:rsidRPr="00416B6E">
        <w:rPr>
          <w:rFonts w:ascii="Candara" w:hAnsi="Candara"/>
          <w:bCs/>
          <w:sz w:val="18"/>
          <w:szCs w:val="20"/>
        </w:rPr>
        <w:t xml:space="preserve">diesel, furnace oil &amp; gas engines </w:t>
      </w:r>
      <w:r w:rsidR="00652FA0" w:rsidRPr="00416B6E">
        <w:rPr>
          <w:rFonts w:ascii="Candara" w:hAnsi="Candara"/>
          <w:bCs/>
          <w:sz w:val="18"/>
          <w:szCs w:val="20"/>
        </w:rPr>
        <w:t>(Caterpillar, Niigata, Mitsubishi &amp; Cummins).</w:t>
      </w:r>
    </w:p>
    <w:p w:rsidR="008E7701" w:rsidRPr="00416B6E" w:rsidRDefault="00416B6E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416B6E">
        <w:rPr>
          <w:rFonts w:ascii="Candara" w:hAnsi="Candara"/>
          <w:bCs/>
          <w:sz w:val="18"/>
          <w:szCs w:val="20"/>
        </w:rPr>
        <w:t xml:space="preserve">Oversaw maintenance  and  engineering  workers  in  the  operation  and  repair  of  a  power  plant; managed </w:t>
      </w:r>
      <w:r>
        <w:rPr>
          <w:rFonts w:ascii="Candara" w:hAnsi="Candara"/>
          <w:bCs/>
          <w:sz w:val="18"/>
          <w:szCs w:val="20"/>
        </w:rPr>
        <w:t>e</w:t>
      </w:r>
      <w:r w:rsidRPr="00416B6E">
        <w:rPr>
          <w:rFonts w:ascii="Candara" w:hAnsi="Candara"/>
          <w:bCs/>
          <w:sz w:val="18"/>
          <w:szCs w:val="20"/>
        </w:rPr>
        <w:t>rection &amp;</w:t>
      </w:r>
      <w:r>
        <w:rPr>
          <w:rFonts w:ascii="Candara" w:hAnsi="Candara"/>
          <w:bCs/>
          <w:sz w:val="18"/>
          <w:szCs w:val="20"/>
        </w:rPr>
        <w:t>c</w:t>
      </w:r>
      <w:r w:rsidRPr="00416B6E">
        <w:rPr>
          <w:rFonts w:ascii="Candara" w:hAnsi="Candara"/>
          <w:bCs/>
          <w:sz w:val="18"/>
          <w:szCs w:val="20"/>
        </w:rPr>
        <w:t xml:space="preserve">ommissioning </w:t>
      </w:r>
      <w:r>
        <w:rPr>
          <w:rFonts w:ascii="Candara" w:hAnsi="Candara"/>
          <w:bCs/>
          <w:sz w:val="18"/>
          <w:szCs w:val="20"/>
        </w:rPr>
        <w:t>v</w:t>
      </w:r>
      <w:r w:rsidR="008E7701" w:rsidRPr="00416B6E">
        <w:rPr>
          <w:rFonts w:ascii="Candara" w:hAnsi="Candara"/>
          <w:bCs/>
          <w:sz w:val="18"/>
          <w:szCs w:val="20"/>
        </w:rPr>
        <w:t xml:space="preserve">arious equipment including boiler, waste heat recoveryabsorption chiller 6x350 ton (broad), </w:t>
      </w:r>
      <w:r>
        <w:rPr>
          <w:rFonts w:ascii="Candara" w:hAnsi="Candara"/>
          <w:bCs/>
          <w:sz w:val="18"/>
          <w:szCs w:val="20"/>
        </w:rPr>
        <w:t>R</w:t>
      </w:r>
      <w:r w:rsidR="008E7701" w:rsidRPr="00416B6E">
        <w:rPr>
          <w:rFonts w:ascii="Candara" w:hAnsi="Candara"/>
          <w:bCs/>
          <w:sz w:val="18"/>
          <w:szCs w:val="20"/>
        </w:rPr>
        <w:t>.</w:t>
      </w:r>
      <w:r>
        <w:rPr>
          <w:rFonts w:ascii="Candara" w:hAnsi="Candara"/>
          <w:bCs/>
          <w:sz w:val="18"/>
          <w:szCs w:val="20"/>
        </w:rPr>
        <w:t>O</w:t>
      </w:r>
      <w:r w:rsidR="008E7701" w:rsidRPr="00416B6E">
        <w:rPr>
          <w:rFonts w:ascii="Candara" w:hAnsi="Candara"/>
          <w:bCs/>
          <w:sz w:val="18"/>
          <w:szCs w:val="20"/>
        </w:rPr>
        <w:t xml:space="preserve"> plant, pumps, valves, purifiers &amp; compressors  </w:t>
      </w:r>
    </w:p>
    <w:p w:rsidR="00607E08" w:rsidRPr="00EF017B" w:rsidRDefault="007E0A73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20"/>
          <w:szCs w:val="20"/>
        </w:rPr>
      </w:pPr>
      <w:r w:rsidRPr="00EF017B">
        <w:rPr>
          <w:rFonts w:ascii="Candara" w:hAnsi="Candara"/>
          <w:bCs/>
          <w:sz w:val="18"/>
          <w:szCs w:val="20"/>
        </w:rPr>
        <w:t>Established/amended maintenance and repair policies and procedures to ensure delivery of first class operational performance and displayed exceptional knowledge o</w:t>
      </w:r>
      <w:r w:rsidR="00EF017B" w:rsidRPr="00EF017B">
        <w:rPr>
          <w:rFonts w:ascii="Candara" w:hAnsi="Candara"/>
          <w:bCs/>
          <w:sz w:val="18"/>
          <w:szCs w:val="20"/>
        </w:rPr>
        <w:t>f SCADA System &amp; Terberg system.</w:t>
      </w:r>
    </w:p>
    <w:p w:rsidR="00EF017B" w:rsidRPr="00EF017B" w:rsidRDefault="00EF017B" w:rsidP="00EF017B">
      <w:pPr>
        <w:spacing w:after="0" w:line="240" w:lineRule="auto"/>
        <w:ind w:left="288" w:right="-169"/>
        <w:jc w:val="both"/>
        <w:rPr>
          <w:rFonts w:ascii="Candara" w:hAnsi="Candara"/>
          <w:bCs/>
          <w:sz w:val="20"/>
          <w:szCs w:val="20"/>
        </w:rPr>
      </w:pPr>
    </w:p>
    <w:p w:rsidR="00607E08" w:rsidRPr="0022643A" w:rsidRDefault="002C2428" w:rsidP="0022643A">
      <w:pPr>
        <w:shd w:val="clear" w:color="auto" w:fill="C6D9F1"/>
        <w:tabs>
          <w:tab w:val="left" w:pos="2417"/>
          <w:tab w:val="left" w:pos="3181"/>
          <w:tab w:val="left" w:pos="3256"/>
          <w:tab w:val="center" w:pos="5089"/>
        </w:tabs>
        <w:spacing w:after="0" w:line="240" w:lineRule="auto"/>
        <w:ind w:right="-169"/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</w:pP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Hamdard University </w:t>
      </w:r>
      <w:r w:rsidR="006700DB" w:rsidRPr="0022643A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(Main</w:t>
      </w: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tenance Department) </w:t>
      </w:r>
      <w:r w:rsidR="006700DB" w:rsidRPr="0022643A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Karachi</w:t>
      </w:r>
      <w:r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-Pakistan</w:t>
      </w:r>
    </w:p>
    <w:p w:rsidR="00607E08" w:rsidRPr="007E0A73" w:rsidRDefault="006700DB" w:rsidP="0022643A">
      <w:pPr>
        <w:shd w:val="clear" w:color="auto" w:fill="C6D9F1"/>
        <w:tabs>
          <w:tab w:val="left" w:pos="2417"/>
          <w:tab w:val="left" w:pos="3181"/>
          <w:tab w:val="left" w:pos="3256"/>
          <w:tab w:val="center" w:pos="5089"/>
        </w:tabs>
        <w:spacing w:after="0" w:line="240" w:lineRule="auto"/>
        <w:ind w:right="-169"/>
        <w:rPr>
          <w:rFonts w:ascii="Candara" w:hAnsi="Candara" w:cs="Book Antiqua"/>
          <w:b/>
          <w:bCs/>
          <w:iCs/>
          <w:smallCaps/>
          <w:szCs w:val="24"/>
          <w:lang w:bidi="en-US"/>
        </w:rPr>
      </w:pPr>
      <w:r w:rsidRPr="0022643A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Maintenance In-Charge in Planning &amp; Developing Department                                               </w:t>
      </w:r>
      <w:r w:rsidRPr="00943D18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Dec 2002</w:t>
      </w:r>
      <w:r w:rsidR="003703BA" w:rsidRPr="00943D18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 – </w:t>
      </w:r>
      <w:r w:rsidRPr="00943D18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Apr 2006</w:t>
      </w:r>
    </w:p>
    <w:p w:rsidR="00607E08" w:rsidRDefault="00607E08" w:rsidP="0022643A">
      <w:pPr>
        <w:tabs>
          <w:tab w:val="left" w:pos="1245"/>
        </w:tabs>
        <w:spacing w:after="0"/>
        <w:ind w:left="288" w:right="-169"/>
        <w:jc w:val="both"/>
        <w:rPr>
          <w:rFonts w:ascii="Candara" w:hAnsi="Candara"/>
          <w:bCs/>
          <w:sz w:val="12"/>
          <w:szCs w:val="20"/>
        </w:rPr>
      </w:pPr>
    </w:p>
    <w:p w:rsidR="006700DB" w:rsidRPr="007E0A73" w:rsidRDefault="006700DB" w:rsidP="0022643A">
      <w:pPr>
        <w:spacing w:after="0"/>
        <w:ind w:right="-169"/>
        <w:jc w:val="both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Accomplishments:</w:t>
      </w:r>
    </w:p>
    <w:p w:rsidR="003703BA" w:rsidRPr="007E0A73" w:rsidRDefault="006700D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>Accorded with Best Performance Award in 2004</w:t>
      </w:r>
    </w:p>
    <w:p w:rsidR="00607E08" w:rsidRPr="007E0A73" w:rsidRDefault="00607E08" w:rsidP="00783F12">
      <w:pPr>
        <w:spacing w:after="0" w:line="240" w:lineRule="auto"/>
        <w:ind w:right="-169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Key Responsibilities:</w:t>
      </w:r>
    </w:p>
    <w:p w:rsidR="006700DB" w:rsidRPr="007E0A73" w:rsidRDefault="006700D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 xml:space="preserve">Performed </w:t>
      </w:r>
      <w:r w:rsidR="007E0A73" w:rsidRPr="007E0A73">
        <w:rPr>
          <w:rFonts w:ascii="Candara" w:hAnsi="Candara"/>
          <w:bCs/>
          <w:sz w:val="18"/>
          <w:szCs w:val="20"/>
        </w:rPr>
        <w:t>preventive/ breakdown/ corrective &amp; routine maintenance for diesel engines and repairs to equipment.</w:t>
      </w:r>
    </w:p>
    <w:p w:rsidR="00FB220D" w:rsidRDefault="006700D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>Resolved daily technical/ operational problems with concerned support departments and carried out tasks of troubleshooting, development and commissioning.</w:t>
      </w:r>
    </w:p>
    <w:p w:rsidR="005C3FC7" w:rsidRDefault="005C3FC7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5C3FC7">
        <w:rPr>
          <w:rFonts w:ascii="Candara" w:hAnsi="Candara"/>
          <w:bCs/>
          <w:sz w:val="18"/>
          <w:szCs w:val="20"/>
        </w:rPr>
        <w:t>Maintaining of various type of HVA</w:t>
      </w:r>
      <w:r>
        <w:rPr>
          <w:rFonts w:ascii="Candara" w:hAnsi="Candara"/>
          <w:bCs/>
          <w:sz w:val="18"/>
          <w:szCs w:val="20"/>
        </w:rPr>
        <w:t>C equipment, electrical service equipment and</w:t>
      </w:r>
      <w:r w:rsidRPr="005C3FC7">
        <w:rPr>
          <w:rFonts w:ascii="Candara" w:hAnsi="Candara"/>
          <w:bCs/>
          <w:sz w:val="18"/>
          <w:szCs w:val="20"/>
        </w:rPr>
        <w:t xml:space="preserve"> chiller, valves &amp; compressors</w:t>
      </w:r>
    </w:p>
    <w:p w:rsidR="006700DB" w:rsidRPr="007E0A73" w:rsidRDefault="006700D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>Worked with motivated team members to complete assigned tasks in a timely manner and addressed all work-related issues/queries.</w:t>
      </w:r>
    </w:p>
    <w:p w:rsidR="00607E08" w:rsidRDefault="00607E08" w:rsidP="0022643A">
      <w:pPr>
        <w:spacing w:after="0" w:line="240" w:lineRule="auto"/>
        <w:ind w:left="288" w:right="-169"/>
        <w:jc w:val="both"/>
        <w:rPr>
          <w:rFonts w:ascii="Candara" w:hAnsi="Candara"/>
          <w:bCs/>
          <w:sz w:val="18"/>
          <w:szCs w:val="20"/>
        </w:rPr>
      </w:pPr>
    </w:p>
    <w:p w:rsidR="00943D18" w:rsidRPr="0022643A" w:rsidRDefault="006930CB" w:rsidP="0022643A">
      <w:pPr>
        <w:shd w:val="clear" w:color="auto" w:fill="C6D9F1"/>
        <w:tabs>
          <w:tab w:val="left" w:pos="2417"/>
          <w:tab w:val="left" w:pos="3181"/>
          <w:tab w:val="left" w:pos="3256"/>
          <w:tab w:val="center" w:pos="5089"/>
        </w:tabs>
        <w:spacing w:after="0" w:line="240" w:lineRule="auto"/>
        <w:ind w:right="-169"/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</w:pPr>
      <w:r w:rsidRPr="0022643A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Karachi Port Trust, Karachi</w:t>
      </w:r>
    </w:p>
    <w:p w:rsidR="00943D18" w:rsidRPr="007E0A73" w:rsidRDefault="006930CB" w:rsidP="0022643A">
      <w:pPr>
        <w:shd w:val="clear" w:color="auto" w:fill="C6D9F1"/>
        <w:tabs>
          <w:tab w:val="left" w:pos="2417"/>
          <w:tab w:val="left" w:pos="3181"/>
          <w:tab w:val="left" w:pos="3256"/>
          <w:tab w:val="center" w:pos="5089"/>
        </w:tabs>
        <w:spacing w:after="0" w:line="240" w:lineRule="auto"/>
        <w:ind w:right="-169"/>
        <w:rPr>
          <w:rFonts w:ascii="Candara" w:hAnsi="Candara" w:cs="Book Antiqua"/>
          <w:b/>
          <w:bCs/>
          <w:iCs/>
          <w:smallCaps/>
          <w:szCs w:val="24"/>
          <w:lang w:bidi="en-US"/>
        </w:rPr>
      </w:pPr>
      <w:r w:rsidRPr="0022643A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>Senior 5th Engineer</w:t>
      </w:r>
      <w:r w:rsidR="00943D18"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  <w:t xml:space="preserve">  Apr 2003 – Apr 2005</w:t>
      </w:r>
    </w:p>
    <w:p w:rsidR="00943D18" w:rsidRDefault="00943D18" w:rsidP="0022643A">
      <w:pPr>
        <w:spacing w:after="0" w:line="240" w:lineRule="auto"/>
        <w:ind w:left="288" w:right="-169"/>
        <w:jc w:val="both"/>
        <w:rPr>
          <w:rFonts w:ascii="Candara" w:hAnsi="Candara"/>
          <w:bCs/>
          <w:sz w:val="18"/>
          <w:szCs w:val="20"/>
        </w:rPr>
      </w:pPr>
    </w:p>
    <w:p w:rsidR="006930CB" w:rsidRPr="007E0A73" w:rsidRDefault="006930CB" w:rsidP="0022643A">
      <w:pPr>
        <w:spacing w:after="0"/>
        <w:ind w:right="-169"/>
        <w:jc w:val="both"/>
        <w:rPr>
          <w:rFonts w:ascii="Candara" w:hAnsi="Candara"/>
          <w:b/>
          <w:sz w:val="18"/>
          <w:szCs w:val="20"/>
          <w:u w:val="single"/>
        </w:rPr>
      </w:pPr>
      <w:r w:rsidRPr="007E0A73">
        <w:rPr>
          <w:rFonts w:ascii="Candara" w:hAnsi="Candara"/>
          <w:b/>
          <w:sz w:val="18"/>
          <w:szCs w:val="20"/>
          <w:u w:val="single"/>
        </w:rPr>
        <w:t>Key Responsibilities:</w:t>
      </w:r>
    </w:p>
    <w:p w:rsidR="0022643A" w:rsidRDefault="00342881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>
        <w:rPr>
          <w:rFonts w:ascii="Candara" w:hAnsi="Candara"/>
          <w:bCs/>
          <w:sz w:val="18"/>
          <w:szCs w:val="20"/>
        </w:rPr>
        <w:t>Managed overhaul for diesel e</w:t>
      </w:r>
      <w:r w:rsidR="0022643A" w:rsidRPr="0022643A">
        <w:rPr>
          <w:rFonts w:ascii="Candara" w:hAnsi="Candara"/>
          <w:bCs/>
          <w:sz w:val="18"/>
          <w:szCs w:val="20"/>
        </w:rPr>
        <w:t xml:space="preserve">ngines (Caterpillar &amp; M.A.N), pumps, valves, purifiers, compressors &amp; hydraulic system </w:t>
      </w:r>
      <w:r w:rsidR="0022643A">
        <w:rPr>
          <w:rFonts w:ascii="Candara" w:hAnsi="Candara"/>
          <w:bCs/>
          <w:sz w:val="18"/>
          <w:szCs w:val="20"/>
        </w:rPr>
        <w:t xml:space="preserve">for </w:t>
      </w:r>
      <w:r w:rsidR="0022643A" w:rsidRPr="0022643A">
        <w:rPr>
          <w:rFonts w:ascii="Candara" w:hAnsi="Candara"/>
          <w:bCs/>
          <w:sz w:val="18"/>
          <w:szCs w:val="20"/>
        </w:rPr>
        <w:t xml:space="preserve">different type </w:t>
      </w:r>
      <w:r w:rsidR="0022643A">
        <w:rPr>
          <w:rFonts w:ascii="Candara" w:hAnsi="Candara"/>
          <w:bCs/>
          <w:sz w:val="18"/>
          <w:szCs w:val="20"/>
        </w:rPr>
        <w:t xml:space="preserve">of </w:t>
      </w:r>
      <w:r w:rsidR="0022643A" w:rsidRPr="0022643A">
        <w:rPr>
          <w:rFonts w:ascii="Candara" w:hAnsi="Candara"/>
          <w:bCs/>
          <w:sz w:val="18"/>
          <w:szCs w:val="20"/>
        </w:rPr>
        <w:t>vessels</w:t>
      </w:r>
      <w:r w:rsidR="0022643A">
        <w:rPr>
          <w:rFonts w:ascii="Candara" w:hAnsi="Candara"/>
          <w:bCs/>
          <w:sz w:val="18"/>
          <w:szCs w:val="20"/>
        </w:rPr>
        <w:t>.</w:t>
      </w:r>
    </w:p>
    <w:p w:rsidR="0022643A" w:rsidRDefault="0022643A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>
        <w:rPr>
          <w:rFonts w:ascii="Candara" w:hAnsi="Candara"/>
          <w:bCs/>
          <w:sz w:val="18"/>
          <w:szCs w:val="20"/>
        </w:rPr>
        <w:t xml:space="preserve">Ensured </w:t>
      </w:r>
      <w:r w:rsidR="00342881">
        <w:rPr>
          <w:rFonts w:ascii="Candara" w:hAnsi="Candara"/>
          <w:bCs/>
          <w:sz w:val="18"/>
          <w:szCs w:val="20"/>
        </w:rPr>
        <w:t>safe operation and m</w:t>
      </w:r>
      <w:r w:rsidRPr="0022643A">
        <w:rPr>
          <w:rFonts w:ascii="Candara" w:hAnsi="Candara"/>
          <w:bCs/>
          <w:sz w:val="18"/>
          <w:szCs w:val="20"/>
        </w:rPr>
        <w:t xml:space="preserve">aintenance </w:t>
      </w:r>
      <w:r>
        <w:rPr>
          <w:rFonts w:ascii="Candara" w:hAnsi="Candara"/>
          <w:bCs/>
          <w:sz w:val="18"/>
          <w:szCs w:val="20"/>
        </w:rPr>
        <w:t>to all machinery, simultaneously ascertaining all machinery</w:t>
      </w:r>
      <w:r w:rsidRPr="0022643A">
        <w:rPr>
          <w:rFonts w:ascii="Candara" w:hAnsi="Candara"/>
          <w:bCs/>
          <w:sz w:val="18"/>
          <w:szCs w:val="20"/>
        </w:rPr>
        <w:t xml:space="preserve"> in peak operational condition</w:t>
      </w:r>
      <w:r>
        <w:rPr>
          <w:rFonts w:ascii="Candara" w:hAnsi="Candara"/>
          <w:bCs/>
          <w:sz w:val="18"/>
          <w:szCs w:val="20"/>
        </w:rPr>
        <w:t>.</w:t>
      </w:r>
    </w:p>
    <w:p w:rsidR="00EE07E6" w:rsidRDefault="00EE07E6" w:rsidP="00EE07E6">
      <w:pPr>
        <w:spacing w:after="0" w:line="240" w:lineRule="auto"/>
        <w:ind w:left="288" w:right="-169"/>
        <w:jc w:val="both"/>
        <w:rPr>
          <w:rFonts w:ascii="Candara" w:hAnsi="Candara"/>
          <w:bCs/>
          <w:sz w:val="18"/>
          <w:szCs w:val="20"/>
        </w:rPr>
      </w:pPr>
    </w:p>
    <w:p w:rsidR="001E0F70" w:rsidRPr="00342881" w:rsidRDefault="001E0F70" w:rsidP="00342881">
      <w:pPr>
        <w:shd w:val="clear" w:color="auto" w:fill="C6D9F1"/>
        <w:tabs>
          <w:tab w:val="left" w:pos="2417"/>
          <w:tab w:val="left" w:pos="3181"/>
          <w:tab w:val="left" w:pos="3256"/>
          <w:tab w:val="center" w:pos="5089"/>
        </w:tabs>
        <w:spacing w:after="0" w:line="240" w:lineRule="auto"/>
        <w:ind w:right="-169"/>
        <w:rPr>
          <w:rFonts w:ascii="Candara" w:hAnsi="Candara" w:cs="Book Antiqua"/>
          <w:b/>
          <w:bCs/>
          <w:iCs/>
          <w:smallCaps/>
          <w:sz w:val="20"/>
          <w:szCs w:val="24"/>
          <w:lang w:bidi="en-US"/>
        </w:rPr>
      </w:pPr>
      <w:r w:rsidRPr="00342881">
        <w:rPr>
          <w:rFonts w:ascii="Candara" w:hAnsi="Candara"/>
          <w:b/>
          <w:sz w:val="18"/>
          <w:szCs w:val="20"/>
          <w:u w:val="single"/>
        </w:rPr>
        <w:t>Other Professional Experiences:</w:t>
      </w:r>
    </w:p>
    <w:p w:rsidR="00EE07E6" w:rsidRDefault="00EE07E6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0"/>
        </w:rPr>
      </w:pPr>
    </w:p>
    <w:p w:rsidR="0058162D" w:rsidRPr="0058162D" w:rsidRDefault="001E0F70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0"/>
        </w:rPr>
      </w:pPr>
      <w:r w:rsidRPr="0058162D">
        <w:rPr>
          <w:rFonts w:ascii="Candara" w:hAnsi="Candara"/>
          <w:b/>
          <w:bCs/>
          <w:sz w:val="18"/>
          <w:szCs w:val="20"/>
        </w:rPr>
        <w:t>Mar 2002- Dec 2002: Shift In-Charge in Power Plant, Modern Fiber Private Limited, Pakistan – Karachi</w:t>
      </w:r>
    </w:p>
    <w:p w:rsidR="0058162D" w:rsidRPr="0022643A" w:rsidRDefault="0022643A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>
        <w:rPr>
          <w:rFonts w:ascii="Candara" w:hAnsi="Candara"/>
          <w:bCs/>
          <w:sz w:val="18"/>
          <w:szCs w:val="20"/>
        </w:rPr>
        <w:t>P</w:t>
      </w:r>
      <w:r w:rsidRPr="0022643A">
        <w:rPr>
          <w:rFonts w:ascii="Candara" w:hAnsi="Candara"/>
          <w:bCs/>
          <w:sz w:val="18"/>
          <w:szCs w:val="20"/>
        </w:rPr>
        <w:t>rovid</w:t>
      </w:r>
      <w:r>
        <w:rPr>
          <w:rFonts w:ascii="Candara" w:hAnsi="Candara"/>
          <w:bCs/>
          <w:sz w:val="18"/>
          <w:szCs w:val="20"/>
        </w:rPr>
        <w:t>ed</w:t>
      </w:r>
      <w:r w:rsidRPr="0022643A">
        <w:rPr>
          <w:rFonts w:ascii="Candara" w:hAnsi="Candara"/>
          <w:bCs/>
          <w:sz w:val="18"/>
          <w:szCs w:val="20"/>
        </w:rPr>
        <w:t xml:space="preserve"> technical assistance in advanced troubleshooting and repair guidance </w:t>
      </w:r>
      <w:r w:rsidR="0058162D" w:rsidRPr="0022643A">
        <w:rPr>
          <w:rFonts w:ascii="Candara" w:hAnsi="Candara"/>
          <w:bCs/>
          <w:sz w:val="18"/>
          <w:szCs w:val="20"/>
        </w:rPr>
        <w:t xml:space="preserve">for </w:t>
      </w:r>
      <w:r w:rsidR="006930CB" w:rsidRPr="0022643A">
        <w:rPr>
          <w:rFonts w:ascii="Candara" w:hAnsi="Candara"/>
          <w:bCs/>
          <w:sz w:val="18"/>
          <w:szCs w:val="20"/>
        </w:rPr>
        <w:t xml:space="preserve">diesel &amp; furnace oil </w:t>
      </w:r>
      <w:r w:rsidR="0058162D" w:rsidRPr="0022643A">
        <w:rPr>
          <w:rFonts w:ascii="Candara" w:hAnsi="Candara"/>
          <w:bCs/>
          <w:sz w:val="18"/>
          <w:szCs w:val="20"/>
        </w:rPr>
        <w:t xml:space="preserve">(Deutz &amp; Cummins), </w:t>
      </w:r>
      <w:r w:rsidRPr="0022643A">
        <w:rPr>
          <w:rFonts w:ascii="Candara" w:hAnsi="Candara"/>
          <w:bCs/>
          <w:sz w:val="18"/>
          <w:szCs w:val="20"/>
        </w:rPr>
        <w:t>pumps, valves, and purifiers &amp; compressors</w:t>
      </w:r>
      <w:r>
        <w:rPr>
          <w:rFonts w:ascii="Candara" w:hAnsi="Candara"/>
          <w:bCs/>
          <w:sz w:val="18"/>
          <w:szCs w:val="20"/>
        </w:rPr>
        <w:t>.</w:t>
      </w:r>
    </w:p>
    <w:p w:rsidR="0058162D" w:rsidRPr="0058162D" w:rsidRDefault="0058162D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58162D">
        <w:rPr>
          <w:rFonts w:ascii="Candara" w:hAnsi="Candara"/>
          <w:bCs/>
          <w:sz w:val="18"/>
          <w:szCs w:val="20"/>
        </w:rPr>
        <w:t>Respon</w:t>
      </w:r>
      <w:r>
        <w:rPr>
          <w:rFonts w:ascii="Candara" w:hAnsi="Candara"/>
          <w:bCs/>
          <w:sz w:val="18"/>
          <w:szCs w:val="20"/>
        </w:rPr>
        <w:t xml:space="preserve">sible for the condition of </w:t>
      </w:r>
      <w:r w:rsidRPr="0058162D">
        <w:rPr>
          <w:rFonts w:ascii="Candara" w:hAnsi="Candara"/>
          <w:bCs/>
          <w:sz w:val="18"/>
          <w:szCs w:val="20"/>
        </w:rPr>
        <w:t xml:space="preserve">machinery in operation </w:t>
      </w:r>
      <w:r>
        <w:rPr>
          <w:rFonts w:ascii="Candara" w:hAnsi="Candara"/>
          <w:bCs/>
          <w:sz w:val="18"/>
          <w:szCs w:val="20"/>
        </w:rPr>
        <w:t xml:space="preserve">in addition to managing </w:t>
      </w:r>
      <w:r w:rsidRPr="0058162D">
        <w:rPr>
          <w:rFonts w:ascii="Candara" w:hAnsi="Candara"/>
          <w:bCs/>
          <w:sz w:val="18"/>
          <w:szCs w:val="20"/>
        </w:rPr>
        <w:t>alterations and improvements to the plant</w:t>
      </w:r>
      <w:r>
        <w:rPr>
          <w:rFonts w:ascii="Candara" w:hAnsi="Candara"/>
          <w:bCs/>
          <w:sz w:val="18"/>
          <w:szCs w:val="20"/>
        </w:rPr>
        <w:t>.</w:t>
      </w:r>
    </w:p>
    <w:p w:rsidR="001E0F70" w:rsidRPr="0058162D" w:rsidRDefault="001E0F70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0"/>
        </w:rPr>
      </w:pPr>
      <w:r w:rsidRPr="0058162D">
        <w:rPr>
          <w:rFonts w:ascii="Candara" w:hAnsi="Candara"/>
          <w:b/>
          <w:bCs/>
          <w:sz w:val="18"/>
          <w:szCs w:val="20"/>
        </w:rPr>
        <w:t>Nov 200</w:t>
      </w:r>
      <w:r w:rsidR="007E0A73" w:rsidRPr="0058162D">
        <w:rPr>
          <w:rFonts w:ascii="Candara" w:hAnsi="Candara"/>
          <w:b/>
          <w:bCs/>
          <w:sz w:val="18"/>
          <w:szCs w:val="20"/>
        </w:rPr>
        <w:t>0</w:t>
      </w:r>
      <w:r w:rsidRPr="0058162D">
        <w:rPr>
          <w:rFonts w:ascii="Candara" w:hAnsi="Candara"/>
          <w:b/>
          <w:bCs/>
          <w:sz w:val="18"/>
          <w:szCs w:val="20"/>
        </w:rPr>
        <w:t xml:space="preserve"> –</w:t>
      </w:r>
      <w:r w:rsidR="007E0A73" w:rsidRPr="0058162D">
        <w:rPr>
          <w:rFonts w:ascii="Candara" w:hAnsi="Candara"/>
          <w:b/>
          <w:bCs/>
          <w:sz w:val="18"/>
          <w:szCs w:val="20"/>
        </w:rPr>
        <w:t>Jul 2001</w:t>
      </w:r>
      <w:r w:rsidR="0058162D" w:rsidRPr="0058162D">
        <w:rPr>
          <w:rFonts w:ascii="Candara" w:hAnsi="Candara"/>
          <w:b/>
          <w:bCs/>
          <w:sz w:val="18"/>
          <w:szCs w:val="20"/>
        </w:rPr>
        <w:t>:</w:t>
      </w:r>
      <w:r w:rsidRPr="0058162D">
        <w:rPr>
          <w:rFonts w:ascii="Candara" w:hAnsi="Candara"/>
          <w:b/>
          <w:bCs/>
          <w:sz w:val="18"/>
          <w:szCs w:val="20"/>
        </w:rPr>
        <w:t xml:space="preserve"> Trainee Engineer, Karachi Port Trust, Karachi Port Trust</w:t>
      </w:r>
    </w:p>
    <w:p w:rsidR="00F8339E" w:rsidRPr="00F8339E" w:rsidRDefault="00F8339E" w:rsidP="0022643A">
      <w:pPr>
        <w:pStyle w:val="ListParagraph"/>
        <w:numPr>
          <w:ilvl w:val="0"/>
          <w:numId w:val="4"/>
        </w:numPr>
        <w:spacing w:after="0"/>
        <w:ind w:right="-169"/>
        <w:rPr>
          <w:rFonts w:ascii="Candara" w:hAnsi="Candara"/>
          <w:bCs/>
          <w:sz w:val="18"/>
          <w:szCs w:val="20"/>
        </w:rPr>
      </w:pPr>
      <w:r w:rsidRPr="00F8339E">
        <w:rPr>
          <w:rFonts w:ascii="Candara" w:hAnsi="Candara"/>
          <w:bCs/>
          <w:sz w:val="18"/>
          <w:szCs w:val="20"/>
        </w:rPr>
        <w:t>Independently perform</w:t>
      </w:r>
      <w:r>
        <w:rPr>
          <w:rFonts w:ascii="Candara" w:hAnsi="Candara"/>
          <w:bCs/>
          <w:sz w:val="18"/>
          <w:szCs w:val="20"/>
        </w:rPr>
        <w:t>ed</w:t>
      </w:r>
      <w:r w:rsidRPr="00F8339E">
        <w:rPr>
          <w:rFonts w:ascii="Candara" w:hAnsi="Candara"/>
          <w:bCs/>
          <w:sz w:val="18"/>
          <w:szCs w:val="20"/>
        </w:rPr>
        <w:t xml:space="preserve"> the operational activities in the engine room.Maintain</w:t>
      </w:r>
      <w:r>
        <w:rPr>
          <w:rFonts w:ascii="Candara" w:hAnsi="Candara"/>
          <w:bCs/>
          <w:sz w:val="18"/>
          <w:szCs w:val="20"/>
        </w:rPr>
        <w:t>ed</w:t>
      </w:r>
      <w:r w:rsidRPr="00F8339E">
        <w:rPr>
          <w:rFonts w:ascii="Candara" w:hAnsi="Candara"/>
          <w:bCs/>
          <w:sz w:val="18"/>
          <w:szCs w:val="20"/>
        </w:rPr>
        <w:t xml:space="preserve"> and carr</w:t>
      </w:r>
      <w:r>
        <w:rPr>
          <w:rFonts w:ascii="Candara" w:hAnsi="Candara"/>
          <w:bCs/>
          <w:sz w:val="18"/>
          <w:szCs w:val="20"/>
        </w:rPr>
        <w:t>ied out maintenance tasks.</w:t>
      </w:r>
    </w:p>
    <w:p w:rsidR="0058162D" w:rsidRPr="00F8339E" w:rsidRDefault="00F8339E" w:rsidP="0022643A">
      <w:pPr>
        <w:pStyle w:val="ListParagraph"/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F8339E">
        <w:rPr>
          <w:rFonts w:ascii="Candara" w:hAnsi="Candara"/>
          <w:bCs/>
          <w:sz w:val="18"/>
          <w:szCs w:val="20"/>
        </w:rPr>
        <w:t>Ensured proper maintenance ofdiesel engines (Caterpillar &amp; M.A.N), pumps, valves, purifiers, compressors &amp; hydraulic system</w:t>
      </w:r>
    </w:p>
    <w:p w:rsidR="001E0F70" w:rsidRPr="0022643A" w:rsidRDefault="001E0F70" w:rsidP="0022643A">
      <w:pPr>
        <w:spacing w:after="0" w:line="240" w:lineRule="auto"/>
        <w:ind w:left="288" w:right="-169"/>
        <w:jc w:val="both"/>
        <w:rPr>
          <w:rFonts w:ascii="Candara" w:hAnsi="Candara"/>
          <w:bCs/>
          <w:sz w:val="12"/>
          <w:szCs w:val="20"/>
        </w:rPr>
      </w:pPr>
    </w:p>
    <w:tbl>
      <w:tblPr>
        <w:tblW w:w="10675" w:type="dxa"/>
        <w:jc w:val="center"/>
        <w:tblBorders>
          <w:insideH w:val="single" w:sz="12" w:space="0" w:color="auto"/>
        </w:tblBorders>
        <w:tblLook w:val="04A0"/>
      </w:tblPr>
      <w:tblGrid>
        <w:gridCol w:w="3340"/>
        <w:gridCol w:w="4125"/>
        <w:gridCol w:w="3210"/>
      </w:tblGrid>
      <w:tr w:rsidR="002C6E94" w:rsidRPr="00A95990" w:rsidTr="00A95990">
        <w:trPr>
          <w:trHeight w:hRule="exact" w:val="170"/>
          <w:jc w:val="center"/>
        </w:trPr>
        <w:tc>
          <w:tcPr>
            <w:tcW w:w="3340" w:type="dxa"/>
            <w:shd w:val="clear" w:color="auto" w:fill="auto"/>
          </w:tcPr>
          <w:p w:rsidR="002C6E94" w:rsidRPr="00A95990" w:rsidRDefault="002C6E94" w:rsidP="0022643A">
            <w:pPr>
              <w:shd w:val="clear" w:color="auto" w:fill="DEEAF6"/>
              <w:spacing w:after="40" w:line="240" w:lineRule="auto"/>
              <w:ind w:right="-169"/>
              <w:rPr>
                <w:rFonts w:ascii="Candara" w:hAnsi="Candara" w:cs="Arial"/>
                <w:b/>
                <w:smallCaps/>
                <w:sz w:val="28"/>
                <w:szCs w:val="24"/>
              </w:rPr>
            </w:pPr>
          </w:p>
          <w:p w:rsidR="002248BD" w:rsidRPr="00A95990" w:rsidRDefault="002248BD" w:rsidP="0022643A">
            <w:pPr>
              <w:shd w:val="clear" w:color="auto" w:fill="DEEAF6"/>
              <w:spacing w:after="40" w:line="240" w:lineRule="auto"/>
              <w:ind w:right="-169"/>
              <w:jc w:val="center"/>
              <w:rPr>
                <w:rFonts w:ascii="Candara" w:hAnsi="Candara" w:cs="Arial"/>
                <w:b/>
                <w:smallCaps/>
                <w:sz w:val="28"/>
                <w:szCs w:val="24"/>
              </w:rPr>
            </w:pPr>
          </w:p>
          <w:p w:rsidR="002248BD" w:rsidRPr="00A95990" w:rsidRDefault="002248BD" w:rsidP="0022643A">
            <w:pPr>
              <w:shd w:val="clear" w:color="auto" w:fill="DEEAF6"/>
              <w:spacing w:after="40" w:line="240" w:lineRule="auto"/>
              <w:ind w:right="-169"/>
              <w:jc w:val="center"/>
              <w:rPr>
                <w:rFonts w:ascii="Candara" w:hAnsi="Candara" w:cs="Arial"/>
                <w:b/>
                <w:smallCaps/>
                <w:sz w:val="28"/>
                <w:szCs w:val="24"/>
              </w:rPr>
            </w:pPr>
          </w:p>
        </w:tc>
        <w:tc>
          <w:tcPr>
            <w:tcW w:w="4125" w:type="dxa"/>
            <w:vMerge w:val="restart"/>
            <w:shd w:val="clear" w:color="auto" w:fill="auto"/>
          </w:tcPr>
          <w:p w:rsidR="002C6E94" w:rsidRPr="0022643A" w:rsidRDefault="002C6E94" w:rsidP="0022643A">
            <w:pPr>
              <w:pStyle w:val="Heading2"/>
              <w:ind w:right="-169"/>
              <w:rPr>
                <w:sz w:val="28"/>
                <w:szCs w:val="24"/>
              </w:rPr>
            </w:pPr>
            <w:r w:rsidRPr="0022643A">
              <w:rPr>
                <w:szCs w:val="24"/>
              </w:rPr>
              <w:t>Academics</w:t>
            </w:r>
          </w:p>
        </w:tc>
        <w:tc>
          <w:tcPr>
            <w:tcW w:w="3210" w:type="dxa"/>
            <w:shd w:val="clear" w:color="auto" w:fill="auto"/>
          </w:tcPr>
          <w:p w:rsidR="002C6E94" w:rsidRPr="00A95990" w:rsidRDefault="002C6E94" w:rsidP="0022643A">
            <w:pPr>
              <w:shd w:val="clear" w:color="auto" w:fill="DEEAF6"/>
              <w:spacing w:after="40" w:line="240" w:lineRule="auto"/>
              <w:ind w:right="-169"/>
              <w:jc w:val="center"/>
              <w:rPr>
                <w:rFonts w:ascii="Candara" w:hAnsi="Candara" w:cs="Arial"/>
                <w:b/>
                <w:smallCaps/>
                <w:sz w:val="28"/>
                <w:szCs w:val="24"/>
              </w:rPr>
            </w:pPr>
          </w:p>
        </w:tc>
      </w:tr>
      <w:tr w:rsidR="002C6E94" w:rsidRPr="001328E3">
        <w:trPr>
          <w:trHeight w:hRule="exact" w:val="170"/>
          <w:jc w:val="center"/>
        </w:trPr>
        <w:tc>
          <w:tcPr>
            <w:tcW w:w="3340" w:type="dxa"/>
          </w:tcPr>
          <w:p w:rsidR="002C6E94" w:rsidRPr="001328E3" w:rsidRDefault="002C6E94" w:rsidP="0022643A">
            <w:pPr>
              <w:spacing w:after="0" w:line="240" w:lineRule="auto"/>
              <w:ind w:right="-169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4125" w:type="dxa"/>
            <w:vMerge/>
            <w:shd w:val="clear" w:color="auto" w:fill="DBE5F1"/>
          </w:tcPr>
          <w:p w:rsidR="002C6E94" w:rsidRPr="001328E3" w:rsidRDefault="002C6E94" w:rsidP="0022643A">
            <w:pPr>
              <w:spacing w:after="0" w:line="240" w:lineRule="auto"/>
              <w:ind w:right="-169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210" w:type="dxa"/>
          </w:tcPr>
          <w:p w:rsidR="002C6E94" w:rsidRPr="001328E3" w:rsidRDefault="002C6E94" w:rsidP="0022643A">
            <w:pPr>
              <w:spacing w:after="0" w:line="240" w:lineRule="auto"/>
              <w:ind w:right="-169"/>
              <w:rPr>
                <w:rFonts w:ascii="Candara" w:hAnsi="Candara"/>
                <w:sz w:val="21"/>
                <w:szCs w:val="21"/>
              </w:rPr>
            </w:pPr>
          </w:p>
        </w:tc>
      </w:tr>
    </w:tbl>
    <w:p w:rsidR="00EE07E6" w:rsidRDefault="00EE07E6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0"/>
        </w:rPr>
      </w:pPr>
    </w:p>
    <w:p w:rsidR="00B16DD2" w:rsidRPr="007E0A73" w:rsidRDefault="007762A8" w:rsidP="0022643A">
      <w:p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/>
          <w:bCs/>
          <w:sz w:val="18"/>
          <w:szCs w:val="20"/>
        </w:rPr>
        <w:t>Engineer</w:t>
      </w:r>
      <w:r w:rsidR="00E47895">
        <w:rPr>
          <w:rFonts w:ascii="Candara" w:hAnsi="Candara"/>
          <w:b/>
          <w:bCs/>
          <w:sz w:val="18"/>
          <w:szCs w:val="20"/>
        </w:rPr>
        <w:t xml:space="preserve"> </w:t>
      </w:r>
      <w:r w:rsidR="001B6BCC">
        <w:rPr>
          <w:rFonts w:ascii="Candara" w:hAnsi="Candara"/>
          <w:b/>
          <w:bCs/>
          <w:sz w:val="18"/>
          <w:szCs w:val="20"/>
        </w:rPr>
        <w:t>Officer’s</w:t>
      </w:r>
      <w:r w:rsidR="00C10E2F">
        <w:rPr>
          <w:rFonts w:ascii="Candara" w:hAnsi="Candara"/>
          <w:b/>
          <w:bCs/>
          <w:sz w:val="18"/>
          <w:szCs w:val="20"/>
        </w:rPr>
        <w:t xml:space="preserve"> Certificate Of Competency (STCW III/I)</w:t>
      </w:r>
      <w:r w:rsidR="00B16DD2" w:rsidRPr="007E0A73">
        <w:rPr>
          <w:rFonts w:ascii="Candara" w:hAnsi="Candara"/>
          <w:bCs/>
          <w:sz w:val="18"/>
          <w:szCs w:val="20"/>
        </w:rPr>
        <w:t xml:space="preserve">, </w:t>
      </w:r>
      <w:r w:rsidRPr="007E0A73">
        <w:rPr>
          <w:rFonts w:ascii="Candara" w:hAnsi="Candara"/>
          <w:bCs/>
          <w:sz w:val="18"/>
          <w:szCs w:val="20"/>
        </w:rPr>
        <w:t xml:space="preserve">Ministry of Port &amp; Shipping, Pakistan - Karachi </w:t>
      </w:r>
      <w:r w:rsidR="00E01238" w:rsidRPr="007E0A73">
        <w:rPr>
          <w:rFonts w:ascii="Candara" w:hAnsi="Candara"/>
          <w:bCs/>
          <w:sz w:val="18"/>
          <w:szCs w:val="20"/>
        </w:rPr>
        <w:t>(</w:t>
      </w:r>
      <w:r w:rsidRPr="007E0A73">
        <w:rPr>
          <w:rFonts w:ascii="Candara" w:hAnsi="Candara"/>
          <w:bCs/>
          <w:sz w:val="18"/>
          <w:szCs w:val="20"/>
        </w:rPr>
        <w:t>Mar 2010</w:t>
      </w:r>
      <w:r w:rsidR="00B16DD2" w:rsidRPr="007E0A73">
        <w:rPr>
          <w:rFonts w:ascii="Candara" w:hAnsi="Candara"/>
          <w:bCs/>
          <w:sz w:val="18"/>
          <w:szCs w:val="20"/>
        </w:rPr>
        <w:t>)</w:t>
      </w:r>
    </w:p>
    <w:p w:rsidR="00E01238" w:rsidRPr="007E0A73" w:rsidRDefault="007762A8" w:rsidP="0022643A">
      <w:pPr>
        <w:spacing w:after="0" w:line="240" w:lineRule="auto"/>
        <w:ind w:right="-169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/>
          <w:bCs/>
          <w:sz w:val="18"/>
          <w:szCs w:val="20"/>
        </w:rPr>
        <w:t>Bachelor's degree, Marine Engineering</w:t>
      </w:r>
      <w:r w:rsidRPr="007E0A73">
        <w:rPr>
          <w:rFonts w:ascii="Candara" w:hAnsi="Candara"/>
          <w:bCs/>
          <w:sz w:val="18"/>
          <w:szCs w:val="20"/>
        </w:rPr>
        <w:t>, Karachi Port Trust Marine College, Pakistan - Karachi (Feb 2002)</w:t>
      </w:r>
    </w:p>
    <w:p w:rsidR="00E01238" w:rsidRPr="007E0A73" w:rsidRDefault="007762A8" w:rsidP="0022643A">
      <w:pPr>
        <w:spacing w:after="0" w:line="240" w:lineRule="auto"/>
        <w:ind w:right="-169"/>
        <w:rPr>
          <w:rFonts w:ascii="Candara" w:hAnsi="Candara"/>
          <w:b/>
          <w:bCs/>
          <w:sz w:val="18"/>
          <w:szCs w:val="20"/>
          <w:u w:val="single"/>
        </w:rPr>
      </w:pPr>
      <w:r w:rsidRPr="007E0A73">
        <w:rPr>
          <w:rFonts w:ascii="Candara" w:hAnsi="Candara"/>
          <w:b/>
          <w:bCs/>
          <w:sz w:val="18"/>
          <w:szCs w:val="20"/>
        </w:rPr>
        <w:t xml:space="preserve">Diploma, Power Technology, </w:t>
      </w:r>
      <w:r w:rsidRPr="007E0A73">
        <w:rPr>
          <w:rFonts w:ascii="Candara" w:hAnsi="Candara"/>
          <w:bCs/>
          <w:sz w:val="18"/>
          <w:szCs w:val="20"/>
        </w:rPr>
        <w:t>Government College of Technology</w:t>
      </w:r>
      <w:r w:rsidRPr="007E0A73">
        <w:rPr>
          <w:rFonts w:ascii="Candara" w:hAnsi="Candara"/>
          <w:b/>
          <w:bCs/>
          <w:sz w:val="18"/>
          <w:szCs w:val="20"/>
        </w:rPr>
        <w:t xml:space="preserve">, </w:t>
      </w:r>
      <w:r w:rsidRPr="007E0A73">
        <w:rPr>
          <w:rFonts w:ascii="Candara" w:hAnsi="Candara"/>
          <w:bCs/>
          <w:sz w:val="18"/>
          <w:szCs w:val="20"/>
        </w:rPr>
        <w:t>Pakistan - Karachi (Aug 2000)</w:t>
      </w:r>
    </w:p>
    <w:p w:rsidR="006E5888" w:rsidRPr="007E0A73" w:rsidRDefault="006E5888" w:rsidP="0022643A">
      <w:pPr>
        <w:spacing w:after="0" w:line="240" w:lineRule="auto"/>
        <w:ind w:right="-169"/>
        <w:rPr>
          <w:rFonts w:ascii="Candara" w:hAnsi="Candara"/>
          <w:bCs/>
          <w:sz w:val="12"/>
          <w:szCs w:val="21"/>
        </w:rPr>
      </w:pPr>
    </w:p>
    <w:p w:rsidR="008B01F7" w:rsidRPr="007E0A73" w:rsidRDefault="008B01F7" w:rsidP="0022643A">
      <w:pPr>
        <w:spacing w:after="0" w:line="240" w:lineRule="auto"/>
        <w:ind w:right="-169"/>
        <w:rPr>
          <w:rFonts w:ascii="Candara" w:hAnsi="Candara"/>
          <w:b/>
          <w:bCs/>
          <w:sz w:val="18"/>
          <w:szCs w:val="21"/>
          <w:u w:val="single"/>
        </w:rPr>
      </w:pPr>
      <w:r w:rsidRPr="007E0A73">
        <w:rPr>
          <w:rFonts w:ascii="Candara" w:hAnsi="Candara"/>
          <w:b/>
          <w:bCs/>
          <w:sz w:val="18"/>
          <w:szCs w:val="21"/>
          <w:u w:val="single"/>
        </w:rPr>
        <w:t>Professional Development:</w:t>
      </w:r>
    </w:p>
    <w:p w:rsidR="006930CB" w:rsidRDefault="006930CB" w:rsidP="0022643A">
      <w:pPr>
        <w:pStyle w:val="ListParagraph"/>
        <w:numPr>
          <w:ilvl w:val="0"/>
          <w:numId w:val="4"/>
        </w:numPr>
        <w:spacing w:after="0"/>
        <w:ind w:right="-169"/>
        <w:rPr>
          <w:rFonts w:ascii="Candara" w:hAnsi="Candara"/>
          <w:bCs/>
          <w:sz w:val="18"/>
          <w:szCs w:val="20"/>
        </w:rPr>
      </w:pPr>
      <w:r w:rsidRPr="006930CB">
        <w:rPr>
          <w:rFonts w:ascii="Candara" w:hAnsi="Candara"/>
          <w:bCs/>
          <w:sz w:val="18"/>
          <w:szCs w:val="20"/>
        </w:rPr>
        <w:t>The International Convention on Standards of Training, Certification and Watch keeping for Seafarers (STCW) advance courses from Pakistan Marine Academy</w:t>
      </w:r>
    </w:p>
    <w:p w:rsidR="006930CB" w:rsidRPr="007E0A73" w:rsidRDefault="006930C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 xml:space="preserve">Feb 2002: Applied Diesel-Technology &amp; Marine Power Plants (Operational and Maintenance) (Certificate), Karachi Port Trust Marine College </w:t>
      </w:r>
    </w:p>
    <w:p w:rsidR="006930CB" w:rsidRPr="007E0A73" w:rsidRDefault="006930C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 xml:space="preserve">Engine Plant Simulator, Pakistan Marine Academy, Karachi </w:t>
      </w:r>
    </w:p>
    <w:p w:rsidR="006930CB" w:rsidRPr="007E0A73" w:rsidRDefault="006930C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>Oil Tanker Familiarization, Scinicariello Sea Farer Training Centre, Karachi</w:t>
      </w:r>
    </w:p>
    <w:p w:rsidR="006930CB" w:rsidRPr="007E0A73" w:rsidRDefault="006930C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>Familiarization to ISM Code, Maritime Training Institute, Karachi</w:t>
      </w:r>
    </w:p>
    <w:p w:rsidR="006E5888" w:rsidRPr="007E0A73" w:rsidRDefault="007762A8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E0A73">
        <w:rPr>
          <w:rFonts w:ascii="Candara" w:hAnsi="Candara"/>
          <w:bCs/>
          <w:sz w:val="18"/>
          <w:szCs w:val="20"/>
        </w:rPr>
        <w:t>Oct 2010</w:t>
      </w:r>
      <w:r w:rsidR="006E5888" w:rsidRPr="007E0A73">
        <w:rPr>
          <w:rFonts w:ascii="Candara" w:hAnsi="Candara"/>
          <w:bCs/>
          <w:sz w:val="18"/>
          <w:szCs w:val="20"/>
        </w:rPr>
        <w:t xml:space="preserve">: </w:t>
      </w:r>
      <w:r w:rsidRPr="007E0A73">
        <w:rPr>
          <w:rFonts w:ascii="Candara" w:hAnsi="Candara"/>
          <w:bCs/>
          <w:sz w:val="18"/>
          <w:szCs w:val="20"/>
        </w:rPr>
        <w:t>5S, Kaizen &amp; Visual Management</w:t>
      </w:r>
      <w:r w:rsidR="006E5888" w:rsidRPr="007E0A73">
        <w:rPr>
          <w:rFonts w:ascii="Candara" w:hAnsi="Candara"/>
          <w:bCs/>
          <w:sz w:val="18"/>
          <w:szCs w:val="20"/>
        </w:rPr>
        <w:t xml:space="preserve">, </w:t>
      </w:r>
      <w:r w:rsidRPr="007E0A73">
        <w:rPr>
          <w:rFonts w:ascii="Candara" w:hAnsi="Candara"/>
          <w:bCs/>
          <w:sz w:val="18"/>
          <w:szCs w:val="20"/>
        </w:rPr>
        <w:t>The Association for Overseas Technical Scholarship (AOTS), Japan</w:t>
      </w:r>
    </w:p>
    <w:p w:rsidR="004C159F" w:rsidRDefault="004C159F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1"/>
          <w:u w:val="single"/>
        </w:rPr>
      </w:pPr>
    </w:p>
    <w:p w:rsidR="004C159F" w:rsidRDefault="004C159F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1"/>
          <w:u w:val="single"/>
        </w:rPr>
      </w:pPr>
    </w:p>
    <w:p w:rsidR="004C159F" w:rsidRDefault="004C159F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1"/>
          <w:u w:val="single"/>
        </w:rPr>
      </w:pPr>
    </w:p>
    <w:p w:rsidR="006930CB" w:rsidRPr="006930CB" w:rsidRDefault="006930CB" w:rsidP="0022643A">
      <w:pPr>
        <w:spacing w:after="0" w:line="240" w:lineRule="auto"/>
        <w:ind w:right="-169"/>
        <w:jc w:val="both"/>
        <w:rPr>
          <w:rFonts w:ascii="Candara" w:hAnsi="Candara"/>
          <w:b/>
          <w:bCs/>
          <w:sz w:val="18"/>
          <w:szCs w:val="21"/>
          <w:u w:val="single"/>
        </w:rPr>
      </w:pPr>
      <w:r w:rsidRPr="006930CB">
        <w:rPr>
          <w:rFonts w:ascii="Candara" w:hAnsi="Candara"/>
          <w:b/>
          <w:bCs/>
          <w:sz w:val="18"/>
          <w:szCs w:val="21"/>
          <w:u w:val="single"/>
        </w:rPr>
        <w:t>Licenses &amp; Permits:</w:t>
      </w:r>
    </w:p>
    <w:p w:rsidR="006930CB" w:rsidRPr="006930CB" w:rsidRDefault="006930C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6930CB">
        <w:rPr>
          <w:rFonts w:ascii="Candara" w:hAnsi="Candara"/>
          <w:bCs/>
          <w:sz w:val="18"/>
          <w:szCs w:val="20"/>
        </w:rPr>
        <w:t>Marine Engineer Crewing License</w:t>
      </w:r>
      <w:r>
        <w:rPr>
          <w:rFonts w:ascii="Candara" w:hAnsi="Candara"/>
          <w:bCs/>
          <w:sz w:val="18"/>
          <w:szCs w:val="20"/>
        </w:rPr>
        <w:t xml:space="preserve">, </w:t>
      </w:r>
      <w:r w:rsidRPr="006930CB">
        <w:rPr>
          <w:rFonts w:ascii="Candara" w:hAnsi="Candara"/>
          <w:bCs/>
          <w:sz w:val="18"/>
          <w:szCs w:val="20"/>
        </w:rPr>
        <w:t>Dub</w:t>
      </w:r>
      <w:r w:rsidR="00342881">
        <w:rPr>
          <w:rFonts w:ascii="Candara" w:hAnsi="Candara"/>
          <w:bCs/>
          <w:sz w:val="18"/>
          <w:szCs w:val="20"/>
        </w:rPr>
        <w:t xml:space="preserve">ai Maritime city  Authority </w:t>
      </w:r>
    </w:p>
    <w:p w:rsidR="00EE07E6" w:rsidRDefault="006930C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6930CB">
        <w:rPr>
          <w:rFonts w:ascii="Candara" w:hAnsi="Candara"/>
          <w:bCs/>
          <w:sz w:val="18"/>
          <w:szCs w:val="20"/>
        </w:rPr>
        <w:t>Endorsement Of Competency Certificate</w:t>
      </w:r>
      <w:r>
        <w:rPr>
          <w:rFonts w:ascii="Candara" w:hAnsi="Candara"/>
          <w:bCs/>
          <w:sz w:val="18"/>
          <w:szCs w:val="20"/>
        </w:rPr>
        <w:t xml:space="preserve">, </w:t>
      </w:r>
      <w:r w:rsidRPr="006930CB">
        <w:rPr>
          <w:rFonts w:ascii="Candara" w:hAnsi="Candara"/>
          <w:bCs/>
          <w:sz w:val="18"/>
          <w:szCs w:val="20"/>
        </w:rPr>
        <w:t>UAE</w:t>
      </w:r>
      <w:r>
        <w:rPr>
          <w:rFonts w:ascii="Candara" w:hAnsi="Candara"/>
          <w:bCs/>
          <w:sz w:val="18"/>
          <w:szCs w:val="20"/>
        </w:rPr>
        <w:t xml:space="preserve"> Federal Transport Authority</w:t>
      </w:r>
    </w:p>
    <w:p w:rsidR="008B01F7" w:rsidRPr="007E0A73" w:rsidRDefault="008B01F7" w:rsidP="00EE07E6">
      <w:p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</w:p>
    <w:p w:rsidR="00E924DE" w:rsidRPr="0022643A" w:rsidRDefault="00E924DE" w:rsidP="0022643A">
      <w:pPr>
        <w:spacing w:after="0" w:line="240" w:lineRule="auto"/>
        <w:ind w:right="-169"/>
        <w:rPr>
          <w:rFonts w:ascii="Candara" w:hAnsi="Candara"/>
          <w:b/>
          <w:bCs/>
          <w:sz w:val="12"/>
          <w:szCs w:val="20"/>
          <w:u w:val="single"/>
        </w:rPr>
        <w:sectPr w:rsidR="00E924DE" w:rsidRPr="0022643A" w:rsidSect="0022643A">
          <w:type w:val="continuous"/>
          <w:pgSz w:w="11907" w:h="16839" w:code="9"/>
          <w:pgMar w:top="720" w:right="720" w:bottom="284" w:left="720" w:header="113" w:footer="0" w:gutter="0"/>
          <w:cols w:space="445"/>
          <w:docGrid w:linePitch="360"/>
        </w:sectPr>
      </w:pPr>
    </w:p>
    <w:tbl>
      <w:tblPr>
        <w:tblW w:w="10675" w:type="dxa"/>
        <w:jc w:val="center"/>
        <w:tblBorders>
          <w:insideH w:val="single" w:sz="12" w:space="0" w:color="auto"/>
        </w:tblBorders>
        <w:tblLook w:val="04A0"/>
      </w:tblPr>
      <w:tblGrid>
        <w:gridCol w:w="3340"/>
        <w:gridCol w:w="4125"/>
        <w:gridCol w:w="3210"/>
      </w:tblGrid>
      <w:tr w:rsidR="00E924DE" w:rsidRPr="007E0A73" w:rsidTr="00B73881">
        <w:trPr>
          <w:trHeight w:hRule="exact" w:val="170"/>
          <w:jc w:val="center"/>
        </w:trPr>
        <w:tc>
          <w:tcPr>
            <w:tcW w:w="3340" w:type="dxa"/>
          </w:tcPr>
          <w:p w:rsidR="00E924DE" w:rsidRPr="007E0A73" w:rsidRDefault="00E924DE" w:rsidP="0022643A">
            <w:pPr>
              <w:shd w:val="clear" w:color="auto" w:fill="DEEAF6"/>
              <w:spacing w:after="40" w:line="240" w:lineRule="auto"/>
              <w:ind w:right="-169"/>
              <w:jc w:val="center"/>
              <w:rPr>
                <w:rFonts w:ascii="Candara" w:hAnsi="Candara" w:cs="Arial"/>
                <w:b/>
                <w:smallCaps/>
                <w:sz w:val="18"/>
                <w:szCs w:val="20"/>
              </w:rPr>
            </w:pPr>
          </w:p>
        </w:tc>
        <w:tc>
          <w:tcPr>
            <w:tcW w:w="4125" w:type="dxa"/>
            <w:vMerge w:val="restart"/>
            <w:shd w:val="clear" w:color="auto" w:fill="DBE5F1"/>
          </w:tcPr>
          <w:p w:rsidR="00E924DE" w:rsidRPr="007E0A73" w:rsidRDefault="007762A8" w:rsidP="0022643A">
            <w:pPr>
              <w:pStyle w:val="Heading2"/>
              <w:ind w:right="-169"/>
              <w:rPr>
                <w:sz w:val="18"/>
              </w:rPr>
            </w:pPr>
            <w:r w:rsidRPr="0022643A">
              <w:t xml:space="preserve">Personal Dossier </w:t>
            </w:r>
          </w:p>
        </w:tc>
        <w:tc>
          <w:tcPr>
            <w:tcW w:w="3210" w:type="dxa"/>
          </w:tcPr>
          <w:p w:rsidR="00E924DE" w:rsidRPr="007E0A73" w:rsidRDefault="00E924DE" w:rsidP="0022643A">
            <w:pPr>
              <w:shd w:val="clear" w:color="auto" w:fill="DEEAF6"/>
              <w:spacing w:after="40" w:line="240" w:lineRule="auto"/>
              <w:ind w:right="-169"/>
              <w:jc w:val="center"/>
              <w:rPr>
                <w:rFonts w:ascii="Candara" w:hAnsi="Candara" w:cs="Arial"/>
                <w:b/>
                <w:smallCaps/>
                <w:sz w:val="18"/>
                <w:szCs w:val="20"/>
              </w:rPr>
            </w:pPr>
          </w:p>
        </w:tc>
      </w:tr>
      <w:tr w:rsidR="00E924DE" w:rsidRPr="007E0A73" w:rsidTr="00B73881">
        <w:trPr>
          <w:trHeight w:hRule="exact" w:val="170"/>
          <w:jc w:val="center"/>
        </w:trPr>
        <w:tc>
          <w:tcPr>
            <w:tcW w:w="3340" w:type="dxa"/>
          </w:tcPr>
          <w:p w:rsidR="00E924DE" w:rsidRPr="007E0A73" w:rsidRDefault="00E924DE" w:rsidP="0022643A">
            <w:pPr>
              <w:spacing w:after="0" w:line="240" w:lineRule="auto"/>
              <w:ind w:right="-169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4125" w:type="dxa"/>
            <w:vMerge/>
            <w:shd w:val="clear" w:color="auto" w:fill="DBE5F1"/>
          </w:tcPr>
          <w:p w:rsidR="00E924DE" w:rsidRPr="007E0A73" w:rsidRDefault="00E924DE" w:rsidP="0022643A">
            <w:pPr>
              <w:spacing w:after="0" w:line="240" w:lineRule="auto"/>
              <w:ind w:right="-169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3210" w:type="dxa"/>
          </w:tcPr>
          <w:p w:rsidR="00E924DE" w:rsidRPr="007E0A73" w:rsidRDefault="00E924DE" w:rsidP="0022643A">
            <w:pPr>
              <w:spacing w:after="0" w:line="240" w:lineRule="auto"/>
              <w:ind w:right="-169"/>
              <w:rPr>
                <w:rFonts w:ascii="Candara" w:hAnsi="Candara"/>
                <w:sz w:val="18"/>
                <w:szCs w:val="20"/>
              </w:rPr>
            </w:pPr>
          </w:p>
        </w:tc>
      </w:tr>
    </w:tbl>
    <w:p w:rsidR="006930CB" w:rsidRDefault="006930CB" w:rsidP="0022643A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  <w:sectPr w:rsidR="006930CB" w:rsidSect="008E6808">
          <w:type w:val="continuous"/>
          <w:pgSz w:w="11907" w:h="16839" w:code="9"/>
          <w:pgMar w:top="864" w:right="864" w:bottom="864" w:left="864" w:header="720" w:footer="720" w:gutter="0"/>
          <w:cols w:space="720"/>
          <w:docGrid w:linePitch="360"/>
        </w:sectPr>
      </w:pPr>
    </w:p>
    <w:p w:rsidR="00783F12" w:rsidRPr="00783F12" w:rsidRDefault="00783F12" w:rsidP="00783F12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83F12">
        <w:rPr>
          <w:rFonts w:ascii="Candara" w:hAnsi="Candara"/>
          <w:bCs/>
          <w:sz w:val="18"/>
          <w:szCs w:val="20"/>
        </w:rPr>
        <w:lastRenderedPageBreak/>
        <w:t>Nationality: Pakistan</w:t>
      </w:r>
    </w:p>
    <w:p w:rsidR="00783F12" w:rsidRPr="00783F12" w:rsidRDefault="00783F12" w:rsidP="00783F12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83F12">
        <w:rPr>
          <w:rFonts w:ascii="Candara" w:hAnsi="Candara"/>
          <w:bCs/>
          <w:sz w:val="18"/>
          <w:szCs w:val="20"/>
        </w:rPr>
        <w:t>Date of Birth: 29 May 1976</w:t>
      </w:r>
    </w:p>
    <w:p w:rsidR="00783F12" w:rsidRPr="00783F12" w:rsidRDefault="00783F12" w:rsidP="00783F12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83F12">
        <w:rPr>
          <w:rFonts w:ascii="Candara" w:hAnsi="Candara"/>
          <w:bCs/>
          <w:sz w:val="18"/>
          <w:szCs w:val="20"/>
        </w:rPr>
        <w:t>Gender: Male</w:t>
      </w:r>
    </w:p>
    <w:p w:rsidR="00783F12" w:rsidRPr="00783F12" w:rsidRDefault="00783F12" w:rsidP="00783F12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83F12">
        <w:rPr>
          <w:rFonts w:ascii="Candara" w:hAnsi="Candara"/>
          <w:bCs/>
          <w:sz w:val="18"/>
          <w:szCs w:val="20"/>
        </w:rPr>
        <w:t>Marital Status: Married</w:t>
      </w:r>
    </w:p>
    <w:p w:rsidR="00783F12" w:rsidRPr="00783F12" w:rsidRDefault="00783F12" w:rsidP="00783F12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83F12">
        <w:rPr>
          <w:rFonts w:ascii="Candara" w:hAnsi="Candara"/>
          <w:bCs/>
          <w:sz w:val="18"/>
          <w:szCs w:val="20"/>
        </w:rPr>
        <w:t>Languages Known: English &amp; Urdu</w:t>
      </w:r>
    </w:p>
    <w:p w:rsidR="00783F12" w:rsidRPr="00783F12" w:rsidRDefault="00783F12" w:rsidP="00783F12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783F12">
        <w:rPr>
          <w:rFonts w:ascii="Candara" w:hAnsi="Candara"/>
          <w:bCs/>
          <w:sz w:val="18"/>
          <w:szCs w:val="20"/>
        </w:rPr>
        <w:t>Driving License: UAE Driving License</w:t>
      </w:r>
    </w:p>
    <w:p w:rsidR="006930CB" w:rsidRPr="00E47895" w:rsidRDefault="00783F12" w:rsidP="00783F12">
      <w:pPr>
        <w:numPr>
          <w:ilvl w:val="0"/>
          <w:numId w:val="4"/>
        </w:num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  <w:r w:rsidRPr="00E47895">
        <w:rPr>
          <w:rFonts w:ascii="Candara" w:hAnsi="Candara"/>
          <w:bCs/>
          <w:sz w:val="18"/>
          <w:szCs w:val="20"/>
        </w:rPr>
        <w:t>Hobbies: Cricket, Table Tennis, Snooker, Reading Book</w:t>
      </w:r>
    </w:p>
    <w:p w:rsidR="00E47895" w:rsidRPr="00E47895" w:rsidRDefault="00E47895" w:rsidP="00E47895">
      <w:pPr>
        <w:pStyle w:val="ListParagraph"/>
        <w:numPr>
          <w:ilvl w:val="0"/>
          <w:numId w:val="4"/>
        </w:numPr>
        <w:spacing w:after="0"/>
        <w:jc w:val="both"/>
        <w:rPr>
          <w:rFonts w:ascii="Candara" w:hAnsi="Candara"/>
          <w:sz w:val="18"/>
          <w:szCs w:val="24"/>
        </w:rPr>
      </w:pPr>
      <w:r>
        <w:rPr>
          <w:rFonts w:ascii="Candara" w:hAnsi="Candara"/>
          <w:sz w:val="18"/>
          <w:szCs w:val="24"/>
        </w:rPr>
        <w:t xml:space="preserve">Personal Contact </w:t>
      </w:r>
      <w:r w:rsidRPr="00E47895">
        <w:rPr>
          <w:rFonts w:ascii="Candara" w:hAnsi="Candara"/>
          <w:sz w:val="18"/>
          <w:szCs w:val="24"/>
        </w:rPr>
        <w:t xml:space="preserve">: </w:t>
      </w:r>
      <w:hyperlink r:id="rId10" w:history="1">
        <w:r w:rsidRPr="007475AB">
          <w:rPr>
            <w:rStyle w:val="Hyperlink"/>
            <w:rFonts w:ascii="Candara" w:hAnsi="Candara"/>
            <w:sz w:val="18"/>
            <w:szCs w:val="24"/>
          </w:rPr>
          <w:t>fareed-396604@2freemail.com</w:t>
        </w:r>
      </w:hyperlink>
      <w:r>
        <w:rPr>
          <w:rFonts w:ascii="Candara" w:hAnsi="Candara"/>
          <w:sz w:val="18"/>
          <w:szCs w:val="24"/>
        </w:rPr>
        <w:t xml:space="preserve"> </w:t>
      </w:r>
    </w:p>
    <w:p w:rsidR="00E47895" w:rsidRPr="00E47895" w:rsidRDefault="00E47895" w:rsidP="00E47895">
      <w:pPr>
        <w:pStyle w:val="ListParagraph"/>
        <w:numPr>
          <w:ilvl w:val="0"/>
          <w:numId w:val="4"/>
        </w:numPr>
        <w:spacing w:after="0"/>
        <w:jc w:val="both"/>
        <w:rPr>
          <w:rFonts w:ascii="Candara" w:hAnsi="Candara"/>
          <w:sz w:val="18"/>
          <w:szCs w:val="24"/>
        </w:rPr>
      </w:pPr>
      <w:r>
        <w:rPr>
          <w:rFonts w:ascii="Candara" w:hAnsi="Candara"/>
          <w:sz w:val="18"/>
          <w:szCs w:val="24"/>
        </w:rPr>
        <w:t xml:space="preserve">Reference </w:t>
      </w:r>
      <w:r w:rsidRPr="00E47895">
        <w:rPr>
          <w:rFonts w:ascii="Candara" w:hAnsi="Candara"/>
          <w:sz w:val="18"/>
          <w:szCs w:val="24"/>
        </w:rPr>
        <w:t>: Mr. Anup P Bhatia, HR Consultant, Gulfjobseeker.com 0504753686</w:t>
      </w:r>
    </w:p>
    <w:p w:rsidR="00E47895" w:rsidRDefault="00E47895" w:rsidP="00E47895">
      <w:pPr>
        <w:spacing w:after="0" w:line="240" w:lineRule="auto"/>
        <w:ind w:right="-169"/>
        <w:jc w:val="both"/>
        <w:rPr>
          <w:rFonts w:ascii="Candara" w:hAnsi="Candara"/>
          <w:bCs/>
          <w:sz w:val="18"/>
          <w:szCs w:val="20"/>
        </w:rPr>
      </w:pPr>
    </w:p>
    <w:sectPr w:rsidR="00E47895" w:rsidSect="006930CB">
      <w:type w:val="continuous"/>
      <w:pgSz w:w="11907" w:h="16839" w:code="9"/>
      <w:pgMar w:top="567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4D" w:rsidRDefault="00B5094D" w:rsidP="00D11515">
      <w:pPr>
        <w:spacing w:after="0" w:line="240" w:lineRule="auto"/>
      </w:pPr>
      <w:r>
        <w:separator/>
      </w:r>
    </w:p>
  </w:endnote>
  <w:endnote w:type="continuationSeparator" w:id="1">
    <w:p w:rsidR="00B5094D" w:rsidRDefault="00B5094D" w:rsidP="00D1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4D" w:rsidRDefault="00B5094D" w:rsidP="00D11515">
      <w:pPr>
        <w:spacing w:after="0" w:line="240" w:lineRule="auto"/>
      </w:pPr>
      <w:r>
        <w:separator/>
      </w:r>
    </w:p>
  </w:footnote>
  <w:footnote w:type="continuationSeparator" w:id="1">
    <w:p w:rsidR="00B5094D" w:rsidRDefault="00B5094D" w:rsidP="00D1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B9" w:rsidRPr="006038A5" w:rsidRDefault="00D01F24" w:rsidP="006038A5">
    <w:pPr>
      <w:tabs>
        <w:tab w:val="left" w:pos="2041"/>
        <w:tab w:val="left" w:pos="3243"/>
        <w:tab w:val="center" w:pos="5089"/>
        <w:tab w:val="left" w:pos="7425"/>
      </w:tabs>
      <w:spacing w:after="0" w:line="240" w:lineRule="auto"/>
      <w:jc w:val="center"/>
      <w:rPr>
        <w:rFonts w:ascii="Candara" w:hAnsi="Candara"/>
        <w:b/>
        <w:bCs/>
        <w:iCs/>
        <w:smallCaps/>
        <w:noProof/>
        <w:sz w:val="48"/>
        <w:szCs w:val="36"/>
      </w:rPr>
    </w:pPr>
    <w:r w:rsidRPr="00D01F24">
      <w:rPr>
        <w:rFonts w:ascii="Candara" w:hAnsi="Candara"/>
        <w:b/>
        <w:bCs/>
        <w:iCs/>
        <w:smallCaps/>
        <w:noProof/>
        <w:sz w:val="48"/>
        <w:szCs w:val="36"/>
      </w:rPr>
      <w:t xml:space="preserve">Fareed </w:t>
    </w:r>
  </w:p>
  <w:p w:rsidR="00BC3BB9" w:rsidRDefault="00D01F24" w:rsidP="00D01F24">
    <w:pPr>
      <w:pBdr>
        <w:bottom w:val="single" w:sz="12" w:space="1" w:color="auto"/>
      </w:pBdr>
      <w:spacing w:after="0" w:line="240" w:lineRule="auto"/>
      <w:jc w:val="center"/>
      <w:rPr>
        <w:rFonts w:ascii="Candara" w:hAnsi="Candara"/>
        <w:bCs/>
        <w:iCs/>
        <w:sz w:val="21"/>
        <w:szCs w:val="21"/>
        <w:lang w:val="fr-FR" w:bidi="en-US"/>
      </w:rPr>
    </w:pPr>
    <w:r w:rsidRPr="00D01F24">
      <w:rPr>
        <w:rFonts w:ascii="Candara" w:hAnsi="Candara"/>
        <w:b/>
        <w:bCs/>
        <w:iCs/>
        <w:sz w:val="21"/>
        <w:szCs w:val="21"/>
        <w:lang w:bidi="en-US"/>
      </w:rPr>
      <w:t>United Arab Emirates - Dubai</w:t>
    </w:r>
    <w:r w:rsidR="00E47895">
      <w:rPr>
        <w:rFonts w:ascii="Candara" w:hAnsi="Candara"/>
        <w:bCs/>
        <w:iCs/>
        <w:sz w:val="21"/>
        <w:szCs w:val="21"/>
        <w:lang w:val="fr-FR" w:bidi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C03"/>
    <w:multiLevelType w:val="hybridMultilevel"/>
    <w:tmpl w:val="678CD104"/>
    <w:lvl w:ilvl="0" w:tplc="D6AC0C10">
      <w:start w:val="1"/>
      <w:numFmt w:val="bullet"/>
      <w:lvlText w:val="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EA8823C6">
      <w:start w:val="1"/>
      <w:numFmt w:val="bullet"/>
      <w:lvlText w:val=""/>
      <w:lvlJc w:val="left"/>
      <w:pPr>
        <w:ind w:left="1080" w:hanging="360"/>
      </w:pPr>
      <w:rPr>
        <w:rFonts w:ascii="Wingdings 2" w:hAnsi="Wingdings 2" w:hint="default"/>
        <w:b w:val="0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C2902"/>
    <w:multiLevelType w:val="hybridMultilevel"/>
    <w:tmpl w:val="D7D008E4"/>
    <w:lvl w:ilvl="0" w:tplc="4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F569EA"/>
    <w:multiLevelType w:val="hybridMultilevel"/>
    <w:tmpl w:val="E99480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366A2"/>
    <w:multiLevelType w:val="hybridMultilevel"/>
    <w:tmpl w:val="1A20AD06"/>
    <w:lvl w:ilvl="0" w:tplc="18749CF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777A3"/>
    <w:multiLevelType w:val="singleLevel"/>
    <w:tmpl w:val="ECC0026C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5">
    <w:nsid w:val="27CD158A"/>
    <w:multiLevelType w:val="hybridMultilevel"/>
    <w:tmpl w:val="28162CBA"/>
    <w:lvl w:ilvl="0" w:tplc="4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EC3369"/>
    <w:multiLevelType w:val="hybridMultilevel"/>
    <w:tmpl w:val="DEB20A8E"/>
    <w:lvl w:ilvl="0" w:tplc="18749CF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FA143F"/>
    <w:multiLevelType w:val="hybridMultilevel"/>
    <w:tmpl w:val="C290A236"/>
    <w:lvl w:ilvl="0" w:tplc="4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697C18"/>
    <w:multiLevelType w:val="hybridMultilevel"/>
    <w:tmpl w:val="E6607618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DA114B7"/>
    <w:multiLevelType w:val="hybridMultilevel"/>
    <w:tmpl w:val="EBD25A8E"/>
    <w:lvl w:ilvl="0" w:tplc="18749CF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6597C"/>
    <w:multiLevelType w:val="hybridMultilevel"/>
    <w:tmpl w:val="66D42F86"/>
    <w:lvl w:ilvl="0" w:tplc="18749CF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D2920"/>
    <w:multiLevelType w:val="hybridMultilevel"/>
    <w:tmpl w:val="421A3938"/>
    <w:lvl w:ilvl="0" w:tplc="D6AC0C10">
      <w:start w:val="1"/>
      <w:numFmt w:val="bullet"/>
      <w:lvlText w:val="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F7784"/>
    <w:multiLevelType w:val="hybridMultilevel"/>
    <w:tmpl w:val="A6C43F9E"/>
    <w:lvl w:ilvl="0" w:tplc="40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EA8823C6">
      <w:start w:val="1"/>
      <w:numFmt w:val="bullet"/>
      <w:lvlText w:val=""/>
      <w:lvlJc w:val="left"/>
      <w:pPr>
        <w:ind w:left="1368" w:hanging="360"/>
      </w:pPr>
      <w:rPr>
        <w:rFonts w:ascii="Wingdings 2" w:hAnsi="Wingdings 2" w:hint="default"/>
        <w:b w:val="0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4CC86586"/>
    <w:multiLevelType w:val="hybridMultilevel"/>
    <w:tmpl w:val="40044616"/>
    <w:lvl w:ilvl="0" w:tplc="10D06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444DDE"/>
    <w:multiLevelType w:val="hybridMultilevel"/>
    <w:tmpl w:val="1806E88A"/>
    <w:lvl w:ilvl="0" w:tplc="18749CF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A649B"/>
    <w:multiLevelType w:val="multilevel"/>
    <w:tmpl w:val="E994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9781D"/>
    <w:multiLevelType w:val="hybridMultilevel"/>
    <w:tmpl w:val="86B40A2E"/>
    <w:lvl w:ilvl="0" w:tplc="18749CF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E18A4"/>
    <w:multiLevelType w:val="hybridMultilevel"/>
    <w:tmpl w:val="F95248CC"/>
    <w:lvl w:ilvl="0" w:tplc="18749CF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917C04"/>
    <w:multiLevelType w:val="hybridMultilevel"/>
    <w:tmpl w:val="E3F49ED2"/>
    <w:lvl w:ilvl="0" w:tplc="D6AC0C10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D156C8"/>
    <w:multiLevelType w:val="hybridMultilevel"/>
    <w:tmpl w:val="0ADE5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73F3F"/>
    <w:multiLevelType w:val="hybridMultilevel"/>
    <w:tmpl w:val="350431B4"/>
    <w:lvl w:ilvl="0" w:tplc="A350AC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413892"/>
    <w:multiLevelType w:val="hybridMultilevel"/>
    <w:tmpl w:val="E4504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73AF4086"/>
    <w:multiLevelType w:val="hybridMultilevel"/>
    <w:tmpl w:val="19A4EC52"/>
    <w:lvl w:ilvl="0" w:tplc="18749CF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5C3D0A"/>
    <w:multiLevelType w:val="hybridMultilevel"/>
    <w:tmpl w:val="AC8A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9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16"/>
  </w:num>
  <w:num w:numId="17">
    <w:abstractNumId w:val="2"/>
  </w:num>
  <w:num w:numId="18">
    <w:abstractNumId w:val="15"/>
  </w:num>
  <w:num w:numId="19">
    <w:abstractNumId w:val="12"/>
  </w:num>
  <w:num w:numId="20">
    <w:abstractNumId w:val="23"/>
  </w:num>
  <w:num w:numId="21">
    <w:abstractNumId w:val="19"/>
  </w:num>
  <w:num w:numId="22">
    <w:abstractNumId w:val="8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12258"/>
    <w:rsid w:val="000066EF"/>
    <w:rsid w:val="00014693"/>
    <w:rsid w:val="000146A9"/>
    <w:rsid w:val="0002104D"/>
    <w:rsid w:val="00025ACA"/>
    <w:rsid w:val="000277DC"/>
    <w:rsid w:val="000316CD"/>
    <w:rsid w:val="00031A14"/>
    <w:rsid w:val="000367FA"/>
    <w:rsid w:val="000401AF"/>
    <w:rsid w:val="000423E4"/>
    <w:rsid w:val="00042A2E"/>
    <w:rsid w:val="00044468"/>
    <w:rsid w:val="000477CC"/>
    <w:rsid w:val="000512AF"/>
    <w:rsid w:val="000514D5"/>
    <w:rsid w:val="00053FB2"/>
    <w:rsid w:val="00066BE6"/>
    <w:rsid w:val="00070547"/>
    <w:rsid w:val="00073F7F"/>
    <w:rsid w:val="000769DF"/>
    <w:rsid w:val="00077660"/>
    <w:rsid w:val="00080C58"/>
    <w:rsid w:val="000828EA"/>
    <w:rsid w:val="00084664"/>
    <w:rsid w:val="00086D27"/>
    <w:rsid w:val="00090288"/>
    <w:rsid w:val="00091570"/>
    <w:rsid w:val="000933DF"/>
    <w:rsid w:val="00093E3F"/>
    <w:rsid w:val="000A483D"/>
    <w:rsid w:val="000A763E"/>
    <w:rsid w:val="000B66DC"/>
    <w:rsid w:val="000C1819"/>
    <w:rsid w:val="000C7CF3"/>
    <w:rsid w:val="000D08BB"/>
    <w:rsid w:val="000D24B8"/>
    <w:rsid w:val="000E113B"/>
    <w:rsid w:val="000F0552"/>
    <w:rsid w:val="000F2299"/>
    <w:rsid w:val="000F48CB"/>
    <w:rsid w:val="000F5421"/>
    <w:rsid w:val="000F7FF9"/>
    <w:rsid w:val="00116284"/>
    <w:rsid w:val="00117803"/>
    <w:rsid w:val="00124B2F"/>
    <w:rsid w:val="00127937"/>
    <w:rsid w:val="0013072E"/>
    <w:rsid w:val="001328E3"/>
    <w:rsid w:val="0015131F"/>
    <w:rsid w:val="00152706"/>
    <w:rsid w:val="0016201B"/>
    <w:rsid w:val="00163DC1"/>
    <w:rsid w:val="00165009"/>
    <w:rsid w:val="001712E5"/>
    <w:rsid w:val="00172264"/>
    <w:rsid w:val="001743C7"/>
    <w:rsid w:val="00176A5D"/>
    <w:rsid w:val="001830F0"/>
    <w:rsid w:val="00191817"/>
    <w:rsid w:val="00191F0F"/>
    <w:rsid w:val="00195AFC"/>
    <w:rsid w:val="001A0E93"/>
    <w:rsid w:val="001A4587"/>
    <w:rsid w:val="001A622E"/>
    <w:rsid w:val="001A7146"/>
    <w:rsid w:val="001A7F3F"/>
    <w:rsid w:val="001B3014"/>
    <w:rsid w:val="001B6BCC"/>
    <w:rsid w:val="001B6DD7"/>
    <w:rsid w:val="001C1CB5"/>
    <w:rsid w:val="001C7910"/>
    <w:rsid w:val="001D2307"/>
    <w:rsid w:val="001D4068"/>
    <w:rsid w:val="001E0F70"/>
    <w:rsid w:val="001E4CD2"/>
    <w:rsid w:val="001E59C1"/>
    <w:rsid w:val="001F4A93"/>
    <w:rsid w:val="001F5D9B"/>
    <w:rsid w:val="001F6D8F"/>
    <w:rsid w:val="00201B9F"/>
    <w:rsid w:val="00202792"/>
    <w:rsid w:val="00204371"/>
    <w:rsid w:val="002050A8"/>
    <w:rsid w:val="00207BC2"/>
    <w:rsid w:val="00210C09"/>
    <w:rsid w:val="002117A0"/>
    <w:rsid w:val="00214657"/>
    <w:rsid w:val="00217764"/>
    <w:rsid w:val="00220BCF"/>
    <w:rsid w:val="00221E6C"/>
    <w:rsid w:val="002248BD"/>
    <w:rsid w:val="00225D14"/>
    <w:rsid w:val="0022643A"/>
    <w:rsid w:val="00231D9A"/>
    <w:rsid w:val="0023233B"/>
    <w:rsid w:val="0023398B"/>
    <w:rsid w:val="002516DF"/>
    <w:rsid w:val="00255B26"/>
    <w:rsid w:val="0026107B"/>
    <w:rsid w:val="00270259"/>
    <w:rsid w:val="00270633"/>
    <w:rsid w:val="002729A3"/>
    <w:rsid w:val="00272E43"/>
    <w:rsid w:val="00274A42"/>
    <w:rsid w:val="00274E43"/>
    <w:rsid w:val="00293EC3"/>
    <w:rsid w:val="00297129"/>
    <w:rsid w:val="002A2E1C"/>
    <w:rsid w:val="002A4C67"/>
    <w:rsid w:val="002A6787"/>
    <w:rsid w:val="002A6EAF"/>
    <w:rsid w:val="002B2825"/>
    <w:rsid w:val="002B3294"/>
    <w:rsid w:val="002C2333"/>
    <w:rsid w:val="002C2428"/>
    <w:rsid w:val="002C2F2B"/>
    <w:rsid w:val="002C6144"/>
    <w:rsid w:val="002C6E94"/>
    <w:rsid w:val="002D346C"/>
    <w:rsid w:val="002D3F51"/>
    <w:rsid w:val="002E671B"/>
    <w:rsid w:val="002E7E2A"/>
    <w:rsid w:val="002F3CD8"/>
    <w:rsid w:val="00300435"/>
    <w:rsid w:val="00300818"/>
    <w:rsid w:val="0031195A"/>
    <w:rsid w:val="0031648D"/>
    <w:rsid w:val="00331743"/>
    <w:rsid w:val="00334A99"/>
    <w:rsid w:val="003374D1"/>
    <w:rsid w:val="00342881"/>
    <w:rsid w:val="00344D81"/>
    <w:rsid w:val="00345CD0"/>
    <w:rsid w:val="00346C72"/>
    <w:rsid w:val="003478DB"/>
    <w:rsid w:val="003536A7"/>
    <w:rsid w:val="00361AE7"/>
    <w:rsid w:val="00362226"/>
    <w:rsid w:val="003670E1"/>
    <w:rsid w:val="003703BA"/>
    <w:rsid w:val="00372CBC"/>
    <w:rsid w:val="00375194"/>
    <w:rsid w:val="003805B6"/>
    <w:rsid w:val="00381BE0"/>
    <w:rsid w:val="00391C31"/>
    <w:rsid w:val="00394E39"/>
    <w:rsid w:val="003954CF"/>
    <w:rsid w:val="003957DE"/>
    <w:rsid w:val="0039660D"/>
    <w:rsid w:val="003A058C"/>
    <w:rsid w:val="003A0EA2"/>
    <w:rsid w:val="003A144D"/>
    <w:rsid w:val="003B3305"/>
    <w:rsid w:val="003B4453"/>
    <w:rsid w:val="003B6BB5"/>
    <w:rsid w:val="003C4DFF"/>
    <w:rsid w:val="003C5A88"/>
    <w:rsid w:val="003D16A0"/>
    <w:rsid w:val="003D4552"/>
    <w:rsid w:val="003D5741"/>
    <w:rsid w:val="003E072A"/>
    <w:rsid w:val="003E08A4"/>
    <w:rsid w:val="003E3AD6"/>
    <w:rsid w:val="003E6523"/>
    <w:rsid w:val="003F183A"/>
    <w:rsid w:val="004025A8"/>
    <w:rsid w:val="004114F7"/>
    <w:rsid w:val="00416B6E"/>
    <w:rsid w:val="00422A5B"/>
    <w:rsid w:val="0042556A"/>
    <w:rsid w:val="00431D23"/>
    <w:rsid w:val="0043761B"/>
    <w:rsid w:val="00442F85"/>
    <w:rsid w:val="0044306B"/>
    <w:rsid w:val="00443878"/>
    <w:rsid w:val="00443C2C"/>
    <w:rsid w:val="00450398"/>
    <w:rsid w:val="00461140"/>
    <w:rsid w:val="00463C84"/>
    <w:rsid w:val="00466346"/>
    <w:rsid w:val="0046742B"/>
    <w:rsid w:val="00473D1F"/>
    <w:rsid w:val="004800D8"/>
    <w:rsid w:val="0048248A"/>
    <w:rsid w:val="004828A0"/>
    <w:rsid w:val="004828B4"/>
    <w:rsid w:val="00484D15"/>
    <w:rsid w:val="004B41C8"/>
    <w:rsid w:val="004B701F"/>
    <w:rsid w:val="004B75CA"/>
    <w:rsid w:val="004C0355"/>
    <w:rsid w:val="004C0FFB"/>
    <w:rsid w:val="004C159F"/>
    <w:rsid w:val="004C275E"/>
    <w:rsid w:val="004C4B73"/>
    <w:rsid w:val="004D1503"/>
    <w:rsid w:val="004D36E5"/>
    <w:rsid w:val="004D5E7A"/>
    <w:rsid w:val="004E1B61"/>
    <w:rsid w:val="00500E3A"/>
    <w:rsid w:val="00515E53"/>
    <w:rsid w:val="00526505"/>
    <w:rsid w:val="00530041"/>
    <w:rsid w:val="00536F1D"/>
    <w:rsid w:val="005432A3"/>
    <w:rsid w:val="005437EC"/>
    <w:rsid w:val="005441CF"/>
    <w:rsid w:val="00551800"/>
    <w:rsid w:val="005547AB"/>
    <w:rsid w:val="00567688"/>
    <w:rsid w:val="005738A1"/>
    <w:rsid w:val="005763C3"/>
    <w:rsid w:val="0058006F"/>
    <w:rsid w:val="0058042D"/>
    <w:rsid w:val="00580AEE"/>
    <w:rsid w:val="0058162D"/>
    <w:rsid w:val="00582945"/>
    <w:rsid w:val="005829C7"/>
    <w:rsid w:val="00586AEB"/>
    <w:rsid w:val="005920F0"/>
    <w:rsid w:val="00592414"/>
    <w:rsid w:val="0059422C"/>
    <w:rsid w:val="005959EB"/>
    <w:rsid w:val="005967BD"/>
    <w:rsid w:val="005B3EE9"/>
    <w:rsid w:val="005B44A1"/>
    <w:rsid w:val="005B5437"/>
    <w:rsid w:val="005B76FC"/>
    <w:rsid w:val="005C1553"/>
    <w:rsid w:val="005C3FC7"/>
    <w:rsid w:val="005C452A"/>
    <w:rsid w:val="005D0224"/>
    <w:rsid w:val="005D14C5"/>
    <w:rsid w:val="005D33D4"/>
    <w:rsid w:val="005D6234"/>
    <w:rsid w:val="005E3803"/>
    <w:rsid w:val="005E6984"/>
    <w:rsid w:val="005F0CBF"/>
    <w:rsid w:val="005F6ACF"/>
    <w:rsid w:val="006038A5"/>
    <w:rsid w:val="00603958"/>
    <w:rsid w:val="00607E08"/>
    <w:rsid w:val="006118FE"/>
    <w:rsid w:val="00612023"/>
    <w:rsid w:val="0061387B"/>
    <w:rsid w:val="0062566F"/>
    <w:rsid w:val="00646946"/>
    <w:rsid w:val="00647336"/>
    <w:rsid w:val="00647E0C"/>
    <w:rsid w:val="00652FA0"/>
    <w:rsid w:val="00660B59"/>
    <w:rsid w:val="00660DBE"/>
    <w:rsid w:val="006700DB"/>
    <w:rsid w:val="006711A4"/>
    <w:rsid w:val="00675F78"/>
    <w:rsid w:val="0068018D"/>
    <w:rsid w:val="00681737"/>
    <w:rsid w:val="00682316"/>
    <w:rsid w:val="006837AB"/>
    <w:rsid w:val="00686F58"/>
    <w:rsid w:val="0068706E"/>
    <w:rsid w:val="006930CB"/>
    <w:rsid w:val="0069478F"/>
    <w:rsid w:val="006A5307"/>
    <w:rsid w:val="006B1E2D"/>
    <w:rsid w:val="006B7C55"/>
    <w:rsid w:val="006D0F46"/>
    <w:rsid w:val="006D2D36"/>
    <w:rsid w:val="006D6CC4"/>
    <w:rsid w:val="006D7703"/>
    <w:rsid w:val="006E26DC"/>
    <w:rsid w:val="006E2D7A"/>
    <w:rsid w:val="006E5888"/>
    <w:rsid w:val="006E66AB"/>
    <w:rsid w:val="00701B8B"/>
    <w:rsid w:val="007025B9"/>
    <w:rsid w:val="007067F3"/>
    <w:rsid w:val="00711246"/>
    <w:rsid w:val="007166B5"/>
    <w:rsid w:val="00717350"/>
    <w:rsid w:val="00723A95"/>
    <w:rsid w:val="007315D5"/>
    <w:rsid w:val="007316DA"/>
    <w:rsid w:val="007338F5"/>
    <w:rsid w:val="00733901"/>
    <w:rsid w:val="00735FE9"/>
    <w:rsid w:val="00737106"/>
    <w:rsid w:val="00751B3C"/>
    <w:rsid w:val="00752A1A"/>
    <w:rsid w:val="00762B7B"/>
    <w:rsid w:val="00765584"/>
    <w:rsid w:val="00773EAD"/>
    <w:rsid w:val="00776150"/>
    <w:rsid w:val="007762A8"/>
    <w:rsid w:val="00776CB1"/>
    <w:rsid w:val="00777514"/>
    <w:rsid w:val="0077779D"/>
    <w:rsid w:val="00783F12"/>
    <w:rsid w:val="00787CE0"/>
    <w:rsid w:val="007941B6"/>
    <w:rsid w:val="007972C7"/>
    <w:rsid w:val="007C2BDC"/>
    <w:rsid w:val="007D5975"/>
    <w:rsid w:val="007E0A73"/>
    <w:rsid w:val="007E2B40"/>
    <w:rsid w:val="007E365B"/>
    <w:rsid w:val="007E7500"/>
    <w:rsid w:val="007F1DA9"/>
    <w:rsid w:val="007F4620"/>
    <w:rsid w:val="007F66A2"/>
    <w:rsid w:val="00800BA1"/>
    <w:rsid w:val="0080278E"/>
    <w:rsid w:val="00816720"/>
    <w:rsid w:val="00817658"/>
    <w:rsid w:val="0081773D"/>
    <w:rsid w:val="0082123D"/>
    <w:rsid w:val="008244AD"/>
    <w:rsid w:val="00824C43"/>
    <w:rsid w:val="00832DDC"/>
    <w:rsid w:val="00840A7B"/>
    <w:rsid w:val="00843FFB"/>
    <w:rsid w:val="00862E25"/>
    <w:rsid w:val="008705AA"/>
    <w:rsid w:val="008801D5"/>
    <w:rsid w:val="00882874"/>
    <w:rsid w:val="00882DFC"/>
    <w:rsid w:val="008842C6"/>
    <w:rsid w:val="00891FA2"/>
    <w:rsid w:val="00895BE0"/>
    <w:rsid w:val="00896E46"/>
    <w:rsid w:val="008A07D0"/>
    <w:rsid w:val="008A294B"/>
    <w:rsid w:val="008A2EC1"/>
    <w:rsid w:val="008A3126"/>
    <w:rsid w:val="008A5B98"/>
    <w:rsid w:val="008B01F7"/>
    <w:rsid w:val="008C05DD"/>
    <w:rsid w:val="008C16FA"/>
    <w:rsid w:val="008D04B1"/>
    <w:rsid w:val="008D3AAF"/>
    <w:rsid w:val="008E3309"/>
    <w:rsid w:val="008E43CD"/>
    <w:rsid w:val="008E6808"/>
    <w:rsid w:val="008E7701"/>
    <w:rsid w:val="008F1240"/>
    <w:rsid w:val="008F4070"/>
    <w:rsid w:val="00902092"/>
    <w:rsid w:val="00915ED9"/>
    <w:rsid w:val="00934ACA"/>
    <w:rsid w:val="009373DC"/>
    <w:rsid w:val="00943D18"/>
    <w:rsid w:val="00951E3E"/>
    <w:rsid w:val="00961291"/>
    <w:rsid w:val="009674F3"/>
    <w:rsid w:val="00967D56"/>
    <w:rsid w:val="00973894"/>
    <w:rsid w:val="009770AC"/>
    <w:rsid w:val="00977342"/>
    <w:rsid w:val="0098498E"/>
    <w:rsid w:val="009862B4"/>
    <w:rsid w:val="00991097"/>
    <w:rsid w:val="00996FDB"/>
    <w:rsid w:val="00997676"/>
    <w:rsid w:val="009A22A4"/>
    <w:rsid w:val="009C3149"/>
    <w:rsid w:val="009C3308"/>
    <w:rsid w:val="009C4160"/>
    <w:rsid w:val="009C61E7"/>
    <w:rsid w:val="009C62C4"/>
    <w:rsid w:val="009D0C40"/>
    <w:rsid w:val="009D7AB8"/>
    <w:rsid w:val="009F4EB9"/>
    <w:rsid w:val="009F5DB7"/>
    <w:rsid w:val="009F7DB3"/>
    <w:rsid w:val="00A03805"/>
    <w:rsid w:val="00A03BCB"/>
    <w:rsid w:val="00A05CE9"/>
    <w:rsid w:val="00A06945"/>
    <w:rsid w:val="00A15C81"/>
    <w:rsid w:val="00A20E16"/>
    <w:rsid w:val="00A26B5E"/>
    <w:rsid w:val="00A33BF5"/>
    <w:rsid w:val="00A359C9"/>
    <w:rsid w:val="00A37924"/>
    <w:rsid w:val="00A40AAF"/>
    <w:rsid w:val="00A4181A"/>
    <w:rsid w:val="00A4477B"/>
    <w:rsid w:val="00A5082D"/>
    <w:rsid w:val="00A53387"/>
    <w:rsid w:val="00A539F5"/>
    <w:rsid w:val="00A6326E"/>
    <w:rsid w:val="00A6463A"/>
    <w:rsid w:val="00A67E8A"/>
    <w:rsid w:val="00A820C1"/>
    <w:rsid w:val="00A8317E"/>
    <w:rsid w:val="00A90502"/>
    <w:rsid w:val="00A93539"/>
    <w:rsid w:val="00A95990"/>
    <w:rsid w:val="00AA1B68"/>
    <w:rsid w:val="00AB102C"/>
    <w:rsid w:val="00AB1C70"/>
    <w:rsid w:val="00AB2F64"/>
    <w:rsid w:val="00AB78A8"/>
    <w:rsid w:val="00AB7DB7"/>
    <w:rsid w:val="00AC2616"/>
    <w:rsid w:val="00AE0AE3"/>
    <w:rsid w:val="00AF0FAE"/>
    <w:rsid w:val="00B065F1"/>
    <w:rsid w:val="00B071DE"/>
    <w:rsid w:val="00B07D98"/>
    <w:rsid w:val="00B16CB8"/>
    <w:rsid w:val="00B16DD2"/>
    <w:rsid w:val="00B20788"/>
    <w:rsid w:val="00B23D38"/>
    <w:rsid w:val="00B255CC"/>
    <w:rsid w:val="00B32C24"/>
    <w:rsid w:val="00B32CFF"/>
    <w:rsid w:val="00B33D34"/>
    <w:rsid w:val="00B34C57"/>
    <w:rsid w:val="00B34ED4"/>
    <w:rsid w:val="00B430A8"/>
    <w:rsid w:val="00B5094D"/>
    <w:rsid w:val="00B546AA"/>
    <w:rsid w:val="00B553A5"/>
    <w:rsid w:val="00B6287E"/>
    <w:rsid w:val="00B66065"/>
    <w:rsid w:val="00B73655"/>
    <w:rsid w:val="00B73881"/>
    <w:rsid w:val="00B8639C"/>
    <w:rsid w:val="00B901DC"/>
    <w:rsid w:val="00B93471"/>
    <w:rsid w:val="00B93A96"/>
    <w:rsid w:val="00B940C3"/>
    <w:rsid w:val="00B959E1"/>
    <w:rsid w:val="00BA4546"/>
    <w:rsid w:val="00BA4739"/>
    <w:rsid w:val="00BA5A2D"/>
    <w:rsid w:val="00BB1921"/>
    <w:rsid w:val="00BB2F4C"/>
    <w:rsid w:val="00BC3BB9"/>
    <w:rsid w:val="00BC4432"/>
    <w:rsid w:val="00BC65D4"/>
    <w:rsid w:val="00BD60FD"/>
    <w:rsid w:val="00BE45DB"/>
    <w:rsid w:val="00BF1EB8"/>
    <w:rsid w:val="00BF2066"/>
    <w:rsid w:val="00BF3334"/>
    <w:rsid w:val="00BF39C3"/>
    <w:rsid w:val="00BF72DC"/>
    <w:rsid w:val="00C04E55"/>
    <w:rsid w:val="00C06C69"/>
    <w:rsid w:val="00C10DF9"/>
    <w:rsid w:val="00C10E2F"/>
    <w:rsid w:val="00C20099"/>
    <w:rsid w:val="00C30F22"/>
    <w:rsid w:val="00C32D2E"/>
    <w:rsid w:val="00C37A95"/>
    <w:rsid w:val="00C40D0A"/>
    <w:rsid w:val="00C4255C"/>
    <w:rsid w:val="00C502B0"/>
    <w:rsid w:val="00C66E8F"/>
    <w:rsid w:val="00C70EE9"/>
    <w:rsid w:val="00C72D6C"/>
    <w:rsid w:val="00C731D9"/>
    <w:rsid w:val="00C74B85"/>
    <w:rsid w:val="00C75B7F"/>
    <w:rsid w:val="00C8021E"/>
    <w:rsid w:val="00C8165D"/>
    <w:rsid w:val="00C86347"/>
    <w:rsid w:val="00C90E28"/>
    <w:rsid w:val="00C917DF"/>
    <w:rsid w:val="00C91A4A"/>
    <w:rsid w:val="00CA4683"/>
    <w:rsid w:val="00CA4797"/>
    <w:rsid w:val="00CA4857"/>
    <w:rsid w:val="00CA674F"/>
    <w:rsid w:val="00CB1ED3"/>
    <w:rsid w:val="00CB20BE"/>
    <w:rsid w:val="00CB586C"/>
    <w:rsid w:val="00CE3F39"/>
    <w:rsid w:val="00CE5904"/>
    <w:rsid w:val="00CF1590"/>
    <w:rsid w:val="00D01F24"/>
    <w:rsid w:val="00D0484B"/>
    <w:rsid w:val="00D11515"/>
    <w:rsid w:val="00D128F9"/>
    <w:rsid w:val="00D12DCF"/>
    <w:rsid w:val="00D17BDE"/>
    <w:rsid w:val="00D21A19"/>
    <w:rsid w:val="00D220B9"/>
    <w:rsid w:val="00D30DC8"/>
    <w:rsid w:val="00D33999"/>
    <w:rsid w:val="00D41F89"/>
    <w:rsid w:val="00D5015F"/>
    <w:rsid w:val="00D518DA"/>
    <w:rsid w:val="00D627CF"/>
    <w:rsid w:val="00D66D78"/>
    <w:rsid w:val="00D7391E"/>
    <w:rsid w:val="00D761AC"/>
    <w:rsid w:val="00D811F0"/>
    <w:rsid w:val="00D8479E"/>
    <w:rsid w:val="00D963D0"/>
    <w:rsid w:val="00DB0158"/>
    <w:rsid w:val="00DC3001"/>
    <w:rsid w:val="00DC5C1F"/>
    <w:rsid w:val="00DD585C"/>
    <w:rsid w:val="00DE2A8B"/>
    <w:rsid w:val="00DF2406"/>
    <w:rsid w:val="00DF43E6"/>
    <w:rsid w:val="00E01238"/>
    <w:rsid w:val="00E048AD"/>
    <w:rsid w:val="00E06B5A"/>
    <w:rsid w:val="00E108C0"/>
    <w:rsid w:val="00E12258"/>
    <w:rsid w:val="00E142DF"/>
    <w:rsid w:val="00E15B0F"/>
    <w:rsid w:val="00E20A9A"/>
    <w:rsid w:val="00E271A5"/>
    <w:rsid w:val="00E278A5"/>
    <w:rsid w:val="00E336C2"/>
    <w:rsid w:val="00E42864"/>
    <w:rsid w:val="00E453D1"/>
    <w:rsid w:val="00E47895"/>
    <w:rsid w:val="00E478B0"/>
    <w:rsid w:val="00E47D38"/>
    <w:rsid w:val="00E519E7"/>
    <w:rsid w:val="00E5549F"/>
    <w:rsid w:val="00E645EC"/>
    <w:rsid w:val="00E651CC"/>
    <w:rsid w:val="00E729FB"/>
    <w:rsid w:val="00E76EC1"/>
    <w:rsid w:val="00E77617"/>
    <w:rsid w:val="00E776C1"/>
    <w:rsid w:val="00E80B89"/>
    <w:rsid w:val="00E8180E"/>
    <w:rsid w:val="00E924DE"/>
    <w:rsid w:val="00EA0679"/>
    <w:rsid w:val="00EA0987"/>
    <w:rsid w:val="00EA567B"/>
    <w:rsid w:val="00EA73D9"/>
    <w:rsid w:val="00EB5A1F"/>
    <w:rsid w:val="00EB77D5"/>
    <w:rsid w:val="00EC0A50"/>
    <w:rsid w:val="00EC1B83"/>
    <w:rsid w:val="00EC632E"/>
    <w:rsid w:val="00EC693E"/>
    <w:rsid w:val="00ED539A"/>
    <w:rsid w:val="00ED6117"/>
    <w:rsid w:val="00ED777E"/>
    <w:rsid w:val="00EE07E6"/>
    <w:rsid w:val="00EE3743"/>
    <w:rsid w:val="00EF017B"/>
    <w:rsid w:val="00EF05A8"/>
    <w:rsid w:val="00EF7287"/>
    <w:rsid w:val="00F0342E"/>
    <w:rsid w:val="00F03A2A"/>
    <w:rsid w:val="00F1305D"/>
    <w:rsid w:val="00F14A2D"/>
    <w:rsid w:val="00F3197A"/>
    <w:rsid w:val="00F41C71"/>
    <w:rsid w:val="00F42714"/>
    <w:rsid w:val="00F459C4"/>
    <w:rsid w:val="00F51CC2"/>
    <w:rsid w:val="00F66A80"/>
    <w:rsid w:val="00F7467E"/>
    <w:rsid w:val="00F77A89"/>
    <w:rsid w:val="00F8339E"/>
    <w:rsid w:val="00F835C0"/>
    <w:rsid w:val="00F837AB"/>
    <w:rsid w:val="00F842E3"/>
    <w:rsid w:val="00FA3940"/>
    <w:rsid w:val="00FA5DC6"/>
    <w:rsid w:val="00FA7519"/>
    <w:rsid w:val="00FA78C6"/>
    <w:rsid w:val="00FB220D"/>
    <w:rsid w:val="00FC5593"/>
    <w:rsid w:val="00FC67DD"/>
    <w:rsid w:val="00FD1F72"/>
    <w:rsid w:val="00FD3557"/>
    <w:rsid w:val="00FE0FC6"/>
    <w:rsid w:val="00FE1165"/>
    <w:rsid w:val="00FE36E6"/>
    <w:rsid w:val="00FE6F2E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7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18"/>
    <w:pPr>
      <w:keepNext/>
      <w:shd w:val="clear" w:color="auto" w:fill="C6D9F1"/>
      <w:tabs>
        <w:tab w:val="left" w:pos="2417"/>
        <w:tab w:val="left" w:pos="3181"/>
        <w:tab w:val="left" w:pos="3256"/>
        <w:tab w:val="center" w:pos="5089"/>
      </w:tabs>
      <w:spacing w:after="0" w:line="240" w:lineRule="auto"/>
      <w:outlineLvl w:val="0"/>
    </w:pPr>
    <w:rPr>
      <w:rFonts w:ascii="Candara" w:hAnsi="Candara" w:cs="Book Antiqua"/>
      <w:b/>
      <w:bCs/>
      <w:iCs/>
      <w:smallCaps/>
      <w:sz w:val="20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3A"/>
    <w:pPr>
      <w:keepNext/>
      <w:shd w:val="clear" w:color="auto" w:fill="DEEAF6"/>
      <w:spacing w:after="40" w:line="240" w:lineRule="auto"/>
      <w:jc w:val="center"/>
      <w:outlineLvl w:val="1"/>
    </w:pPr>
    <w:rPr>
      <w:rFonts w:ascii="Candara" w:hAnsi="Candara" w:cs="Arial"/>
      <w:b/>
      <w:smallCap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1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12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073F7F"/>
  </w:style>
  <w:style w:type="paragraph" w:styleId="Header">
    <w:name w:val="header"/>
    <w:basedOn w:val="Normal"/>
    <w:link w:val="HeaderChar"/>
    <w:uiPriority w:val="99"/>
    <w:unhideWhenUsed/>
    <w:rsid w:val="00D115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151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15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1515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EC6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632E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E6C"/>
    <w:rPr>
      <w:color w:val="0563C1" w:themeColor="hyperlink"/>
      <w:u w:val="single"/>
    </w:rPr>
  </w:style>
  <w:style w:type="character" w:customStyle="1" w:styleId="summary">
    <w:name w:val="summary"/>
    <w:basedOn w:val="DefaultParagraphFont"/>
    <w:rsid w:val="0023398B"/>
  </w:style>
  <w:style w:type="character" w:styleId="Strong">
    <w:name w:val="Strong"/>
    <w:basedOn w:val="DefaultParagraphFont"/>
    <w:uiPriority w:val="22"/>
    <w:qFormat/>
    <w:rsid w:val="00BA4546"/>
    <w:rPr>
      <w:b/>
      <w:bCs/>
    </w:rPr>
  </w:style>
  <w:style w:type="paragraph" w:customStyle="1" w:styleId="Default">
    <w:name w:val="Default"/>
    <w:rsid w:val="008B0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DefaultParagraphFont"/>
    <w:rsid w:val="000512AF"/>
  </w:style>
  <w:style w:type="table" w:styleId="TableGrid">
    <w:name w:val="Table Grid"/>
    <w:basedOn w:val="TableNormal"/>
    <w:uiPriority w:val="59"/>
    <w:rsid w:val="00E924D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43D18"/>
    <w:rPr>
      <w:rFonts w:ascii="Candara" w:hAnsi="Candara" w:cs="Book Antiqua"/>
      <w:b/>
      <w:bCs/>
      <w:iCs/>
      <w:smallCaps/>
      <w:szCs w:val="24"/>
      <w:shd w:val="clear" w:color="auto" w:fill="C6D9F1"/>
      <w:lang w:val="en-US" w:eastAsia="en-US" w:bidi="en-US"/>
    </w:rPr>
  </w:style>
  <w:style w:type="paragraph" w:customStyle="1" w:styleId="m-3834408705003419801m2317313295915854597gmail-msolistparagraph">
    <w:name w:val="m_-3834408705003419801m_2317313295915854597gmail-msolistparagraph"/>
    <w:basedOn w:val="Normal"/>
    <w:rsid w:val="00693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FC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643A"/>
    <w:rPr>
      <w:rFonts w:ascii="Candara" w:hAnsi="Candara" w:cs="Arial"/>
      <w:b/>
      <w:smallCaps/>
      <w:sz w:val="22"/>
      <w:shd w:val="clear" w:color="auto" w:fill="DEEAF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eed-396604@2free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9784-6085-E84F-8E9E-46898D5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8883</CharactersWithSpaces>
  <SharedDoc>false</SharedDoc>
  <HLinks>
    <vt:vector size="12" baseType="variant"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mailto:kandyvipin007@gmail.com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mailto:Vipinkandy3@gmail.com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dharthi</dc:creator>
  <cp:lastModifiedBy>Visitor1</cp:lastModifiedBy>
  <cp:revision>2</cp:revision>
  <cp:lastPrinted>2014-08-05T23:33:00Z</cp:lastPrinted>
  <dcterms:created xsi:type="dcterms:W3CDTF">2020-02-13T14:08:00Z</dcterms:created>
  <dcterms:modified xsi:type="dcterms:W3CDTF">2020-02-13T14:08:00Z</dcterms:modified>
</cp:coreProperties>
</file>