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450"/>
        <w:gridCol w:w="824"/>
        <w:gridCol w:w="96"/>
        <w:gridCol w:w="187"/>
        <w:gridCol w:w="16"/>
        <w:gridCol w:w="32"/>
        <w:gridCol w:w="156"/>
        <w:gridCol w:w="6321"/>
        <w:gridCol w:w="124"/>
        <w:gridCol w:w="62"/>
      </w:tblGrid>
      <w:tr w:rsidR="007B08F3" w:rsidTr="003E39DA">
        <w:trPr>
          <w:trHeight w:val="2694"/>
        </w:trPr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Pr="007355AA" w:rsidRDefault="0093214F">
            <w:pPr>
              <w:spacing w:after="300" w:line="240" w:lineRule="auto"/>
              <w:jc w:val="center"/>
              <w:rPr>
                <w:rFonts w:ascii="Cambria" w:eastAsia="Cambria" w:hAnsi="Cambria" w:cs="Cambria"/>
                <w:b/>
                <w:color w:val="17365D"/>
                <w:spacing w:val="5"/>
                <w:sz w:val="40"/>
                <w:u w:val="single"/>
              </w:rPr>
            </w:pPr>
            <w:bookmarkStart w:id="0" w:name="_GoBack"/>
            <w:bookmarkEnd w:id="0"/>
            <w:r w:rsidRPr="007355AA">
              <w:rPr>
                <w:rFonts w:ascii="Cambria" w:eastAsia="Cambria" w:hAnsi="Cambria" w:cs="Cambria"/>
                <w:b/>
                <w:color w:val="17365D"/>
                <w:spacing w:val="5"/>
                <w:sz w:val="40"/>
                <w:u w:val="single"/>
              </w:rPr>
              <w:t>RESUME</w:t>
            </w:r>
          </w:p>
          <w:p w:rsidR="007B08F3" w:rsidRDefault="007355AA" w:rsidP="005759CA">
            <w:pPr>
              <w:spacing w:after="30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pacing w:val="5"/>
                <w:sz w:val="44"/>
              </w:rPr>
              <w:t>Azhar</w:t>
            </w:r>
            <w:proofErr w:type="spellEnd"/>
            <w:r w:rsidR="003F679B">
              <w:rPr>
                <w:rFonts w:ascii="Cambria" w:eastAsia="Cambria" w:hAnsi="Cambria" w:cs="Cambria"/>
                <w:b/>
                <w:spacing w:val="5"/>
                <w:sz w:val="44"/>
              </w:rPr>
              <w:t xml:space="preserve"> </w:t>
            </w:r>
            <w:r w:rsidR="005759CA">
              <w:rPr>
                <w:rFonts w:ascii="Cambria" w:eastAsia="Cambria" w:hAnsi="Cambria" w:cs="Cambria"/>
                <w:b/>
                <w:spacing w:val="5"/>
                <w:sz w:val="44"/>
              </w:rPr>
              <w:t xml:space="preserve">                                                    </w:t>
            </w:r>
            <w:r w:rsidR="00CF68F5" w:rsidRPr="00CF68F5">
              <w:rPr>
                <w:rFonts w:ascii="Cambria" w:eastAsia="Cambria" w:hAnsi="Cambria" w:cs="Cambria"/>
                <w:b/>
                <w:noProof/>
                <w:spacing w:val="5"/>
                <w:sz w:val="44"/>
                <w:lang w:val="en-US" w:eastAsia="en-US"/>
              </w:rPr>
              <w:drawing>
                <wp:inline distT="0" distB="0" distL="0" distR="0">
                  <wp:extent cx="1133475" cy="1216302"/>
                  <wp:effectExtent l="19050" t="19050" r="28575" b="21948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har pic.jpg"/>
                          <pic:cNvPicPr/>
                        </pic:nvPicPr>
                        <pic:blipFill>
                          <a:blip r:embed="rId5" cstate="print">
                            <a:lum bright="-13000" contrast="27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163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8F3" w:rsidTr="003E39DA">
        <w:trPr>
          <w:trHeight w:val="808"/>
        </w:trPr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 w:rsidP="004D466A">
            <w:pPr>
              <w:spacing w:after="0" w:line="480" w:lineRule="auto"/>
            </w:pPr>
          </w:p>
        </w:tc>
      </w:tr>
      <w:tr w:rsidR="007B08F3" w:rsidTr="003E39DA">
        <w:trPr>
          <w:trHeight w:val="1"/>
        </w:trPr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08F3" w:rsidRDefault="0093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OBJECTIVE:</w:t>
            </w:r>
          </w:p>
          <w:p w:rsidR="0093214F" w:rsidRDefault="0093214F">
            <w:pPr>
              <w:spacing w:after="0" w:line="240" w:lineRule="auto"/>
            </w:pPr>
          </w:p>
        </w:tc>
      </w:tr>
      <w:tr w:rsidR="007B08F3" w:rsidTr="003E39DA">
        <w:trPr>
          <w:trHeight w:val="2276"/>
        </w:trPr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5AA" w:rsidRDefault="0073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Seeking a challenging job in an organization which offers diverse job responsibilities using my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years practical experience in manufacturing industry.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My sound Financial Professional Experience coupled with Computer Skills &amp;</w:t>
            </w:r>
            <w:r w:rsidR="00665DD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my expertise in management accounting will help the management to take decisions in time.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am looking for a challenging opportunity and environment to further enhance my knowledge and skills to be able to deliver the best and become more productive to the organization withhigh motivation &amp; dedication of work.</w:t>
            </w:r>
          </w:p>
        </w:tc>
      </w:tr>
      <w:tr w:rsidR="007B08F3" w:rsidTr="003E39DA">
        <w:trPr>
          <w:trHeight w:val="1"/>
        </w:trPr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B08F3" w:rsidRDefault="0093214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PROFESSIONAL SUMMARY:</w:t>
            </w:r>
          </w:p>
          <w:p w:rsidR="0093214F" w:rsidRDefault="0093214F">
            <w:pPr>
              <w:spacing w:after="0" w:line="240" w:lineRule="auto"/>
              <w:jc w:val="both"/>
            </w:pPr>
          </w:p>
        </w:tc>
      </w:tr>
      <w:tr w:rsidR="007B08F3" w:rsidTr="003E39DA">
        <w:trPr>
          <w:trHeight w:val="2407"/>
        </w:trPr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 have worked in the capacity of In-charge of Accounts in multi-product, multi-divisional companies. I have fi</w:t>
            </w:r>
            <w:r w:rsidR="00F91A68">
              <w:rPr>
                <w:rFonts w:ascii="Times New Roman" w:eastAsia="Times New Roman" w:hAnsi="Times New Roman" w:cs="Times New Roman"/>
                <w:sz w:val="24"/>
              </w:rPr>
              <w:t>nalized Accounts single handed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 the past 7 Years. </w:t>
            </w:r>
            <w:r w:rsidR="00F91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I have expertise </w:t>
            </w:r>
            <w:r w:rsidR="00F91A68" w:rsidRPr="00F91A68">
              <w:rPr>
                <w:rFonts w:ascii="Times New Roman" w:eastAsia="Times New Roman" w:hAnsi="Times New Roman" w:cs="Times New Roman"/>
                <w:b/>
                <w:sz w:val="24"/>
              </w:rPr>
              <w:t>in</w:t>
            </w:r>
            <w:r w:rsidR="00F339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ERP(ORION) &amp; ACPACC (Oracle) and high proficiency in MS Excel.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have high command in English language. I have good understanding of Management requirements when it comes to management reports. Having command over Financial and Cost accounts gives a better presentation edge and enables me to establish system controls and achieve goals with minimum man power. I am exposed to establishing, implementing &amp; monitoring financial controls. I have been succ</w:t>
            </w:r>
            <w:r w:rsidR="00F91A68">
              <w:rPr>
                <w:rFonts w:ascii="Times New Roman" w:eastAsia="Times New Roman" w:hAnsi="Times New Roman" w:cs="Times New Roman"/>
                <w:sz w:val="24"/>
              </w:rPr>
              <w:t>essful to multi-tasking all through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my career.</w:t>
            </w:r>
          </w:p>
        </w:tc>
      </w:tr>
      <w:tr w:rsidR="007B08F3" w:rsidTr="003E39DA">
        <w:tc>
          <w:tcPr>
            <w:tcW w:w="926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186920" w:rsidRDefault="0093214F" w:rsidP="009B4627">
            <w:pPr>
              <w:tabs>
                <w:tab w:val="left" w:pos="1342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EXPOSURE:</w:t>
            </w:r>
          </w:p>
        </w:tc>
      </w:tr>
      <w:tr w:rsidR="007B08F3" w:rsidTr="003E39DA">
        <w:trPr>
          <w:trHeight w:val="70"/>
        </w:trPr>
        <w:tc>
          <w:tcPr>
            <w:tcW w:w="145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D4" w:rsidRDefault="0066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Pr="009B4627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B46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April 2019   </w:t>
            </w:r>
          </w:p>
          <w:p w:rsidR="003713B9" w:rsidRPr="009B4627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B46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Till Date</w:t>
            </w: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08F3" w:rsidRDefault="007B08F3">
            <w:pPr>
              <w:spacing w:after="0" w:line="240" w:lineRule="auto"/>
              <w:jc w:val="both"/>
            </w:pPr>
          </w:p>
        </w:tc>
        <w:tc>
          <w:tcPr>
            <w:tcW w:w="781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3713B9" w:rsidRPr="000849B9" w:rsidRDefault="00C0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Chief Accountant </w:t>
            </w:r>
            <w:r w:rsidR="000849B9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 xml:space="preserve">Conforce Arabia </w:t>
            </w:r>
            <w:r w:rsidR="000849B9" w:rsidRPr="000849B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Contracting Co. LLC, Dubai)</w:t>
            </w: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A571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Joined </w:t>
            </w:r>
            <w:r w:rsidR="00BA571B">
              <w:rPr>
                <w:rFonts w:ascii="Times New Roman" w:eastAsia="Times New Roman" w:hAnsi="Times New Roman" w:cs="Times New Roman"/>
                <w:bCs/>
                <w:sz w:val="24"/>
              </w:rPr>
              <w:t>as an accounting manager</w:t>
            </w:r>
            <w:r w:rsidR="000849B9">
              <w:rPr>
                <w:rFonts w:ascii="Times New Roman" w:eastAsia="Times New Roman" w:hAnsi="Times New Roman" w:cs="Times New Roman"/>
                <w:bCs/>
                <w:sz w:val="24"/>
              </w:rPr>
              <w:t>, responsible</w:t>
            </w:r>
            <w:r w:rsidR="0019684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for supervising</w:t>
            </w:r>
            <w:r w:rsidR="00BA571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overall accounting works </w:t>
            </w:r>
            <w:r w:rsidR="00196847">
              <w:rPr>
                <w:rFonts w:ascii="Times New Roman" w:eastAsia="Times New Roman" w:hAnsi="Times New Roman" w:cs="Times New Roman"/>
                <w:bCs/>
                <w:sz w:val="24"/>
              </w:rPr>
              <w:t>till the</w:t>
            </w:r>
            <w:r w:rsidR="000849B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finalisation of </w:t>
            </w:r>
            <w:r w:rsidR="00196847">
              <w:rPr>
                <w:rFonts w:ascii="Times New Roman" w:eastAsia="Times New Roman" w:hAnsi="Times New Roman" w:cs="Times New Roman"/>
                <w:bCs/>
                <w:sz w:val="24"/>
              </w:rPr>
              <w:t>accounts and presenting the customised MIS reports to the management.</w:t>
            </w:r>
          </w:p>
          <w:p w:rsidR="007B08F3" w:rsidRDefault="00BA571B" w:rsidP="009B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Independently handling all the accounting entries in </w:t>
            </w:r>
            <w:r w:rsidR="00602482">
              <w:rPr>
                <w:rFonts w:ascii="Times New Roman" w:eastAsia="Times New Roman" w:hAnsi="Times New Roman" w:cs="Times New Roman"/>
                <w:bCs/>
                <w:sz w:val="24"/>
              </w:rPr>
              <w:t>accounting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0849B9">
              <w:rPr>
                <w:rFonts w:ascii="Times New Roman" w:eastAsia="Times New Roman" w:hAnsi="Times New Roman" w:cs="Times New Roman"/>
                <w:bCs/>
                <w:sz w:val="24"/>
              </w:rPr>
              <w:t>software “</w:t>
            </w:r>
            <w:r w:rsidR="000849B9" w:rsidRPr="000849B9">
              <w:rPr>
                <w:rFonts w:ascii="Times New Roman" w:eastAsia="Times New Roman" w:hAnsi="Times New Roman" w:cs="Times New Roman"/>
                <w:b/>
                <w:sz w:val="24"/>
              </w:rPr>
              <w:t>PACT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”</w:t>
            </w:r>
            <w:r w:rsidR="0060248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and implementing a very systematic project management approach </w:t>
            </w:r>
            <w:r w:rsidR="009B4627">
              <w:rPr>
                <w:rFonts w:ascii="Times New Roman" w:eastAsia="Times New Roman" w:hAnsi="Times New Roman" w:cs="Times New Roman"/>
                <w:bCs/>
                <w:sz w:val="24"/>
              </w:rPr>
              <w:t>to the</w:t>
            </w:r>
            <w:r w:rsidR="0060248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various construction assignments</w:t>
            </w:r>
            <w:r w:rsidR="009B462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adhering to the Construction Accounting Standard</w:t>
            </w:r>
            <w:r w:rsidR="004D466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in the system.</w:t>
            </w:r>
          </w:p>
          <w:p w:rsidR="008B3C29" w:rsidRDefault="008B3C29" w:rsidP="009B4627">
            <w:pPr>
              <w:spacing w:after="0" w:line="240" w:lineRule="auto"/>
              <w:jc w:val="both"/>
            </w:pPr>
          </w:p>
        </w:tc>
      </w:tr>
      <w:tr w:rsidR="003713B9" w:rsidTr="003E39DA">
        <w:trPr>
          <w:trHeight w:val="2690"/>
        </w:trPr>
        <w:tc>
          <w:tcPr>
            <w:tcW w:w="145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66A" w:rsidRDefault="004D466A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466A" w:rsidRDefault="004D466A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466A" w:rsidRDefault="004D466A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466A" w:rsidRDefault="004D466A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Pr="004D466A" w:rsidRDefault="003713B9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6A">
              <w:rPr>
                <w:rFonts w:ascii="Times New Roman" w:eastAsia="Times New Roman" w:hAnsi="Times New Roman" w:cs="Times New Roman"/>
                <w:sz w:val="24"/>
              </w:rPr>
              <w:t>July    2018</w:t>
            </w:r>
          </w:p>
          <w:p w:rsidR="003713B9" w:rsidRPr="004D466A" w:rsidRDefault="003713B9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6A">
              <w:rPr>
                <w:rFonts w:ascii="Times New Roman" w:eastAsia="Times New Roman" w:hAnsi="Times New Roman" w:cs="Times New Roman"/>
                <w:sz w:val="24"/>
              </w:rPr>
              <w:t>March 2019</w:t>
            </w:r>
          </w:p>
          <w:p w:rsidR="003713B9" w:rsidRDefault="003713B9" w:rsidP="004D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 w:rsidP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Auditor In Chief</w:t>
            </w:r>
          </w:p>
          <w:p w:rsidR="003713B9" w:rsidRPr="008D5B3F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D5B3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Leading a team of Audit  under  </w:t>
            </w:r>
            <w:r w:rsidR="00223EA7">
              <w:rPr>
                <w:i/>
                <w:iCs/>
                <w:color w:val="000099"/>
                <w:sz w:val="27"/>
                <w:szCs w:val="27"/>
                <w:shd w:val="clear" w:color="auto" w:fill="FFFFFF"/>
              </w:rPr>
              <w:t>P.Puneet &amp; Co. </w:t>
            </w:r>
            <w:r w:rsidR="00223EA7">
              <w:rPr>
                <w:i/>
                <w:iCs/>
                <w:color w:val="009900"/>
                <w:sz w:val="27"/>
                <w:szCs w:val="27"/>
                <w:shd w:val="clear" w:color="auto" w:fill="FFFFFF"/>
              </w:rPr>
              <w:t>Chartered Accountants</w:t>
            </w:r>
            <w:r w:rsidRPr="004D466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8D5B3F">
              <w:rPr>
                <w:rFonts w:ascii="Times New Roman" w:eastAsia="Times New Roman" w:hAnsi="Times New Roman" w:cs="Times New Roman"/>
                <w:bCs/>
                <w:sz w:val="24"/>
              </w:rPr>
              <w:t>(</w:t>
            </w:r>
            <w:r w:rsidR="004D466A" w:rsidRPr="008D5B3F">
              <w:rPr>
                <w:rFonts w:ascii="Times New Roman" w:eastAsia="Times New Roman" w:hAnsi="Times New Roman" w:cs="Times New Roman"/>
                <w:bCs/>
                <w:sz w:val="24"/>
              </w:rPr>
              <w:t>Patna, Bihar</w:t>
            </w:r>
            <w:r w:rsidRPr="008D5B3F">
              <w:rPr>
                <w:rFonts w:ascii="Times New Roman" w:eastAsia="Times New Roman" w:hAnsi="Times New Roman" w:cs="Times New Roman"/>
                <w:bCs/>
                <w:sz w:val="24"/>
              </w:rPr>
              <w:t>, India)</w:t>
            </w: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D5B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55C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Responsible for </w:t>
            </w:r>
            <w:r w:rsidR="004D46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Audit </w:t>
            </w:r>
            <w:r w:rsidR="004D466A">
              <w:rPr>
                <w:rFonts w:ascii="Times New Roman" w:eastAsia="Times New Roman" w:hAnsi="Times New Roman" w:cs="Times New Roman"/>
                <w:bCs/>
                <w:sz w:val="24"/>
              </w:rPr>
              <w:t>Supervision</w:t>
            </w:r>
            <w:r w:rsidRPr="008D5B3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of small accounting team for a Government Welfare Scheme (Bihar Live Stock Development Agency) of Bihar Animal Husbandry Department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Presenting &amp; Reporting to the Director Finance about the usage of various funds for the districts under various welfare government schemes and auditing the same.</w:t>
            </w:r>
          </w:p>
          <w:p w:rsidR="003713B9" w:rsidRDefault="003713B9" w:rsidP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713B9" w:rsidTr="003E39DA">
        <w:trPr>
          <w:trHeight w:val="1547"/>
        </w:trPr>
        <w:tc>
          <w:tcPr>
            <w:tcW w:w="145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2012  April    2018</w:t>
            </w:r>
          </w:p>
          <w:p w:rsidR="003713B9" w:rsidRDefault="004D466A" w:rsidP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(6 Years)</w:t>
            </w:r>
          </w:p>
        </w:tc>
        <w:tc>
          <w:tcPr>
            <w:tcW w:w="7818" w:type="dxa"/>
            <w:gridSpan w:val="9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3B9" w:rsidRPr="00665DD4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</w:pP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Senior Chief Accountant</w:t>
            </w:r>
          </w:p>
          <w:p w:rsidR="003713B9" w:rsidRDefault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Accounts in ACCPAC 4.2A (Oracle Environment)</w:t>
            </w:r>
          </w:p>
          <w:p w:rsidR="003713B9" w:rsidRDefault="003713B9" w:rsidP="003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National Bakeries, Beverage &amp; Food Plant , Dammam, Kingdom of Saudi Arabia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accomplishment of Company’s strategic financial objectives by improving the reporting system. Implemented new financial reporting system as per the requirements of the Management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 charge for Team of Accountants, responsible for complete accounts &amp; Independent Finalization of accounts and Audit. Responsible for Financial statements and projected Balance sheet &amp; Profitability statements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compliance to company Accounting Policies and Internal Audit. Overseeing compliance to Accounting standards in all divisions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analysis of Financial Statements &amp; Cashflow projection.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Accounts receivable status scrutiny and follow-up. Make necessary workings available to the management for old outstanding debtors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preparing and getting approval of Half &amp; Quarter year</w:t>
            </w:r>
            <w:r w:rsidR="00F91A68">
              <w:rPr>
                <w:rFonts w:ascii="Times New Roman" w:eastAsia="Times New Roman" w:hAnsi="Times New Roman" w:cs="Times New Roman"/>
                <w:sz w:val="24"/>
              </w:rPr>
              <w:t xml:space="preserve"> Budgets. Variances in Budget versus </w:t>
            </w:r>
            <w:r>
              <w:rPr>
                <w:rFonts w:ascii="Times New Roman" w:eastAsia="Times New Roman" w:hAnsi="Times New Roman" w:cs="Times New Roman"/>
                <w:sz w:val="24"/>
              </w:rPr>
              <w:t>Actual discussion with relevant divisions’ and suggest corrective actions for improvement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computing Cost of Goods Manufactured and updating management in fluctuating Input rates. Update recipe, cost figures in system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Monitoring wastage in production and compute financial implications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Instrumental in Group financials computation and policy making body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Inter Group reconciliations and implement necessary system changes for smooth running of operations</w:t>
            </w:r>
          </w:p>
        </w:tc>
      </w:tr>
      <w:tr w:rsidR="007B08F3" w:rsidTr="003E39DA">
        <w:trPr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1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Reporting to Group Finance Controller.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2006 –March 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(6 Years )</w:t>
            </w: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Chief Accountant</w:t>
            </w:r>
          </w:p>
          <w:p w:rsidR="00F91A68" w:rsidRDefault="00F9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7B08F3" w:rsidRDefault="0093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Accounts in ACCPAC</w:t>
            </w:r>
          </w:p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Bakeries &amp; Food Plant , Dammam, Kingdom of Saudi Arabia 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 charge for Accounts Department, responsible for complete accounts till finalization of accounts and Audit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Asset capitalization, clearing all liability accounts &amp; Vendor/Customer accounts, Vendor &amp; Customer master creation.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petty cash purchases and scrutiny of purchase requisitions and working Budget requisitions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Responsible for scrutiny of daily contribution report given to the management 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Monitor cash flow and preparation of projected cash flow statements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Preparation of projected Balance sheet and P&amp;L for project finance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for Group inter unit reconciliation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Active member in Group financial results computation every financial quarter as per the statute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Control over stock of Inventory, issue of material to manufacture and finished goods reconciliation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Reporting to General Manager – Finance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December 2004–September 2006</w:t>
            </w: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Chief Accountant</w:t>
            </w:r>
          </w:p>
          <w:p w:rsidR="007B08F3" w:rsidRDefault="0093214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Accounts in </w:t>
            </w:r>
            <w:r>
              <w:rPr>
                <w:rFonts w:ascii="Times New Roman" w:eastAsia="Times New Roman" w:hAnsi="Times New Roman" w:cs="Times New Roman"/>
                <w:b/>
              </w:rPr>
              <w:t>Fakhruddin Group of Companies,</w:t>
            </w:r>
          </w:p>
          <w:p w:rsidR="007B08F3" w:rsidRDefault="0093214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Dubai.(</w:t>
            </w:r>
            <w:r>
              <w:rPr>
                <w:rFonts w:ascii="Times New Roman" w:eastAsia="Times New Roman" w:hAnsi="Times New Roman" w:cs="Times New Roman"/>
              </w:rPr>
              <w:t>leading  wholesale trading/Manufacturing/Import-Export/Real estate</w:t>
            </w:r>
          </w:p>
          <w:p w:rsidR="007B08F3" w:rsidRDefault="0093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Company)</w:t>
            </w:r>
            <w:r>
              <w:rPr>
                <w:rFonts w:ascii="Times New Roman" w:eastAsia="Times New Roman" w:hAnsi="Times New Roman" w:cs="Times New Roman"/>
                <w:sz w:val="24"/>
              </w:rPr>
              <w:t>, Dubai, UAE</w:t>
            </w:r>
          </w:p>
          <w:p w:rsidR="007B08F3" w:rsidRDefault="0093214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Accountant &amp; Financial Consultant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SCG Consulting, Dubai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Preparation of data required for monthly management report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Bank reconciliations, Debtors outstanding statement, responsible for Accounts payable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Checking of all vouchers for the day in the company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Maintain stores ledgers and physical inventory verification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Updating product input rates and apprise on variance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Correspondence with banks on day to day affairs and clarification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Dealing with Bank ,Insurance&amp; Statutory bodies.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8F3" w:rsidRDefault="007B08F3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08F3" w:rsidRDefault="00F91A68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My work</w:t>
            </w:r>
            <w:r w:rsidR="0093214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experiences with others employers :</w:t>
            </w:r>
          </w:p>
          <w:p w:rsidR="00F91A68" w:rsidRDefault="00F91A6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91A68" w:rsidRDefault="0093214F" w:rsidP="00F91A6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A68">
              <w:rPr>
                <w:rFonts w:ascii="Times New Roman" w:eastAsia="Times New Roman" w:hAnsi="Times New Roman" w:cs="Times New Roman"/>
                <w:b/>
                <w:sz w:val="24"/>
              </w:rPr>
              <w:t>SRF Polymers</w:t>
            </w:r>
            <w:r w:rsidR="00F91A68">
              <w:rPr>
                <w:rFonts w:ascii="Times New Roman" w:eastAsia="Times New Roman" w:hAnsi="Times New Roman" w:cs="Times New Roman"/>
              </w:rPr>
              <w:t>, Safdarju</w:t>
            </w:r>
            <w:r w:rsidRPr="00F91A68">
              <w:rPr>
                <w:rFonts w:ascii="Times New Roman" w:eastAsia="Times New Roman" w:hAnsi="Times New Roman" w:cs="Times New Roman"/>
              </w:rPr>
              <w:t>ng Development Area, New Delhi. , India</w:t>
            </w:r>
          </w:p>
          <w:p w:rsidR="007B08F3" w:rsidRDefault="0093214F" w:rsidP="00F91A68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91A68">
              <w:rPr>
                <w:rFonts w:ascii="Times New Roman" w:eastAsia="Times New Roman" w:hAnsi="Times New Roman" w:cs="Times New Roman"/>
                <w:b/>
              </w:rPr>
              <w:t>As a Financial Consultant (Feb 2004-Nov 2004)</w:t>
            </w:r>
            <w:r>
              <w:rPr>
                <w:rFonts w:ascii="Times New Roman" w:eastAsia="Times New Roman" w:hAnsi="Times New Roman" w:cs="Times New Roman"/>
              </w:rPr>
              <w:t xml:space="preserve">for the implementation of a </w:t>
            </w:r>
            <w:r>
              <w:rPr>
                <w:rFonts w:ascii="Times New Roman" w:eastAsia="Times New Roman" w:hAnsi="Times New Roman" w:cs="Times New Roman"/>
                <w:b/>
              </w:rPr>
              <w:t>ERP Worked     Package ( Orion : a product of ICICI INFOTECH</w:t>
            </w:r>
            <w:r w:rsidR="00F91A68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starting from Production stage to Financial stage.</w:t>
            </w:r>
          </w:p>
          <w:p w:rsidR="007B08F3" w:rsidRDefault="007B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08F3" w:rsidRPr="00F91A68" w:rsidRDefault="0093214F" w:rsidP="00F91A6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MarutiUdyog Ltd </w:t>
            </w:r>
            <w:r w:rsidRPr="00F91A68">
              <w:rPr>
                <w:rFonts w:ascii="Times New Roman" w:eastAsia="Times New Roman" w:hAnsi="Times New Roman" w:cs="Times New Roman"/>
              </w:rPr>
              <w:t>, Gurgaon  , Haryana , India</w:t>
            </w:r>
          </w:p>
          <w:p w:rsidR="007B08F3" w:rsidRDefault="00C322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3214F">
              <w:rPr>
                <w:rFonts w:ascii="Times New Roman" w:eastAsia="Times New Roman" w:hAnsi="Times New Roman" w:cs="Times New Roman"/>
              </w:rPr>
              <w:t>As a cost trainee(</w:t>
            </w:r>
            <w:r w:rsidR="0093214F">
              <w:rPr>
                <w:rFonts w:ascii="Times New Roman" w:eastAsia="Times New Roman" w:hAnsi="Times New Roman" w:cs="Times New Roman"/>
                <w:b/>
              </w:rPr>
              <w:t>July 2002-July 2003)</w:t>
            </w:r>
          </w:p>
          <w:p w:rsidR="007B08F3" w:rsidRDefault="007B08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08F3" w:rsidRPr="00F91A68" w:rsidRDefault="0093214F" w:rsidP="00F91A6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A68">
              <w:rPr>
                <w:rFonts w:ascii="Times New Roman" w:eastAsia="Times New Roman" w:hAnsi="Times New Roman" w:cs="Times New Roman"/>
                <w:b/>
                <w:sz w:val="24"/>
              </w:rPr>
              <w:t>S K Mittal &amp; Associates</w:t>
            </w:r>
            <w:r w:rsidRPr="00F91A68">
              <w:rPr>
                <w:rFonts w:ascii="Times New Roman" w:eastAsia="Times New Roman" w:hAnsi="Times New Roman" w:cs="Times New Roman"/>
              </w:rPr>
              <w:t>, Laxmi Nagar , New Delhi</w:t>
            </w:r>
          </w:p>
          <w:p w:rsidR="007B08F3" w:rsidRDefault="00C322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3214F">
              <w:rPr>
                <w:rFonts w:ascii="Times New Roman" w:eastAsia="Times New Roman" w:hAnsi="Times New Roman" w:cs="Times New Roman"/>
              </w:rPr>
              <w:t>As an auditor Trainee(</w:t>
            </w:r>
            <w:r w:rsidR="0093214F">
              <w:rPr>
                <w:rFonts w:ascii="Times New Roman" w:eastAsia="Times New Roman" w:hAnsi="Times New Roman" w:cs="Times New Roman"/>
                <w:b/>
              </w:rPr>
              <w:t>Jan 2002-June 2002)</w:t>
            </w:r>
          </w:p>
          <w:p w:rsidR="007B08F3" w:rsidRDefault="007B08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8F3" w:rsidRPr="00F91A68" w:rsidRDefault="0093214F" w:rsidP="00F91A6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A68">
              <w:rPr>
                <w:rFonts w:ascii="Times New Roman" w:eastAsia="Times New Roman" w:hAnsi="Times New Roman" w:cs="Times New Roman"/>
                <w:b/>
                <w:sz w:val="24"/>
              </w:rPr>
              <w:t>Glow Industries</w:t>
            </w:r>
            <w:r w:rsidRPr="00F91A68">
              <w:rPr>
                <w:rFonts w:ascii="Times New Roman" w:eastAsia="Times New Roman" w:hAnsi="Times New Roman" w:cs="Times New Roman"/>
              </w:rPr>
              <w:t>, Okhla Industrial Area, New Delhi</w:t>
            </w:r>
          </w:p>
          <w:p w:rsidR="007B08F3" w:rsidRDefault="00C3226A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3214F">
              <w:rPr>
                <w:rFonts w:ascii="Times New Roman" w:eastAsia="Times New Roman" w:hAnsi="Times New Roman" w:cs="Times New Roman"/>
              </w:rPr>
              <w:t>As an account assistant(</w:t>
            </w:r>
            <w:r w:rsidR="0093214F">
              <w:rPr>
                <w:rFonts w:ascii="Times New Roman" w:eastAsia="Times New Roman" w:hAnsi="Times New Roman" w:cs="Times New Roman"/>
                <w:b/>
              </w:rPr>
              <w:t xml:space="preserve">March 2000-Dec 2001)  </w:t>
            </w:r>
          </w:p>
        </w:tc>
      </w:tr>
      <w:tr w:rsidR="007B08F3" w:rsidTr="003E39DA">
        <w:trPr>
          <w:gridAfter w:val="1"/>
          <w:wAfter w:w="62" w:type="dxa"/>
          <w:trHeight w:val="1"/>
        </w:trPr>
        <w:tc>
          <w:tcPr>
            <w:tcW w:w="9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 w:rsidP="009321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7B08F3" w:rsidRDefault="0093214F" w:rsidP="009321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QUALIFICATIONS:</w:t>
            </w:r>
          </w:p>
          <w:p w:rsidR="0093214F" w:rsidRDefault="0093214F">
            <w:pPr>
              <w:spacing w:after="0" w:line="240" w:lineRule="auto"/>
              <w:jc w:val="both"/>
            </w:pPr>
          </w:p>
        </w:tc>
      </w:tr>
      <w:tr w:rsidR="00B82613" w:rsidTr="005759CA">
        <w:trPr>
          <w:gridAfter w:val="1"/>
          <w:wAfter w:w="62" w:type="dxa"/>
          <w:trHeight w:val="1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Professional  </w:t>
            </w:r>
          </w:p>
        </w:tc>
        <w:tc>
          <w:tcPr>
            <w:tcW w:w="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ICWAI (Inter)– Institute Of Cost &amp; works Accountant</w:t>
            </w:r>
          </w:p>
        </w:tc>
      </w:tr>
      <w:tr w:rsidR="00B82613" w:rsidTr="005759CA">
        <w:trPr>
          <w:gridAfter w:val="1"/>
          <w:wAfter w:w="62" w:type="dxa"/>
          <w:trHeight w:val="1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Academic</w:t>
            </w:r>
          </w:p>
        </w:tc>
        <w:tc>
          <w:tcPr>
            <w:tcW w:w="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Bachelor of Commerce – IGNOU</w:t>
            </w:r>
          </w:p>
        </w:tc>
      </w:tr>
      <w:tr w:rsidR="007B08F3" w:rsidTr="003E39DA">
        <w:trPr>
          <w:gridAfter w:val="2"/>
          <w:wAfter w:w="186" w:type="dxa"/>
          <w:trHeight w:val="1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7B08F3" w:rsidRDefault="009321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COMPUTER EXPOSURE:</w:t>
            </w:r>
          </w:p>
          <w:p w:rsidR="0093214F" w:rsidRDefault="0093214F">
            <w:pPr>
              <w:spacing w:after="0" w:line="240" w:lineRule="auto"/>
            </w:pPr>
          </w:p>
        </w:tc>
      </w:tr>
      <w:tr w:rsidR="00B82613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Technical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Certificate In Computing</w:t>
            </w:r>
          </w:p>
        </w:tc>
      </w:tr>
      <w:tr w:rsidR="00B82613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Operating System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MsDos, Windows ‘9x, 2000, XP</w:t>
            </w:r>
          </w:p>
        </w:tc>
      </w:tr>
      <w:tr w:rsidR="00B82613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Packages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613" w:rsidRDefault="00B8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ACCPAC4.2A (Oracle Environment)</w:t>
            </w:r>
            <w:r w:rsidR="002A4683">
              <w:rPr>
                <w:rFonts w:ascii="Times New Roman" w:eastAsia="Times New Roman" w:hAnsi="Times New Roman" w:cs="Times New Roman"/>
                <w:sz w:val="24"/>
              </w:rPr>
              <w:t>,PACT</w:t>
            </w:r>
          </w:p>
          <w:p w:rsidR="00B82613" w:rsidRDefault="00B826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Ex Next Gene</w:t>
            </w:r>
            <w:r w:rsidR="00F91A68">
              <w:rPr>
                <w:rFonts w:ascii="Times New Roman" w:eastAsia="Times New Roman" w:hAnsi="Times New Roman" w:cs="Times New Roman"/>
                <w:sz w:val="24"/>
              </w:rPr>
              <w:t xml:space="preserve">ration. , Tally, Focus, Vision, </w:t>
            </w:r>
            <w:r>
              <w:rPr>
                <w:rFonts w:ascii="Times New Roman" w:eastAsia="Times New Roman" w:hAnsi="Times New Roman" w:cs="Times New Roman"/>
                <w:sz w:val="24"/>
              </w:rPr>
              <w:t>Orion(ERP)  Whiz soft (Logistics ERP)</w:t>
            </w:r>
            <w:r w:rsidR="00EA319B">
              <w:rPr>
                <w:rFonts w:ascii="Times New Roman" w:eastAsia="Times New Roman" w:hAnsi="Times New Roman" w:cs="Times New Roman"/>
                <w:sz w:val="24"/>
              </w:rPr>
              <w:t>,Pact</w:t>
            </w:r>
          </w:p>
        </w:tc>
      </w:tr>
      <w:tr w:rsidR="0093214F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:   </w:t>
            </w:r>
          </w:p>
        </w:tc>
        <w:tc>
          <w:tcPr>
            <w:tcW w:w="6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High proficiency in Ms Word, Excel</w:t>
            </w:r>
          </w:p>
        </w:tc>
      </w:tr>
      <w:tr w:rsidR="007B08F3" w:rsidTr="003E39DA">
        <w:trPr>
          <w:gridAfter w:val="2"/>
          <w:wAfter w:w="186" w:type="dxa"/>
          <w:trHeight w:val="1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7B08F3" w:rsidRDefault="009321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PERSONAL DETAILS:</w:t>
            </w:r>
          </w:p>
          <w:p w:rsidR="0093214F" w:rsidRDefault="0093214F">
            <w:pPr>
              <w:spacing w:after="0" w:line="240" w:lineRule="auto"/>
            </w:pPr>
          </w:p>
        </w:tc>
      </w:tr>
      <w:tr w:rsidR="0093214F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Birth</w:t>
            </w: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19.06.1972</w:t>
            </w:r>
          </w:p>
        </w:tc>
      </w:tr>
      <w:tr w:rsidR="0093214F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Sex / Marital Status</w:t>
            </w: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Male / Married</w:t>
            </w:r>
          </w:p>
        </w:tc>
      </w:tr>
      <w:tr w:rsidR="0093214F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Religion / Nationality</w:t>
            </w: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14F" w:rsidRDefault="00932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Islam / India</w:t>
            </w:r>
          </w:p>
        </w:tc>
      </w:tr>
      <w:tr w:rsidR="005759CA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 w:rsidP="00846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Language known</w:t>
            </w: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 w:rsidP="00846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 w:rsidP="00846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English, Urdu, Hindi, Arabic</w:t>
            </w:r>
          </w:p>
        </w:tc>
      </w:tr>
      <w:tr w:rsidR="005759CA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59CA">
              <w:rPr>
                <w:rFonts w:ascii="Times New Roman" w:eastAsia="Times New Roman" w:hAnsi="Times New Roman" w:cs="Times New Roman"/>
                <w:sz w:val="24"/>
              </w:rPr>
              <w:t>Personal Contact</w:t>
            </w: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6" w:history="1">
              <w:r w:rsidRPr="009324AF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Azhar-396821@2freemail.com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59CA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Pr="005759CA" w:rsidRDefault="0057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9CA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Pr="005759CA" w:rsidRDefault="0057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9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Pr="005759CA" w:rsidRDefault="0057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9CA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5759CA">
              <w:rPr>
                <w:rFonts w:ascii="Times New Roman" w:hAnsi="Times New Roman" w:cs="Times New Roman"/>
              </w:rPr>
              <w:t>Anup</w:t>
            </w:r>
            <w:proofErr w:type="spellEnd"/>
            <w:r w:rsidRPr="005759CA">
              <w:rPr>
                <w:rFonts w:ascii="Times New Roman" w:hAnsi="Times New Roman" w:cs="Times New Roman"/>
              </w:rPr>
              <w:t xml:space="preserve"> P Bhatia, HR Consultant, Gulfjobseeker.com 0504753686</w:t>
            </w:r>
          </w:p>
        </w:tc>
      </w:tr>
      <w:tr w:rsidR="005759CA" w:rsidTr="005759CA">
        <w:trPr>
          <w:gridAfter w:val="2"/>
          <w:wAfter w:w="186" w:type="dxa"/>
          <w:trHeight w:val="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</w:pPr>
          </w:p>
        </w:tc>
        <w:tc>
          <w:tcPr>
            <w:tcW w:w="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</w:pP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Pr="005759CA" w:rsidRDefault="0057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759CA" w:rsidTr="003E39DA">
        <w:trPr>
          <w:gridAfter w:val="2"/>
          <w:wAfter w:w="186" w:type="dxa"/>
          <w:trHeight w:val="1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759CA" w:rsidRDefault="005759CA" w:rsidP="006B145D">
            <w:pPr>
              <w:spacing w:after="0" w:line="240" w:lineRule="auto"/>
              <w:jc w:val="both"/>
            </w:pPr>
            <w:r w:rsidRPr="00C26290">
              <w:rPr>
                <w:rFonts w:ascii="Times New Roman" w:eastAsia="Times New Roman" w:hAnsi="Times New Roman" w:cs="Times New Roman"/>
                <w:b/>
                <w:sz w:val="24"/>
              </w:rPr>
              <w:t>Place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: Dubai, U.A. E</w:t>
            </w:r>
          </w:p>
        </w:tc>
      </w:tr>
      <w:tr w:rsidR="005759CA" w:rsidTr="003E39DA">
        <w:trPr>
          <w:gridAfter w:val="2"/>
          <w:wAfter w:w="186" w:type="dxa"/>
          <w:trHeight w:val="1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  <w:jc w:val="both"/>
            </w:pPr>
          </w:p>
        </w:tc>
      </w:tr>
      <w:tr w:rsidR="005759CA" w:rsidTr="003E39DA">
        <w:trPr>
          <w:gridAfter w:val="2"/>
          <w:wAfter w:w="186" w:type="dxa"/>
          <w:trHeight w:val="1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CA" w:rsidRDefault="005759C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i/>
                <w:sz w:val="24"/>
              </w:rPr>
            </w:pPr>
          </w:p>
          <w:p w:rsidR="005759CA" w:rsidRDefault="005759CA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b/>
                <w:i/>
                <w:sz w:val="24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24"/>
              </w:rPr>
              <w:t>Azhar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24"/>
              </w:rPr>
              <w:t>)</w:t>
            </w:r>
          </w:p>
        </w:tc>
      </w:tr>
    </w:tbl>
    <w:p w:rsidR="007B08F3" w:rsidRDefault="007B08F3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</w:p>
    <w:sectPr w:rsidR="007B08F3" w:rsidSect="0001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21E"/>
    <w:multiLevelType w:val="multilevel"/>
    <w:tmpl w:val="94B43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36724"/>
    <w:multiLevelType w:val="hybridMultilevel"/>
    <w:tmpl w:val="9134E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80853"/>
    <w:multiLevelType w:val="multilevel"/>
    <w:tmpl w:val="0538A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8F3"/>
    <w:rsid w:val="00013961"/>
    <w:rsid w:val="000849B9"/>
    <w:rsid w:val="00186920"/>
    <w:rsid w:val="00196847"/>
    <w:rsid w:val="001B5D38"/>
    <w:rsid w:val="00223EA7"/>
    <w:rsid w:val="00226845"/>
    <w:rsid w:val="002A4683"/>
    <w:rsid w:val="003713B9"/>
    <w:rsid w:val="003C4822"/>
    <w:rsid w:val="003E39DA"/>
    <w:rsid w:val="003F679B"/>
    <w:rsid w:val="004D466A"/>
    <w:rsid w:val="004E785E"/>
    <w:rsid w:val="005759CA"/>
    <w:rsid w:val="00602482"/>
    <w:rsid w:val="00632085"/>
    <w:rsid w:val="00665DD4"/>
    <w:rsid w:val="006B145D"/>
    <w:rsid w:val="006F616A"/>
    <w:rsid w:val="007355AA"/>
    <w:rsid w:val="007B08F3"/>
    <w:rsid w:val="008B3C29"/>
    <w:rsid w:val="008D5B3F"/>
    <w:rsid w:val="00902378"/>
    <w:rsid w:val="00923F1F"/>
    <w:rsid w:val="0093214F"/>
    <w:rsid w:val="009B4627"/>
    <w:rsid w:val="00A2372C"/>
    <w:rsid w:val="00AB4BE1"/>
    <w:rsid w:val="00B3012B"/>
    <w:rsid w:val="00B56B79"/>
    <w:rsid w:val="00B7748C"/>
    <w:rsid w:val="00B82613"/>
    <w:rsid w:val="00BA571B"/>
    <w:rsid w:val="00C02320"/>
    <w:rsid w:val="00C26290"/>
    <w:rsid w:val="00C3226A"/>
    <w:rsid w:val="00C55C9F"/>
    <w:rsid w:val="00CF68F5"/>
    <w:rsid w:val="00DF202A"/>
    <w:rsid w:val="00E61108"/>
    <w:rsid w:val="00EA319B"/>
    <w:rsid w:val="00F057C8"/>
    <w:rsid w:val="00F127FC"/>
    <w:rsid w:val="00F339DC"/>
    <w:rsid w:val="00F54DE1"/>
    <w:rsid w:val="00F91A68"/>
    <w:rsid w:val="00FE2B1E"/>
    <w:rsid w:val="00FE665A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-3968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Visitor1</cp:lastModifiedBy>
  <cp:revision>2</cp:revision>
  <cp:lastPrinted>2019-07-02T13:44:00Z</cp:lastPrinted>
  <dcterms:created xsi:type="dcterms:W3CDTF">2020-02-10T14:01:00Z</dcterms:created>
  <dcterms:modified xsi:type="dcterms:W3CDTF">2020-02-10T14:01:00Z</dcterms:modified>
</cp:coreProperties>
</file>