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5"/>
        <w:gridCol w:w="6404"/>
        <w:gridCol w:w="2135"/>
      </w:tblGrid>
      <w:tr w:rsidR="00F1176F" w:rsidRPr="00F1176F" w:rsidTr="00E35DBC">
        <w:tc>
          <w:tcPr>
            <w:tcW w:w="1000" w:type="pct"/>
          </w:tcPr>
          <w:p w:rsidR="00F1176F" w:rsidRPr="00F1176F" w:rsidRDefault="00F1176F" w:rsidP="00E35DBC">
            <w:pPr>
              <w:jc w:val="center"/>
              <w:rPr>
                <w:rFonts w:asciiTheme="majorHAnsi" w:hAnsiTheme="majorHAnsi" w:cs="Arial"/>
                <w:sz w:val="20"/>
                <w:lang w:val="en-GB"/>
              </w:rPr>
            </w:pPr>
          </w:p>
        </w:tc>
        <w:tc>
          <w:tcPr>
            <w:tcW w:w="3000" w:type="pct"/>
            <w:hideMark/>
          </w:tcPr>
          <w:p w:rsidR="00F1176F" w:rsidRPr="008E2159" w:rsidRDefault="003B4F6C" w:rsidP="00E35DBC">
            <w:pPr>
              <w:jc w:val="center"/>
              <w:rPr>
                <w:rFonts w:asciiTheme="majorHAnsi" w:hAnsiTheme="majorHAnsi" w:cs="Arial"/>
                <w:b/>
                <w:color w:val="002060"/>
                <w:sz w:val="21"/>
                <w:lang w:val="en-GB"/>
              </w:rPr>
            </w:pPr>
            <w:r w:rsidRPr="008E2159">
              <w:rPr>
                <w:rFonts w:asciiTheme="majorHAnsi" w:hAnsiTheme="majorHAnsi"/>
                <w:b/>
                <w:color w:val="002060"/>
                <w:spacing w:val="6"/>
                <w:sz w:val="38"/>
                <w:lang w:val="en-GB"/>
              </w:rPr>
              <w:t xml:space="preserve">Shahidur </w:t>
            </w:r>
          </w:p>
          <w:p w:rsidR="00457E41" w:rsidRPr="00F1176F" w:rsidRDefault="00AC616C" w:rsidP="00AC616C">
            <w:pPr>
              <w:spacing w:before="40"/>
              <w:jc w:val="center"/>
              <w:rPr>
                <w:rFonts w:asciiTheme="majorHAnsi" w:hAnsiTheme="majorHAnsi" w:cs="Arial"/>
                <w:b/>
                <w:i/>
                <w:sz w:val="21"/>
                <w:szCs w:val="21"/>
                <w:lang w:val="en-GB"/>
              </w:rPr>
            </w:pPr>
            <w:r>
              <w:rPr>
                <w:rFonts w:asciiTheme="majorHAnsi" w:hAnsiTheme="majorHAnsi" w:cs="Arial"/>
                <w:sz w:val="21"/>
                <w:szCs w:val="21"/>
                <w:lang w:val="en-GB"/>
              </w:rPr>
              <w:t xml:space="preserve">Email: </w:t>
            </w:r>
            <w:hyperlink r:id="rId7" w:history="1">
              <w:r w:rsidRPr="003834B2">
                <w:rPr>
                  <w:rStyle w:val="Hyperlink"/>
                  <w:rFonts w:asciiTheme="majorHAnsi" w:hAnsiTheme="majorHAnsi" w:cs="Arial"/>
                  <w:sz w:val="21"/>
                  <w:szCs w:val="21"/>
                  <w:lang w:val="en-GB"/>
                </w:rPr>
                <w:t>shahidur-396903@gulfjobseeker.com</w:t>
              </w:r>
            </w:hyperlink>
            <w:r>
              <w:rPr>
                <w:rFonts w:asciiTheme="majorHAnsi" w:hAnsiTheme="majorHAnsi" w:cs="Arial"/>
                <w:sz w:val="21"/>
                <w:szCs w:val="21"/>
                <w:lang w:val="en-GB"/>
              </w:rPr>
              <w:t xml:space="preserve"> </w:t>
            </w:r>
          </w:p>
          <w:p w:rsidR="00F1176F" w:rsidRPr="00252BBF" w:rsidRDefault="00F1176F" w:rsidP="00E35DBC">
            <w:pPr>
              <w:spacing w:before="240" w:after="120"/>
              <w:jc w:val="center"/>
              <w:rPr>
                <w:rFonts w:asciiTheme="majorHAnsi" w:hAnsiTheme="majorHAnsi" w:cs="Arial"/>
                <w:color w:val="002060"/>
                <w:sz w:val="21"/>
                <w:szCs w:val="21"/>
                <w:lang w:val="en-GB"/>
              </w:rPr>
            </w:pPr>
            <w:r w:rsidRPr="00252BBF">
              <w:rPr>
                <w:rFonts w:asciiTheme="majorHAnsi" w:hAnsiTheme="majorHAnsi" w:cs="Arial"/>
                <w:color w:val="002060"/>
                <w:sz w:val="21"/>
                <w:szCs w:val="21"/>
                <w:u w:val="single"/>
                <w:lang w:val="en-GB"/>
              </w:rPr>
              <w:t>Personal Details</w:t>
            </w:r>
            <w:r w:rsidRPr="00252BBF">
              <w:rPr>
                <w:rFonts w:asciiTheme="majorHAnsi" w:hAnsiTheme="majorHAnsi" w:cs="Arial"/>
                <w:color w:val="002060"/>
                <w:sz w:val="21"/>
                <w:szCs w:val="21"/>
                <w:lang w:val="en-GB"/>
              </w:rPr>
              <w:t>:</w:t>
            </w:r>
          </w:p>
          <w:p w:rsidR="003B4F6C" w:rsidRPr="003B4F6C" w:rsidRDefault="003B4F6C" w:rsidP="003B4F6C">
            <w:pPr>
              <w:jc w:val="center"/>
              <w:rPr>
                <w:rFonts w:asciiTheme="majorHAnsi" w:hAnsiTheme="majorHAnsi" w:cs="Arial"/>
                <w:sz w:val="21"/>
                <w:szCs w:val="21"/>
                <w:lang w:val="en-GB"/>
              </w:rPr>
            </w:pPr>
            <w:r w:rsidRPr="003B4F6C">
              <w:rPr>
                <w:rFonts w:asciiTheme="majorHAnsi" w:hAnsiTheme="majorHAnsi" w:cs="Arial"/>
                <w:sz w:val="21"/>
                <w:szCs w:val="21"/>
                <w:lang w:val="en-GB"/>
              </w:rPr>
              <w:t xml:space="preserve">December 20, 1985 • Bangladesh </w:t>
            </w:r>
          </w:p>
          <w:p w:rsidR="00F1176F" w:rsidRPr="00F1176F" w:rsidRDefault="003B4F6C" w:rsidP="003B4F6C">
            <w:pPr>
              <w:jc w:val="center"/>
              <w:rPr>
                <w:rFonts w:asciiTheme="majorHAnsi" w:hAnsiTheme="majorHAnsi" w:cs="Arial"/>
                <w:sz w:val="20"/>
                <w:lang w:val="en-GB"/>
              </w:rPr>
            </w:pPr>
            <w:r w:rsidRPr="003B4F6C">
              <w:rPr>
                <w:rFonts w:asciiTheme="majorHAnsi" w:hAnsiTheme="majorHAnsi" w:cs="Arial"/>
                <w:sz w:val="21"/>
                <w:szCs w:val="21"/>
                <w:lang w:val="en-GB"/>
              </w:rPr>
              <w:t>Male • Married</w:t>
            </w:r>
          </w:p>
        </w:tc>
        <w:tc>
          <w:tcPr>
            <w:tcW w:w="1000" w:type="pct"/>
            <w:vAlign w:val="center"/>
            <w:hideMark/>
          </w:tcPr>
          <w:p w:rsidR="00F1176F" w:rsidRPr="00F1176F" w:rsidRDefault="00B17E35" w:rsidP="00B17E35">
            <w:pPr>
              <w:jc w:val="center"/>
              <w:rPr>
                <w:rFonts w:asciiTheme="majorHAnsi" w:hAnsiTheme="majorHAnsi" w:cs="Arial"/>
                <w:sz w:val="20"/>
                <w:lang w:val="en-GB"/>
              </w:rPr>
            </w:pPr>
            <w:r w:rsidRPr="005469E4">
              <w:rPr>
                <w:rFonts w:ascii="Segoe UI" w:hAnsi="Segoe UI" w:cs="Segoe UI"/>
                <w:noProof/>
              </w:rPr>
              <w:drawing>
                <wp:inline distT="0" distB="0" distL="0" distR="0">
                  <wp:extent cx="929525" cy="9620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218_211628_New-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75079" cy="1112669"/>
                          </a:xfrm>
                          <a:prstGeom prst="rect">
                            <a:avLst/>
                          </a:prstGeom>
                        </pic:spPr>
                      </pic:pic>
                    </a:graphicData>
                  </a:graphic>
                </wp:inline>
              </w:drawing>
            </w:r>
          </w:p>
        </w:tc>
      </w:tr>
    </w:tbl>
    <w:p w:rsidR="00DD0FE0" w:rsidRPr="004E6F83" w:rsidRDefault="003B4F6C" w:rsidP="000117ED">
      <w:pPr>
        <w:pBdr>
          <w:top w:val="single" w:sz="12" w:space="8" w:color="auto"/>
        </w:pBdr>
        <w:spacing w:before="240" w:after="60"/>
        <w:jc w:val="center"/>
        <w:rPr>
          <w:rFonts w:asciiTheme="majorHAnsi" w:hAnsiTheme="majorHAnsi"/>
          <w:b/>
          <w:color w:val="0070C0"/>
          <w:spacing w:val="6"/>
          <w:sz w:val="28"/>
          <w:lang w:val="en-GB"/>
        </w:rPr>
      </w:pPr>
      <w:r w:rsidRPr="004E6F83">
        <w:rPr>
          <w:rFonts w:asciiTheme="majorHAnsi" w:hAnsiTheme="majorHAnsi"/>
          <w:b/>
          <w:color w:val="0070C0"/>
          <w:spacing w:val="6"/>
          <w:sz w:val="28"/>
          <w:lang w:val="en-GB"/>
        </w:rPr>
        <w:t>Sr. Network</w:t>
      </w:r>
      <w:r w:rsidR="00125599" w:rsidRPr="004E6F83">
        <w:rPr>
          <w:rFonts w:asciiTheme="majorHAnsi" w:hAnsiTheme="majorHAnsi"/>
          <w:b/>
          <w:color w:val="0070C0"/>
          <w:spacing w:val="6"/>
          <w:sz w:val="28"/>
          <w:lang w:val="en-GB"/>
        </w:rPr>
        <w:t xml:space="preserve"> and System</w:t>
      </w:r>
      <w:r w:rsidRPr="004E6F83">
        <w:rPr>
          <w:rFonts w:asciiTheme="majorHAnsi" w:hAnsiTheme="majorHAnsi"/>
          <w:b/>
          <w:color w:val="0070C0"/>
          <w:spacing w:val="6"/>
          <w:sz w:val="28"/>
          <w:lang w:val="en-GB"/>
        </w:rPr>
        <w:t xml:space="preserve"> Engineer/Administrator</w:t>
      </w:r>
    </w:p>
    <w:p w:rsidR="00415F09" w:rsidRPr="00C944E1" w:rsidRDefault="003B4F6C" w:rsidP="00206EF6">
      <w:pPr>
        <w:pBdr>
          <w:bottom w:val="single" w:sz="12" w:space="8" w:color="auto"/>
        </w:pBdr>
        <w:jc w:val="center"/>
        <w:rPr>
          <w:rFonts w:asciiTheme="minorHAnsi" w:hAnsiTheme="minorHAnsi"/>
          <w:bCs/>
          <w:i/>
          <w:sz w:val="21"/>
          <w:szCs w:val="20"/>
          <w:lang w:val="en-GB"/>
        </w:rPr>
      </w:pPr>
      <w:r w:rsidRPr="003B4F6C">
        <w:rPr>
          <w:rFonts w:asciiTheme="minorHAnsi" w:hAnsiTheme="minorHAnsi"/>
          <w:bCs/>
          <w:i/>
          <w:sz w:val="21"/>
          <w:szCs w:val="20"/>
          <w:lang w:val="en-GB"/>
        </w:rPr>
        <w:t>Accomplished and technically so</w:t>
      </w:r>
      <w:r w:rsidR="00457E41">
        <w:rPr>
          <w:rFonts w:asciiTheme="minorHAnsi" w:hAnsiTheme="minorHAnsi"/>
          <w:bCs/>
          <w:i/>
          <w:sz w:val="21"/>
          <w:szCs w:val="20"/>
          <w:lang w:val="en-GB"/>
        </w:rPr>
        <w:t>phisticated professional with 9</w:t>
      </w:r>
      <w:r w:rsidRPr="003B4F6C">
        <w:rPr>
          <w:rFonts w:asciiTheme="minorHAnsi" w:hAnsiTheme="minorHAnsi"/>
          <w:bCs/>
          <w:i/>
          <w:sz w:val="21"/>
          <w:szCs w:val="20"/>
          <w:lang w:val="en-GB"/>
        </w:rPr>
        <w:t xml:space="preserve"> years’ experience spearheading </w:t>
      </w:r>
      <w:r w:rsidR="00C909AA">
        <w:rPr>
          <w:rFonts w:asciiTheme="minorHAnsi" w:hAnsiTheme="minorHAnsi"/>
          <w:bCs/>
          <w:i/>
          <w:sz w:val="21"/>
          <w:szCs w:val="20"/>
          <w:lang w:val="en-GB"/>
        </w:rPr>
        <w:t>over</w:t>
      </w:r>
      <w:r w:rsidRPr="003B4F6C">
        <w:rPr>
          <w:rFonts w:asciiTheme="minorHAnsi" w:hAnsiTheme="minorHAnsi"/>
          <w:bCs/>
          <w:i/>
          <w:sz w:val="21"/>
          <w:szCs w:val="20"/>
          <w:lang w:val="en-GB"/>
        </w:rPr>
        <w:t xml:space="preserve"> performing teams, generating robust solutions to design, build, and optimize network</w:t>
      </w:r>
      <w:r w:rsidR="005312AE">
        <w:rPr>
          <w:rFonts w:asciiTheme="minorHAnsi" w:hAnsiTheme="minorHAnsi"/>
          <w:bCs/>
          <w:i/>
          <w:sz w:val="21"/>
          <w:szCs w:val="20"/>
          <w:lang w:val="en-GB"/>
        </w:rPr>
        <w:t xml:space="preserve"> and system</w:t>
      </w:r>
      <w:r w:rsidRPr="003B4F6C">
        <w:rPr>
          <w:rFonts w:asciiTheme="minorHAnsi" w:hAnsiTheme="minorHAnsi"/>
          <w:bCs/>
          <w:i/>
          <w:sz w:val="21"/>
          <w:szCs w:val="20"/>
          <w:lang w:val="en-GB"/>
        </w:rPr>
        <w:t xml:space="preserve"> architecture, while achieving maximum enterprise clients’ satisfaction.</w:t>
      </w:r>
    </w:p>
    <w:p w:rsidR="005B49BC" w:rsidRDefault="008047AA" w:rsidP="003B4F6C">
      <w:pPr>
        <w:spacing w:before="80" w:after="120"/>
        <w:jc w:val="both"/>
        <w:rPr>
          <w:rFonts w:asciiTheme="minorHAnsi" w:hAnsiTheme="minorHAnsi"/>
          <w:sz w:val="21"/>
          <w:szCs w:val="21"/>
          <w:lang w:val="en-GB"/>
        </w:rPr>
      </w:pPr>
      <w:r w:rsidRPr="008047AA">
        <w:rPr>
          <w:rFonts w:asciiTheme="minorHAnsi" w:hAnsiTheme="minorHAnsi"/>
          <w:sz w:val="21"/>
          <w:szCs w:val="21"/>
          <w:lang w:val="en-GB"/>
        </w:rPr>
        <w:t>Proven expertise in v</w:t>
      </w:r>
      <w:r w:rsidR="003B4F6C" w:rsidRPr="008047AA">
        <w:rPr>
          <w:rFonts w:asciiTheme="minorHAnsi" w:hAnsiTheme="minorHAnsi"/>
          <w:sz w:val="21"/>
          <w:szCs w:val="21"/>
          <w:lang w:val="en-GB"/>
        </w:rPr>
        <w:t xml:space="preserve">irtualization, </w:t>
      </w:r>
      <w:r w:rsidRPr="008047AA">
        <w:rPr>
          <w:rFonts w:asciiTheme="minorHAnsi" w:hAnsiTheme="minorHAnsi"/>
          <w:sz w:val="21"/>
          <w:szCs w:val="21"/>
          <w:lang w:val="en-GB"/>
        </w:rPr>
        <w:t xml:space="preserve">data </w:t>
      </w:r>
      <w:r w:rsidR="00523F59" w:rsidRPr="008047AA">
        <w:rPr>
          <w:rFonts w:asciiTheme="minorHAnsi" w:hAnsiTheme="minorHAnsi"/>
          <w:sz w:val="21"/>
          <w:szCs w:val="21"/>
          <w:lang w:val="en-GB"/>
        </w:rPr>
        <w:t>cante</w:t>
      </w:r>
      <w:r w:rsidR="00523F59">
        <w:rPr>
          <w:rFonts w:asciiTheme="minorHAnsi" w:hAnsiTheme="minorHAnsi"/>
          <w:sz w:val="21"/>
          <w:szCs w:val="21"/>
          <w:lang w:val="en-GB"/>
        </w:rPr>
        <w:t>r</w:t>
      </w:r>
      <w:r w:rsidRPr="008047AA">
        <w:rPr>
          <w:rFonts w:asciiTheme="minorHAnsi" w:hAnsiTheme="minorHAnsi"/>
          <w:sz w:val="21"/>
          <w:szCs w:val="21"/>
          <w:lang w:val="en-GB"/>
        </w:rPr>
        <w:t xml:space="preserve"> management</w:t>
      </w:r>
      <w:r w:rsidR="003B4F6C" w:rsidRPr="008047AA">
        <w:rPr>
          <w:rFonts w:asciiTheme="minorHAnsi" w:hAnsiTheme="minorHAnsi"/>
          <w:sz w:val="21"/>
          <w:szCs w:val="21"/>
          <w:lang w:val="en-GB"/>
        </w:rPr>
        <w:t xml:space="preserve">, </w:t>
      </w:r>
      <w:r w:rsidRPr="008047AA">
        <w:rPr>
          <w:rFonts w:asciiTheme="minorHAnsi" w:hAnsiTheme="minorHAnsi"/>
          <w:sz w:val="21"/>
          <w:szCs w:val="21"/>
          <w:lang w:val="en-GB"/>
        </w:rPr>
        <w:t>system/network automation, and policy base management</w:t>
      </w:r>
      <w:r>
        <w:rPr>
          <w:rFonts w:asciiTheme="minorHAnsi" w:hAnsiTheme="minorHAnsi"/>
          <w:sz w:val="21"/>
          <w:szCs w:val="21"/>
          <w:lang w:val="en-GB"/>
        </w:rPr>
        <w:t xml:space="preserve"> with history of devising robust disaster recovery/backup </w:t>
      </w:r>
      <w:r w:rsidR="00327123">
        <w:rPr>
          <w:rFonts w:asciiTheme="minorHAnsi" w:hAnsiTheme="minorHAnsi"/>
          <w:sz w:val="21"/>
          <w:szCs w:val="21"/>
          <w:lang w:val="en-GB"/>
        </w:rPr>
        <w:t>plans</w:t>
      </w:r>
      <w:r>
        <w:rPr>
          <w:rFonts w:asciiTheme="minorHAnsi" w:hAnsiTheme="minorHAnsi"/>
          <w:sz w:val="21"/>
          <w:szCs w:val="21"/>
          <w:lang w:val="en-GB"/>
        </w:rPr>
        <w:t xml:space="preserve"> to ensure smooth flow of business-critical</w:t>
      </w:r>
      <w:r w:rsidR="00683C1E">
        <w:rPr>
          <w:rFonts w:asciiTheme="minorHAnsi" w:hAnsiTheme="minorHAnsi"/>
          <w:sz w:val="21"/>
          <w:szCs w:val="21"/>
          <w:lang w:val="en-GB"/>
        </w:rPr>
        <w:t xml:space="preserve"> application</w:t>
      </w:r>
      <w:r>
        <w:rPr>
          <w:rFonts w:asciiTheme="minorHAnsi" w:hAnsiTheme="minorHAnsi"/>
          <w:sz w:val="21"/>
          <w:szCs w:val="21"/>
          <w:lang w:val="en-GB"/>
        </w:rPr>
        <w:t xml:space="preserve"> operations across network</w:t>
      </w:r>
      <w:r w:rsidR="003B4F6C" w:rsidRPr="008047AA">
        <w:rPr>
          <w:rFonts w:asciiTheme="minorHAnsi" w:hAnsiTheme="minorHAnsi"/>
          <w:sz w:val="21"/>
          <w:szCs w:val="21"/>
          <w:lang w:val="en-GB"/>
        </w:rPr>
        <w:t>.</w:t>
      </w:r>
      <w:r w:rsidR="00327123" w:rsidRPr="00DE265C">
        <w:rPr>
          <w:rFonts w:asciiTheme="minorHAnsi" w:hAnsiTheme="minorHAnsi"/>
          <w:sz w:val="21"/>
          <w:szCs w:val="21"/>
          <w:lang w:val="en-GB"/>
        </w:rPr>
        <w:t xml:space="preserve">Instrumental in enhancing network security, </w:t>
      </w:r>
      <w:r w:rsidR="00DE265C" w:rsidRPr="00DE265C">
        <w:rPr>
          <w:rFonts w:asciiTheme="minorHAnsi" w:hAnsiTheme="minorHAnsi"/>
          <w:sz w:val="21"/>
          <w:szCs w:val="21"/>
          <w:lang w:val="en-GB"/>
        </w:rPr>
        <w:t>managing bandwidth/</w:t>
      </w:r>
      <w:r w:rsidR="00327123" w:rsidRPr="00DE265C">
        <w:rPr>
          <w:rFonts w:asciiTheme="minorHAnsi" w:hAnsiTheme="minorHAnsi"/>
          <w:sz w:val="21"/>
          <w:szCs w:val="21"/>
          <w:lang w:val="en-GB"/>
        </w:rPr>
        <w:t>resource consumption, and building effective</w:t>
      </w:r>
      <w:r w:rsidR="00DE265C" w:rsidRPr="00DE265C">
        <w:rPr>
          <w:rFonts w:asciiTheme="minorHAnsi" w:hAnsiTheme="minorHAnsi"/>
          <w:sz w:val="21"/>
          <w:szCs w:val="21"/>
          <w:lang w:val="en-GB"/>
        </w:rPr>
        <w:t xml:space="preserve"> cloud-based solutions</w:t>
      </w:r>
      <w:r w:rsidR="003B4F6C" w:rsidRPr="00DE265C">
        <w:rPr>
          <w:rFonts w:asciiTheme="minorHAnsi" w:hAnsiTheme="minorHAnsi"/>
          <w:sz w:val="21"/>
          <w:szCs w:val="21"/>
          <w:lang w:val="en-GB"/>
        </w:rPr>
        <w:t>.</w:t>
      </w:r>
      <w:r w:rsidR="00DE265C">
        <w:rPr>
          <w:rFonts w:asciiTheme="minorHAnsi" w:hAnsiTheme="minorHAnsi"/>
          <w:sz w:val="21"/>
          <w:szCs w:val="21"/>
          <w:lang w:val="en-GB"/>
        </w:rPr>
        <w:t>Stellar record</w:t>
      </w:r>
      <w:r w:rsidR="003B4F6C" w:rsidRPr="003B4F6C">
        <w:rPr>
          <w:rFonts w:asciiTheme="minorHAnsi" w:hAnsiTheme="minorHAnsi"/>
          <w:sz w:val="21"/>
          <w:szCs w:val="21"/>
          <w:lang w:val="en-GB"/>
        </w:rPr>
        <w:t xml:space="preserve"> of transitioning outdated systems to advance and efficient technological frameworks, securing sizeable cost for organization, and improving overall productivity. Skilled trouble-shooter continually focused on identifying, isolating, and resolving technical issues with proven success maintaining 99.99% service availability across overall </w:t>
      </w:r>
      <w:r w:rsidR="00683C1E">
        <w:rPr>
          <w:rFonts w:asciiTheme="minorHAnsi" w:hAnsiTheme="minorHAnsi"/>
          <w:sz w:val="21"/>
          <w:szCs w:val="21"/>
          <w:lang w:val="en-GB"/>
        </w:rPr>
        <w:t xml:space="preserve">system and </w:t>
      </w:r>
      <w:r w:rsidR="003B4F6C" w:rsidRPr="003B4F6C">
        <w:rPr>
          <w:rFonts w:asciiTheme="minorHAnsi" w:hAnsiTheme="minorHAnsi"/>
          <w:sz w:val="21"/>
          <w:szCs w:val="21"/>
          <w:lang w:val="en-GB"/>
        </w:rPr>
        <w:t xml:space="preserve">networks. Accomplished communicator skilled in building and strengthening relationships across functions to drive cohesive and strategic operations. </w:t>
      </w:r>
    </w:p>
    <w:p w:rsidR="003468BC" w:rsidRDefault="003468BC" w:rsidP="003B4F6C">
      <w:pPr>
        <w:spacing w:before="80" w:after="120"/>
        <w:jc w:val="both"/>
        <w:rPr>
          <w:rFonts w:asciiTheme="minorHAnsi" w:hAnsiTheme="minorHAnsi"/>
          <w:sz w:val="21"/>
          <w:szCs w:val="21"/>
          <w:lang w:val="en-GB"/>
        </w:rPr>
      </w:pPr>
    </w:p>
    <w:p w:rsidR="00336EF8" w:rsidRPr="00C944E1" w:rsidRDefault="00742E69" w:rsidP="00276E71">
      <w:pPr>
        <w:jc w:val="center"/>
        <w:rPr>
          <w:rFonts w:asciiTheme="minorHAnsi" w:hAnsiTheme="minorHAnsi" w:cs="Arial"/>
          <w:i/>
          <w:sz w:val="21"/>
          <w:szCs w:val="21"/>
          <w:lang w:val="en-GB"/>
        </w:rPr>
      </w:pPr>
      <w:r>
        <w:rPr>
          <w:rFonts w:asciiTheme="minorHAnsi" w:hAnsiTheme="minorHAnsi" w:cs="Arial"/>
          <w:i/>
          <w:sz w:val="21"/>
          <w:szCs w:val="21"/>
          <w:lang w:val="en-GB"/>
        </w:rPr>
        <w:t>Network</w:t>
      </w:r>
      <w:r w:rsidR="00EE596B">
        <w:rPr>
          <w:rFonts w:asciiTheme="minorHAnsi" w:hAnsiTheme="minorHAnsi" w:cs="Arial"/>
          <w:i/>
          <w:sz w:val="21"/>
          <w:szCs w:val="21"/>
          <w:lang w:val="en-GB"/>
        </w:rPr>
        <w:t xml:space="preserve"> and </w:t>
      </w:r>
      <w:r w:rsidR="00DE265C">
        <w:rPr>
          <w:rFonts w:asciiTheme="minorHAnsi" w:hAnsiTheme="minorHAnsi" w:cs="Arial"/>
          <w:i/>
          <w:sz w:val="21"/>
          <w:szCs w:val="21"/>
          <w:lang w:val="en-GB"/>
        </w:rPr>
        <w:t>System</w:t>
      </w:r>
      <w:r>
        <w:rPr>
          <w:rFonts w:asciiTheme="minorHAnsi" w:hAnsiTheme="minorHAnsi" w:cs="Arial"/>
          <w:i/>
          <w:sz w:val="21"/>
          <w:szCs w:val="21"/>
          <w:lang w:val="en-GB"/>
        </w:rPr>
        <w:t xml:space="preserve"> Adminis</w:t>
      </w:r>
      <w:r w:rsidR="00EE596B">
        <w:rPr>
          <w:rFonts w:asciiTheme="minorHAnsi" w:hAnsiTheme="minorHAnsi" w:cs="Arial"/>
          <w:i/>
          <w:sz w:val="21"/>
          <w:szCs w:val="21"/>
          <w:lang w:val="en-GB"/>
        </w:rPr>
        <w:t>tration</w:t>
      </w:r>
      <w:bookmarkStart w:id="0" w:name="_GoBack"/>
      <w:bookmarkEnd w:id="0"/>
      <w:r w:rsidR="008327A8" w:rsidRPr="00C944E1">
        <w:rPr>
          <w:rFonts w:asciiTheme="minorHAnsi" w:hAnsiTheme="minorHAnsi" w:cs="Arial"/>
          <w:i/>
          <w:sz w:val="21"/>
          <w:szCs w:val="21"/>
          <w:lang w:val="en-GB"/>
        </w:rPr>
        <w:t>/</w:t>
      </w:r>
      <w:r w:rsidR="003468BC">
        <w:rPr>
          <w:rFonts w:asciiTheme="minorHAnsi" w:hAnsiTheme="minorHAnsi" w:cs="Arial"/>
          <w:i/>
          <w:sz w:val="21"/>
          <w:szCs w:val="21"/>
          <w:lang w:val="en-GB"/>
        </w:rPr>
        <w:t xml:space="preserve"> IT</w:t>
      </w:r>
      <w:r w:rsidR="00DE265C">
        <w:rPr>
          <w:rFonts w:asciiTheme="minorHAnsi" w:hAnsiTheme="minorHAnsi" w:cs="Arial"/>
          <w:i/>
          <w:sz w:val="21"/>
          <w:szCs w:val="21"/>
          <w:lang w:val="en-GB"/>
        </w:rPr>
        <w:t xml:space="preserve"> Infrastructure Planning</w:t>
      </w:r>
      <w:r>
        <w:rPr>
          <w:rFonts w:asciiTheme="minorHAnsi" w:hAnsiTheme="minorHAnsi" w:cs="Arial"/>
          <w:i/>
          <w:sz w:val="21"/>
          <w:szCs w:val="21"/>
          <w:lang w:val="en-GB"/>
        </w:rPr>
        <w:t xml:space="preserve"> /</w:t>
      </w:r>
      <w:r w:rsidR="003468BC" w:rsidRPr="00EE596B">
        <w:rPr>
          <w:rFonts w:asciiTheme="minorHAnsi" w:hAnsiTheme="minorHAnsi" w:cs="Arial"/>
          <w:i/>
          <w:sz w:val="21"/>
          <w:szCs w:val="21"/>
          <w:lang w:val="en-GB"/>
        </w:rPr>
        <w:t xml:space="preserve">IT Operations/ Data </w:t>
      </w:r>
      <w:r w:rsidR="00523F59" w:rsidRPr="00EE596B">
        <w:rPr>
          <w:rFonts w:asciiTheme="minorHAnsi" w:hAnsiTheme="minorHAnsi" w:cs="Arial"/>
          <w:i/>
          <w:sz w:val="21"/>
          <w:szCs w:val="21"/>
          <w:lang w:val="en-GB"/>
        </w:rPr>
        <w:t>Cante</w:t>
      </w:r>
      <w:r w:rsidR="00523F59">
        <w:rPr>
          <w:rFonts w:asciiTheme="minorHAnsi" w:hAnsiTheme="minorHAnsi" w:cs="Arial"/>
          <w:i/>
          <w:sz w:val="21"/>
          <w:szCs w:val="21"/>
          <w:lang w:val="en-GB"/>
        </w:rPr>
        <w:t>r</w:t>
      </w:r>
      <w:r w:rsidR="003468BC" w:rsidRPr="00EE596B">
        <w:rPr>
          <w:rFonts w:asciiTheme="minorHAnsi" w:hAnsiTheme="minorHAnsi" w:cs="Arial"/>
          <w:i/>
          <w:sz w:val="21"/>
          <w:szCs w:val="21"/>
          <w:lang w:val="en-GB"/>
        </w:rPr>
        <w:t xml:space="preserve"> Virtualization/ Network Virtualization/ Information Security/Scripting</w:t>
      </w:r>
      <w:r w:rsidR="003468BC">
        <w:rPr>
          <w:rFonts w:asciiTheme="minorHAnsi" w:hAnsiTheme="minorHAnsi" w:cs="Arial"/>
          <w:i/>
          <w:sz w:val="21"/>
          <w:szCs w:val="21"/>
          <w:lang w:val="en-GB"/>
        </w:rPr>
        <w:t>/</w:t>
      </w:r>
      <w:r w:rsidR="00EE596B" w:rsidRPr="00EE596B">
        <w:rPr>
          <w:rFonts w:asciiTheme="minorHAnsi" w:hAnsiTheme="minorHAnsi" w:cs="Arial"/>
          <w:i/>
          <w:sz w:val="21"/>
          <w:szCs w:val="21"/>
          <w:lang w:val="en-GB"/>
        </w:rPr>
        <w:t>Microsoft 365/</w:t>
      </w:r>
      <w:r w:rsidR="00683C1E">
        <w:rPr>
          <w:rFonts w:asciiTheme="minorHAnsi" w:hAnsiTheme="minorHAnsi" w:cs="Arial"/>
          <w:i/>
          <w:sz w:val="21"/>
          <w:szCs w:val="21"/>
          <w:lang w:val="en-GB"/>
        </w:rPr>
        <w:t xml:space="preserve"> Office 365</w:t>
      </w:r>
      <w:r w:rsidR="00EE596B" w:rsidRPr="00EE596B">
        <w:rPr>
          <w:rFonts w:asciiTheme="minorHAnsi" w:hAnsiTheme="minorHAnsi" w:cs="Arial"/>
          <w:i/>
          <w:sz w:val="21"/>
          <w:szCs w:val="21"/>
          <w:lang w:val="en-GB"/>
        </w:rPr>
        <w:t>/ Azure</w:t>
      </w:r>
      <w:r w:rsidR="00EE596B">
        <w:rPr>
          <w:rFonts w:asciiTheme="minorHAnsi" w:hAnsiTheme="minorHAnsi" w:cs="Arial"/>
          <w:i/>
          <w:sz w:val="21"/>
          <w:szCs w:val="21"/>
          <w:lang w:val="en-GB"/>
        </w:rPr>
        <w:t xml:space="preserve"> Platform</w:t>
      </w:r>
      <w:r w:rsidR="00EE596B" w:rsidRPr="00EE596B">
        <w:rPr>
          <w:rFonts w:asciiTheme="minorHAnsi" w:hAnsiTheme="minorHAnsi" w:cs="Arial"/>
          <w:i/>
          <w:sz w:val="21"/>
          <w:szCs w:val="21"/>
          <w:lang w:val="en-GB"/>
        </w:rPr>
        <w:t>/ Private Clouds</w:t>
      </w:r>
      <w:r w:rsidR="00EE596B">
        <w:rPr>
          <w:rFonts w:ascii="Franklin Gothic Book" w:hAnsi="Franklin Gothic Book"/>
          <w:sz w:val="21"/>
          <w:szCs w:val="21"/>
          <w:lang w:val="en-GB"/>
        </w:rPr>
        <w:t>/</w:t>
      </w:r>
      <w:r w:rsidR="00683C1E">
        <w:rPr>
          <w:rFonts w:asciiTheme="minorHAnsi" w:hAnsiTheme="minorHAnsi" w:cs="Arial"/>
          <w:i/>
          <w:sz w:val="21"/>
          <w:szCs w:val="21"/>
          <w:lang w:val="en-GB"/>
        </w:rPr>
        <w:t>AWS Platform</w:t>
      </w:r>
      <w:r w:rsidR="00EE596B">
        <w:rPr>
          <w:rFonts w:asciiTheme="minorHAnsi" w:hAnsiTheme="minorHAnsi" w:cs="Arial"/>
          <w:i/>
          <w:sz w:val="21"/>
          <w:szCs w:val="21"/>
          <w:lang w:val="en-GB"/>
        </w:rPr>
        <w:t>/</w:t>
      </w:r>
      <w:r w:rsidR="00AD5E9F" w:rsidRPr="00AD5E9F">
        <w:rPr>
          <w:rFonts w:asciiTheme="minorHAnsi" w:hAnsiTheme="minorHAnsi" w:cs="Arial"/>
          <w:i/>
          <w:sz w:val="21"/>
          <w:szCs w:val="21"/>
          <w:lang w:val="en-GB"/>
        </w:rPr>
        <w:t>Google Cloud Platform/</w:t>
      </w:r>
      <w:r>
        <w:rPr>
          <w:rFonts w:asciiTheme="minorHAnsi" w:hAnsiTheme="minorHAnsi" w:cs="Arial"/>
          <w:i/>
          <w:sz w:val="21"/>
          <w:szCs w:val="21"/>
          <w:lang w:val="en-GB"/>
        </w:rPr>
        <w:t>Bandwidth Management</w:t>
      </w:r>
      <w:r w:rsidR="00EE596B">
        <w:rPr>
          <w:rFonts w:asciiTheme="minorHAnsi" w:hAnsiTheme="minorHAnsi" w:cs="Arial"/>
          <w:i/>
          <w:sz w:val="21"/>
          <w:szCs w:val="21"/>
          <w:lang w:val="en-GB"/>
        </w:rPr>
        <w:t>/Enterprise</w:t>
      </w:r>
      <w:r w:rsidR="00415F09" w:rsidRPr="00C944E1">
        <w:rPr>
          <w:rFonts w:asciiTheme="minorHAnsi" w:hAnsiTheme="minorHAnsi" w:cs="Arial"/>
          <w:i/>
          <w:sz w:val="21"/>
          <w:szCs w:val="21"/>
          <w:lang w:val="en-GB"/>
        </w:rPr>
        <w:t xml:space="preserve"> Storage Solutions</w:t>
      </w:r>
      <w:r w:rsidR="00881BD9" w:rsidRPr="00C944E1">
        <w:rPr>
          <w:rFonts w:asciiTheme="minorHAnsi" w:hAnsiTheme="minorHAnsi" w:cs="Arial"/>
          <w:i/>
          <w:sz w:val="21"/>
          <w:szCs w:val="21"/>
          <w:lang w:val="en-GB"/>
        </w:rPr>
        <w:t>Systems Implementation</w:t>
      </w:r>
      <w:r w:rsidR="008327A8" w:rsidRPr="00C944E1">
        <w:rPr>
          <w:rFonts w:asciiTheme="minorHAnsi" w:hAnsiTheme="minorHAnsi" w:cs="Arial"/>
          <w:i/>
          <w:sz w:val="21"/>
          <w:szCs w:val="21"/>
          <w:lang w:val="en-GB"/>
        </w:rPr>
        <w:t>/</w:t>
      </w:r>
      <w:r w:rsidR="000E0440" w:rsidRPr="00C944E1">
        <w:rPr>
          <w:rFonts w:asciiTheme="minorHAnsi" w:hAnsiTheme="minorHAnsi" w:cs="Arial"/>
          <w:i/>
          <w:sz w:val="21"/>
          <w:szCs w:val="21"/>
          <w:lang w:val="en-GB"/>
        </w:rPr>
        <w:t>Troubleshooting</w:t>
      </w:r>
      <w:r w:rsidR="00EE596B">
        <w:rPr>
          <w:rFonts w:asciiTheme="minorHAnsi" w:hAnsiTheme="minorHAnsi" w:cs="Arial"/>
          <w:i/>
          <w:sz w:val="21"/>
          <w:szCs w:val="21"/>
          <w:lang w:val="en-GB"/>
        </w:rPr>
        <w:t>and</w:t>
      </w:r>
      <w:r w:rsidR="00276E71" w:rsidRPr="00C944E1">
        <w:rPr>
          <w:rFonts w:asciiTheme="minorHAnsi" w:hAnsiTheme="minorHAnsi" w:cs="Arial"/>
          <w:i/>
          <w:sz w:val="21"/>
          <w:szCs w:val="21"/>
          <w:lang w:val="en-GB"/>
        </w:rPr>
        <w:t xml:space="preserve"> Issue Resolution</w:t>
      </w:r>
      <w:r w:rsidR="00DE265C">
        <w:rPr>
          <w:rFonts w:asciiTheme="minorHAnsi" w:hAnsiTheme="minorHAnsi" w:cs="Arial"/>
          <w:i/>
          <w:sz w:val="21"/>
          <w:szCs w:val="21"/>
          <w:lang w:val="en-GB"/>
        </w:rPr>
        <w:t xml:space="preserve"> /Server Management /</w:t>
      </w:r>
      <w:r w:rsidR="00EE596B" w:rsidRPr="00EE596B">
        <w:rPr>
          <w:rFonts w:asciiTheme="minorHAnsi" w:hAnsiTheme="minorHAnsi" w:cs="Arial"/>
          <w:i/>
          <w:sz w:val="21"/>
          <w:szCs w:val="21"/>
          <w:lang w:val="en-GB"/>
        </w:rPr>
        <w:t>Project Management</w:t>
      </w:r>
      <w:r w:rsidR="0039540A">
        <w:rPr>
          <w:rFonts w:asciiTheme="minorHAnsi" w:hAnsiTheme="minorHAnsi" w:cs="Arial"/>
          <w:i/>
          <w:sz w:val="21"/>
          <w:szCs w:val="21"/>
          <w:lang w:val="en-GB"/>
        </w:rPr>
        <w:t>/ITIL Implementation</w:t>
      </w:r>
      <w:r w:rsidR="00EE596B" w:rsidRPr="00EE596B">
        <w:rPr>
          <w:rFonts w:asciiTheme="minorHAnsi" w:hAnsiTheme="minorHAnsi" w:cs="Arial"/>
          <w:i/>
          <w:sz w:val="21"/>
          <w:szCs w:val="21"/>
          <w:lang w:val="en-GB"/>
        </w:rPr>
        <w:t>/</w:t>
      </w:r>
      <w:r w:rsidR="00DE265C" w:rsidRPr="00DE265C">
        <w:rPr>
          <w:rFonts w:asciiTheme="minorHAnsi" w:hAnsiTheme="minorHAnsi" w:cs="Arial"/>
          <w:i/>
          <w:sz w:val="21"/>
          <w:szCs w:val="21"/>
          <w:lang w:val="en-GB"/>
        </w:rPr>
        <w:t>Change Management</w:t>
      </w:r>
      <w:r w:rsidR="00DE265C">
        <w:rPr>
          <w:rFonts w:asciiTheme="minorHAnsi" w:hAnsiTheme="minorHAnsi" w:cs="Arial"/>
          <w:i/>
          <w:sz w:val="21"/>
          <w:szCs w:val="21"/>
          <w:lang w:val="en-GB"/>
        </w:rPr>
        <w:t>/Process Improvement / Team Leadership</w:t>
      </w:r>
    </w:p>
    <w:p w:rsidR="00336EF8" w:rsidRPr="004E6F83" w:rsidRDefault="00336EF8" w:rsidP="0080353B">
      <w:pPr>
        <w:pBdr>
          <w:top w:val="single" w:sz="12" w:space="12" w:color="auto"/>
        </w:pBdr>
        <w:spacing w:before="240" w:after="120"/>
        <w:jc w:val="center"/>
        <w:rPr>
          <w:rFonts w:asciiTheme="majorHAnsi" w:hAnsiTheme="majorHAnsi" w:cs="Arial"/>
          <w:b/>
          <w:caps/>
          <w:color w:val="0070C0"/>
          <w:spacing w:val="6"/>
          <w:sz w:val="23"/>
          <w:szCs w:val="23"/>
          <w:lang w:val="en-GB"/>
        </w:rPr>
      </w:pPr>
      <w:r w:rsidRPr="004E6F83">
        <w:rPr>
          <w:rFonts w:asciiTheme="majorHAnsi" w:hAnsiTheme="majorHAnsi" w:cs="Arial"/>
          <w:b/>
          <w:caps/>
          <w:color w:val="0070C0"/>
          <w:spacing w:val="6"/>
          <w:sz w:val="23"/>
          <w:szCs w:val="23"/>
          <w:lang w:val="en-GB"/>
        </w:rPr>
        <w:t>Technical Proficiencies</w:t>
      </w:r>
    </w:p>
    <w:tbl>
      <w:tblPr>
        <w:tblW w:w="5000" w:type="pct"/>
        <w:tblLook w:val="01E0"/>
      </w:tblPr>
      <w:tblGrid>
        <w:gridCol w:w="276"/>
        <w:gridCol w:w="10409"/>
      </w:tblGrid>
      <w:tr w:rsidR="00276E71" w:rsidRPr="00C944E1" w:rsidTr="003B4F6C">
        <w:tc>
          <w:tcPr>
            <w:tcW w:w="270" w:type="dxa"/>
          </w:tcPr>
          <w:p w:rsidR="00276E71" w:rsidRPr="00C944E1" w:rsidRDefault="00276E71" w:rsidP="00523E21">
            <w:pPr>
              <w:spacing w:before="100"/>
              <w:jc w:val="right"/>
              <w:rPr>
                <w:rFonts w:asciiTheme="minorHAnsi" w:hAnsiTheme="minorHAnsi"/>
                <w:b/>
                <w:i/>
                <w:iCs/>
                <w:sz w:val="21"/>
                <w:szCs w:val="21"/>
                <w:lang w:val="en-GB"/>
              </w:rPr>
            </w:pPr>
          </w:p>
        </w:tc>
        <w:tc>
          <w:tcPr>
            <w:tcW w:w="10199" w:type="dxa"/>
          </w:tcPr>
          <w:p w:rsidR="00EE596B" w:rsidRPr="009D6976" w:rsidRDefault="00EE596B" w:rsidP="009D6976">
            <w:pPr>
              <w:pStyle w:val="Heading1"/>
              <w:shd w:val="clear" w:color="auto" w:fill="FFFFFF"/>
              <w:rPr>
                <w:rFonts w:asciiTheme="minorHAnsi" w:hAnsiTheme="minorHAnsi"/>
                <w:b w:val="0"/>
                <w:i w:val="0"/>
                <w:sz w:val="21"/>
                <w:szCs w:val="21"/>
                <w:lang w:val="en-GB"/>
              </w:rPr>
            </w:pPr>
            <w:r w:rsidRPr="009D6976">
              <w:rPr>
                <w:rFonts w:asciiTheme="minorHAnsi" w:hAnsiTheme="minorHAnsi"/>
                <w:b w:val="0"/>
                <w:i w:val="0"/>
                <w:sz w:val="21"/>
                <w:szCs w:val="21"/>
                <w:lang w:val="en-GB"/>
              </w:rPr>
              <w:t>Linux | UNIX |</w:t>
            </w:r>
            <w:r w:rsidR="00F745C5" w:rsidRPr="009D6976">
              <w:rPr>
                <w:rFonts w:asciiTheme="minorHAnsi" w:hAnsiTheme="minorHAnsi"/>
                <w:b w:val="0"/>
                <w:i w:val="0"/>
                <w:sz w:val="21"/>
                <w:szCs w:val="21"/>
                <w:lang w:val="en-GB"/>
              </w:rPr>
              <w:t xml:space="preserve"> VMware |Cisco | Microsoft | UBNT | MikroTik | F5 WAF | Palo Alto NGFW | SonicWall | WHM | cPanel | pfSense | Docker | Kubernetes | </w:t>
            </w:r>
            <w:r w:rsidR="00DA7C6D" w:rsidRPr="009D6976">
              <w:rPr>
                <w:rFonts w:asciiTheme="minorHAnsi" w:hAnsiTheme="minorHAnsi"/>
                <w:b w:val="0"/>
                <w:i w:val="0"/>
                <w:sz w:val="21"/>
                <w:szCs w:val="21"/>
                <w:lang w:val="en-GB"/>
              </w:rPr>
              <w:t>KVM| OpenStack |</w:t>
            </w:r>
            <w:r w:rsidR="00F745C5" w:rsidRPr="009D6976">
              <w:rPr>
                <w:rFonts w:asciiTheme="minorHAnsi" w:hAnsiTheme="minorHAnsi"/>
                <w:b w:val="0"/>
                <w:i w:val="0"/>
                <w:sz w:val="21"/>
                <w:szCs w:val="21"/>
                <w:lang w:val="en-GB"/>
              </w:rPr>
              <w:t xml:space="preserve">Riverbed SteelHead | Barracuda Load Balancer | </w:t>
            </w:r>
            <w:r w:rsidRPr="009D6976">
              <w:rPr>
                <w:rFonts w:asciiTheme="minorHAnsi" w:hAnsiTheme="minorHAnsi"/>
                <w:b w:val="0"/>
                <w:i w:val="0"/>
                <w:sz w:val="21"/>
                <w:szCs w:val="21"/>
                <w:lang w:val="en-GB"/>
              </w:rPr>
              <w:t xml:space="preserve">Windows Server | </w:t>
            </w:r>
            <w:hyperlink r:id="rId9" w:history="1">
              <w:r w:rsidR="0039540A" w:rsidRPr="009D6976">
                <w:rPr>
                  <w:rFonts w:asciiTheme="minorHAnsi" w:hAnsiTheme="minorHAnsi"/>
                  <w:b w:val="0"/>
                  <w:i w:val="0"/>
                  <w:sz w:val="21"/>
                  <w:szCs w:val="21"/>
                  <w:lang w:val="en-GB"/>
                </w:rPr>
                <w:t>Active Directory</w:t>
              </w:r>
            </w:hyperlink>
            <w:r w:rsidR="0039540A" w:rsidRPr="009D6976">
              <w:rPr>
                <w:rFonts w:asciiTheme="minorHAnsi" w:hAnsiTheme="minorHAnsi"/>
                <w:b w:val="0"/>
                <w:i w:val="0"/>
                <w:sz w:val="21"/>
                <w:szCs w:val="21"/>
                <w:lang w:val="en-GB"/>
              </w:rPr>
              <w:t xml:space="preserve"> | Group Policy Object GPO</w:t>
            </w:r>
            <w:r w:rsidR="007226CA" w:rsidRPr="009D6976">
              <w:rPr>
                <w:rFonts w:asciiTheme="minorHAnsi" w:hAnsiTheme="minorHAnsi"/>
                <w:b w:val="0"/>
                <w:i w:val="0"/>
                <w:sz w:val="21"/>
                <w:szCs w:val="21"/>
                <w:lang w:val="en-GB"/>
              </w:rPr>
              <w:t xml:space="preserve"> |Microsoft Lync / Skype for Business</w:t>
            </w:r>
            <w:r w:rsidRPr="009D6976">
              <w:rPr>
                <w:rFonts w:asciiTheme="minorHAnsi" w:hAnsiTheme="minorHAnsi"/>
                <w:b w:val="0"/>
                <w:i w:val="0"/>
                <w:sz w:val="21"/>
                <w:szCs w:val="21"/>
                <w:lang w:val="en-GB"/>
              </w:rPr>
              <w:t xml:space="preserve"> | Microsoft Exchange Server | </w:t>
            </w:r>
            <w:r w:rsidR="007226CA" w:rsidRPr="009D6976">
              <w:rPr>
                <w:rFonts w:asciiTheme="minorHAnsi" w:hAnsiTheme="minorHAnsi"/>
                <w:b w:val="0"/>
                <w:i w:val="0"/>
                <w:sz w:val="21"/>
                <w:szCs w:val="21"/>
                <w:lang w:val="en-GB"/>
              </w:rPr>
              <w:t xml:space="preserve">SharePoint | </w:t>
            </w:r>
            <w:r w:rsidRPr="009D6976">
              <w:rPr>
                <w:rFonts w:asciiTheme="minorHAnsi" w:hAnsiTheme="minorHAnsi"/>
                <w:b w:val="0"/>
                <w:i w:val="0"/>
                <w:sz w:val="21"/>
                <w:szCs w:val="21"/>
                <w:lang w:val="en-GB"/>
              </w:rPr>
              <w:t xml:space="preserve">Project </w:t>
            </w:r>
            <w:r w:rsidR="007226CA" w:rsidRPr="009D6976">
              <w:rPr>
                <w:rFonts w:asciiTheme="minorHAnsi" w:hAnsiTheme="minorHAnsi"/>
                <w:b w:val="0"/>
                <w:i w:val="0"/>
                <w:sz w:val="21"/>
                <w:szCs w:val="21"/>
                <w:lang w:val="en-GB"/>
              </w:rPr>
              <w:t xml:space="preserve"> | Office Online Server </w:t>
            </w:r>
            <w:r w:rsidRPr="009D6976">
              <w:rPr>
                <w:rFonts w:asciiTheme="minorHAnsi" w:hAnsiTheme="minorHAnsi"/>
                <w:b w:val="0"/>
                <w:i w:val="0"/>
                <w:sz w:val="21"/>
                <w:szCs w:val="21"/>
                <w:lang w:val="en-GB"/>
              </w:rPr>
              <w:t xml:space="preserve">| </w:t>
            </w:r>
            <w:r w:rsidR="0039540A" w:rsidRPr="009D6976">
              <w:rPr>
                <w:rFonts w:asciiTheme="minorHAnsi" w:hAnsiTheme="minorHAnsi"/>
                <w:b w:val="0"/>
                <w:i w:val="0"/>
                <w:sz w:val="21"/>
                <w:szCs w:val="21"/>
                <w:lang w:val="en-GB"/>
              </w:rPr>
              <w:t xml:space="preserve">Hyper-V </w:t>
            </w:r>
            <w:r w:rsidR="00F745C5" w:rsidRPr="009D6976">
              <w:rPr>
                <w:rFonts w:asciiTheme="minorHAnsi" w:hAnsiTheme="minorHAnsi"/>
                <w:b w:val="0"/>
                <w:i w:val="0"/>
                <w:sz w:val="21"/>
                <w:szCs w:val="21"/>
                <w:lang w:val="en-GB"/>
              </w:rPr>
              <w:t>|</w:t>
            </w:r>
            <w:r w:rsidRPr="009D6976">
              <w:rPr>
                <w:rFonts w:asciiTheme="minorHAnsi" w:hAnsiTheme="minorHAnsi"/>
                <w:b w:val="0"/>
                <w:i w:val="0"/>
                <w:sz w:val="21"/>
                <w:szCs w:val="21"/>
                <w:lang w:val="en-GB"/>
              </w:rPr>
              <w:t>SDDC | vSphere | vCenter | vSAN | NSX | vCloud | VDI |</w:t>
            </w:r>
            <w:r w:rsidR="0039540A" w:rsidRPr="009D6976">
              <w:rPr>
                <w:rFonts w:asciiTheme="minorHAnsi" w:hAnsiTheme="minorHAnsi"/>
                <w:b w:val="0"/>
                <w:i w:val="0"/>
                <w:sz w:val="21"/>
                <w:szCs w:val="21"/>
                <w:lang w:val="en-GB"/>
              </w:rPr>
              <w:t xml:space="preserve"> Intune |</w:t>
            </w:r>
            <w:r w:rsidRPr="009D6976">
              <w:rPr>
                <w:rFonts w:asciiTheme="minorHAnsi" w:hAnsiTheme="minorHAnsi"/>
                <w:b w:val="0"/>
                <w:i w:val="0"/>
                <w:sz w:val="21"/>
                <w:szCs w:val="21"/>
                <w:lang w:val="en-GB"/>
              </w:rPr>
              <w:t xml:space="preserve"> SQL | SCCM | SCOM | SCDPM | SCVMM | </w:t>
            </w:r>
            <w:r w:rsidR="0039540A" w:rsidRPr="009D6976">
              <w:rPr>
                <w:rFonts w:asciiTheme="minorHAnsi" w:hAnsiTheme="minorHAnsi"/>
                <w:b w:val="0"/>
                <w:i w:val="0"/>
                <w:sz w:val="21"/>
                <w:szCs w:val="21"/>
                <w:lang w:val="en-GB"/>
              </w:rPr>
              <w:t xml:space="preserve">VPN | DNS | DHCP </w:t>
            </w:r>
            <w:r w:rsidRPr="009D6976">
              <w:rPr>
                <w:rFonts w:asciiTheme="minorHAnsi" w:hAnsiTheme="minorHAnsi"/>
                <w:b w:val="0"/>
                <w:i w:val="0"/>
                <w:sz w:val="21"/>
                <w:szCs w:val="21"/>
                <w:lang w:val="en-GB"/>
              </w:rPr>
              <w:t>| CentOS | Ubuntu | Debian |</w:t>
            </w:r>
            <w:r w:rsidR="00C7205C" w:rsidRPr="00C7205C">
              <w:rPr>
                <w:rFonts w:asciiTheme="minorHAnsi" w:hAnsiTheme="minorHAnsi"/>
                <w:b w:val="0"/>
                <w:i w:val="0"/>
                <w:sz w:val="21"/>
                <w:szCs w:val="21"/>
                <w:lang w:val="en-GB"/>
              </w:rPr>
              <w:t>Apache Guacamole | NGINX |</w:t>
            </w:r>
            <w:r w:rsidR="005552A1" w:rsidRPr="005552A1">
              <w:rPr>
                <w:rFonts w:asciiTheme="minorHAnsi" w:hAnsiTheme="minorHAnsi"/>
                <w:b w:val="0"/>
                <w:i w:val="0"/>
                <w:sz w:val="21"/>
                <w:szCs w:val="21"/>
                <w:lang w:val="en-GB"/>
              </w:rPr>
              <w:t>OpenLiteSpeed | IIS |</w:t>
            </w:r>
            <w:r w:rsidRPr="009D6976">
              <w:rPr>
                <w:rFonts w:asciiTheme="minorHAnsi" w:hAnsiTheme="minorHAnsi"/>
                <w:b w:val="0"/>
                <w:i w:val="0"/>
                <w:sz w:val="21"/>
                <w:szCs w:val="21"/>
                <w:lang w:val="en-GB"/>
              </w:rPr>
              <w:t>ManageEngine</w:t>
            </w:r>
            <w:r w:rsidR="007226CA" w:rsidRPr="009D6976">
              <w:rPr>
                <w:rFonts w:asciiTheme="minorHAnsi" w:hAnsiTheme="minorHAnsi"/>
                <w:b w:val="0"/>
                <w:i w:val="0"/>
                <w:sz w:val="21"/>
                <w:szCs w:val="21"/>
                <w:lang w:val="en-GB"/>
              </w:rPr>
              <w:t xml:space="preserve"> Service Desk | OP Manager | Application Manger| Desktop Central </w:t>
            </w:r>
            <w:r w:rsidRPr="009D6976">
              <w:rPr>
                <w:rFonts w:asciiTheme="minorHAnsi" w:hAnsiTheme="minorHAnsi"/>
                <w:b w:val="0"/>
                <w:i w:val="0"/>
                <w:sz w:val="21"/>
                <w:szCs w:val="21"/>
                <w:lang w:val="en-GB"/>
              </w:rPr>
              <w:t>| UCS | SDN | SD-WAN |</w:t>
            </w:r>
            <w:r w:rsidR="00125599" w:rsidRPr="009D6976">
              <w:rPr>
                <w:rFonts w:asciiTheme="minorHAnsi" w:hAnsiTheme="minorHAnsi"/>
                <w:b w:val="0"/>
                <w:i w:val="0"/>
                <w:sz w:val="21"/>
                <w:szCs w:val="21"/>
                <w:lang w:val="en-GB"/>
              </w:rPr>
              <w:t xml:space="preserve"> AnyConnect |</w:t>
            </w:r>
            <w:r w:rsidRPr="009D6976">
              <w:rPr>
                <w:rFonts w:asciiTheme="minorHAnsi" w:hAnsiTheme="minorHAnsi"/>
                <w:b w:val="0"/>
                <w:i w:val="0"/>
                <w:sz w:val="21"/>
                <w:szCs w:val="21"/>
                <w:lang w:val="en-GB"/>
              </w:rPr>
              <w:t xml:space="preserve"> Router | VRRP | RIP | OSPF</w:t>
            </w:r>
            <w:r w:rsidR="0039540A" w:rsidRPr="009D6976">
              <w:rPr>
                <w:rFonts w:asciiTheme="minorHAnsi" w:hAnsiTheme="minorHAnsi"/>
                <w:b w:val="0"/>
                <w:i w:val="0"/>
                <w:sz w:val="21"/>
                <w:szCs w:val="21"/>
                <w:lang w:val="en-GB"/>
              </w:rPr>
              <w:t xml:space="preserve"> |</w:t>
            </w:r>
            <w:r w:rsidRPr="009D6976">
              <w:rPr>
                <w:rFonts w:asciiTheme="minorHAnsi" w:hAnsiTheme="minorHAnsi"/>
                <w:b w:val="0"/>
                <w:i w:val="0"/>
                <w:sz w:val="21"/>
                <w:szCs w:val="21"/>
                <w:lang w:val="en-GB"/>
              </w:rPr>
              <w:t xml:space="preserve"> BGP </w:t>
            </w:r>
            <w:r w:rsidR="0039540A" w:rsidRPr="009D6976">
              <w:rPr>
                <w:rFonts w:asciiTheme="minorHAnsi" w:hAnsiTheme="minorHAnsi"/>
                <w:b w:val="0"/>
                <w:i w:val="0"/>
                <w:sz w:val="21"/>
                <w:szCs w:val="21"/>
                <w:lang w:val="en-GB"/>
              </w:rPr>
              <w:t xml:space="preserve">| </w:t>
            </w:r>
            <w:r w:rsidRPr="009D6976">
              <w:rPr>
                <w:rFonts w:asciiTheme="minorHAnsi" w:hAnsiTheme="minorHAnsi"/>
                <w:b w:val="0"/>
                <w:i w:val="0"/>
                <w:sz w:val="21"/>
                <w:szCs w:val="21"/>
                <w:lang w:val="en-GB"/>
              </w:rPr>
              <w:t>EIGRP</w:t>
            </w:r>
            <w:r w:rsidR="0039540A" w:rsidRPr="009D6976">
              <w:rPr>
                <w:rFonts w:asciiTheme="minorHAnsi" w:hAnsiTheme="minorHAnsi"/>
                <w:b w:val="0"/>
                <w:i w:val="0"/>
                <w:sz w:val="21"/>
                <w:szCs w:val="21"/>
                <w:lang w:val="en-GB"/>
              </w:rPr>
              <w:t xml:space="preserve"> |</w:t>
            </w:r>
            <w:r w:rsidRPr="009D6976">
              <w:rPr>
                <w:rFonts w:asciiTheme="minorHAnsi" w:hAnsiTheme="minorHAnsi"/>
                <w:b w:val="0"/>
                <w:i w:val="0"/>
                <w:sz w:val="21"/>
                <w:szCs w:val="21"/>
                <w:lang w:val="en-GB"/>
              </w:rPr>
              <w:t xml:space="preserve"> GRE | QoS | Nexus Switch | VSS | STP | HSRP | vPC |</w:t>
            </w:r>
            <w:r w:rsidR="007716B4" w:rsidRPr="009D6976">
              <w:rPr>
                <w:rFonts w:asciiTheme="minorHAnsi" w:hAnsiTheme="minorHAnsi"/>
                <w:b w:val="0"/>
                <w:i w:val="0"/>
                <w:sz w:val="21"/>
                <w:szCs w:val="21"/>
                <w:lang w:val="en-GB"/>
              </w:rPr>
              <w:t xml:space="preserve"> LAN | WAN | MPLS|</w:t>
            </w:r>
            <w:r w:rsidRPr="009D6976">
              <w:rPr>
                <w:rFonts w:asciiTheme="minorHAnsi" w:hAnsiTheme="minorHAnsi"/>
                <w:b w:val="0"/>
                <w:i w:val="0"/>
                <w:sz w:val="21"/>
                <w:szCs w:val="21"/>
                <w:lang w:val="en-GB"/>
              </w:rPr>
              <w:t xml:space="preserve"> Firewall | </w:t>
            </w:r>
            <w:r w:rsidR="007716B4" w:rsidRPr="009D6976">
              <w:rPr>
                <w:rFonts w:asciiTheme="minorHAnsi" w:hAnsiTheme="minorHAnsi"/>
                <w:b w:val="0"/>
                <w:i w:val="0"/>
                <w:sz w:val="21"/>
                <w:szCs w:val="21"/>
                <w:lang w:val="en-GB"/>
              </w:rPr>
              <w:t xml:space="preserve">IPS | </w:t>
            </w:r>
            <w:r w:rsidRPr="009D6976">
              <w:rPr>
                <w:rFonts w:asciiTheme="minorHAnsi" w:hAnsiTheme="minorHAnsi"/>
                <w:b w:val="0"/>
                <w:i w:val="0"/>
                <w:sz w:val="21"/>
                <w:szCs w:val="21"/>
                <w:lang w:val="en-GB"/>
              </w:rPr>
              <w:t>IPSec | SSL | PKI | WSA | ESA | UniFi</w:t>
            </w:r>
            <w:r w:rsidR="00A6304A" w:rsidRPr="009D6976">
              <w:rPr>
                <w:rFonts w:asciiTheme="minorHAnsi" w:hAnsiTheme="minorHAnsi"/>
                <w:b w:val="0"/>
                <w:i w:val="0"/>
                <w:sz w:val="21"/>
                <w:szCs w:val="21"/>
                <w:lang w:val="en-GB"/>
              </w:rPr>
              <w:t xml:space="preserve"> Cloud Key |</w:t>
            </w:r>
            <w:r w:rsidRPr="009D6976">
              <w:rPr>
                <w:rFonts w:asciiTheme="minorHAnsi" w:hAnsiTheme="minorHAnsi"/>
                <w:b w:val="0"/>
                <w:i w:val="0"/>
                <w:sz w:val="21"/>
                <w:szCs w:val="21"/>
                <w:lang w:val="en-GB"/>
              </w:rPr>
              <w:t xml:space="preserve"> AP </w:t>
            </w:r>
            <w:r w:rsidR="00A6304A" w:rsidRPr="009D6976">
              <w:rPr>
                <w:rFonts w:asciiTheme="minorHAnsi" w:hAnsiTheme="minorHAnsi"/>
                <w:b w:val="0"/>
                <w:i w:val="0"/>
                <w:sz w:val="21"/>
                <w:szCs w:val="21"/>
                <w:lang w:val="en-GB"/>
              </w:rPr>
              <w:t xml:space="preserve">| USG  | EDGE Router </w:t>
            </w:r>
            <w:r w:rsidRPr="009D6976">
              <w:rPr>
                <w:rFonts w:asciiTheme="minorHAnsi" w:hAnsiTheme="minorHAnsi"/>
                <w:b w:val="0"/>
                <w:i w:val="0"/>
                <w:sz w:val="21"/>
                <w:szCs w:val="21"/>
                <w:lang w:val="en-GB"/>
              </w:rPr>
              <w:t xml:space="preserve">|Backup Veeam | Acronis | </w:t>
            </w:r>
            <w:r w:rsidR="009D6976" w:rsidRPr="009D6976">
              <w:rPr>
                <w:rFonts w:asciiTheme="minorHAnsi" w:hAnsiTheme="minorHAnsi"/>
                <w:b w:val="0"/>
                <w:i w:val="0"/>
                <w:sz w:val="21"/>
                <w:szCs w:val="21"/>
                <w:lang w:val="en-GB"/>
              </w:rPr>
              <w:t>EMC VNX</w:t>
            </w:r>
            <w:r w:rsidR="009D6976">
              <w:rPr>
                <w:rFonts w:asciiTheme="minorHAnsi" w:hAnsiTheme="minorHAnsi"/>
                <w:b w:val="0"/>
                <w:i w:val="0"/>
                <w:sz w:val="21"/>
                <w:szCs w:val="21"/>
                <w:lang w:val="en-GB"/>
              </w:rPr>
              <w:t xml:space="preserve">SAN </w:t>
            </w:r>
            <w:r w:rsidR="009D6976" w:rsidRPr="009D6976">
              <w:rPr>
                <w:rFonts w:asciiTheme="minorHAnsi" w:hAnsiTheme="minorHAnsi"/>
                <w:b w:val="0"/>
                <w:i w:val="0"/>
                <w:sz w:val="21"/>
                <w:szCs w:val="21"/>
                <w:lang w:val="en-GB"/>
              </w:rPr>
              <w:t xml:space="preserve">| </w:t>
            </w:r>
            <w:r w:rsidRPr="009D6976">
              <w:rPr>
                <w:rFonts w:asciiTheme="minorHAnsi" w:hAnsiTheme="minorHAnsi"/>
                <w:b w:val="0"/>
                <w:i w:val="0"/>
                <w:sz w:val="21"/>
                <w:szCs w:val="21"/>
                <w:lang w:val="en-GB"/>
              </w:rPr>
              <w:t>Synology NAS | Server HP | HPE | Dell EMC | APC by Schneider Electric UPS Symmetra PX | MGE Galaxy 3500 | PDU | MDB</w:t>
            </w:r>
            <w:r w:rsidR="0039540A" w:rsidRPr="009D6976">
              <w:rPr>
                <w:rFonts w:asciiTheme="minorHAnsi" w:hAnsiTheme="minorHAnsi"/>
                <w:b w:val="0"/>
                <w:i w:val="0"/>
                <w:sz w:val="21"/>
                <w:szCs w:val="21"/>
                <w:lang w:val="en-GB"/>
              </w:rPr>
              <w:t xml:space="preserve"> |</w:t>
            </w:r>
            <w:r w:rsidRPr="009D6976">
              <w:rPr>
                <w:rFonts w:asciiTheme="minorHAnsi" w:hAnsiTheme="minorHAnsi"/>
                <w:b w:val="0"/>
                <w:i w:val="0"/>
                <w:sz w:val="21"/>
                <w:szCs w:val="21"/>
                <w:lang w:val="en-GB"/>
              </w:rPr>
              <w:t xml:space="preserve"> CB</w:t>
            </w:r>
          </w:p>
          <w:p w:rsidR="00276E71" w:rsidRPr="00042BD4" w:rsidRDefault="00276E71" w:rsidP="0039540A">
            <w:pPr>
              <w:spacing w:before="100"/>
              <w:jc w:val="both"/>
              <w:rPr>
                <w:rFonts w:ascii="Franklin Gothic Book" w:hAnsi="Franklin Gothic Book"/>
                <w:sz w:val="21"/>
                <w:szCs w:val="21"/>
                <w:lang w:val="en-GB"/>
              </w:rPr>
            </w:pPr>
          </w:p>
        </w:tc>
      </w:tr>
    </w:tbl>
    <w:p w:rsidR="00276E71" w:rsidRPr="004E6F83" w:rsidRDefault="00276E71" w:rsidP="0080353B">
      <w:pPr>
        <w:pBdr>
          <w:top w:val="single" w:sz="12" w:space="12" w:color="auto"/>
        </w:pBdr>
        <w:spacing w:before="240" w:after="120"/>
        <w:jc w:val="center"/>
        <w:rPr>
          <w:rFonts w:asciiTheme="majorHAnsi" w:hAnsiTheme="majorHAnsi" w:cs="Arial"/>
          <w:b/>
          <w:caps/>
          <w:color w:val="0070C0"/>
          <w:spacing w:val="6"/>
          <w:sz w:val="23"/>
          <w:szCs w:val="23"/>
          <w:lang w:val="en-GB"/>
        </w:rPr>
      </w:pPr>
      <w:r w:rsidRPr="004E6F83">
        <w:rPr>
          <w:rFonts w:asciiTheme="majorHAnsi" w:hAnsiTheme="majorHAnsi" w:cs="Arial"/>
          <w:b/>
          <w:caps/>
          <w:color w:val="0070C0"/>
          <w:spacing w:val="6"/>
          <w:sz w:val="23"/>
          <w:szCs w:val="23"/>
          <w:lang w:val="en-GB"/>
        </w:rPr>
        <w:t xml:space="preserve">Professional Experience </w:t>
      </w:r>
    </w:p>
    <w:p w:rsidR="0080353B" w:rsidRPr="00C944E1" w:rsidRDefault="008B5A5B" w:rsidP="004A48B7">
      <w:pPr>
        <w:tabs>
          <w:tab w:val="right" w:pos="10440"/>
        </w:tabs>
        <w:spacing w:before="240"/>
        <w:jc w:val="both"/>
        <w:rPr>
          <w:rFonts w:asciiTheme="minorHAnsi" w:hAnsiTheme="minorHAnsi"/>
          <w:b/>
          <w:sz w:val="21"/>
          <w:szCs w:val="21"/>
          <w:lang w:val="en-GB"/>
        </w:rPr>
      </w:pPr>
      <w:r w:rsidRPr="00172916">
        <w:rPr>
          <w:rFonts w:asciiTheme="minorHAnsi" w:hAnsiTheme="minorHAnsi"/>
          <w:b/>
          <w:sz w:val="22"/>
          <w:szCs w:val="21"/>
          <w:lang w:val="en-GB"/>
        </w:rPr>
        <w:t>Head of IT Service Management</w:t>
      </w:r>
      <w:r w:rsidR="0080353B" w:rsidRPr="00C944E1">
        <w:rPr>
          <w:rFonts w:asciiTheme="minorHAnsi" w:hAnsiTheme="minorHAnsi"/>
          <w:bCs/>
          <w:sz w:val="21"/>
          <w:szCs w:val="21"/>
          <w:lang w:val="en-GB"/>
        </w:rPr>
        <w:t>(</w:t>
      </w:r>
      <w:r w:rsidRPr="008B5A5B">
        <w:rPr>
          <w:rFonts w:asciiTheme="minorHAnsi" w:hAnsiTheme="minorHAnsi"/>
          <w:bCs/>
          <w:sz w:val="21"/>
          <w:szCs w:val="21"/>
          <w:lang w:val="en-GB"/>
        </w:rPr>
        <w:t>2017</w:t>
      </w:r>
      <w:r w:rsidR="0080353B" w:rsidRPr="00C944E1">
        <w:rPr>
          <w:rFonts w:asciiTheme="minorHAnsi" w:hAnsiTheme="minorHAnsi"/>
          <w:sz w:val="21"/>
          <w:szCs w:val="21"/>
          <w:lang w:val="en-GB"/>
        </w:rPr>
        <w:t xml:space="preserve">– </w:t>
      </w:r>
      <w:r w:rsidRPr="008B5A5B">
        <w:rPr>
          <w:rFonts w:asciiTheme="minorHAnsi" w:hAnsiTheme="minorHAnsi"/>
          <w:sz w:val="21"/>
          <w:szCs w:val="21"/>
          <w:lang w:val="en-GB"/>
        </w:rPr>
        <w:t>Present</w:t>
      </w:r>
      <w:r w:rsidR="0080353B" w:rsidRPr="00C944E1">
        <w:rPr>
          <w:rFonts w:asciiTheme="minorHAnsi" w:hAnsiTheme="minorHAnsi"/>
          <w:sz w:val="21"/>
          <w:szCs w:val="21"/>
          <w:lang w:val="en-GB"/>
        </w:rPr>
        <w:t>)</w:t>
      </w:r>
      <w:r w:rsidR="00E65C42" w:rsidRPr="00C944E1">
        <w:rPr>
          <w:rFonts w:asciiTheme="minorHAnsi" w:hAnsiTheme="minorHAnsi"/>
          <w:sz w:val="21"/>
          <w:szCs w:val="21"/>
          <w:lang w:val="en-GB"/>
        </w:rPr>
        <w:tab/>
      </w:r>
    </w:p>
    <w:p w:rsidR="00302D78" w:rsidRPr="00B15F26" w:rsidRDefault="00302D78" w:rsidP="00B15F26">
      <w:pPr>
        <w:tabs>
          <w:tab w:val="right" w:pos="9360"/>
        </w:tabs>
        <w:spacing w:before="120"/>
        <w:jc w:val="both"/>
        <w:rPr>
          <w:rFonts w:asciiTheme="minorHAnsi" w:hAnsiTheme="minorHAnsi"/>
          <w:i/>
          <w:iCs/>
          <w:sz w:val="21"/>
          <w:szCs w:val="21"/>
          <w:lang w:val="en-GB"/>
        </w:rPr>
      </w:pPr>
      <w:r w:rsidRPr="00C944E1">
        <w:rPr>
          <w:rFonts w:asciiTheme="minorHAnsi" w:hAnsiTheme="minorHAnsi"/>
          <w:i/>
          <w:iCs/>
          <w:sz w:val="21"/>
          <w:szCs w:val="21"/>
          <w:lang w:val="en-GB"/>
        </w:rPr>
        <w:t xml:space="preserve">Technical Scope: </w:t>
      </w:r>
      <w:r w:rsidR="008B5A5B" w:rsidRPr="008B5A5B">
        <w:rPr>
          <w:rFonts w:asciiTheme="minorHAnsi" w:hAnsiTheme="minorHAnsi"/>
          <w:i/>
          <w:iCs/>
          <w:sz w:val="21"/>
          <w:szCs w:val="21"/>
          <w:lang w:val="en-GB"/>
        </w:rPr>
        <w:t>Dell EM</w:t>
      </w:r>
      <w:r w:rsidR="008B5A5B">
        <w:rPr>
          <w:rFonts w:asciiTheme="minorHAnsi" w:hAnsiTheme="minorHAnsi"/>
          <w:i/>
          <w:iCs/>
          <w:sz w:val="21"/>
          <w:szCs w:val="21"/>
          <w:lang w:val="en-GB"/>
        </w:rPr>
        <w:t xml:space="preserve">C PowerEdge R740xd Rack Servers, </w:t>
      </w:r>
      <w:r w:rsidR="008B5A5B" w:rsidRPr="008B5A5B">
        <w:rPr>
          <w:rFonts w:asciiTheme="minorHAnsi" w:hAnsiTheme="minorHAnsi"/>
          <w:i/>
          <w:iCs/>
          <w:sz w:val="21"/>
          <w:szCs w:val="21"/>
          <w:lang w:val="en-GB"/>
        </w:rPr>
        <w:t>SDDC</w:t>
      </w:r>
      <w:r w:rsidR="008B5A5B">
        <w:rPr>
          <w:rFonts w:asciiTheme="minorHAnsi" w:hAnsiTheme="minorHAnsi"/>
          <w:i/>
          <w:iCs/>
          <w:sz w:val="21"/>
          <w:szCs w:val="21"/>
          <w:lang w:val="en-GB"/>
        </w:rPr>
        <w:t>, VMware ESXi 6.0/6.5/</w:t>
      </w:r>
      <w:r w:rsidR="008B5A5B" w:rsidRPr="008B5A5B">
        <w:rPr>
          <w:rFonts w:asciiTheme="minorHAnsi" w:hAnsiTheme="minorHAnsi"/>
          <w:i/>
          <w:iCs/>
          <w:sz w:val="21"/>
          <w:szCs w:val="21"/>
          <w:lang w:val="en-GB"/>
        </w:rPr>
        <w:t xml:space="preserve"> 6.7</w:t>
      </w:r>
      <w:r w:rsidR="008B5A5B">
        <w:rPr>
          <w:rFonts w:asciiTheme="minorHAnsi" w:hAnsiTheme="minorHAnsi"/>
          <w:i/>
          <w:iCs/>
          <w:sz w:val="21"/>
          <w:szCs w:val="21"/>
          <w:lang w:val="en-GB"/>
        </w:rPr>
        <w:t>,</w:t>
      </w:r>
      <w:r w:rsidR="008B5A5B" w:rsidRPr="008B5A5B">
        <w:rPr>
          <w:rFonts w:asciiTheme="minorHAnsi" w:hAnsiTheme="minorHAnsi"/>
          <w:i/>
          <w:iCs/>
          <w:sz w:val="21"/>
          <w:szCs w:val="21"/>
          <w:lang w:val="en-GB"/>
        </w:rPr>
        <w:t>vSphere HA, DRS, vSAN</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SDN</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VMware NSX</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VMware Horizon 7</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VDI</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vRealize Operation Manager</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IaaS</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DevOps</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Microsoft Windows 2016, 2019 ADRMS, S2D</w:t>
      </w:r>
      <w:r w:rsidR="008B5A5B">
        <w:rPr>
          <w:rFonts w:asciiTheme="minorHAnsi" w:hAnsiTheme="minorHAnsi"/>
          <w:i/>
          <w:iCs/>
          <w:sz w:val="21"/>
          <w:szCs w:val="21"/>
          <w:lang w:val="en-GB"/>
        </w:rPr>
        <w:t xml:space="preserve">, </w:t>
      </w:r>
      <w:r w:rsidR="008B5A5B" w:rsidRPr="008B5A5B">
        <w:rPr>
          <w:rFonts w:asciiTheme="minorHAnsi" w:hAnsiTheme="minorHAnsi"/>
          <w:i/>
          <w:iCs/>
          <w:sz w:val="21"/>
          <w:szCs w:val="21"/>
          <w:lang w:val="en-GB"/>
        </w:rPr>
        <w:t>Microsoft Exchange Server 2019</w:t>
      </w:r>
      <w:r w:rsidR="008B5A5B">
        <w:rPr>
          <w:rFonts w:asciiTheme="minorHAnsi" w:hAnsiTheme="minorHAnsi"/>
          <w:i/>
          <w:iCs/>
          <w:sz w:val="21"/>
          <w:szCs w:val="21"/>
          <w:lang w:val="en-GB"/>
        </w:rPr>
        <w:t xml:space="preserve">, </w:t>
      </w:r>
      <w:r w:rsidR="00B15F26">
        <w:rPr>
          <w:rFonts w:asciiTheme="minorHAnsi" w:hAnsiTheme="minorHAnsi"/>
          <w:i/>
          <w:iCs/>
          <w:sz w:val="21"/>
          <w:szCs w:val="21"/>
          <w:lang w:val="en-GB"/>
        </w:rPr>
        <w:t>Skype for Business 2015/</w:t>
      </w:r>
      <w:r w:rsidR="00B15F26" w:rsidRPr="00B15F26">
        <w:rPr>
          <w:rFonts w:asciiTheme="minorHAnsi" w:hAnsiTheme="minorHAnsi"/>
          <w:i/>
          <w:iCs/>
          <w:sz w:val="21"/>
          <w:szCs w:val="21"/>
          <w:lang w:val="en-GB"/>
        </w:rPr>
        <w:t>2019</w:t>
      </w:r>
      <w:r w:rsidR="00B15F26">
        <w:rPr>
          <w:rFonts w:asciiTheme="minorHAnsi" w:hAnsiTheme="minorHAnsi"/>
          <w:i/>
          <w:iCs/>
          <w:sz w:val="21"/>
          <w:szCs w:val="21"/>
          <w:lang w:val="en-GB"/>
        </w:rPr>
        <w:t>, MS-SQL 2016/ 2017/</w:t>
      </w:r>
      <w:r w:rsidR="00B15F26" w:rsidRPr="00B15F26">
        <w:rPr>
          <w:rFonts w:asciiTheme="minorHAnsi" w:hAnsiTheme="minorHAnsi"/>
          <w:i/>
          <w:iCs/>
          <w:sz w:val="21"/>
          <w:szCs w:val="21"/>
          <w:lang w:val="en-GB"/>
        </w:rPr>
        <w:t>2109</w:t>
      </w:r>
      <w:r w:rsidR="00B15F26">
        <w:rPr>
          <w:rFonts w:asciiTheme="minorHAnsi" w:hAnsiTheme="minorHAnsi"/>
          <w:i/>
          <w:iCs/>
          <w:sz w:val="21"/>
          <w:szCs w:val="21"/>
          <w:lang w:val="en-GB"/>
        </w:rPr>
        <w:t>, Project Server 2016/</w:t>
      </w:r>
      <w:r w:rsidR="00B15F26" w:rsidRPr="00B15F26">
        <w:rPr>
          <w:rFonts w:asciiTheme="minorHAnsi" w:hAnsiTheme="minorHAnsi"/>
          <w:i/>
          <w:iCs/>
          <w:sz w:val="21"/>
          <w:szCs w:val="21"/>
          <w:lang w:val="en-GB"/>
        </w:rPr>
        <w:t>2019</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SharePoint Server 2019</w:t>
      </w:r>
      <w:r w:rsidR="00B15F26">
        <w:rPr>
          <w:rFonts w:asciiTheme="minorHAnsi" w:hAnsiTheme="minorHAnsi"/>
          <w:i/>
          <w:iCs/>
          <w:sz w:val="21"/>
          <w:szCs w:val="21"/>
          <w:lang w:val="en-GB"/>
        </w:rPr>
        <w:t>, Office Online Server 2015/</w:t>
      </w:r>
      <w:r w:rsidR="00B15F26" w:rsidRPr="00B15F26">
        <w:rPr>
          <w:rFonts w:asciiTheme="minorHAnsi" w:hAnsiTheme="minorHAnsi"/>
          <w:i/>
          <w:iCs/>
          <w:sz w:val="21"/>
          <w:szCs w:val="21"/>
          <w:lang w:val="en-GB"/>
        </w:rPr>
        <w:t>2018</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 xml:space="preserve">Microsoft System </w:t>
      </w:r>
      <w:r w:rsidR="00125599" w:rsidRPr="00B15F26">
        <w:rPr>
          <w:rFonts w:asciiTheme="minorHAnsi" w:hAnsiTheme="minorHAnsi"/>
          <w:i/>
          <w:iCs/>
          <w:sz w:val="21"/>
          <w:szCs w:val="21"/>
          <w:lang w:val="en-GB"/>
        </w:rPr>
        <w:t>Centre</w:t>
      </w:r>
      <w:r w:rsidR="00B15F26" w:rsidRPr="00B15F26">
        <w:rPr>
          <w:rFonts w:asciiTheme="minorHAnsi" w:hAnsiTheme="minorHAnsi"/>
          <w:i/>
          <w:iCs/>
          <w:sz w:val="21"/>
          <w:szCs w:val="21"/>
          <w:lang w:val="en-GB"/>
        </w:rPr>
        <w:t xml:space="preserve"> 2016, 2018</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Cisco Next-Generation Firewall</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Email Security Virtual Appliance (ESAv)</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Advanced Web Application Firewall(WAF)</w:t>
      </w:r>
      <w:r w:rsidR="00B15F26">
        <w:rPr>
          <w:rFonts w:asciiTheme="minorHAnsi" w:hAnsiTheme="minorHAnsi"/>
          <w:i/>
          <w:iCs/>
          <w:sz w:val="21"/>
          <w:szCs w:val="21"/>
          <w:lang w:val="en-GB"/>
        </w:rPr>
        <w:t xml:space="preserve">, </w:t>
      </w:r>
      <w:r w:rsidR="00B15F26" w:rsidRPr="00B15F26">
        <w:rPr>
          <w:rFonts w:asciiTheme="minorHAnsi" w:hAnsiTheme="minorHAnsi"/>
          <w:i/>
          <w:iCs/>
          <w:sz w:val="21"/>
          <w:szCs w:val="21"/>
          <w:lang w:val="en-GB"/>
        </w:rPr>
        <w:t>MikroTik Router Board CCR1036-8G-2S+, CCR1009-7G-1s+</w:t>
      </w:r>
      <w:r w:rsidR="00B15F26">
        <w:rPr>
          <w:rFonts w:asciiTheme="minorHAnsi" w:hAnsiTheme="minorHAnsi"/>
          <w:i/>
          <w:iCs/>
          <w:sz w:val="21"/>
          <w:szCs w:val="21"/>
          <w:lang w:val="en-GB"/>
        </w:rPr>
        <w:t xml:space="preserve">, </w:t>
      </w:r>
    </w:p>
    <w:p w:rsidR="00276E71" w:rsidRPr="00C944E1" w:rsidRDefault="00B22747" w:rsidP="0080353B">
      <w:pPr>
        <w:tabs>
          <w:tab w:val="right" w:pos="9360"/>
        </w:tabs>
        <w:spacing w:before="60"/>
        <w:jc w:val="both"/>
        <w:rPr>
          <w:rFonts w:asciiTheme="minorHAnsi" w:hAnsiTheme="minorHAnsi"/>
          <w:sz w:val="21"/>
          <w:szCs w:val="21"/>
          <w:lang w:val="en-GB"/>
        </w:rPr>
      </w:pPr>
      <w:r w:rsidRPr="00B22747">
        <w:rPr>
          <w:rFonts w:asciiTheme="minorHAnsi" w:hAnsiTheme="minorHAnsi"/>
          <w:sz w:val="21"/>
          <w:szCs w:val="21"/>
          <w:lang w:val="en-GB"/>
        </w:rPr>
        <w:t xml:space="preserve">Configure, optimize, and upgrade Dell EMC PowerEdge R740xd Rack Servers, Software-Define Data </w:t>
      </w:r>
      <w:r w:rsidR="00125599" w:rsidRPr="00B22747">
        <w:rPr>
          <w:rFonts w:asciiTheme="minorHAnsi" w:hAnsiTheme="minorHAnsi"/>
          <w:sz w:val="21"/>
          <w:szCs w:val="21"/>
          <w:lang w:val="en-GB"/>
        </w:rPr>
        <w:t>Centre</w:t>
      </w:r>
      <w:r w:rsidRPr="00B22747">
        <w:rPr>
          <w:rFonts w:asciiTheme="minorHAnsi" w:hAnsiTheme="minorHAnsi"/>
          <w:sz w:val="21"/>
          <w:szCs w:val="21"/>
          <w:lang w:val="en-GB"/>
        </w:rPr>
        <w:t xml:space="preserve"> (SDDC), Software-Defined Networking (SDN), VMware Horizon 7, Cloud Management Platform, and vSphere Integrated Containers.</w:t>
      </w:r>
    </w:p>
    <w:p w:rsidR="00276E71" w:rsidRPr="00172916" w:rsidRDefault="00276E71" w:rsidP="009713B6">
      <w:pPr>
        <w:tabs>
          <w:tab w:val="left" w:pos="7170"/>
        </w:tabs>
        <w:spacing w:before="60"/>
        <w:rPr>
          <w:rFonts w:asciiTheme="minorHAnsi" w:hAnsiTheme="minorHAnsi"/>
          <w:b/>
          <w:i/>
          <w:iCs/>
          <w:color w:val="0070C0"/>
          <w:sz w:val="20"/>
          <w:szCs w:val="20"/>
          <w:lang w:val="en-GB"/>
        </w:rPr>
      </w:pPr>
      <w:r w:rsidRPr="00172916">
        <w:rPr>
          <w:rFonts w:asciiTheme="minorHAnsi" w:hAnsiTheme="minorHAnsi"/>
          <w:b/>
          <w:i/>
          <w:iCs/>
          <w:color w:val="0070C0"/>
          <w:sz w:val="20"/>
          <w:szCs w:val="20"/>
          <w:lang w:val="en-GB"/>
        </w:rPr>
        <w:t>Key Achievements:</w:t>
      </w:r>
    </w:p>
    <w:p w:rsidR="00EC4F01" w:rsidRDefault="00EC4F01" w:rsidP="00B22747">
      <w:pPr>
        <w:numPr>
          <w:ilvl w:val="0"/>
          <w:numId w:val="7"/>
        </w:numPr>
        <w:tabs>
          <w:tab w:val="right" w:pos="9360"/>
        </w:tabs>
        <w:spacing w:before="120"/>
        <w:jc w:val="both"/>
        <w:rPr>
          <w:rFonts w:asciiTheme="minorHAnsi" w:hAnsiTheme="minorHAnsi"/>
          <w:sz w:val="21"/>
          <w:szCs w:val="21"/>
          <w:lang w:val="en-GB"/>
        </w:rPr>
      </w:pPr>
      <w:r>
        <w:rPr>
          <w:rFonts w:asciiTheme="minorHAnsi" w:hAnsiTheme="minorHAnsi"/>
          <w:sz w:val="21"/>
          <w:szCs w:val="21"/>
          <w:lang w:val="en-GB"/>
        </w:rPr>
        <w:t>Migration form VMware NSX-V to NSX-T. Implementation Pivotal Kubernetes Service.</w:t>
      </w:r>
    </w:p>
    <w:p w:rsidR="00697DB8" w:rsidRDefault="00697DB8" w:rsidP="00B22747">
      <w:pPr>
        <w:numPr>
          <w:ilvl w:val="0"/>
          <w:numId w:val="7"/>
        </w:numPr>
        <w:tabs>
          <w:tab w:val="right" w:pos="9360"/>
        </w:tabs>
        <w:spacing w:before="120"/>
        <w:jc w:val="both"/>
        <w:rPr>
          <w:rFonts w:asciiTheme="minorHAnsi" w:hAnsiTheme="minorHAnsi"/>
          <w:sz w:val="21"/>
          <w:szCs w:val="21"/>
          <w:lang w:val="en-GB"/>
        </w:rPr>
      </w:pPr>
      <w:r>
        <w:rPr>
          <w:rFonts w:asciiTheme="minorHAnsi" w:hAnsiTheme="minorHAnsi"/>
          <w:sz w:val="21"/>
          <w:szCs w:val="21"/>
          <w:lang w:val="en-GB"/>
        </w:rPr>
        <w:lastRenderedPageBreak/>
        <w:t xml:space="preserve">Run workload in </w:t>
      </w:r>
      <w:r w:rsidRPr="00697DB8">
        <w:rPr>
          <w:rFonts w:asciiTheme="minorHAnsi" w:hAnsiTheme="minorHAnsi"/>
          <w:sz w:val="21"/>
          <w:szCs w:val="21"/>
          <w:lang w:val="en-GB"/>
        </w:rPr>
        <w:t>Google Cloud Platform (GCP)</w:t>
      </w:r>
      <w:r>
        <w:rPr>
          <w:rFonts w:asciiTheme="minorHAnsi" w:hAnsiTheme="minorHAnsi"/>
          <w:sz w:val="21"/>
          <w:szCs w:val="21"/>
          <w:lang w:val="en-GB"/>
        </w:rPr>
        <w:t>.</w:t>
      </w:r>
    </w:p>
    <w:p w:rsidR="00EC4F01" w:rsidRDefault="00747D93" w:rsidP="00B22747">
      <w:pPr>
        <w:numPr>
          <w:ilvl w:val="0"/>
          <w:numId w:val="7"/>
        </w:numPr>
        <w:tabs>
          <w:tab w:val="right" w:pos="9360"/>
        </w:tabs>
        <w:spacing w:before="120"/>
        <w:jc w:val="both"/>
        <w:rPr>
          <w:rFonts w:asciiTheme="minorHAnsi" w:hAnsiTheme="minorHAnsi"/>
          <w:sz w:val="21"/>
          <w:szCs w:val="21"/>
          <w:lang w:val="en-GB"/>
        </w:rPr>
      </w:pPr>
      <w:r>
        <w:rPr>
          <w:rFonts w:asciiTheme="minorHAnsi" w:hAnsiTheme="minorHAnsi"/>
          <w:sz w:val="21"/>
          <w:szCs w:val="21"/>
          <w:lang w:val="en-GB"/>
        </w:rPr>
        <w:t>Implementation SPF, DKIM and DMARC for Email Messaging.</w:t>
      </w:r>
      <w:r w:rsidR="007D0178">
        <w:rPr>
          <w:rFonts w:asciiTheme="minorHAnsi" w:hAnsiTheme="minorHAnsi"/>
          <w:sz w:val="21"/>
          <w:szCs w:val="21"/>
          <w:lang w:val="en-GB"/>
        </w:rPr>
        <w:t>UniFi Cloud Key and UniFi Security Getaway (USG).</w:t>
      </w:r>
    </w:p>
    <w:p w:rsidR="00B22747" w:rsidRPr="00B22747" w:rsidRDefault="00B22747" w:rsidP="00B22747">
      <w:pPr>
        <w:numPr>
          <w:ilvl w:val="0"/>
          <w:numId w:val="7"/>
        </w:numPr>
        <w:tabs>
          <w:tab w:val="right" w:pos="9360"/>
        </w:tabs>
        <w:spacing w:before="120"/>
        <w:jc w:val="both"/>
        <w:rPr>
          <w:rFonts w:asciiTheme="minorHAnsi" w:hAnsiTheme="minorHAnsi"/>
          <w:sz w:val="21"/>
          <w:szCs w:val="21"/>
          <w:lang w:val="en-GB"/>
        </w:rPr>
      </w:pPr>
      <w:r>
        <w:rPr>
          <w:rFonts w:asciiTheme="minorHAnsi" w:hAnsiTheme="minorHAnsi"/>
          <w:sz w:val="21"/>
          <w:szCs w:val="21"/>
          <w:lang w:val="en-GB"/>
        </w:rPr>
        <w:t>Deployed</w:t>
      </w:r>
      <w:r w:rsidRPr="00B22747">
        <w:rPr>
          <w:rFonts w:asciiTheme="minorHAnsi" w:hAnsiTheme="minorHAnsi"/>
          <w:sz w:val="21"/>
          <w:szCs w:val="21"/>
          <w:lang w:val="en-GB"/>
        </w:rPr>
        <w:t xml:space="preserve"> and configured Microsoft Exchange Server 2019 with Database Availability Group (DAG), Skype for Business 2015, 2019, MS-SQL 2016/2017/2109, Project Server 2016/2019, Office Online Server 2015/2018 with High Availability Cluster.</w:t>
      </w:r>
    </w:p>
    <w:p w:rsidR="00B22747" w:rsidRPr="00B22747" w:rsidRDefault="00B22747" w:rsidP="00B22747">
      <w:pPr>
        <w:numPr>
          <w:ilvl w:val="0"/>
          <w:numId w:val="7"/>
        </w:numPr>
        <w:tabs>
          <w:tab w:val="right" w:pos="9360"/>
        </w:tabs>
        <w:spacing w:before="120"/>
        <w:jc w:val="both"/>
        <w:rPr>
          <w:rFonts w:asciiTheme="minorHAnsi" w:hAnsiTheme="minorHAnsi"/>
          <w:sz w:val="21"/>
          <w:szCs w:val="21"/>
          <w:lang w:val="en-GB"/>
        </w:rPr>
      </w:pPr>
      <w:r w:rsidRPr="00B22747">
        <w:rPr>
          <w:rFonts w:asciiTheme="minorHAnsi" w:hAnsiTheme="minorHAnsi"/>
          <w:sz w:val="21"/>
          <w:szCs w:val="21"/>
          <w:lang w:val="en-GB"/>
        </w:rPr>
        <w:t xml:space="preserve">Launched Microsoft System </w:t>
      </w:r>
      <w:r w:rsidR="00125599" w:rsidRPr="00B22747">
        <w:rPr>
          <w:rFonts w:asciiTheme="minorHAnsi" w:hAnsiTheme="minorHAnsi"/>
          <w:sz w:val="21"/>
          <w:szCs w:val="21"/>
          <w:lang w:val="en-GB"/>
        </w:rPr>
        <w:t>Centre</w:t>
      </w:r>
      <w:r w:rsidRPr="00B22747">
        <w:rPr>
          <w:rFonts w:asciiTheme="minorHAnsi" w:hAnsiTheme="minorHAnsi"/>
          <w:sz w:val="21"/>
          <w:szCs w:val="21"/>
          <w:lang w:val="en-GB"/>
        </w:rPr>
        <w:t xml:space="preserve"> 2016/2018, SCCM, SCOM, SCSM, SCVMM, </w:t>
      </w:r>
      <w:r>
        <w:rPr>
          <w:rFonts w:asciiTheme="minorHAnsi" w:hAnsiTheme="minorHAnsi"/>
          <w:sz w:val="21"/>
          <w:szCs w:val="21"/>
          <w:lang w:val="en-GB"/>
        </w:rPr>
        <w:t xml:space="preserve">and </w:t>
      </w:r>
      <w:r w:rsidRPr="00B22747">
        <w:rPr>
          <w:rFonts w:asciiTheme="minorHAnsi" w:hAnsiTheme="minorHAnsi"/>
          <w:sz w:val="21"/>
          <w:szCs w:val="21"/>
          <w:lang w:val="en-GB"/>
        </w:rPr>
        <w:t>SCDPM.</w:t>
      </w:r>
    </w:p>
    <w:p w:rsidR="00276E71" w:rsidRPr="00C944E1" w:rsidRDefault="00B22747" w:rsidP="00B22747">
      <w:pPr>
        <w:numPr>
          <w:ilvl w:val="0"/>
          <w:numId w:val="7"/>
        </w:numPr>
        <w:tabs>
          <w:tab w:val="right" w:pos="9360"/>
        </w:tabs>
        <w:spacing w:before="120"/>
        <w:jc w:val="both"/>
        <w:rPr>
          <w:rFonts w:asciiTheme="minorHAnsi" w:hAnsiTheme="minorHAnsi"/>
          <w:sz w:val="21"/>
          <w:szCs w:val="21"/>
          <w:lang w:val="en-GB"/>
        </w:rPr>
      </w:pPr>
      <w:r w:rsidRPr="00B22747">
        <w:rPr>
          <w:rFonts w:asciiTheme="minorHAnsi" w:hAnsiTheme="minorHAnsi"/>
          <w:sz w:val="21"/>
          <w:szCs w:val="21"/>
          <w:lang w:val="en-GB"/>
        </w:rPr>
        <w:t xml:space="preserve">Reinforced security posture of overall network by implementing </w:t>
      </w:r>
      <w:r w:rsidR="00956D9C" w:rsidRPr="00956D9C">
        <w:rPr>
          <w:rFonts w:asciiTheme="minorHAnsi" w:hAnsiTheme="minorHAnsi"/>
          <w:sz w:val="21"/>
          <w:szCs w:val="21"/>
          <w:lang w:val="en-GB"/>
        </w:rPr>
        <w:t>SonicWall</w:t>
      </w:r>
      <w:r w:rsidR="00956D9C">
        <w:rPr>
          <w:rFonts w:asciiTheme="minorHAnsi" w:hAnsiTheme="minorHAnsi"/>
          <w:sz w:val="21"/>
          <w:szCs w:val="21"/>
          <w:lang w:val="en-GB"/>
        </w:rPr>
        <w:t xml:space="preserve"> and</w:t>
      </w:r>
      <w:r w:rsidR="005C11FC" w:rsidRPr="005C11FC">
        <w:rPr>
          <w:rFonts w:asciiTheme="minorHAnsi" w:hAnsiTheme="minorHAnsi"/>
          <w:sz w:val="21"/>
          <w:szCs w:val="21"/>
          <w:lang w:val="en-GB"/>
        </w:rPr>
        <w:t>Palo Alto</w:t>
      </w:r>
      <w:r w:rsidRPr="00B22747">
        <w:rPr>
          <w:rFonts w:asciiTheme="minorHAnsi" w:hAnsiTheme="minorHAnsi"/>
          <w:sz w:val="21"/>
          <w:szCs w:val="21"/>
          <w:lang w:val="en-GB"/>
        </w:rPr>
        <w:t xml:space="preserve"> Next-Generation Firewall (NGFW)</w:t>
      </w:r>
      <w:r w:rsidR="005C11FC">
        <w:rPr>
          <w:rFonts w:asciiTheme="minorHAnsi" w:hAnsiTheme="minorHAnsi"/>
          <w:sz w:val="21"/>
          <w:szCs w:val="21"/>
          <w:lang w:val="en-GB"/>
        </w:rPr>
        <w:t>.</w:t>
      </w:r>
    </w:p>
    <w:p w:rsidR="00275F78" w:rsidRPr="00C944E1" w:rsidRDefault="00B15F26" w:rsidP="004A48B7">
      <w:pPr>
        <w:tabs>
          <w:tab w:val="right" w:pos="10440"/>
        </w:tabs>
        <w:spacing w:before="240"/>
        <w:jc w:val="both"/>
        <w:rPr>
          <w:rFonts w:asciiTheme="minorHAnsi" w:hAnsiTheme="minorHAnsi"/>
          <w:b/>
          <w:sz w:val="21"/>
          <w:szCs w:val="21"/>
          <w:lang w:val="en-GB"/>
        </w:rPr>
      </w:pPr>
      <w:r w:rsidRPr="00B15F26">
        <w:rPr>
          <w:rFonts w:asciiTheme="minorHAnsi" w:hAnsiTheme="minorHAnsi"/>
          <w:b/>
          <w:sz w:val="22"/>
          <w:szCs w:val="21"/>
          <w:lang w:val="en-GB"/>
        </w:rPr>
        <w:t>System and Network Administrator</w:t>
      </w:r>
      <w:r w:rsidR="00275F78" w:rsidRPr="00C944E1">
        <w:rPr>
          <w:rFonts w:asciiTheme="minorHAnsi" w:hAnsiTheme="minorHAnsi"/>
          <w:bCs/>
          <w:sz w:val="21"/>
          <w:szCs w:val="21"/>
          <w:lang w:val="en-GB"/>
        </w:rPr>
        <w:t>(</w:t>
      </w:r>
      <w:r>
        <w:rPr>
          <w:rFonts w:asciiTheme="minorHAnsi" w:hAnsiTheme="minorHAnsi"/>
          <w:bCs/>
          <w:sz w:val="21"/>
          <w:szCs w:val="21"/>
          <w:lang w:val="en-GB"/>
        </w:rPr>
        <w:t xml:space="preserve">2014 – </w:t>
      </w:r>
      <w:r w:rsidRPr="00B15F26">
        <w:rPr>
          <w:rFonts w:asciiTheme="minorHAnsi" w:hAnsiTheme="minorHAnsi"/>
          <w:bCs/>
          <w:sz w:val="21"/>
          <w:szCs w:val="21"/>
          <w:lang w:val="en-GB"/>
        </w:rPr>
        <w:t>2017</w:t>
      </w:r>
      <w:r w:rsidR="00275F78" w:rsidRPr="00C944E1">
        <w:rPr>
          <w:rFonts w:asciiTheme="minorHAnsi" w:hAnsiTheme="minorHAnsi"/>
          <w:sz w:val="21"/>
          <w:szCs w:val="21"/>
          <w:lang w:val="en-GB"/>
        </w:rPr>
        <w:t xml:space="preserve">) </w:t>
      </w:r>
      <w:r w:rsidR="00275F78" w:rsidRPr="00C944E1">
        <w:rPr>
          <w:rFonts w:asciiTheme="minorHAnsi" w:hAnsiTheme="minorHAnsi"/>
          <w:sz w:val="21"/>
          <w:szCs w:val="21"/>
          <w:lang w:val="en-GB"/>
        </w:rPr>
        <w:tab/>
      </w:r>
    </w:p>
    <w:p w:rsidR="00302D78" w:rsidRPr="00C944E1" w:rsidRDefault="00302D78" w:rsidP="00275F78">
      <w:pPr>
        <w:tabs>
          <w:tab w:val="right" w:pos="9360"/>
        </w:tabs>
        <w:spacing w:before="60"/>
        <w:jc w:val="both"/>
        <w:rPr>
          <w:rFonts w:asciiTheme="minorHAnsi" w:hAnsiTheme="minorHAnsi"/>
          <w:i/>
          <w:iCs/>
          <w:sz w:val="21"/>
          <w:szCs w:val="21"/>
          <w:lang w:val="en-GB"/>
        </w:rPr>
      </w:pPr>
      <w:r w:rsidRPr="00C944E1">
        <w:rPr>
          <w:rFonts w:asciiTheme="minorHAnsi" w:hAnsiTheme="minorHAnsi"/>
          <w:i/>
          <w:iCs/>
          <w:sz w:val="21"/>
          <w:szCs w:val="21"/>
          <w:lang w:val="en-GB"/>
        </w:rPr>
        <w:t xml:space="preserve">Technical Scope: </w:t>
      </w:r>
      <w:r w:rsidR="003118B4" w:rsidRPr="003118B4">
        <w:rPr>
          <w:rFonts w:asciiTheme="minorHAnsi" w:hAnsiTheme="minorHAnsi"/>
          <w:i/>
          <w:iCs/>
          <w:sz w:val="21"/>
          <w:szCs w:val="21"/>
          <w:lang w:val="en-GB"/>
        </w:rPr>
        <w:t>HP DL380G7, DL38</w:t>
      </w:r>
      <w:r w:rsidR="003118B4">
        <w:rPr>
          <w:rFonts w:asciiTheme="minorHAnsi" w:hAnsiTheme="minorHAnsi"/>
          <w:i/>
          <w:iCs/>
          <w:sz w:val="21"/>
          <w:szCs w:val="21"/>
          <w:lang w:val="en-GB"/>
        </w:rPr>
        <w:t xml:space="preserve">0G9, </w:t>
      </w:r>
      <w:r w:rsidR="003118B4" w:rsidRPr="003118B4">
        <w:rPr>
          <w:rFonts w:asciiTheme="minorHAnsi" w:hAnsiTheme="minorHAnsi"/>
          <w:i/>
          <w:iCs/>
          <w:sz w:val="21"/>
          <w:szCs w:val="21"/>
          <w:lang w:val="en-GB"/>
        </w:rPr>
        <w:t>Cisco UCS240M4 Server</w:t>
      </w:r>
      <w:r w:rsidR="003118B4">
        <w:rPr>
          <w:rFonts w:asciiTheme="minorHAnsi" w:hAnsiTheme="minorHAnsi"/>
          <w:i/>
          <w:iCs/>
          <w:sz w:val="21"/>
          <w:szCs w:val="21"/>
          <w:lang w:val="en-GB"/>
        </w:rPr>
        <w:t>, RAID, VMware ESXi 5.1/</w:t>
      </w:r>
      <w:r w:rsidR="003118B4" w:rsidRPr="003118B4">
        <w:rPr>
          <w:rFonts w:asciiTheme="minorHAnsi" w:hAnsiTheme="minorHAnsi"/>
          <w:i/>
          <w:iCs/>
          <w:sz w:val="21"/>
          <w:szCs w:val="21"/>
          <w:lang w:val="en-GB"/>
        </w:rPr>
        <w:t>5.5</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Microsoft Windows 2012, 2012R2, Hyper-V, Active Directory, ADCS, ADFS, Failover Cluster, iSCSI</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Mic</w:t>
      </w:r>
      <w:r w:rsidR="003118B4">
        <w:rPr>
          <w:rFonts w:asciiTheme="minorHAnsi" w:hAnsiTheme="minorHAnsi"/>
          <w:i/>
          <w:iCs/>
          <w:sz w:val="21"/>
          <w:szCs w:val="21"/>
          <w:lang w:val="en-GB"/>
        </w:rPr>
        <w:t xml:space="preserve">rosoft Exchange Server 2013, </w:t>
      </w:r>
      <w:r w:rsidR="003118B4" w:rsidRPr="003118B4">
        <w:rPr>
          <w:rFonts w:asciiTheme="minorHAnsi" w:hAnsiTheme="minorHAnsi"/>
          <w:i/>
          <w:iCs/>
          <w:sz w:val="21"/>
          <w:szCs w:val="21"/>
          <w:lang w:val="en-GB"/>
        </w:rPr>
        <w:t>Lync server 2013, MS-SQL 2012, Project Server 2013 and SharePoint Server 2013, Office Web App 2013</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Microsoft System Centre 2012,</w:t>
      </w:r>
      <w:r w:rsidR="003118B4">
        <w:rPr>
          <w:rFonts w:asciiTheme="minorHAnsi" w:hAnsiTheme="minorHAnsi"/>
          <w:i/>
          <w:iCs/>
          <w:sz w:val="21"/>
          <w:szCs w:val="21"/>
          <w:lang w:val="en-GB"/>
        </w:rPr>
        <w:t xml:space="preserve"> SCCM, SCOM, SCSM, SCVMM, SCDPM, </w:t>
      </w:r>
      <w:r w:rsidR="003118B4" w:rsidRPr="003118B4">
        <w:rPr>
          <w:rFonts w:asciiTheme="minorHAnsi" w:hAnsiTheme="minorHAnsi"/>
          <w:i/>
          <w:iCs/>
          <w:sz w:val="21"/>
          <w:szCs w:val="21"/>
          <w:lang w:val="en-GB"/>
        </w:rPr>
        <w:t>Microsoft Office 365 (SaaS), Azure (IaaS, PaaS)</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SSL</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UCC</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SAN</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Linux Proxy, Apache, Asterisk PBX</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Cisco Switch Nexus 5K, 3K, Router 3925 ISR, Firewall ASA 5525, IPS, ZBF, WCCP, IronPort S370 Web Security Appliance, vPC, STP, VTP, Ether Channel, VRRP, OSPF, BGP, IPsec, GRE, IPIP, NAT, PAT</w:t>
      </w:r>
      <w:r w:rsidR="003118B4">
        <w:rPr>
          <w:rFonts w:asciiTheme="minorHAnsi" w:hAnsiTheme="minorHAnsi"/>
          <w:i/>
          <w:iCs/>
          <w:sz w:val="21"/>
          <w:szCs w:val="21"/>
          <w:lang w:val="en-GB"/>
        </w:rPr>
        <w:t xml:space="preserve">, </w:t>
      </w:r>
      <w:r w:rsidR="003118B4" w:rsidRPr="003118B4">
        <w:rPr>
          <w:rFonts w:asciiTheme="minorHAnsi" w:hAnsiTheme="minorHAnsi"/>
          <w:i/>
          <w:iCs/>
          <w:sz w:val="21"/>
          <w:szCs w:val="21"/>
          <w:lang w:val="en-GB"/>
        </w:rPr>
        <w:t>Juniper Router SRX Series</w:t>
      </w:r>
      <w:r w:rsidR="003118B4">
        <w:rPr>
          <w:rFonts w:asciiTheme="minorHAnsi" w:hAnsiTheme="minorHAnsi"/>
          <w:i/>
          <w:iCs/>
          <w:sz w:val="21"/>
          <w:szCs w:val="21"/>
          <w:lang w:val="en-GB"/>
        </w:rPr>
        <w:t>.</w:t>
      </w:r>
    </w:p>
    <w:p w:rsidR="00276E71" w:rsidRPr="00C944E1" w:rsidRDefault="00B22747" w:rsidP="0080353B">
      <w:pPr>
        <w:tabs>
          <w:tab w:val="right" w:pos="9360"/>
        </w:tabs>
        <w:spacing w:before="60"/>
        <w:jc w:val="both"/>
        <w:rPr>
          <w:rFonts w:asciiTheme="minorHAnsi" w:hAnsiTheme="minorHAnsi"/>
          <w:sz w:val="21"/>
          <w:szCs w:val="21"/>
          <w:lang w:val="en-GB"/>
        </w:rPr>
      </w:pPr>
      <w:r w:rsidRPr="00B22747">
        <w:rPr>
          <w:rFonts w:asciiTheme="minorHAnsi" w:hAnsiTheme="minorHAnsi"/>
          <w:sz w:val="21"/>
          <w:szCs w:val="21"/>
          <w:lang w:val="en-GB"/>
        </w:rPr>
        <w:t>Designed and maintained network infrastructure to drive high availability and performance.  Monitored overall system and network operations (knowing bandwidth and resource consumption) by utilizing various tools, PRTG, MRTG, DUDE, WhatsApp Gold. Collaborated with technical teams for configuration and maintenance of Ubiquiti Networks Unifi Wireless Access Point Controller (with Radius and NPS) for EAP.</w:t>
      </w:r>
    </w:p>
    <w:p w:rsidR="00276E71" w:rsidRPr="00172916" w:rsidRDefault="00276E71" w:rsidP="009713B6">
      <w:pPr>
        <w:tabs>
          <w:tab w:val="left" w:pos="7170"/>
        </w:tabs>
        <w:spacing w:before="60"/>
        <w:rPr>
          <w:rFonts w:asciiTheme="minorHAnsi" w:hAnsiTheme="minorHAnsi"/>
          <w:b/>
          <w:color w:val="0070C0"/>
          <w:sz w:val="20"/>
          <w:szCs w:val="20"/>
          <w:lang w:val="en-GB"/>
        </w:rPr>
      </w:pPr>
      <w:r w:rsidRPr="00172916">
        <w:rPr>
          <w:rFonts w:asciiTheme="minorHAnsi" w:hAnsiTheme="minorHAnsi"/>
          <w:b/>
          <w:color w:val="0070C0"/>
          <w:sz w:val="20"/>
          <w:szCs w:val="20"/>
          <w:lang w:val="en-GB"/>
        </w:rPr>
        <w:t>Key Achievements:</w:t>
      </w:r>
    </w:p>
    <w:p w:rsidR="00697DB8" w:rsidRDefault="00697DB8"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Pr>
          <w:rFonts w:asciiTheme="minorHAnsi" w:hAnsiTheme="minorHAnsi"/>
          <w:sz w:val="21"/>
          <w:szCs w:val="21"/>
          <w:lang w:val="en-GB"/>
        </w:rPr>
        <w:t xml:space="preserve">Run workload in </w:t>
      </w:r>
      <w:r w:rsidRPr="00697DB8">
        <w:rPr>
          <w:rFonts w:asciiTheme="minorHAnsi" w:hAnsiTheme="minorHAnsi"/>
          <w:sz w:val="21"/>
          <w:szCs w:val="21"/>
          <w:lang w:val="en-GB"/>
        </w:rPr>
        <w:t>Amazon Web Services (AWS)</w:t>
      </w:r>
      <w:r>
        <w:rPr>
          <w:rFonts w:asciiTheme="minorHAnsi" w:hAnsiTheme="minorHAnsi"/>
          <w:sz w:val="21"/>
          <w:szCs w:val="21"/>
          <w:lang w:val="en-GB"/>
        </w:rPr>
        <w:t>.</w:t>
      </w:r>
    </w:p>
    <w:p w:rsidR="00276E71" w:rsidRDefault="00D65AE0"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3118B4">
        <w:rPr>
          <w:rFonts w:asciiTheme="minorHAnsi" w:hAnsiTheme="minorHAnsi"/>
          <w:sz w:val="21"/>
          <w:szCs w:val="21"/>
          <w:lang w:val="en-GB"/>
        </w:rPr>
        <w:t>Routed application traffic to a number of distributed servers ultimately enhancing capacity and reliability of applications through Barracuda Load balancer.</w:t>
      </w:r>
    </w:p>
    <w:p w:rsidR="00D65AE0" w:rsidRDefault="00D65AE0"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 xml:space="preserve">Enhanced bandwidth management and internet routing </w:t>
      </w:r>
      <w:r>
        <w:rPr>
          <w:rFonts w:asciiTheme="minorHAnsi" w:hAnsiTheme="minorHAnsi"/>
          <w:sz w:val="21"/>
          <w:szCs w:val="21"/>
          <w:lang w:val="en-GB"/>
        </w:rPr>
        <w:t>by utilizing</w:t>
      </w:r>
      <w:r w:rsidRPr="00E514E8">
        <w:rPr>
          <w:rFonts w:asciiTheme="minorHAnsi" w:hAnsiTheme="minorHAnsi"/>
          <w:sz w:val="21"/>
          <w:szCs w:val="21"/>
          <w:lang w:val="en-GB"/>
        </w:rPr>
        <w:t xml:space="preserve"> MikroTik Router Board CCR1036-12G-4S, 951U.</w:t>
      </w:r>
    </w:p>
    <w:p w:rsidR="0049334F" w:rsidRDefault="0049334F"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Streamlined data storage access, enhanced administration, and provided simple configuration solutions by deploying</w:t>
      </w:r>
      <w:r w:rsidR="00661E11" w:rsidRPr="00661E11">
        <w:rPr>
          <w:rFonts w:asciiTheme="minorHAnsi" w:hAnsiTheme="minorHAnsi"/>
          <w:sz w:val="21"/>
          <w:szCs w:val="21"/>
          <w:lang w:val="en-GB"/>
        </w:rPr>
        <w:t>EMC VNX5200 SAN and</w:t>
      </w:r>
      <w:r w:rsidRPr="00E514E8">
        <w:rPr>
          <w:rFonts w:asciiTheme="minorHAnsi" w:hAnsiTheme="minorHAnsi"/>
          <w:sz w:val="21"/>
          <w:szCs w:val="21"/>
          <w:lang w:val="en-GB"/>
        </w:rPr>
        <w:t xml:space="preserve"> Synology NAS RC18015xs+, RS3614xs+, RS2416RP+, RS2414RP+, DS2015xs, </w:t>
      </w:r>
      <w:r>
        <w:rPr>
          <w:rFonts w:asciiTheme="minorHAnsi" w:hAnsiTheme="minorHAnsi"/>
          <w:sz w:val="21"/>
          <w:szCs w:val="21"/>
          <w:lang w:val="en-GB"/>
        </w:rPr>
        <w:t xml:space="preserve">and </w:t>
      </w:r>
      <w:r w:rsidRPr="00E514E8">
        <w:rPr>
          <w:rFonts w:asciiTheme="minorHAnsi" w:hAnsiTheme="minorHAnsi"/>
          <w:sz w:val="21"/>
          <w:szCs w:val="21"/>
          <w:lang w:val="en-GB"/>
        </w:rPr>
        <w:t>DS2415+.</w:t>
      </w:r>
    </w:p>
    <w:p w:rsidR="00D65AE0" w:rsidRDefault="00D65AE0"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Created effective backup and replication solutions for virtual machines, servers, workstations, as well as for cloud-based workload.</w:t>
      </w:r>
    </w:p>
    <w:p w:rsidR="005C11FC" w:rsidRPr="00C944E1" w:rsidRDefault="005C11FC" w:rsidP="005C11FC">
      <w:pPr>
        <w:numPr>
          <w:ilvl w:val="0"/>
          <w:numId w:val="7"/>
        </w:numPr>
        <w:tabs>
          <w:tab w:val="right" w:pos="9360"/>
        </w:tabs>
        <w:spacing w:before="120"/>
        <w:jc w:val="both"/>
        <w:rPr>
          <w:rFonts w:asciiTheme="minorHAnsi" w:hAnsiTheme="minorHAnsi"/>
          <w:sz w:val="21"/>
          <w:szCs w:val="21"/>
          <w:lang w:val="en-GB"/>
        </w:rPr>
      </w:pPr>
      <w:r w:rsidRPr="00B22747">
        <w:rPr>
          <w:rFonts w:asciiTheme="minorHAnsi" w:hAnsiTheme="minorHAnsi"/>
          <w:sz w:val="21"/>
          <w:szCs w:val="21"/>
          <w:lang w:val="en-GB"/>
        </w:rPr>
        <w:t>Reinforced security posture of overall network by implementing Cisco Next-Generation Firewall (NGFW) ASA5585-SSP-10 with SourceFire FirePOWER FireSIGHT Management and IronPort Email Security Virtual Appliance (ESAv).</w:t>
      </w:r>
    </w:p>
    <w:p w:rsidR="005C11FC" w:rsidRPr="00C944E1" w:rsidRDefault="005C11FC" w:rsidP="00DA009D">
      <w:pPr>
        <w:tabs>
          <w:tab w:val="right" w:pos="9360"/>
        </w:tabs>
        <w:spacing w:before="120"/>
        <w:ind w:left="633"/>
        <w:jc w:val="both"/>
        <w:rPr>
          <w:rFonts w:asciiTheme="minorHAnsi" w:hAnsiTheme="minorHAnsi"/>
          <w:sz w:val="21"/>
          <w:szCs w:val="21"/>
          <w:lang w:val="en-GB"/>
        </w:rPr>
      </w:pPr>
    </w:p>
    <w:p w:rsidR="00275F78" w:rsidRPr="00C944E1" w:rsidRDefault="00E514E8" w:rsidP="004A48B7">
      <w:pPr>
        <w:tabs>
          <w:tab w:val="right" w:pos="9000"/>
        </w:tabs>
        <w:spacing w:before="240"/>
        <w:jc w:val="both"/>
        <w:rPr>
          <w:rFonts w:asciiTheme="minorHAnsi" w:hAnsiTheme="minorHAnsi"/>
          <w:b/>
          <w:sz w:val="21"/>
          <w:szCs w:val="21"/>
          <w:lang w:val="en-GB"/>
        </w:rPr>
      </w:pPr>
      <w:r w:rsidRPr="00E514E8">
        <w:rPr>
          <w:rFonts w:asciiTheme="minorHAnsi" w:hAnsiTheme="minorHAnsi"/>
          <w:b/>
          <w:sz w:val="22"/>
          <w:szCs w:val="21"/>
          <w:lang w:val="en-GB"/>
        </w:rPr>
        <w:t>System and Network Engineer</w:t>
      </w:r>
      <w:r w:rsidR="00275F78" w:rsidRPr="00C944E1">
        <w:rPr>
          <w:rFonts w:asciiTheme="minorHAnsi" w:hAnsiTheme="minorHAnsi"/>
          <w:bCs/>
          <w:sz w:val="21"/>
          <w:szCs w:val="21"/>
          <w:lang w:val="en-GB"/>
        </w:rPr>
        <w:t>(</w:t>
      </w:r>
      <w:r w:rsidR="005968BB">
        <w:rPr>
          <w:rFonts w:asciiTheme="minorHAnsi" w:hAnsiTheme="minorHAnsi"/>
          <w:bCs/>
          <w:sz w:val="21"/>
          <w:szCs w:val="21"/>
          <w:lang w:val="en-GB"/>
        </w:rPr>
        <w:t>2010</w:t>
      </w:r>
      <w:r w:rsidR="005968BB">
        <w:rPr>
          <w:rFonts w:asciiTheme="minorHAnsi" w:hAnsiTheme="minorHAnsi"/>
          <w:sz w:val="21"/>
          <w:szCs w:val="21"/>
          <w:lang w:val="en-GB"/>
        </w:rPr>
        <w:t xml:space="preserve"> – 2014</w:t>
      </w:r>
      <w:r w:rsidR="00275F78" w:rsidRPr="00C944E1">
        <w:rPr>
          <w:rFonts w:asciiTheme="minorHAnsi" w:hAnsiTheme="minorHAnsi"/>
          <w:sz w:val="21"/>
          <w:szCs w:val="21"/>
          <w:lang w:val="en-GB"/>
        </w:rPr>
        <w:t>)</w:t>
      </w:r>
      <w:r w:rsidR="00275F78" w:rsidRPr="00C944E1">
        <w:rPr>
          <w:rFonts w:asciiTheme="minorHAnsi" w:hAnsiTheme="minorHAnsi"/>
          <w:sz w:val="21"/>
          <w:szCs w:val="21"/>
          <w:lang w:val="en-GB"/>
        </w:rPr>
        <w:tab/>
      </w:r>
    </w:p>
    <w:p w:rsidR="00302D78" w:rsidRPr="00C944E1" w:rsidRDefault="00302D78" w:rsidP="00D65AE0">
      <w:pPr>
        <w:tabs>
          <w:tab w:val="right" w:pos="9360"/>
        </w:tabs>
        <w:spacing w:before="120"/>
        <w:jc w:val="both"/>
        <w:rPr>
          <w:rFonts w:asciiTheme="minorHAnsi" w:hAnsiTheme="minorHAnsi"/>
          <w:i/>
          <w:iCs/>
          <w:sz w:val="21"/>
          <w:szCs w:val="21"/>
          <w:lang w:val="en-GB"/>
        </w:rPr>
      </w:pPr>
      <w:r w:rsidRPr="00C944E1">
        <w:rPr>
          <w:rFonts w:asciiTheme="minorHAnsi" w:hAnsiTheme="minorHAnsi"/>
          <w:i/>
          <w:iCs/>
          <w:sz w:val="21"/>
          <w:szCs w:val="21"/>
          <w:lang w:val="en-GB"/>
        </w:rPr>
        <w:t xml:space="preserve">Technical Scope: </w:t>
      </w:r>
      <w:r w:rsidR="00E514E8" w:rsidRPr="00E514E8">
        <w:rPr>
          <w:rFonts w:asciiTheme="minorHAnsi" w:hAnsiTheme="minorHAnsi"/>
          <w:i/>
          <w:iCs/>
          <w:sz w:val="21"/>
          <w:szCs w:val="21"/>
          <w:lang w:val="en-GB"/>
        </w:rPr>
        <w:t>HP D</w:t>
      </w:r>
      <w:r w:rsidR="00E514E8">
        <w:rPr>
          <w:rFonts w:asciiTheme="minorHAnsi" w:hAnsiTheme="minorHAnsi"/>
          <w:i/>
          <w:iCs/>
          <w:sz w:val="21"/>
          <w:szCs w:val="21"/>
          <w:lang w:val="en-GB"/>
        </w:rPr>
        <w:t xml:space="preserve">L160G5, DL180G6, DL380G6 Server, </w:t>
      </w:r>
      <w:r w:rsidR="00E514E8" w:rsidRPr="00E514E8">
        <w:rPr>
          <w:rFonts w:asciiTheme="minorHAnsi" w:hAnsiTheme="minorHAnsi"/>
          <w:i/>
          <w:iCs/>
          <w:sz w:val="21"/>
          <w:szCs w:val="21"/>
          <w:lang w:val="en-GB"/>
        </w:rPr>
        <w:t>RAID5</w:t>
      </w:r>
      <w:r w:rsidR="00E514E8">
        <w:rPr>
          <w:rFonts w:asciiTheme="minorHAnsi" w:hAnsiTheme="minorHAnsi"/>
          <w:i/>
          <w:iCs/>
          <w:sz w:val="21"/>
          <w:szCs w:val="21"/>
          <w:lang w:val="en-GB"/>
        </w:rPr>
        <w:t xml:space="preserve">, </w:t>
      </w:r>
      <w:r w:rsidR="00E514E8" w:rsidRPr="00E514E8">
        <w:rPr>
          <w:rFonts w:asciiTheme="minorHAnsi" w:hAnsiTheme="minorHAnsi"/>
          <w:i/>
          <w:iCs/>
          <w:sz w:val="21"/>
          <w:szCs w:val="21"/>
          <w:lang w:val="en-GB"/>
        </w:rPr>
        <w:t>VMware ESX 4.0 and ESXi 4.1</w:t>
      </w:r>
      <w:r w:rsidR="00E514E8">
        <w:rPr>
          <w:rFonts w:asciiTheme="minorHAnsi" w:hAnsiTheme="minorHAnsi"/>
          <w:i/>
          <w:iCs/>
          <w:sz w:val="21"/>
          <w:szCs w:val="21"/>
          <w:lang w:val="en-GB"/>
        </w:rPr>
        <w:t xml:space="preserve">, </w:t>
      </w:r>
      <w:r w:rsidR="00E514E8" w:rsidRPr="00E514E8">
        <w:rPr>
          <w:rFonts w:asciiTheme="minorHAnsi" w:hAnsiTheme="minorHAnsi"/>
          <w:i/>
          <w:iCs/>
          <w:sz w:val="21"/>
          <w:szCs w:val="21"/>
          <w:lang w:val="en-GB"/>
        </w:rPr>
        <w:t>Microsoft Windows 2003, 2003R2, 2008, 2008R2, Hyper-V, Active Directory, DNS, DHCP, WSUS, Application, IIS, Certificate, Network Load Bleaching (NLB), File and Print Server</w:t>
      </w:r>
      <w:r w:rsidR="00E514E8">
        <w:rPr>
          <w:rFonts w:asciiTheme="minorHAnsi" w:hAnsiTheme="minorHAnsi"/>
          <w:i/>
          <w:iCs/>
          <w:sz w:val="21"/>
          <w:szCs w:val="21"/>
          <w:lang w:val="en-GB"/>
        </w:rPr>
        <w:t xml:space="preserve">, </w:t>
      </w:r>
      <w:r w:rsidR="00E514E8" w:rsidRPr="00E514E8">
        <w:rPr>
          <w:rFonts w:asciiTheme="minorHAnsi" w:hAnsiTheme="minorHAnsi"/>
          <w:i/>
          <w:iCs/>
          <w:sz w:val="21"/>
          <w:szCs w:val="21"/>
          <w:lang w:val="en-GB"/>
        </w:rPr>
        <w:t>Microsoft Exchange Server 2010</w:t>
      </w:r>
      <w:r w:rsidR="00E514E8">
        <w:rPr>
          <w:rFonts w:asciiTheme="minorHAnsi" w:hAnsiTheme="minorHAnsi"/>
          <w:i/>
          <w:iCs/>
          <w:sz w:val="21"/>
          <w:szCs w:val="21"/>
          <w:lang w:val="en-GB"/>
        </w:rPr>
        <w:t xml:space="preserve">, </w:t>
      </w:r>
      <w:r w:rsidR="00E93590" w:rsidRPr="00E93590">
        <w:rPr>
          <w:rFonts w:asciiTheme="minorHAnsi" w:hAnsiTheme="minorHAnsi"/>
          <w:i/>
          <w:iCs/>
          <w:sz w:val="21"/>
          <w:szCs w:val="21"/>
          <w:lang w:val="en-GB"/>
        </w:rPr>
        <w:t>Database Availability Group (DAG), Lync server 2010, MS-SQL 2008, Project Server 2010 and SharePoint Server 2010, Forefront Threat Management Gateway (TMG)</w:t>
      </w:r>
      <w:r w:rsidR="00E93590">
        <w:rPr>
          <w:rFonts w:asciiTheme="minorHAnsi" w:hAnsiTheme="minorHAnsi"/>
          <w:i/>
          <w:iCs/>
          <w:sz w:val="21"/>
          <w:szCs w:val="21"/>
          <w:lang w:val="en-GB"/>
        </w:rPr>
        <w:t xml:space="preserve">, </w:t>
      </w:r>
      <w:r w:rsidR="00E93590" w:rsidRPr="00E93590">
        <w:rPr>
          <w:rFonts w:asciiTheme="minorHAnsi" w:hAnsiTheme="minorHAnsi"/>
          <w:i/>
          <w:iCs/>
          <w:sz w:val="21"/>
          <w:szCs w:val="21"/>
          <w:lang w:val="en-GB"/>
        </w:rPr>
        <w:t>Debian Linux E-mail (Postfix, Sendmail) &amp; Proxy, Apache, Asterisk PBX</w:t>
      </w:r>
      <w:r w:rsidR="00E93590">
        <w:rPr>
          <w:rFonts w:asciiTheme="minorHAnsi" w:hAnsiTheme="minorHAnsi"/>
          <w:i/>
          <w:iCs/>
          <w:sz w:val="21"/>
          <w:szCs w:val="21"/>
          <w:lang w:val="en-GB"/>
        </w:rPr>
        <w:t xml:space="preserve">, </w:t>
      </w:r>
      <w:r w:rsidR="00E93590" w:rsidRPr="00E93590">
        <w:rPr>
          <w:rFonts w:asciiTheme="minorHAnsi" w:hAnsiTheme="minorHAnsi"/>
          <w:i/>
          <w:iCs/>
          <w:sz w:val="21"/>
          <w:szCs w:val="21"/>
          <w:lang w:val="en-GB"/>
        </w:rPr>
        <w:t>Cisco Switch 2960, 3560 Router 890, 2901 Firewall ASA 5505 for VLAN, STP, VTP, Ether Channel, VRRP, OSPF, BGP, IPsec, GRE, IPIP, NAT, PAT</w:t>
      </w:r>
      <w:r w:rsidR="00E93590">
        <w:rPr>
          <w:rFonts w:asciiTheme="minorHAnsi" w:hAnsiTheme="minorHAnsi"/>
          <w:i/>
          <w:iCs/>
          <w:sz w:val="21"/>
          <w:szCs w:val="21"/>
          <w:lang w:val="en-GB"/>
        </w:rPr>
        <w:t xml:space="preserve">, </w:t>
      </w:r>
      <w:r w:rsidR="00E93590" w:rsidRPr="00E93590">
        <w:rPr>
          <w:rFonts w:asciiTheme="minorHAnsi" w:hAnsiTheme="minorHAnsi"/>
          <w:i/>
          <w:iCs/>
          <w:sz w:val="21"/>
          <w:szCs w:val="21"/>
          <w:lang w:val="en-GB"/>
        </w:rPr>
        <w:t>MikroTik Router OS/Board 1000U, 751U</w:t>
      </w:r>
    </w:p>
    <w:p w:rsidR="00276E71" w:rsidRPr="00C944E1" w:rsidRDefault="008E628F" w:rsidP="0080353B">
      <w:pPr>
        <w:tabs>
          <w:tab w:val="right" w:pos="9360"/>
        </w:tabs>
        <w:spacing w:before="60"/>
        <w:jc w:val="both"/>
        <w:rPr>
          <w:rFonts w:asciiTheme="minorHAnsi" w:hAnsiTheme="minorHAnsi"/>
          <w:sz w:val="21"/>
          <w:szCs w:val="21"/>
          <w:lang w:val="en-GB"/>
        </w:rPr>
      </w:pPr>
      <w:r w:rsidRPr="008E628F">
        <w:rPr>
          <w:rFonts w:asciiTheme="minorHAnsi" w:hAnsiTheme="minorHAnsi"/>
          <w:sz w:val="21"/>
          <w:szCs w:val="21"/>
          <w:lang w:val="en-GB"/>
        </w:rPr>
        <w:t xml:space="preserve">Devised robust plans/strategies for designing, building, and optimizing internal network architecture. Maintained maximum uptime and ensured provision of continuous internet access to </w:t>
      </w:r>
      <w:r w:rsidR="004A48B7">
        <w:rPr>
          <w:rFonts w:asciiTheme="minorHAnsi" w:hAnsiTheme="minorHAnsi"/>
          <w:sz w:val="21"/>
          <w:szCs w:val="21"/>
          <w:lang w:val="en-GB"/>
        </w:rPr>
        <w:t>company’s users</w:t>
      </w:r>
      <w:r w:rsidRPr="008E628F">
        <w:rPr>
          <w:rFonts w:asciiTheme="minorHAnsi" w:hAnsiTheme="minorHAnsi"/>
          <w:sz w:val="21"/>
          <w:szCs w:val="21"/>
          <w:lang w:val="en-GB"/>
        </w:rPr>
        <w:t>. Delivered quality support for configuring Email Microsoft Outlook, Eudora, and Outlook Express with SMTP, POP3, and IMAP. Integrated radio link connection with UBNT Air OS Power Station 2.4 Rocket M5 and Power Station 5. Provided technical assistance for configuring, troubleshooting, and maintaining HP DL DL160G5, DL180G6, and DL380G6 Server with RAID5.</w:t>
      </w:r>
    </w:p>
    <w:p w:rsidR="00276E71" w:rsidRPr="00172916" w:rsidRDefault="00276E71" w:rsidP="009713B6">
      <w:pPr>
        <w:tabs>
          <w:tab w:val="left" w:pos="7170"/>
        </w:tabs>
        <w:spacing w:before="60"/>
        <w:rPr>
          <w:rFonts w:asciiTheme="minorHAnsi" w:hAnsiTheme="minorHAnsi"/>
          <w:b/>
          <w:color w:val="0070C0"/>
          <w:sz w:val="20"/>
          <w:szCs w:val="20"/>
          <w:lang w:val="en-GB"/>
        </w:rPr>
      </w:pPr>
      <w:r w:rsidRPr="00172916">
        <w:rPr>
          <w:rFonts w:asciiTheme="minorHAnsi" w:hAnsiTheme="minorHAnsi"/>
          <w:b/>
          <w:color w:val="0070C0"/>
          <w:sz w:val="20"/>
          <w:szCs w:val="20"/>
          <w:lang w:val="en-GB"/>
        </w:rPr>
        <w:t>Key Achievements:</w:t>
      </w:r>
    </w:p>
    <w:p w:rsidR="00E93590" w:rsidRPr="00E93590" w:rsidRDefault="00DA009D"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Pr>
          <w:rFonts w:asciiTheme="minorHAnsi" w:hAnsiTheme="minorHAnsi"/>
          <w:sz w:val="21"/>
          <w:szCs w:val="21"/>
          <w:lang w:val="en-GB"/>
        </w:rPr>
        <w:lastRenderedPageBreak/>
        <w:t>Install and Configure</w:t>
      </w:r>
      <w:r w:rsidR="00E93590" w:rsidRPr="00E93590">
        <w:rPr>
          <w:rFonts w:asciiTheme="minorHAnsi" w:hAnsiTheme="minorHAnsi"/>
          <w:sz w:val="21"/>
          <w:szCs w:val="21"/>
          <w:lang w:val="en-GB"/>
        </w:rPr>
        <w:t xml:space="preserve"> windows server 201</w:t>
      </w:r>
      <w:r>
        <w:rPr>
          <w:rFonts w:asciiTheme="minorHAnsi" w:hAnsiTheme="minorHAnsi"/>
          <w:sz w:val="21"/>
          <w:szCs w:val="21"/>
          <w:lang w:val="en-GB"/>
        </w:rPr>
        <w:t>2,</w:t>
      </w:r>
      <w:r w:rsidR="00E93590" w:rsidRPr="00E93590">
        <w:rPr>
          <w:rFonts w:asciiTheme="minorHAnsi" w:hAnsiTheme="minorHAnsi"/>
          <w:sz w:val="21"/>
          <w:szCs w:val="21"/>
          <w:lang w:val="en-GB"/>
        </w:rPr>
        <w:t xml:space="preserve"> exchange server 201</w:t>
      </w:r>
      <w:r>
        <w:rPr>
          <w:rFonts w:asciiTheme="minorHAnsi" w:hAnsiTheme="minorHAnsi"/>
          <w:sz w:val="21"/>
          <w:szCs w:val="21"/>
          <w:lang w:val="en-GB"/>
        </w:rPr>
        <w:t>0</w:t>
      </w:r>
      <w:r w:rsidR="00E93590" w:rsidRPr="00E93590">
        <w:rPr>
          <w:rFonts w:asciiTheme="minorHAnsi" w:hAnsiTheme="minorHAnsi"/>
          <w:sz w:val="21"/>
          <w:szCs w:val="21"/>
          <w:lang w:val="en-GB"/>
        </w:rPr>
        <w:t xml:space="preserve">, </w:t>
      </w:r>
      <w:r w:rsidRPr="00E93590">
        <w:rPr>
          <w:rFonts w:asciiTheme="minorHAnsi" w:hAnsiTheme="minorHAnsi"/>
          <w:sz w:val="21"/>
          <w:szCs w:val="21"/>
          <w:lang w:val="en-GB"/>
        </w:rPr>
        <w:t>Lync</w:t>
      </w:r>
      <w:r w:rsidR="00E93590" w:rsidRPr="00E93590">
        <w:rPr>
          <w:rFonts w:asciiTheme="minorHAnsi" w:hAnsiTheme="minorHAnsi"/>
          <w:sz w:val="21"/>
          <w:szCs w:val="21"/>
          <w:lang w:val="en-GB"/>
        </w:rPr>
        <w:t xml:space="preserve"> 201</w:t>
      </w:r>
      <w:r>
        <w:rPr>
          <w:rFonts w:asciiTheme="minorHAnsi" w:hAnsiTheme="minorHAnsi"/>
          <w:sz w:val="21"/>
          <w:szCs w:val="21"/>
          <w:lang w:val="en-GB"/>
        </w:rPr>
        <w:t>0</w:t>
      </w:r>
      <w:r w:rsidR="00E93590" w:rsidRPr="00E93590">
        <w:rPr>
          <w:rFonts w:asciiTheme="minorHAnsi" w:hAnsiTheme="minorHAnsi"/>
          <w:sz w:val="21"/>
          <w:szCs w:val="21"/>
          <w:lang w:val="en-GB"/>
        </w:rPr>
        <w:t>, and SharePoint 201</w:t>
      </w:r>
      <w:r>
        <w:rPr>
          <w:rFonts w:asciiTheme="minorHAnsi" w:hAnsiTheme="minorHAnsi"/>
          <w:sz w:val="21"/>
          <w:szCs w:val="21"/>
          <w:lang w:val="en-GB"/>
        </w:rPr>
        <w:t>0</w:t>
      </w:r>
      <w:r w:rsidR="00E93590" w:rsidRPr="00E93590">
        <w:rPr>
          <w:rFonts w:asciiTheme="minorHAnsi" w:hAnsiTheme="minorHAnsi"/>
          <w:sz w:val="21"/>
          <w:szCs w:val="21"/>
          <w:lang w:val="en-GB"/>
        </w:rPr>
        <w:t xml:space="preserve"> that enhanced security posture of organizational network.</w:t>
      </w:r>
    </w:p>
    <w:p w:rsidR="00070A27" w:rsidRDefault="00070A27"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Ensured uninterruptible flow of critical business f</w:t>
      </w:r>
      <w:r>
        <w:rPr>
          <w:rFonts w:asciiTheme="minorHAnsi" w:hAnsiTheme="minorHAnsi"/>
          <w:sz w:val="21"/>
          <w:szCs w:val="21"/>
          <w:lang w:val="en-GB"/>
        </w:rPr>
        <w:t>unctions by executing robust</w:t>
      </w:r>
      <w:r w:rsidR="00541442">
        <w:rPr>
          <w:rFonts w:asciiTheme="minorHAnsi" w:hAnsiTheme="minorHAnsi"/>
          <w:sz w:val="21"/>
          <w:szCs w:val="21"/>
          <w:lang w:val="en-GB"/>
        </w:rPr>
        <w:t xml:space="preserve"> backup/</w:t>
      </w:r>
      <w:r w:rsidR="00541442" w:rsidRPr="00E514E8">
        <w:rPr>
          <w:rFonts w:asciiTheme="minorHAnsi" w:hAnsiTheme="minorHAnsi"/>
          <w:sz w:val="21"/>
          <w:szCs w:val="21"/>
          <w:lang w:val="en-GB"/>
        </w:rPr>
        <w:t xml:space="preserve">recovery </w:t>
      </w:r>
      <w:r w:rsidRPr="00E514E8">
        <w:rPr>
          <w:rFonts w:asciiTheme="minorHAnsi" w:hAnsiTheme="minorHAnsi"/>
          <w:sz w:val="21"/>
          <w:szCs w:val="21"/>
          <w:lang w:val="en-GB"/>
        </w:rPr>
        <w:t>solutions</w:t>
      </w:r>
      <w:r>
        <w:rPr>
          <w:rFonts w:asciiTheme="minorHAnsi" w:hAnsiTheme="minorHAnsi"/>
          <w:sz w:val="21"/>
          <w:szCs w:val="21"/>
          <w:lang w:val="en-GB"/>
        </w:rPr>
        <w:t>,</w:t>
      </w:r>
      <w:r w:rsidRPr="00E514E8">
        <w:rPr>
          <w:rFonts w:asciiTheme="minorHAnsi" w:hAnsiTheme="minorHAnsi"/>
          <w:sz w:val="21"/>
          <w:szCs w:val="21"/>
          <w:lang w:val="en-GB"/>
        </w:rPr>
        <w:t xml:space="preserve"> utilizing Acronis true image and Microsoft Data Protection Manager 2010.</w:t>
      </w:r>
    </w:p>
    <w:p w:rsidR="00D65AE0" w:rsidRDefault="00D65AE0"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Leveraged Solarwinds for network monitoring and maintenance, while identifying and mitigating potential risks impacting network performance and ensuring maximum availability of network resources with negligible downtime.</w:t>
      </w:r>
    </w:p>
    <w:p w:rsidR="00D65AE0" w:rsidRPr="00E93590" w:rsidRDefault="00D65AE0" w:rsidP="00D65AE0">
      <w:pPr>
        <w:numPr>
          <w:ilvl w:val="0"/>
          <w:numId w:val="7"/>
        </w:numPr>
        <w:tabs>
          <w:tab w:val="clear" w:pos="360"/>
          <w:tab w:val="num" w:pos="630"/>
          <w:tab w:val="right" w:pos="9360"/>
        </w:tabs>
        <w:spacing w:before="120"/>
        <w:ind w:left="633" w:hanging="259"/>
        <w:jc w:val="both"/>
        <w:rPr>
          <w:rFonts w:asciiTheme="minorHAnsi" w:hAnsiTheme="minorHAnsi"/>
          <w:sz w:val="21"/>
          <w:szCs w:val="21"/>
          <w:lang w:val="en-GB"/>
        </w:rPr>
      </w:pPr>
      <w:r w:rsidRPr="00E514E8">
        <w:rPr>
          <w:rFonts w:asciiTheme="minorHAnsi" w:hAnsiTheme="minorHAnsi"/>
          <w:sz w:val="21"/>
          <w:szCs w:val="21"/>
          <w:lang w:val="en-GB"/>
        </w:rPr>
        <w:t>Consistently, monitored internet access log and administered network security to ensure confidentiality and integrity of critical assets.</w:t>
      </w:r>
    </w:p>
    <w:p w:rsidR="00276E71" w:rsidRPr="004E6F83" w:rsidRDefault="0084211F" w:rsidP="00E93590">
      <w:pPr>
        <w:pBdr>
          <w:top w:val="single" w:sz="12" w:space="12" w:color="auto"/>
        </w:pBdr>
        <w:spacing w:before="240" w:after="120"/>
        <w:jc w:val="center"/>
        <w:rPr>
          <w:rFonts w:asciiTheme="majorHAnsi" w:hAnsiTheme="majorHAnsi" w:cs="Arial"/>
          <w:b/>
          <w:caps/>
          <w:color w:val="0070C0"/>
          <w:spacing w:val="6"/>
          <w:sz w:val="23"/>
          <w:szCs w:val="23"/>
          <w:lang w:val="en-GB"/>
        </w:rPr>
      </w:pPr>
      <w:r w:rsidRPr="004E6F83">
        <w:rPr>
          <w:rFonts w:asciiTheme="majorHAnsi" w:hAnsiTheme="majorHAnsi" w:cs="Arial"/>
          <w:b/>
          <w:caps/>
          <w:color w:val="0070C0"/>
          <w:spacing w:val="6"/>
          <w:sz w:val="23"/>
          <w:szCs w:val="23"/>
          <w:lang w:val="en-GB"/>
        </w:rPr>
        <w:t>EducationS</w:t>
      </w:r>
    </w:p>
    <w:p w:rsidR="00E93590" w:rsidRDefault="00E93590" w:rsidP="00070A27">
      <w:pPr>
        <w:spacing w:before="120"/>
        <w:jc w:val="center"/>
        <w:rPr>
          <w:rFonts w:asciiTheme="minorHAnsi" w:hAnsiTheme="minorHAnsi"/>
          <w:b/>
          <w:sz w:val="21"/>
          <w:szCs w:val="21"/>
          <w:lang w:val="en-GB"/>
        </w:rPr>
      </w:pPr>
      <w:r w:rsidRPr="00E93590">
        <w:rPr>
          <w:rFonts w:asciiTheme="minorHAnsi" w:hAnsiTheme="minorHAnsi"/>
          <w:b/>
          <w:sz w:val="21"/>
          <w:szCs w:val="21"/>
          <w:lang w:val="en-GB"/>
        </w:rPr>
        <w:t xml:space="preserve">MASTER OF BUSINESS ADMINISTRATION (M.B.A.), FINANCE, GENERAL, CGPA: </w:t>
      </w:r>
      <w:r w:rsidRPr="00E93590">
        <w:rPr>
          <w:rFonts w:asciiTheme="minorHAnsi" w:hAnsiTheme="minorHAnsi"/>
          <w:sz w:val="21"/>
          <w:szCs w:val="21"/>
          <w:lang w:val="en-GB"/>
        </w:rPr>
        <w:t>3.53/4.0</w:t>
      </w:r>
    </w:p>
    <w:p w:rsidR="00E93590" w:rsidRPr="00E93590" w:rsidRDefault="00E93590" w:rsidP="00E93590">
      <w:pPr>
        <w:spacing w:before="40"/>
        <w:jc w:val="center"/>
        <w:rPr>
          <w:rFonts w:asciiTheme="minorHAnsi" w:hAnsiTheme="minorHAnsi"/>
          <w:sz w:val="21"/>
          <w:szCs w:val="21"/>
          <w:lang w:val="en-GB"/>
        </w:rPr>
      </w:pPr>
      <w:r w:rsidRPr="00E93590">
        <w:rPr>
          <w:rFonts w:asciiTheme="minorHAnsi" w:hAnsiTheme="minorHAnsi"/>
          <w:sz w:val="21"/>
          <w:szCs w:val="21"/>
          <w:lang w:val="en-GB"/>
        </w:rPr>
        <w:t xml:space="preserve">Atish Dipankar University of Science &amp; Technology, </w:t>
      </w:r>
      <w:r w:rsidR="00347C78" w:rsidRPr="00347C78">
        <w:rPr>
          <w:rFonts w:asciiTheme="minorHAnsi" w:hAnsiTheme="minorHAnsi"/>
          <w:sz w:val="21"/>
          <w:szCs w:val="21"/>
          <w:lang w:val="en-GB"/>
        </w:rPr>
        <w:t>Dhaka</w:t>
      </w:r>
      <w:r w:rsidRPr="00347C78">
        <w:rPr>
          <w:rFonts w:asciiTheme="minorHAnsi" w:hAnsiTheme="minorHAnsi"/>
          <w:sz w:val="21"/>
          <w:szCs w:val="21"/>
          <w:lang w:val="en-GB"/>
        </w:rPr>
        <w:t xml:space="preserve">, </w:t>
      </w:r>
      <w:r w:rsidR="00347C78" w:rsidRPr="00347C78">
        <w:rPr>
          <w:rFonts w:asciiTheme="minorHAnsi" w:hAnsiTheme="minorHAnsi"/>
          <w:sz w:val="21"/>
          <w:szCs w:val="21"/>
          <w:lang w:val="en-GB"/>
        </w:rPr>
        <w:t>Bangladesh</w:t>
      </w:r>
    </w:p>
    <w:p w:rsidR="00E93590" w:rsidRDefault="00E93590" w:rsidP="00070A27">
      <w:pPr>
        <w:spacing w:before="120"/>
        <w:jc w:val="center"/>
        <w:rPr>
          <w:rFonts w:asciiTheme="minorHAnsi" w:hAnsiTheme="minorHAnsi"/>
          <w:b/>
          <w:sz w:val="21"/>
          <w:szCs w:val="21"/>
          <w:lang w:val="en-GB"/>
        </w:rPr>
      </w:pPr>
      <w:r w:rsidRPr="00E93590">
        <w:rPr>
          <w:rFonts w:asciiTheme="minorHAnsi" w:hAnsiTheme="minorHAnsi"/>
          <w:b/>
          <w:sz w:val="21"/>
          <w:szCs w:val="21"/>
          <w:lang w:val="en-GB"/>
        </w:rPr>
        <w:t xml:space="preserve">B.SC IN EEE, ELECTRICAL &amp; ELECTRONIC ENGINEERING, CGPA: </w:t>
      </w:r>
      <w:r w:rsidRPr="00E93590">
        <w:rPr>
          <w:rFonts w:asciiTheme="minorHAnsi" w:hAnsiTheme="minorHAnsi"/>
          <w:sz w:val="21"/>
          <w:szCs w:val="21"/>
          <w:lang w:val="en-GB"/>
        </w:rPr>
        <w:t>3.16/4.0</w:t>
      </w:r>
    </w:p>
    <w:p w:rsidR="00E93590" w:rsidRPr="00E93590" w:rsidRDefault="00E93590" w:rsidP="00E93590">
      <w:pPr>
        <w:spacing w:before="40"/>
        <w:jc w:val="center"/>
        <w:rPr>
          <w:rFonts w:asciiTheme="minorHAnsi" w:hAnsiTheme="minorHAnsi"/>
          <w:sz w:val="21"/>
          <w:szCs w:val="21"/>
          <w:lang w:val="en-GB"/>
        </w:rPr>
      </w:pPr>
      <w:r w:rsidRPr="00E93590">
        <w:rPr>
          <w:rFonts w:asciiTheme="minorHAnsi" w:hAnsiTheme="minorHAnsi"/>
          <w:sz w:val="21"/>
          <w:szCs w:val="21"/>
          <w:lang w:val="en-GB"/>
        </w:rPr>
        <w:t xml:space="preserve">Eastern University, </w:t>
      </w:r>
      <w:r w:rsidR="00347C78" w:rsidRPr="00347C78">
        <w:rPr>
          <w:rFonts w:asciiTheme="minorHAnsi" w:hAnsiTheme="minorHAnsi"/>
          <w:sz w:val="21"/>
          <w:szCs w:val="21"/>
          <w:lang w:val="en-GB"/>
        </w:rPr>
        <w:t>Dhaka, Bangladesh</w:t>
      </w:r>
    </w:p>
    <w:p w:rsidR="00E93590" w:rsidRDefault="00070A27" w:rsidP="00070A27">
      <w:pPr>
        <w:spacing w:before="120"/>
        <w:jc w:val="center"/>
        <w:rPr>
          <w:rFonts w:asciiTheme="minorHAnsi" w:hAnsiTheme="minorHAnsi"/>
          <w:b/>
          <w:sz w:val="21"/>
          <w:szCs w:val="21"/>
          <w:lang w:val="en-GB"/>
        </w:rPr>
      </w:pPr>
      <w:r>
        <w:rPr>
          <w:rFonts w:asciiTheme="minorHAnsi" w:hAnsiTheme="minorHAnsi"/>
          <w:b/>
          <w:sz w:val="21"/>
          <w:szCs w:val="21"/>
          <w:lang w:val="en-GB"/>
        </w:rPr>
        <w:t>FOUR</w:t>
      </w:r>
      <w:r w:rsidR="00E93590" w:rsidRPr="00E93590">
        <w:rPr>
          <w:rFonts w:asciiTheme="minorHAnsi" w:hAnsiTheme="minorHAnsi"/>
          <w:b/>
          <w:sz w:val="21"/>
          <w:szCs w:val="21"/>
          <w:lang w:val="en-GB"/>
        </w:rPr>
        <w:t xml:space="preserve"> YEARS DIPLOMA IN ENGINEERING, COMPUTER SCIENCE &amp; ENGINEERING (CSE), CGPA: </w:t>
      </w:r>
      <w:r w:rsidR="00E93590" w:rsidRPr="00E93590">
        <w:rPr>
          <w:rFonts w:asciiTheme="minorHAnsi" w:hAnsiTheme="minorHAnsi"/>
          <w:sz w:val="21"/>
          <w:szCs w:val="21"/>
          <w:lang w:val="en-GB"/>
        </w:rPr>
        <w:t>3.04/4.0</w:t>
      </w:r>
    </w:p>
    <w:p w:rsidR="00E93590" w:rsidRPr="00E93590" w:rsidRDefault="00E93590" w:rsidP="00E93590">
      <w:pPr>
        <w:spacing w:before="40"/>
        <w:jc w:val="center"/>
        <w:rPr>
          <w:rFonts w:asciiTheme="minorHAnsi" w:hAnsiTheme="minorHAnsi"/>
          <w:sz w:val="21"/>
          <w:szCs w:val="21"/>
          <w:lang w:val="en-GB"/>
        </w:rPr>
      </w:pPr>
      <w:r w:rsidRPr="00E93590">
        <w:rPr>
          <w:rFonts w:asciiTheme="minorHAnsi" w:hAnsiTheme="minorHAnsi"/>
          <w:sz w:val="21"/>
          <w:szCs w:val="21"/>
          <w:lang w:val="en-GB"/>
        </w:rPr>
        <w:t xml:space="preserve">Jessore Polytechnic Institute, </w:t>
      </w:r>
      <w:r w:rsidR="00347C78" w:rsidRPr="00347C78">
        <w:rPr>
          <w:rFonts w:asciiTheme="minorHAnsi" w:hAnsiTheme="minorHAnsi"/>
          <w:sz w:val="21"/>
          <w:szCs w:val="21"/>
          <w:lang w:val="en-GB"/>
        </w:rPr>
        <w:t>Jessore, Bangladesh</w:t>
      </w:r>
    </w:p>
    <w:p w:rsidR="00E93590" w:rsidRPr="004E6F83" w:rsidRDefault="00E93590" w:rsidP="00E93590">
      <w:pPr>
        <w:pBdr>
          <w:top w:val="single" w:sz="12" w:space="12" w:color="auto"/>
        </w:pBdr>
        <w:spacing w:before="240" w:after="120"/>
        <w:jc w:val="center"/>
        <w:rPr>
          <w:rFonts w:asciiTheme="majorHAnsi" w:hAnsiTheme="majorHAnsi" w:cs="Arial"/>
          <w:b/>
          <w:caps/>
          <w:color w:val="0070C0"/>
          <w:spacing w:val="6"/>
          <w:sz w:val="23"/>
          <w:szCs w:val="23"/>
          <w:lang w:val="en-GB"/>
        </w:rPr>
      </w:pPr>
      <w:r w:rsidRPr="004E6F83">
        <w:rPr>
          <w:rFonts w:asciiTheme="majorHAnsi" w:hAnsiTheme="majorHAnsi" w:cs="Arial"/>
          <w:b/>
          <w:caps/>
          <w:color w:val="0070C0"/>
          <w:spacing w:val="6"/>
          <w:sz w:val="23"/>
          <w:szCs w:val="23"/>
          <w:lang w:val="en-GB"/>
        </w:rPr>
        <w:t>Certifications</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AWS Certified Solutions Architect – Associate • Amazon Web Services (AWS)</w:t>
      </w:r>
      <w:r w:rsidR="00CB3A54">
        <w:rPr>
          <w:rFonts w:asciiTheme="minorHAnsi" w:hAnsiTheme="minorHAnsi"/>
          <w:sz w:val="21"/>
          <w:szCs w:val="21"/>
          <w:lang w:val="en-GB"/>
        </w:rPr>
        <w:t xml:space="preserve"> |</w:t>
      </w:r>
      <w:r w:rsidRPr="008E628F">
        <w:rPr>
          <w:rFonts w:asciiTheme="minorHAnsi" w:hAnsiTheme="minorHAnsi"/>
          <w:sz w:val="21"/>
          <w:szCs w:val="21"/>
          <w:lang w:val="en-GB"/>
        </w:rPr>
        <w:t xml:space="preserve"> AWS01043625</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VMware Certified Professional - Network Virtualization 2019 • VMware</w:t>
      </w:r>
      <w:r w:rsidR="00CB3A54">
        <w:rPr>
          <w:rFonts w:asciiTheme="minorHAnsi" w:hAnsiTheme="minorHAnsi"/>
          <w:sz w:val="21"/>
          <w:szCs w:val="21"/>
          <w:lang w:val="en-GB"/>
        </w:rPr>
        <w:t xml:space="preserve"> |</w:t>
      </w:r>
      <w:r w:rsidRPr="008E628F">
        <w:rPr>
          <w:rFonts w:asciiTheme="minorHAnsi" w:hAnsiTheme="minorHAnsi"/>
          <w:sz w:val="21"/>
          <w:szCs w:val="21"/>
          <w:lang w:val="en-GB"/>
        </w:rPr>
        <w:t xml:space="preserve"> VMW-02377549A-02379214</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VMware Certified Professional 6.5 - Data </w:t>
      </w:r>
      <w:r w:rsidR="004D2726" w:rsidRPr="008E628F">
        <w:rPr>
          <w:rFonts w:asciiTheme="minorHAnsi" w:hAnsiTheme="minorHAnsi"/>
          <w:sz w:val="21"/>
          <w:szCs w:val="21"/>
          <w:lang w:val="en-GB"/>
        </w:rPr>
        <w:t>canter</w:t>
      </w:r>
      <w:r w:rsidR="00CB3A54">
        <w:rPr>
          <w:rFonts w:asciiTheme="minorHAnsi" w:hAnsiTheme="minorHAnsi"/>
          <w:sz w:val="21"/>
          <w:szCs w:val="21"/>
          <w:lang w:val="en-GB"/>
        </w:rPr>
        <w:t xml:space="preserve"> Virtualization • VMware | </w:t>
      </w:r>
      <w:r w:rsidRPr="008E628F">
        <w:rPr>
          <w:rFonts w:asciiTheme="minorHAnsi" w:hAnsiTheme="minorHAnsi"/>
          <w:sz w:val="21"/>
          <w:szCs w:val="21"/>
          <w:lang w:val="en-GB"/>
        </w:rPr>
        <w:t xml:space="preserve">VMW-02377549A-02379214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VMware vSphere 6.5 Foundations • VMware | NCQNC1RK1MEEQPG2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Red Hat Certified Engineer (RHCE) • Red Hat | 190-184-259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Red Hat Certified System Administrator (RHCSA) • Red Hat | 190-184-259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CCNP Routing and Switching • Cisco | CSCO13353154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CCNA Routing and Switching • Cisco | CSCO13353154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Cisco Certified Network Associate Security (CCNA Security) • Cisco | CSCO13353154 </w:t>
      </w:r>
    </w:p>
    <w:p w:rsidR="00E93590" w:rsidRPr="008E628F"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 xml:space="preserve">CompTIA Security+ ce • CompTIA | PVE6HM6NFPEQ16ST </w:t>
      </w:r>
    </w:p>
    <w:p w:rsidR="00E93590" w:rsidRDefault="00E93590" w:rsidP="008E628F">
      <w:pPr>
        <w:pStyle w:val="ListParagraph"/>
        <w:numPr>
          <w:ilvl w:val="0"/>
          <w:numId w:val="22"/>
        </w:numPr>
        <w:spacing w:before="80"/>
        <w:rPr>
          <w:rFonts w:asciiTheme="minorHAnsi" w:hAnsiTheme="minorHAnsi"/>
          <w:sz w:val="21"/>
          <w:szCs w:val="21"/>
          <w:lang w:val="en-GB"/>
        </w:rPr>
      </w:pPr>
      <w:r w:rsidRPr="008E628F">
        <w:rPr>
          <w:rFonts w:asciiTheme="minorHAnsi" w:hAnsiTheme="minorHAnsi"/>
          <w:sz w:val="21"/>
          <w:szCs w:val="21"/>
          <w:lang w:val="en-GB"/>
        </w:rPr>
        <w:t>Certified Ethical Hacker v9 (CEH-v9</w:t>
      </w:r>
      <w:r w:rsidR="00CB3A54">
        <w:rPr>
          <w:rFonts w:asciiTheme="minorHAnsi" w:hAnsiTheme="minorHAnsi"/>
          <w:sz w:val="21"/>
          <w:szCs w:val="21"/>
          <w:lang w:val="en-GB"/>
        </w:rPr>
        <w:t>) • EC-Council | ECC97768343248</w:t>
      </w:r>
    </w:p>
    <w:p w:rsidR="00147929" w:rsidRPr="00457E41" w:rsidRDefault="00457E41" w:rsidP="00404F94">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Microsoft Certified: Azure Solutions Architect Expert • Microsoft | H309-5973</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Azure Administrator Associate • Microsoft </w:t>
      </w:r>
      <w:r>
        <w:rPr>
          <w:rFonts w:asciiTheme="minorHAnsi" w:hAnsiTheme="minorHAnsi"/>
          <w:sz w:val="21"/>
          <w:szCs w:val="21"/>
          <w:lang w:val="en-GB"/>
        </w:rPr>
        <w:t xml:space="preserve">| </w:t>
      </w:r>
      <w:r w:rsidRPr="00457E41">
        <w:rPr>
          <w:rFonts w:asciiTheme="minorHAnsi" w:hAnsiTheme="minorHAnsi"/>
          <w:sz w:val="21"/>
          <w:szCs w:val="21"/>
          <w:lang w:val="en-GB"/>
        </w:rPr>
        <w:t>H291-6646</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Solutions Associate: Windows Server 2016 • Microsoft </w:t>
      </w:r>
      <w:r>
        <w:rPr>
          <w:rFonts w:asciiTheme="minorHAnsi" w:hAnsiTheme="minorHAnsi"/>
          <w:sz w:val="21"/>
          <w:szCs w:val="21"/>
          <w:lang w:val="en-GB"/>
        </w:rPr>
        <w:t xml:space="preserve">| </w:t>
      </w:r>
      <w:r w:rsidRPr="00457E41">
        <w:rPr>
          <w:rFonts w:asciiTheme="minorHAnsi" w:hAnsiTheme="minorHAnsi"/>
          <w:sz w:val="21"/>
          <w:szCs w:val="21"/>
          <w:lang w:val="en-GB"/>
        </w:rPr>
        <w:t>G897-6921</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Solutions Expert: Productivity  • Microsoft </w:t>
      </w:r>
      <w:r>
        <w:rPr>
          <w:rFonts w:asciiTheme="minorHAnsi" w:hAnsiTheme="minorHAnsi"/>
          <w:sz w:val="21"/>
          <w:szCs w:val="21"/>
          <w:lang w:val="en-GB"/>
        </w:rPr>
        <w:t xml:space="preserve">| </w:t>
      </w:r>
      <w:r w:rsidRPr="00457E41">
        <w:rPr>
          <w:rFonts w:asciiTheme="minorHAnsi" w:hAnsiTheme="minorHAnsi"/>
          <w:sz w:val="21"/>
          <w:szCs w:val="21"/>
          <w:lang w:val="en-GB"/>
        </w:rPr>
        <w:t>G897-7010</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AD5E9F">
        <w:rPr>
          <w:rFonts w:asciiTheme="minorHAnsi" w:hAnsiTheme="minorHAnsi"/>
          <w:sz w:val="21"/>
          <w:szCs w:val="21"/>
          <w:lang w:val="en-GB"/>
        </w:rPr>
        <w:t xml:space="preserve">Microsoft® Certified Solutions Expert: Productivity (Charter)*  </w:t>
      </w:r>
      <w:r w:rsidRPr="00457E41">
        <w:rPr>
          <w:rFonts w:asciiTheme="minorHAnsi" w:hAnsiTheme="minorHAnsi"/>
          <w:sz w:val="21"/>
          <w:szCs w:val="21"/>
          <w:lang w:val="en-GB"/>
        </w:rPr>
        <w:t xml:space="preserve">• Microsoft </w:t>
      </w:r>
      <w:r>
        <w:rPr>
          <w:rFonts w:asciiTheme="minorHAnsi" w:hAnsiTheme="minorHAnsi"/>
          <w:sz w:val="21"/>
          <w:szCs w:val="21"/>
          <w:lang w:val="en-GB"/>
        </w:rPr>
        <w:t xml:space="preserve">| </w:t>
      </w:r>
      <w:r w:rsidRPr="00457E41">
        <w:rPr>
          <w:rFonts w:asciiTheme="minorHAnsi" w:hAnsiTheme="minorHAnsi"/>
          <w:sz w:val="21"/>
          <w:szCs w:val="21"/>
          <w:lang w:val="en-GB"/>
        </w:rPr>
        <w:t>F811-1306</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Solutions Expert: Communication • Microsoft </w:t>
      </w:r>
      <w:r>
        <w:rPr>
          <w:rFonts w:asciiTheme="minorHAnsi" w:hAnsiTheme="minorHAnsi"/>
          <w:sz w:val="21"/>
          <w:szCs w:val="21"/>
          <w:lang w:val="en-GB"/>
        </w:rPr>
        <w:t xml:space="preserve">| </w:t>
      </w:r>
      <w:r w:rsidRPr="00457E41">
        <w:rPr>
          <w:rFonts w:asciiTheme="minorHAnsi" w:hAnsiTheme="minorHAnsi"/>
          <w:sz w:val="21"/>
          <w:szCs w:val="21"/>
          <w:lang w:val="en-GB"/>
        </w:rPr>
        <w:t>F138-9717</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Solutions Associate: Office 365 • Microsoft </w:t>
      </w:r>
      <w:r>
        <w:rPr>
          <w:rFonts w:asciiTheme="minorHAnsi" w:hAnsiTheme="minorHAnsi"/>
          <w:sz w:val="21"/>
          <w:szCs w:val="21"/>
          <w:lang w:val="en-GB"/>
        </w:rPr>
        <w:t xml:space="preserve">| </w:t>
      </w:r>
      <w:r w:rsidRPr="00457E41">
        <w:rPr>
          <w:rFonts w:asciiTheme="minorHAnsi" w:hAnsiTheme="minorHAnsi"/>
          <w:sz w:val="21"/>
          <w:szCs w:val="21"/>
          <w:lang w:val="en-GB"/>
        </w:rPr>
        <w:t>F137-3590</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Solutions Expert: Messaging • Microsoft </w:t>
      </w:r>
      <w:r>
        <w:rPr>
          <w:rFonts w:asciiTheme="minorHAnsi" w:hAnsiTheme="minorHAnsi"/>
          <w:sz w:val="21"/>
          <w:szCs w:val="21"/>
          <w:lang w:val="en-GB"/>
        </w:rPr>
        <w:t xml:space="preserve">| </w:t>
      </w:r>
      <w:r w:rsidRPr="00457E41">
        <w:rPr>
          <w:rFonts w:asciiTheme="minorHAnsi" w:hAnsiTheme="minorHAnsi"/>
          <w:sz w:val="21"/>
          <w:szCs w:val="21"/>
          <w:lang w:val="en-GB"/>
        </w:rPr>
        <w:t>F138-9716</w:t>
      </w:r>
    </w:p>
    <w:p w:rsidR="00457E41" w:rsidRPr="00457E41" w:rsidRDefault="00457E41" w:rsidP="00457E41">
      <w:pPr>
        <w:pStyle w:val="ListParagraph"/>
        <w:numPr>
          <w:ilvl w:val="0"/>
          <w:numId w:val="22"/>
        </w:numPr>
        <w:spacing w:before="80"/>
        <w:rPr>
          <w:rFonts w:asciiTheme="minorHAnsi" w:hAnsiTheme="minorHAnsi"/>
          <w:sz w:val="21"/>
          <w:szCs w:val="21"/>
          <w:lang w:val="en-GB"/>
        </w:rPr>
      </w:pPr>
      <w:r w:rsidRPr="00457E41">
        <w:rPr>
          <w:rFonts w:asciiTheme="minorHAnsi" w:hAnsiTheme="minorHAnsi"/>
          <w:sz w:val="21"/>
          <w:szCs w:val="21"/>
          <w:lang w:val="en-GB"/>
        </w:rPr>
        <w:t xml:space="preserve">Microsoft Certified Professional: Microsoft Certified Professional • Microsoft </w:t>
      </w:r>
      <w:r>
        <w:rPr>
          <w:rFonts w:asciiTheme="minorHAnsi" w:hAnsiTheme="minorHAnsi"/>
          <w:sz w:val="21"/>
          <w:szCs w:val="21"/>
          <w:lang w:val="en-GB"/>
        </w:rPr>
        <w:t xml:space="preserve">| </w:t>
      </w:r>
      <w:r w:rsidRPr="00457E41">
        <w:rPr>
          <w:rFonts w:asciiTheme="minorHAnsi" w:hAnsiTheme="minorHAnsi"/>
          <w:sz w:val="21"/>
          <w:szCs w:val="21"/>
          <w:lang w:val="en-GB"/>
        </w:rPr>
        <w:t>E407-0723</w:t>
      </w:r>
    </w:p>
    <w:p w:rsidR="00042BD4" w:rsidRPr="004E6F83" w:rsidRDefault="00042BD4" w:rsidP="00042BD4">
      <w:pPr>
        <w:pBdr>
          <w:top w:val="single" w:sz="12" w:space="12" w:color="auto"/>
        </w:pBdr>
        <w:spacing w:before="240" w:after="120"/>
        <w:jc w:val="center"/>
        <w:rPr>
          <w:rFonts w:ascii="Cambria" w:hAnsi="Cambria" w:cs="Arial"/>
          <w:b/>
          <w:caps/>
          <w:color w:val="0070C0"/>
          <w:spacing w:val="6"/>
          <w:sz w:val="23"/>
          <w:szCs w:val="23"/>
          <w:lang w:val="en-GB"/>
        </w:rPr>
      </w:pPr>
      <w:r w:rsidRPr="004E6F83">
        <w:rPr>
          <w:rFonts w:ascii="Cambria" w:hAnsi="Cambria" w:cs="Arial"/>
          <w:b/>
          <w:caps/>
          <w:color w:val="0070C0"/>
          <w:spacing w:val="6"/>
          <w:sz w:val="23"/>
          <w:szCs w:val="23"/>
          <w:lang w:val="en-GB"/>
        </w:rPr>
        <w:t>trainings</w:t>
      </w:r>
    </w:p>
    <w:p w:rsidR="00042BD4" w:rsidRPr="00C13252" w:rsidRDefault="00042BD4" w:rsidP="00042BD4">
      <w:pPr>
        <w:pStyle w:val="ListParagraph"/>
        <w:numPr>
          <w:ilvl w:val="0"/>
          <w:numId w:val="23"/>
        </w:numPr>
        <w:spacing w:before="40" w:after="120"/>
        <w:jc w:val="both"/>
        <w:rPr>
          <w:rFonts w:ascii="Cambria" w:hAnsi="Cambria"/>
          <w:sz w:val="22"/>
          <w:szCs w:val="22"/>
          <w:lang w:val="en-GB"/>
        </w:rPr>
      </w:pPr>
      <w:r w:rsidRPr="00C13252">
        <w:rPr>
          <w:rFonts w:ascii="Cambria" w:hAnsi="Cambria"/>
          <w:sz w:val="22"/>
          <w:szCs w:val="22"/>
          <w:lang w:val="en-GB"/>
        </w:rPr>
        <w:t xml:space="preserve">Project Management Professional (PMP) | ECADEMY, Bangladesh </w:t>
      </w:r>
    </w:p>
    <w:p w:rsidR="00042BD4" w:rsidRPr="00C13252" w:rsidRDefault="00042BD4" w:rsidP="00042BD4">
      <w:pPr>
        <w:pStyle w:val="ListParagraph"/>
        <w:numPr>
          <w:ilvl w:val="0"/>
          <w:numId w:val="23"/>
        </w:numPr>
        <w:spacing w:before="40" w:after="120"/>
        <w:jc w:val="both"/>
        <w:rPr>
          <w:rFonts w:ascii="Cambria" w:hAnsi="Cambria"/>
          <w:sz w:val="22"/>
          <w:szCs w:val="22"/>
          <w:lang w:val="en-GB"/>
        </w:rPr>
      </w:pPr>
      <w:r w:rsidRPr="00C13252">
        <w:rPr>
          <w:rFonts w:ascii="Cambria" w:hAnsi="Cambria"/>
          <w:sz w:val="22"/>
          <w:szCs w:val="22"/>
          <w:lang w:val="en-GB"/>
        </w:rPr>
        <w:t>Certified Information Systems Security Professional (CISSP) | IT Bangla Ltd., Bangladesh</w:t>
      </w:r>
    </w:p>
    <w:p w:rsidR="00042BD4" w:rsidRPr="00C13252" w:rsidRDefault="00042BD4" w:rsidP="00042BD4">
      <w:pPr>
        <w:pStyle w:val="ListParagraph"/>
        <w:numPr>
          <w:ilvl w:val="0"/>
          <w:numId w:val="23"/>
        </w:numPr>
        <w:spacing w:before="40" w:after="120"/>
        <w:jc w:val="both"/>
        <w:rPr>
          <w:rFonts w:ascii="Cambria" w:hAnsi="Cambria"/>
          <w:sz w:val="22"/>
          <w:szCs w:val="22"/>
          <w:lang w:val="en-GB"/>
        </w:rPr>
      </w:pPr>
      <w:r w:rsidRPr="00C13252">
        <w:rPr>
          <w:rFonts w:ascii="Cambria" w:hAnsi="Cambria"/>
          <w:sz w:val="22"/>
          <w:szCs w:val="22"/>
          <w:lang w:val="en-GB"/>
        </w:rPr>
        <w:t>Project Monitoring and Evaluation | bdjobs Training, Bangladesh</w:t>
      </w:r>
    </w:p>
    <w:p w:rsidR="00042BD4" w:rsidRPr="001F4C26" w:rsidRDefault="001F4C26" w:rsidP="00042BD4">
      <w:pPr>
        <w:pStyle w:val="ListParagraph"/>
        <w:numPr>
          <w:ilvl w:val="0"/>
          <w:numId w:val="23"/>
        </w:numPr>
        <w:spacing w:before="40" w:after="120"/>
        <w:jc w:val="both"/>
        <w:rPr>
          <w:rFonts w:ascii="Cambria" w:hAnsi="Cambria"/>
          <w:sz w:val="20"/>
          <w:szCs w:val="20"/>
          <w:lang w:val="en-GB"/>
        </w:rPr>
      </w:pPr>
      <w:r>
        <w:rPr>
          <w:rFonts w:ascii="Cambria" w:hAnsi="Cambria"/>
          <w:sz w:val="22"/>
          <w:szCs w:val="22"/>
          <w:lang w:val="en-GB"/>
        </w:rPr>
        <w:t xml:space="preserve">Advanced Managerial </w:t>
      </w:r>
      <w:r w:rsidR="00042BD4" w:rsidRPr="00C13252">
        <w:rPr>
          <w:rFonts w:ascii="Cambria" w:hAnsi="Cambria"/>
          <w:sz w:val="22"/>
          <w:szCs w:val="22"/>
          <w:lang w:val="en-GB"/>
        </w:rPr>
        <w:t>Communication/Self Leadership | SAPiEN Strategy Consulting &amp; Research, Bangladesh</w:t>
      </w:r>
    </w:p>
    <w:p w:rsidR="001F4C26" w:rsidRPr="001F4C26" w:rsidRDefault="001F4C26" w:rsidP="00042BD4">
      <w:pPr>
        <w:pStyle w:val="ListParagraph"/>
        <w:numPr>
          <w:ilvl w:val="0"/>
          <w:numId w:val="23"/>
        </w:numPr>
        <w:spacing w:before="40" w:after="120"/>
        <w:jc w:val="both"/>
        <w:rPr>
          <w:rFonts w:ascii="Cambria" w:hAnsi="Cambria"/>
          <w:sz w:val="20"/>
          <w:szCs w:val="20"/>
          <w:lang w:val="en-GB"/>
        </w:rPr>
      </w:pPr>
      <w:r>
        <w:rPr>
          <w:rFonts w:ascii="Cambria" w:hAnsi="Cambria"/>
          <w:sz w:val="22"/>
          <w:szCs w:val="22"/>
          <w:lang w:val="en-GB"/>
        </w:rPr>
        <w:t>Deep Change Leadership | HSPP (Consultants) Ltd, Bangladesh</w:t>
      </w:r>
    </w:p>
    <w:sectPr w:rsidR="001F4C26" w:rsidRPr="001F4C26" w:rsidSect="004A48B7">
      <w:headerReference w:type="even" r:id="rId10"/>
      <w:footerReference w:type="first" r:id="rId11"/>
      <w:type w:val="continuous"/>
      <w:pgSz w:w="11909" w:h="16834" w:code="9"/>
      <w:pgMar w:top="63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674" w:rsidRDefault="00971674">
      <w:r>
        <w:separator/>
      </w:r>
    </w:p>
  </w:endnote>
  <w:endnote w:type="continuationSeparator" w:id="1">
    <w:p w:rsidR="00971674" w:rsidRDefault="00971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88" w:rsidRPr="00CB5EDB" w:rsidRDefault="00904388" w:rsidP="00904388">
    <w:pPr>
      <w:pStyle w:val="Footer"/>
      <w:jc w:val="right"/>
      <w:rPr>
        <w:rFonts w:asciiTheme="minorHAnsi" w:hAnsiTheme="minorHAnsi"/>
        <w:i/>
        <w:sz w:val="18"/>
      </w:rPr>
    </w:pPr>
    <w:r w:rsidRPr="00CB5EDB">
      <w:rPr>
        <w:rFonts w:asciiTheme="minorHAnsi" w:hAnsiTheme="minorHAnsi"/>
        <w:i/>
        <w:sz w:val="18"/>
      </w:rPr>
      <w:t>…Continued…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674" w:rsidRDefault="00971674">
      <w:r>
        <w:separator/>
      </w:r>
    </w:p>
  </w:footnote>
  <w:footnote w:type="continuationSeparator" w:id="1">
    <w:p w:rsidR="00971674" w:rsidRDefault="0097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88" w:rsidRPr="00B02B14" w:rsidRDefault="00070A27" w:rsidP="00904388">
    <w:pPr>
      <w:pStyle w:val="Header"/>
      <w:pBdr>
        <w:bottom w:val="single" w:sz="8" w:space="3" w:color="auto"/>
      </w:pBdr>
      <w:jc w:val="center"/>
      <w:rPr>
        <w:rFonts w:asciiTheme="majorHAnsi" w:hAnsiTheme="majorHAnsi"/>
        <w:b/>
        <w:spacing w:val="6"/>
        <w:sz w:val="38"/>
      </w:rPr>
    </w:pPr>
    <w:r w:rsidRPr="00070A27">
      <w:rPr>
        <w:rFonts w:asciiTheme="majorHAnsi" w:hAnsiTheme="majorHAnsi"/>
        <w:b/>
        <w:spacing w:val="6"/>
        <w:sz w:val="38"/>
      </w:rPr>
      <w:t xml:space="preserve">Shahidur </w:t>
    </w:r>
  </w:p>
  <w:p w:rsidR="00904388" w:rsidRPr="00CB5EDB" w:rsidRDefault="00904388" w:rsidP="00904388">
    <w:pPr>
      <w:pStyle w:val="Header"/>
      <w:spacing w:before="100" w:after="360"/>
      <w:jc w:val="center"/>
      <w:rPr>
        <w:rFonts w:asciiTheme="minorHAnsi" w:hAnsiTheme="minorHAnsi"/>
        <w:sz w:val="18"/>
      </w:rPr>
    </w:pPr>
    <w:r w:rsidRPr="00CB5EDB">
      <w:rPr>
        <w:rFonts w:asciiTheme="minorHAnsi" w:hAnsiTheme="minorHAnsi"/>
        <w:sz w:val="18"/>
      </w:rPr>
      <w:t>Page Two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6F6"/>
    <w:multiLevelType w:val="hybridMultilevel"/>
    <w:tmpl w:val="F8EAD940"/>
    <w:lvl w:ilvl="0" w:tplc="C1FEE200">
      <w:start w:val="1"/>
      <w:numFmt w:val="bullet"/>
      <w:lvlText w:val=""/>
      <w:lvlJc w:val="left"/>
      <w:pPr>
        <w:tabs>
          <w:tab w:val="num" w:pos="720"/>
        </w:tabs>
        <w:ind w:left="720" w:hanging="432"/>
      </w:pPr>
      <w:rPr>
        <w:rFonts w:ascii="Symbol" w:hAnsi="Symbol" w:hint="default"/>
        <w:sz w:val="20"/>
      </w:rPr>
    </w:lvl>
    <w:lvl w:ilvl="1" w:tplc="9BE40462" w:tentative="1">
      <w:start w:val="1"/>
      <w:numFmt w:val="bullet"/>
      <w:lvlText w:val="o"/>
      <w:lvlJc w:val="left"/>
      <w:pPr>
        <w:tabs>
          <w:tab w:val="num" w:pos="1440"/>
        </w:tabs>
        <w:ind w:left="1440" w:hanging="360"/>
      </w:pPr>
      <w:rPr>
        <w:rFonts w:ascii="Courier New" w:hAnsi="Courier New" w:cs="Courier New" w:hint="default"/>
      </w:rPr>
    </w:lvl>
    <w:lvl w:ilvl="2" w:tplc="600C3F58" w:tentative="1">
      <w:start w:val="1"/>
      <w:numFmt w:val="bullet"/>
      <w:lvlText w:val=""/>
      <w:lvlJc w:val="left"/>
      <w:pPr>
        <w:tabs>
          <w:tab w:val="num" w:pos="2160"/>
        </w:tabs>
        <w:ind w:left="2160" w:hanging="360"/>
      </w:pPr>
      <w:rPr>
        <w:rFonts w:ascii="Wingdings" w:hAnsi="Wingdings" w:hint="default"/>
      </w:rPr>
    </w:lvl>
    <w:lvl w:ilvl="3" w:tplc="6700FAF0" w:tentative="1">
      <w:start w:val="1"/>
      <w:numFmt w:val="bullet"/>
      <w:lvlText w:val=""/>
      <w:lvlJc w:val="left"/>
      <w:pPr>
        <w:tabs>
          <w:tab w:val="num" w:pos="2880"/>
        </w:tabs>
        <w:ind w:left="2880" w:hanging="360"/>
      </w:pPr>
      <w:rPr>
        <w:rFonts w:ascii="Symbol" w:hAnsi="Symbol" w:hint="default"/>
      </w:rPr>
    </w:lvl>
    <w:lvl w:ilvl="4" w:tplc="5022A742" w:tentative="1">
      <w:start w:val="1"/>
      <w:numFmt w:val="bullet"/>
      <w:lvlText w:val="o"/>
      <w:lvlJc w:val="left"/>
      <w:pPr>
        <w:tabs>
          <w:tab w:val="num" w:pos="3600"/>
        </w:tabs>
        <w:ind w:left="3600" w:hanging="360"/>
      </w:pPr>
      <w:rPr>
        <w:rFonts w:ascii="Courier New" w:hAnsi="Courier New" w:cs="Courier New" w:hint="default"/>
      </w:rPr>
    </w:lvl>
    <w:lvl w:ilvl="5" w:tplc="08447914" w:tentative="1">
      <w:start w:val="1"/>
      <w:numFmt w:val="bullet"/>
      <w:lvlText w:val=""/>
      <w:lvlJc w:val="left"/>
      <w:pPr>
        <w:tabs>
          <w:tab w:val="num" w:pos="4320"/>
        </w:tabs>
        <w:ind w:left="4320" w:hanging="360"/>
      </w:pPr>
      <w:rPr>
        <w:rFonts w:ascii="Wingdings" w:hAnsi="Wingdings" w:hint="default"/>
      </w:rPr>
    </w:lvl>
    <w:lvl w:ilvl="6" w:tplc="6226BB3C" w:tentative="1">
      <w:start w:val="1"/>
      <w:numFmt w:val="bullet"/>
      <w:lvlText w:val=""/>
      <w:lvlJc w:val="left"/>
      <w:pPr>
        <w:tabs>
          <w:tab w:val="num" w:pos="5040"/>
        </w:tabs>
        <w:ind w:left="5040" w:hanging="360"/>
      </w:pPr>
      <w:rPr>
        <w:rFonts w:ascii="Symbol" w:hAnsi="Symbol" w:hint="default"/>
      </w:rPr>
    </w:lvl>
    <w:lvl w:ilvl="7" w:tplc="76A4EAD4" w:tentative="1">
      <w:start w:val="1"/>
      <w:numFmt w:val="bullet"/>
      <w:lvlText w:val="o"/>
      <w:lvlJc w:val="left"/>
      <w:pPr>
        <w:tabs>
          <w:tab w:val="num" w:pos="5760"/>
        </w:tabs>
        <w:ind w:left="5760" w:hanging="360"/>
      </w:pPr>
      <w:rPr>
        <w:rFonts w:ascii="Courier New" w:hAnsi="Courier New" w:cs="Courier New" w:hint="default"/>
      </w:rPr>
    </w:lvl>
    <w:lvl w:ilvl="8" w:tplc="5F941DF6" w:tentative="1">
      <w:start w:val="1"/>
      <w:numFmt w:val="bullet"/>
      <w:lvlText w:val=""/>
      <w:lvlJc w:val="left"/>
      <w:pPr>
        <w:tabs>
          <w:tab w:val="num" w:pos="6480"/>
        </w:tabs>
        <w:ind w:left="6480" w:hanging="360"/>
      </w:pPr>
      <w:rPr>
        <w:rFonts w:ascii="Wingdings" w:hAnsi="Wingdings" w:hint="default"/>
      </w:rPr>
    </w:lvl>
  </w:abstractNum>
  <w:abstractNum w:abstractNumId="1">
    <w:nsid w:val="07BA1BFE"/>
    <w:multiLevelType w:val="hybridMultilevel"/>
    <w:tmpl w:val="154EC8E0"/>
    <w:lvl w:ilvl="0" w:tplc="4C3CE7D2">
      <w:start w:val="1"/>
      <w:numFmt w:val="bullet"/>
      <w:lvlText w:val=""/>
      <w:lvlJc w:val="left"/>
      <w:pPr>
        <w:tabs>
          <w:tab w:val="num" w:pos="720"/>
        </w:tabs>
        <w:ind w:left="720" w:hanging="360"/>
      </w:pPr>
      <w:rPr>
        <w:rFonts w:ascii="Wingdings" w:hAnsi="Wingdings" w:hint="default"/>
      </w:rPr>
    </w:lvl>
    <w:lvl w:ilvl="1" w:tplc="AC360DF0">
      <w:start w:val="1"/>
      <w:numFmt w:val="bullet"/>
      <w:lvlText w:val=""/>
      <w:lvlJc w:val="left"/>
      <w:pPr>
        <w:tabs>
          <w:tab w:val="num" w:pos="360"/>
        </w:tabs>
        <w:ind w:left="360" w:hanging="360"/>
      </w:pPr>
      <w:rPr>
        <w:rFonts w:ascii="Wingdings" w:hAnsi="Wingdings" w:hint="default"/>
        <w:color w:val="auto"/>
        <w:sz w:val="22"/>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2">
    <w:nsid w:val="08747578"/>
    <w:multiLevelType w:val="multilevel"/>
    <w:tmpl w:val="F8EAD940"/>
    <w:lvl w:ilvl="0">
      <w:start w:val="1"/>
      <w:numFmt w:val="bullet"/>
      <w:lvlText w:val=""/>
      <w:lvlJc w:val="left"/>
      <w:pPr>
        <w:tabs>
          <w:tab w:val="num" w:pos="720"/>
        </w:tabs>
        <w:ind w:left="720" w:hanging="432"/>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90018B"/>
    <w:multiLevelType w:val="multilevel"/>
    <w:tmpl w:val="967225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32"/>
        </w:tabs>
        <w:ind w:left="432" w:hanging="432"/>
      </w:pPr>
      <w:rPr>
        <w:rFonts w:ascii="Symbol" w:hAnsi="Symbol" w:hint="default"/>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234D1F"/>
    <w:multiLevelType w:val="hybridMultilevel"/>
    <w:tmpl w:val="D95E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63BB8"/>
    <w:multiLevelType w:val="hybridMultilevel"/>
    <w:tmpl w:val="87DA1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77DB8"/>
    <w:multiLevelType w:val="multilevel"/>
    <w:tmpl w:val="35BCD7E4"/>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Black" w:hAnsi="Arial Black" w:cs="Times New Roman"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42C4C90"/>
    <w:multiLevelType w:val="multilevel"/>
    <w:tmpl w:val="1070EC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4736514"/>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C4D0B57"/>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26C3A"/>
    <w:multiLevelType w:val="hybridMultilevel"/>
    <w:tmpl w:val="C0282E9A"/>
    <w:lvl w:ilvl="0" w:tplc="2F4AB956">
      <w:start w:val="1"/>
      <w:numFmt w:val="bullet"/>
      <w:lvlText w:val=""/>
      <w:lvlJc w:val="left"/>
      <w:pPr>
        <w:tabs>
          <w:tab w:val="num" w:pos="533"/>
        </w:tabs>
        <w:ind w:left="533" w:hanging="360"/>
      </w:pPr>
      <w:rPr>
        <w:rFonts w:ascii="Symbol" w:hAnsi="Symbol" w:hint="default"/>
        <w:color w:val="000000" w:themeColor="text1"/>
        <w:sz w:val="16"/>
        <w:szCs w:val="16"/>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1">
    <w:nsid w:val="41C847CC"/>
    <w:multiLevelType w:val="hybridMultilevel"/>
    <w:tmpl w:val="96722524"/>
    <w:lvl w:ilvl="0" w:tplc="4C3CE7D2">
      <w:start w:val="1"/>
      <w:numFmt w:val="bullet"/>
      <w:lvlText w:val=""/>
      <w:lvlJc w:val="left"/>
      <w:pPr>
        <w:tabs>
          <w:tab w:val="num" w:pos="720"/>
        </w:tabs>
        <w:ind w:left="720" w:hanging="360"/>
      </w:pPr>
      <w:rPr>
        <w:rFonts w:ascii="Wingdings" w:hAnsi="Wingdings" w:hint="default"/>
      </w:rPr>
    </w:lvl>
    <w:lvl w:ilvl="1" w:tplc="004E2FF4">
      <w:start w:val="1"/>
      <w:numFmt w:val="bullet"/>
      <w:lvlText w:val=""/>
      <w:lvlJc w:val="left"/>
      <w:pPr>
        <w:tabs>
          <w:tab w:val="num" w:pos="432"/>
        </w:tabs>
        <w:ind w:left="432" w:hanging="432"/>
      </w:pPr>
      <w:rPr>
        <w:rFonts w:ascii="Symbol" w:hAnsi="Symbol" w:hint="default"/>
        <w:sz w:val="18"/>
        <w:szCs w:val="18"/>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2">
    <w:nsid w:val="43072CF1"/>
    <w:multiLevelType w:val="multilevel"/>
    <w:tmpl w:val="F198DA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162DCC"/>
    <w:multiLevelType w:val="hybridMultilevel"/>
    <w:tmpl w:val="D32E0CAA"/>
    <w:lvl w:ilvl="0" w:tplc="AC360DF0">
      <w:start w:val="1"/>
      <w:numFmt w:val="bullet"/>
      <w:lvlText w:val=""/>
      <w:lvlJc w:val="left"/>
      <w:pPr>
        <w:tabs>
          <w:tab w:val="num" w:pos="720"/>
        </w:tabs>
        <w:ind w:left="720" w:hanging="360"/>
      </w:pPr>
      <w:rPr>
        <w:rFonts w:ascii="Wingdings" w:hAnsi="Wingdings"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4">
    <w:nsid w:val="50AB68DF"/>
    <w:multiLevelType w:val="hybridMultilevel"/>
    <w:tmpl w:val="1382B9B0"/>
    <w:lvl w:ilvl="0" w:tplc="B2E8E800">
      <w:start w:val="1"/>
      <w:numFmt w:val="bullet"/>
      <w:lvlText w:val=""/>
      <w:lvlJc w:val="left"/>
      <w:pPr>
        <w:tabs>
          <w:tab w:val="num" w:pos="1008"/>
        </w:tabs>
        <w:ind w:left="1008" w:hanging="360"/>
      </w:pPr>
      <w:rPr>
        <w:rFonts w:ascii="Wingdings" w:hAnsi="Wingdings" w:hint="default"/>
        <w:sz w:val="20"/>
        <w:szCs w:val="20"/>
      </w:rPr>
    </w:lvl>
    <w:lvl w:ilvl="1" w:tplc="1E24B222">
      <w:start w:val="1"/>
      <w:numFmt w:val="bullet"/>
      <w:lvlText w:val="~"/>
      <w:lvlJc w:val="left"/>
      <w:pPr>
        <w:tabs>
          <w:tab w:val="num" w:pos="1800"/>
        </w:tabs>
        <w:ind w:left="1800" w:hanging="360"/>
      </w:pPr>
      <w:rPr>
        <w:rFonts w:ascii="Arial" w:hAnsi="Arial" w:hint="default"/>
        <w:b/>
        <w:i w:val="0"/>
        <w:sz w:val="20"/>
        <w:szCs w:val="20"/>
      </w:rPr>
    </w:lvl>
    <w:lvl w:ilvl="2" w:tplc="732E29F4" w:tentative="1">
      <w:start w:val="1"/>
      <w:numFmt w:val="bullet"/>
      <w:lvlText w:val=""/>
      <w:lvlJc w:val="left"/>
      <w:pPr>
        <w:tabs>
          <w:tab w:val="num" w:pos="2520"/>
        </w:tabs>
        <w:ind w:left="2520" w:hanging="360"/>
      </w:pPr>
      <w:rPr>
        <w:rFonts w:ascii="Wingdings" w:hAnsi="Wingdings" w:hint="default"/>
      </w:rPr>
    </w:lvl>
    <w:lvl w:ilvl="3" w:tplc="CBDEB09C" w:tentative="1">
      <w:start w:val="1"/>
      <w:numFmt w:val="bullet"/>
      <w:lvlText w:val=""/>
      <w:lvlJc w:val="left"/>
      <w:pPr>
        <w:tabs>
          <w:tab w:val="num" w:pos="3240"/>
        </w:tabs>
        <w:ind w:left="3240" w:hanging="360"/>
      </w:pPr>
      <w:rPr>
        <w:rFonts w:ascii="Symbol" w:hAnsi="Symbol" w:hint="default"/>
      </w:rPr>
    </w:lvl>
    <w:lvl w:ilvl="4" w:tplc="C1F0A958" w:tentative="1">
      <w:start w:val="1"/>
      <w:numFmt w:val="bullet"/>
      <w:lvlText w:val="o"/>
      <w:lvlJc w:val="left"/>
      <w:pPr>
        <w:tabs>
          <w:tab w:val="num" w:pos="3960"/>
        </w:tabs>
        <w:ind w:left="3960" w:hanging="360"/>
      </w:pPr>
      <w:rPr>
        <w:rFonts w:ascii="Courier New" w:hAnsi="Courier New" w:cs="Courier New" w:hint="default"/>
      </w:rPr>
    </w:lvl>
    <w:lvl w:ilvl="5" w:tplc="3578C20A" w:tentative="1">
      <w:start w:val="1"/>
      <w:numFmt w:val="bullet"/>
      <w:lvlText w:val=""/>
      <w:lvlJc w:val="left"/>
      <w:pPr>
        <w:tabs>
          <w:tab w:val="num" w:pos="4680"/>
        </w:tabs>
        <w:ind w:left="4680" w:hanging="360"/>
      </w:pPr>
      <w:rPr>
        <w:rFonts w:ascii="Wingdings" w:hAnsi="Wingdings" w:hint="default"/>
      </w:rPr>
    </w:lvl>
    <w:lvl w:ilvl="6" w:tplc="85DCDC60" w:tentative="1">
      <w:start w:val="1"/>
      <w:numFmt w:val="bullet"/>
      <w:lvlText w:val=""/>
      <w:lvlJc w:val="left"/>
      <w:pPr>
        <w:tabs>
          <w:tab w:val="num" w:pos="5400"/>
        </w:tabs>
        <w:ind w:left="5400" w:hanging="360"/>
      </w:pPr>
      <w:rPr>
        <w:rFonts w:ascii="Symbol" w:hAnsi="Symbol" w:hint="default"/>
      </w:rPr>
    </w:lvl>
    <w:lvl w:ilvl="7" w:tplc="F93AD55A" w:tentative="1">
      <w:start w:val="1"/>
      <w:numFmt w:val="bullet"/>
      <w:lvlText w:val="o"/>
      <w:lvlJc w:val="left"/>
      <w:pPr>
        <w:tabs>
          <w:tab w:val="num" w:pos="6120"/>
        </w:tabs>
        <w:ind w:left="6120" w:hanging="360"/>
      </w:pPr>
      <w:rPr>
        <w:rFonts w:ascii="Courier New" w:hAnsi="Courier New" w:cs="Courier New" w:hint="default"/>
      </w:rPr>
    </w:lvl>
    <w:lvl w:ilvl="8" w:tplc="7004AF84" w:tentative="1">
      <w:start w:val="1"/>
      <w:numFmt w:val="bullet"/>
      <w:lvlText w:val=""/>
      <w:lvlJc w:val="left"/>
      <w:pPr>
        <w:tabs>
          <w:tab w:val="num" w:pos="6840"/>
        </w:tabs>
        <w:ind w:left="6840" w:hanging="360"/>
      </w:pPr>
      <w:rPr>
        <w:rFonts w:ascii="Wingdings" w:hAnsi="Wingdings" w:hint="default"/>
      </w:rPr>
    </w:lvl>
  </w:abstractNum>
  <w:abstractNum w:abstractNumId="15">
    <w:nsid w:val="55531031"/>
    <w:multiLevelType w:val="multilevel"/>
    <w:tmpl w:val="D32E0CAA"/>
    <w:lvl w:ilvl="0">
      <w:start w:val="1"/>
      <w:numFmt w:val="bullet"/>
      <w:lvlText w:val=""/>
      <w:lvlJc w:val="left"/>
      <w:pPr>
        <w:tabs>
          <w:tab w:val="num" w:pos="720"/>
        </w:tabs>
        <w:ind w:left="720" w:hanging="360"/>
      </w:pPr>
      <w:rPr>
        <w:rFonts w:ascii="Wingdings" w:hAnsi="Wingdings" w:hint="default"/>
        <w:color w:val="auto"/>
        <w:sz w:val="22"/>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711A79"/>
    <w:multiLevelType w:val="hybridMultilevel"/>
    <w:tmpl w:val="35BCD7E4"/>
    <w:lvl w:ilvl="0" w:tplc="B2E8E800">
      <w:start w:val="1"/>
      <w:numFmt w:val="bullet"/>
      <w:lvlText w:val=""/>
      <w:lvlJc w:val="left"/>
      <w:pPr>
        <w:tabs>
          <w:tab w:val="num" w:pos="360"/>
        </w:tabs>
        <w:ind w:left="360" w:hanging="360"/>
      </w:pPr>
      <w:rPr>
        <w:rFonts w:ascii="Wingdings" w:hAnsi="Wingdings" w:hint="default"/>
        <w:sz w:val="20"/>
        <w:szCs w:val="20"/>
      </w:rPr>
    </w:lvl>
    <w:lvl w:ilvl="1" w:tplc="F78ECE64">
      <w:start w:val="1"/>
      <w:numFmt w:val="bullet"/>
      <w:lvlText w:val="─"/>
      <w:lvlJc w:val="left"/>
      <w:pPr>
        <w:tabs>
          <w:tab w:val="num" w:pos="1152"/>
        </w:tabs>
        <w:ind w:left="1152" w:hanging="360"/>
      </w:pPr>
      <w:rPr>
        <w:rFonts w:ascii="Arial Black" w:hAnsi="Arial Black" w:cs="Times New Roman" w:hint="default"/>
        <w:b/>
        <w:i w:val="0"/>
        <w:sz w:val="20"/>
        <w:szCs w:val="20"/>
      </w:rPr>
    </w:lvl>
    <w:lvl w:ilvl="2" w:tplc="732E29F4" w:tentative="1">
      <w:start w:val="1"/>
      <w:numFmt w:val="bullet"/>
      <w:lvlText w:val=""/>
      <w:lvlJc w:val="left"/>
      <w:pPr>
        <w:tabs>
          <w:tab w:val="num" w:pos="1872"/>
        </w:tabs>
        <w:ind w:left="1872" w:hanging="360"/>
      </w:pPr>
      <w:rPr>
        <w:rFonts w:ascii="Wingdings" w:hAnsi="Wingdings" w:hint="default"/>
      </w:rPr>
    </w:lvl>
    <w:lvl w:ilvl="3" w:tplc="CBDEB09C" w:tentative="1">
      <w:start w:val="1"/>
      <w:numFmt w:val="bullet"/>
      <w:lvlText w:val=""/>
      <w:lvlJc w:val="left"/>
      <w:pPr>
        <w:tabs>
          <w:tab w:val="num" w:pos="2592"/>
        </w:tabs>
        <w:ind w:left="2592" w:hanging="360"/>
      </w:pPr>
      <w:rPr>
        <w:rFonts w:ascii="Symbol" w:hAnsi="Symbol" w:hint="default"/>
      </w:rPr>
    </w:lvl>
    <w:lvl w:ilvl="4" w:tplc="C1F0A958" w:tentative="1">
      <w:start w:val="1"/>
      <w:numFmt w:val="bullet"/>
      <w:lvlText w:val="o"/>
      <w:lvlJc w:val="left"/>
      <w:pPr>
        <w:tabs>
          <w:tab w:val="num" w:pos="3312"/>
        </w:tabs>
        <w:ind w:left="3312" w:hanging="360"/>
      </w:pPr>
      <w:rPr>
        <w:rFonts w:ascii="Courier New" w:hAnsi="Courier New" w:cs="Courier New" w:hint="default"/>
      </w:rPr>
    </w:lvl>
    <w:lvl w:ilvl="5" w:tplc="3578C20A" w:tentative="1">
      <w:start w:val="1"/>
      <w:numFmt w:val="bullet"/>
      <w:lvlText w:val=""/>
      <w:lvlJc w:val="left"/>
      <w:pPr>
        <w:tabs>
          <w:tab w:val="num" w:pos="4032"/>
        </w:tabs>
        <w:ind w:left="4032" w:hanging="360"/>
      </w:pPr>
      <w:rPr>
        <w:rFonts w:ascii="Wingdings" w:hAnsi="Wingdings" w:hint="default"/>
      </w:rPr>
    </w:lvl>
    <w:lvl w:ilvl="6" w:tplc="85DCDC60" w:tentative="1">
      <w:start w:val="1"/>
      <w:numFmt w:val="bullet"/>
      <w:lvlText w:val=""/>
      <w:lvlJc w:val="left"/>
      <w:pPr>
        <w:tabs>
          <w:tab w:val="num" w:pos="4752"/>
        </w:tabs>
        <w:ind w:left="4752" w:hanging="360"/>
      </w:pPr>
      <w:rPr>
        <w:rFonts w:ascii="Symbol" w:hAnsi="Symbol" w:hint="default"/>
      </w:rPr>
    </w:lvl>
    <w:lvl w:ilvl="7" w:tplc="F93AD55A" w:tentative="1">
      <w:start w:val="1"/>
      <w:numFmt w:val="bullet"/>
      <w:lvlText w:val="o"/>
      <w:lvlJc w:val="left"/>
      <w:pPr>
        <w:tabs>
          <w:tab w:val="num" w:pos="5472"/>
        </w:tabs>
        <w:ind w:left="5472" w:hanging="360"/>
      </w:pPr>
      <w:rPr>
        <w:rFonts w:ascii="Courier New" w:hAnsi="Courier New" w:cs="Courier New" w:hint="default"/>
      </w:rPr>
    </w:lvl>
    <w:lvl w:ilvl="8" w:tplc="7004AF84" w:tentative="1">
      <w:start w:val="1"/>
      <w:numFmt w:val="bullet"/>
      <w:lvlText w:val=""/>
      <w:lvlJc w:val="left"/>
      <w:pPr>
        <w:tabs>
          <w:tab w:val="num" w:pos="6192"/>
        </w:tabs>
        <w:ind w:left="6192" w:hanging="360"/>
      </w:pPr>
      <w:rPr>
        <w:rFonts w:ascii="Wingdings" w:hAnsi="Wingdings" w:hint="default"/>
      </w:rPr>
    </w:lvl>
  </w:abstractNum>
  <w:abstractNum w:abstractNumId="17">
    <w:nsid w:val="595E28D4"/>
    <w:multiLevelType w:val="hybridMultilevel"/>
    <w:tmpl w:val="1070EC84"/>
    <w:lvl w:ilvl="0" w:tplc="4C3CE7D2">
      <w:start w:val="1"/>
      <w:numFmt w:val="bullet"/>
      <w:lvlText w:val=""/>
      <w:lvlJc w:val="left"/>
      <w:pPr>
        <w:tabs>
          <w:tab w:val="num" w:pos="720"/>
        </w:tabs>
        <w:ind w:left="720" w:hanging="360"/>
      </w:pPr>
      <w:rPr>
        <w:rFonts w:ascii="Wingdings" w:hAnsi="Wingdings" w:hint="default"/>
      </w:rPr>
    </w:lvl>
    <w:lvl w:ilvl="1" w:tplc="B2E8E800">
      <w:start w:val="1"/>
      <w:numFmt w:val="bullet"/>
      <w:lvlText w:val=""/>
      <w:lvlJc w:val="left"/>
      <w:pPr>
        <w:tabs>
          <w:tab w:val="num" w:pos="360"/>
        </w:tabs>
        <w:ind w:left="360" w:hanging="360"/>
      </w:pPr>
      <w:rPr>
        <w:rFonts w:ascii="Wingdings" w:hAnsi="Wingdings" w:hint="default"/>
        <w:sz w:val="20"/>
        <w:szCs w:val="20"/>
      </w:rPr>
    </w:lvl>
    <w:lvl w:ilvl="2" w:tplc="35160A1C" w:tentative="1">
      <w:start w:val="1"/>
      <w:numFmt w:val="bullet"/>
      <w:lvlText w:val=""/>
      <w:lvlJc w:val="left"/>
      <w:pPr>
        <w:tabs>
          <w:tab w:val="num" w:pos="2160"/>
        </w:tabs>
        <w:ind w:left="2160" w:hanging="360"/>
      </w:pPr>
      <w:rPr>
        <w:rFonts w:ascii="Wingdings" w:hAnsi="Wingdings" w:hint="default"/>
      </w:rPr>
    </w:lvl>
    <w:lvl w:ilvl="3" w:tplc="1C8A2F44" w:tentative="1">
      <w:start w:val="1"/>
      <w:numFmt w:val="bullet"/>
      <w:lvlText w:val=""/>
      <w:lvlJc w:val="left"/>
      <w:pPr>
        <w:tabs>
          <w:tab w:val="num" w:pos="2880"/>
        </w:tabs>
        <w:ind w:left="2880" w:hanging="360"/>
      </w:pPr>
      <w:rPr>
        <w:rFonts w:ascii="Symbol" w:hAnsi="Symbol" w:hint="default"/>
      </w:rPr>
    </w:lvl>
    <w:lvl w:ilvl="4" w:tplc="ACA49772" w:tentative="1">
      <w:start w:val="1"/>
      <w:numFmt w:val="bullet"/>
      <w:lvlText w:val="o"/>
      <w:lvlJc w:val="left"/>
      <w:pPr>
        <w:tabs>
          <w:tab w:val="num" w:pos="3600"/>
        </w:tabs>
        <w:ind w:left="3600" w:hanging="360"/>
      </w:pPr>
      <w:rPr>
        <w:rFonts w:ascii="Courier New" w:hAnsi="Courier New" w:cs="Courier New" w:hint="default"/>
      </w:rPr>
    </w:lvl>
    <w:lvl w:ilvl="5" w:tplc="544ECF60" w:tentative="1">
      <w:start w:val="1"/>
      <w:numFmt w:val="bullet"/>
      <w:lvlText w:val=""/>
      <w:lvlJc w:val="left"/>
      <w:pPr>
        <w:tabs>
          <w:tab w:val="num" w:pos="4320"/>
        </w:tabs>
        <w:ind w:left="4320" w:hanging="360"/>
      </w:pPr>
      <w:rPr>
        <w:rFonts w:ascii="Wingdings" w:hAnsi="Wingdings" w:hint="default"/>
      </w:rPr>
    </w:lvl>
    <w:lvl w:ilvl="6" w:tplc="11AEBE10" w:tentative="1">
      <w:start w:val="1"/>
      <w:numFmt w:val="bullet"/>
      <w:lvlText w:val=""/>
      <w:lvlJc w:val="left"/>
      <w:pPr>
        <w:tabs>
          <w:tab w:val="num" w:pos="5040"/>
        </w:tabs>
        <w:ind w:left="5040" w:hanging="360"/>
      </w:pPr>
      <w:rPr>
        <w:rFonts w:ascii="Symbol" w:hAnsi="Symbol" w:hint="default"/>
      </w:rPr>
    </w:lvl>
    <w:lvl w:ilvl="7" w:tplc="F1F62856" w:tentative="1">
      <w:start w:val="1"/>
      <w:numFmt w:val="bullet"/>
      <w:lvlText w:val="o"/>
      <w:lvlJc w:val="left"/>
      <w:pPr>
        <w:tabs>
          <w:tab w:val="num" w:pos="5760"/>
        </w:tabs>
        <w:ind w:left="5760" w:hanging="360"/>
      </w:pPr>
      <w:rPr>
        <w:rFonts w:ascii="Courier New" w:hAnsi="Courier New" w:cs="Courier New" w:hint="default"/>
      </w:rPr>
    </w:lvl>
    <w:lvl w:ilvl="8" w:tplc="F84ABB1C" w:tentative="1">
      <w:start w:val="1"/>
      <w:numFmt w:val="bullet"/>
      <w:lvlText w:val=""/>
      <w:lvlJc w:val="left"/>
      <w:pPr>
        <w:tabs>
          <w:tab w:val="num" w:pos="6480"/>
        </w:tabs>
        <w:ind w:left="6480" w:hanging="360"/>
      </w:pPr>
      <w:rPr>
        <w:rFonts w:ascii="Wingdings" w:hAnsi="Wingdings" w:hint="default"/>
      </w:rPr>
    </w:lvl>
  </w:abstractNum>
  <w:abstractNum w:abstractNumId="18">
    <w:nsid w:val="5F946C70"/>
    <w:multiLevelType w:val="hybridMultilevel"/>
    <w:tmpl w:val="ACD62308"/>
    <w:lvl w:ilvl="0" w:tplc="72E891F2">
      <w:start w:val="1"/>
      <w:numFmt w:val="bullet"/>
      <w:lvlText w:val=""/>
      <w:lvlJc w:val="left"/>
      <w:pPr>
        <w:tabs>
          <w:tab w:val="num" w:pos="720"/>
        </w:tabs>
        <w:ind w:left="720" w:hanging="360"/>
      </w:pPr>
      <w:rPr>
        <w:rFonts w:ascii="Symbol" w:hAnsi="Symbol" w:hint="default"/>
        <w:color w:val="auto"/>
        <w:sz w:val="22"/>
      </w:rPr>
    </w:lvl>
    <w:lvl w:ilvl="1" w:tplc="14405F90">
      <w:start w:val="1"/>
      <w:numFmt w:val="bullet"/>
      <w:lvlText w:val=""/>
      <w:lvlJc w:val="left"/>
      <w:pPr>
        <w:tabs>
          <w:tab w:val="num" w:pos="360"/>
        </w:tabs>
        <w:ind w:left="360" w:hanging="360"/>
      </w:pPr>
      <w:rPr>
        <w:rFonts w:ascii="Wingdings" w:hAnsi="Wingdings" w:hint="default"/>
      </w:rPr>
    </w:lvl>
    <w:lvl w:ilvl="2" w:tplc="8E68D202" w:tentative="1">
      <w:start w:val="1"/>
      <w:numFmt w:val="bullet"/>
      <w:lvlText w:val=""/>
      <w:lvlJc w:val="left"/>
      <w:pPr>
        <w:tabs>
          <w:tab w:val="num" w:pos="2160"/>
        </w:tabs>
        <w:ind w:left="2160" w:hanging="360"/>
      </w:pPr>
      <w:rPr>
        <w:rFonts w:ascii="Wingdings" w:hAnsi="Wingdings" w:hint="default"/>
      </w:rPr>
    </w:lvl>
    <w:lvl w:ilvl="3" w:tplc="3908533E" w:tentative="1">
      <w:start w:val="1"/>
      <w:numFmt w:val="bullet"/>
      <w:lvlText w:val=""/>
      <w:lvlJc w:val="left"/>
      <w:pPr>
        <w:tabs>
          <w:tab w:val="num" w:pos="2880"/>
        </w:tabs>
        <w:ind w:left="2880" w:hanging="360"/>
      </w:pPr>
      <w:rPr>
        <w:rFonts w:ascii="Symbol" w:hAnsi="Symbol" w:hint="default"/>
      </w:rPr>
    </w:lvl>
    <w:lvl w:ilvl="4" w:tplc="F4BA3BCC" w:tentative="1">
      <w:start w:val="1"/>
      <w:numFmt w:val="bullet"/>
      <w:lvlText w:val="o"/>
      <w:lvlJc w:val="left"/>
      <w:pPr>
        <w:tabs>
          <w:tab w:val="num" w:pos="3600"/>
        </w:tabs>
        <w:ind w:left="3600" w:hanging="360"/>
      </w:pPr>
      <w:rPr>
        <w:rFonts w:ascii="Courier New" w:hAnsi="Courier New" w:cs="Courier New" w:hint="default"/>
      </w:rPr>
    </w:lvl>
    <w:lvl w:ilvl="5" w:tplc="9440D1F4" w:tentative="1">
      <w:start w:val="1"/>
      <w:numFmt w:val="bullet"/>
      <w:lvlText w:val=""/>
      <w:lvlJc w:val="left"/>
      <w:pPr>
        <w:tabs>
          <w:tab w:val="num" w:pos="4320"/>
        </w:tabs>
        <w:ind w:left="4320" w:hanging="360"/>
      </w:pPr>
      <w:rPr>
        <w:rFonts w:ascii="Wingdings" w:hAnsi="Wingdings" w:hint="default"/>
      </w:rPr>
    </w:lvl>
    <w:lvl w:ilvl="6" w:tplc="160AEEE6" w:tentative="1">
      <w:start w:val="1"/>
      <w:numFmt w:val="bullet"/>
      <w:lvlText w:val=""/>
      <w:lvlJc w:val="left"/>
      <w:pPr>
        <w:tabs>
          <w:tab w:val="num" w:pos="5040"/>
        </w:tabs>
        <w:ind w:left="5040" w:hanging="360"/>
      </w:pPr>
      <w:rPr>
        <w:rFonts w:ascii="Symbol" w:hAnsi="Symbol" w:hint="default"/>
      </w:rPr>
    </w:lvl>
    <w:lvl w:ilvl="7" w:tplc="9B3CE954" w:tentative="1">
      <w:start w:val="1"/>
      <w:numFmt w:val="bullet"/>
      <w:lvlText w:val="o"/>
      <w:lvlJc w:val="left"/>
      <w:pPr>
        <w:tabs>
          <w:tab w:val="num" w:pos="5760"/>
        </w:tabs>
        <w:ind w:left="5760" w:hanging="360"/>
      </w:pPr>
      <w:rPr>
        <w:rFonts w:ascii="Courier New" w:hAnsi="Courier New" w:cs="Courier New" w:hint="default"/>
      </w:rPr>
    </w:lvl>
    <w:lvl w:ilvl="8" w:tplc="F5EA9D6C" w:tentative="1">
      <w:start w:val="1"/>
      <w:numFmt w:val="bullet"/>
      <w:lvlText w:val=""/>
      <w:lvlJc w:val="left"/>
      <w:pPr>
        <w:tabs>
          <w:tab w:val="num" w:pos="6480"/>
        </w:tabs>
        <w:ind w:left="6480" w:hanging="360"/>
      </w:pPr>
      <w:rPr>
        <w:rFonts w:ascii="Wingdings" w:hAnsi="Wingdings" w:hint="default"/>
      </w:rPr>
    </w:lvl>
  </w:abstractNum>
  <w:abstractNum w:abstractNumId="19">
    <w:nsid w:val="60084BC6"/>
    <w:multiLevelType w:val="hybridMultilevel"/>
    <w:tmpl w:val="430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4C2129"/>
    <w:multiLevelType w:val="hybridMultilevel"/>
    <w:tmpl w:val="F198DAB6"/>
    <w:lvl w:ilvl="0" w:tplc="71B0DEE0">
      <w:start w:val="1"/>
      <w:numFmt w:val="bullet"/>
      <w:lvlText w:val=""/>
      <w:lvlJc w:val="left"/>
      <w:pPr>
        <w:tabs>
          <w:tab w:val="num" w:pos="720"/>
        </w:tabs>
        <w:ind w:left="720" w:hanging="360"/>
      </w:pPr>
      <w:rPr>
        <w:rFonts w:ascii="Wingdings" w:hAnsi="Wingdings" w:hint="default"/>
      </w:rPr>
    </w:lvl>
    <w:lvl w:ilvl="1" w:tplc="F1D290BC">
      <w:start w:val="1"/>
      <w:numFmt w:val="bullet"/>
      <w:lvlText w:val=""/>
      <w:lvlJc w:val="left"/>
      <w:pPr>
        <w:tabs>
          <w:tab w:val="num" w:pos="360"/>
        </w:tabs>
        <w:ind w:left="360" w:hanging="360"/>
      </w:pPr>
      <w:rPr>
        <w:rFonts w:ascii="Wingdings" w:hAnsi="Wingdings" w:hint="default"/>
      </w:rPr>
    </w:lvl>
    <w:lvl w:ilvl="2" w:tplc="18A0380E" w:tentative="1">
      <w:start w:val="1"/>
      <w:numFmt w:val="bullet"/>
      <w:lvlText w:val=""/>
      <w:lvlJc w:val="left"/>
      <w:pPr>
        <w:tabs>
          <w:tab w:val="num" w:pos="2160"/>
        </w:tabs>
        <w:ind w:left="2160" w:hanging="360"/>
      </w:pPr>
      <w:rPr>
        <w:rFonts w:ascii="Wingdings" w:hAnsi="Wingdings" w:hint="default"/>
      </w:rPr>
    </w:lvl>
    <w:lvl w:ilvl="3" w:tplc="00D0AE7E" w:tentative="1">
      <w:start w:val="1"/>
      <w:numFmt w:val="bullet"/>
      <w:lvlText w:val=""/>
      <w:lvlJc w:val="left"/>
      <w:pPr>
        <w:tabs>
          <w:tab w:val="num" w:pos="2880"/>
        </w:tabs>
        <w:ind w:left="2880" w:hanging="360"/>
      </w:pPr>
      <w:rPr>
        <w:rFonts w:ascii="Symbol" w:hAnsi="Symbol" w:hint="default"/>
      </w:rPr>
    </w:lvl>
    <w:lvl w:ilvl="4" w:tplc="9BD6D3EA" w:tentative="1">
      <w:start w:val="1"/>
      <w:numFmt w:val="bullet"/>
      <w:lvlText w:val="o"/>
      <w:lvlJc w:val="left"/>
      <w:pPr>
        <w:tabs>
          <w:tab w:val="num" w:pos="3600"/>
        </w:tabs>
        <w:ind w:left="3600" w:hanging="360"/>
      </w:pPr>
      <w:rPr>
        <w:rFonts w:ascii="Courier New" w:hAnsi="Courier New" w:cs="Courier New" w:hint="default"/>
      </w:rPr>
    </w:lvl>
    <w:lvl w:ilvl="5" w:tplc="4192EE0C" w:tentative="1">
      <w:start w:val="1"/>
      <w:numFmt w:val="bullet"/>
      <w:lvlText w:val=""/>
      <w:lvlJc w:val="left"/>
      <w:pPr>
        <w:tabs>
          <w:tab w:val="num" w:pos="4320"/>
        </w:tabs>
        <w:ind w:left="4320" w:hanging="360"/>
      </w:pPr>
      <w:rPr>
        <w:rFonts w:ascii="Wingdings" w:hAnsi="Wingdings" w:hint="default"/>
      </w:rPr>
    </w:lvl>
    <w:lvl w:ilvl="6" w:tplc="FEE077DE" w:tentative="1">
      <w:start w:val="1"/>
      <w:numFmt w:val="bullet"/>
      <w:lvlText w:val=""/>
      <w:lvlJc w:val="left"/>
      <w:pPr>
        <w:tabs>
          <w:tab w:val="num" w:pos="5040"/>
        </w:tabs>
        <w:ind w:left="5040" w:hanging="360"/>
      </w:pPr>
      <w:rPr>
        <w:rFonts w:ascii="Symbol" w:hAnsi="Symbol" w:hint="default"/>
      </w:rPr>
    </w:lvl>
    <w:lvl w:ilvl="7" w:tplc="D9D45252" w:tentative="1">
      <w:start w:val="1"/>
      <w:numFmt w:val="bullet"/>
      <w:lvlText w:val="o"/>
      <w:lvlJc w:val="left"/>
      <w:pPr>
        <w:tabs>
          <w:tab w:val="num" w:pos="5760"/>
        </w:tabs>
        <w:ind w:left="5760" w:hanging="360"/>
      </w:pPr>
      <w:rPr>
        <w:rFonts w:ascii="Courier New" w:hAnsi="Courier New" w:cs="Courier New" w:hint="default"/>
      </w:rPr>
    </w:lvl>
    <w:lvl w:ilvl="8" w:tplc="997A60EA" w:tentative="1">
      <w:start w:val="1"/>
      <w:numFmt w:val="bullet"/>
      <w:lvlText w:val=""/>
      <w:lvlJc w:val="left"/>
      <w:pPr>
        <w:tabs>
          <w:tab w:val="num" w:pos="6480"/>
        </w:tabs>
        <w:ind w:left="6480" w:hanging="360"/>
      </w:pPr>
      <w:rPr>
        <w:rFonts w:ascii="Wingdings" w:hAnsi="Wingdings" w:hint="default"/>
      </w:rPr>
    </w:lvl>
  </w:abstractNum>
  <w:abstractNum w:abstractNumId="21">
    <w:nsid w:val="7CD4182F"/>
    <w:multiLevelType w:val="multilevel"/>
    <w:tmpl w:val="1382B9B0"/>
    <w:lvl w:ilvl="0">
      <w:start w:val="1"/>
      <w:numFmt w:val="bullet"/>
      <w:lvlText w:val=""/>
      <w:lvlJc w:val="left"/>
      <w:pPr>
        <w:tabs>
          <w:tab w:val="num" w:pos="1008"/>
        </w:tabs>
        <w:ind w:left="1008" w:hanging="360"/>
      </w:pPr>
      <w:rPr>
        <w:rFonts w:ascii="Wingdings" w:hAnsi="Wingdings" w:hint="default"/>
        <w:sz w:val="20"/>
        <w:szCs w:val="20"/>
      </w:rPr>
    </w:lvl>
    <w:lvl w:ilvl="1">
      <w:start w:val="1"/>
      <w:numFmt w:val="bullet"/>
      <w:lvlText w:val="~"/>
      <w:lvlJc w:val="left"/>
      <w:pPr>
        <w:tabs>
          <w:tab w:val="num" w:pos="1800"/>
        </w:tabs>
        <w:ind w:left="1800" w:hanging="360"/>
      </w:pPr>
      <w:rPr>
        <w:rFonts w:ascii="Arial" w:hAnsi="Arial" w:hint="default"/>
        <w:b/>
        <w:i w:val="0"/>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E027281"/>
    <w:multiLevelType w:val="hybridMultilevel"/>
    <w:tmpl w:val="2DB4A234"/>
    <w:lvl w:ilvl="0" w:tplc="2A2E9E60">
      <w:start w:val="1"/>
      <w:numFmt w:val="bullet"/>
      <w:lvlText w:val=""/>
      <w:lvlJc w:val="left"/>
      <w:pPr>
        <w:tabs>
          <w:tab w:val="num" w:pos="504"/>
        </w:tabs>
        <w:ind w:left="504" w:hanging="360"/>
      </w:pPr>
      <w:rPr>
        <w:rFonts w:ascii="Wingdings" w:hAnsi="Wingdings" w:hint="default"/>
      </w:rPr>
    </w:lvl>
    <w:lvl w:ilvl="1" w:tplc="456E044A" w:tentative="1">
      <w:start w:val="1"/>
      <w:numFmt w:val="bullet"/>
      <w:lvlText w:val="o"/>
      <w:lvlJc w:val="left"/>
      <w:pPr>
        <w:tabs>
          <w:tab w:val="num" w:pos="1440"/>
        </w:tabs>
        <w:ind w:left="1440" w:hanging="360"/>
      </w:pPr>
      <w:rPr>
        <w:rFonts w:ascii="Courier New" w:hAnsi="Courier New" w:cs="Courier New" w:hint="default"/>
      </w:rPr>
    </w:lvl>
    <w:lvl w:ilvl="2" w:tplc="F086E114" w:tentative="1">
      <w:start w:val="1"/>
      <w:numFmt w:val="bullet"/>
      <w:lvlText w:val=""/>
      <w:lvlJc w:val="left"/>
      <w:pPr>
        <w:tabs>
          <w:tab w:val="num" w:pos="2160"/>
        </w:tabs>
        <w:ind w:left="2160" w:hanging="360"/>
      </w:pPr>
      <w:rPr>
        <w:rFonts w:ascii="Wingdings" w:hAnsi="Wingdings" w:hint="default"/>
      </w:rPr>
    </w:lvl>
    <w:lvl w:ilvl="3" w:tplc="35E29870" w:tentative="1">
      <w:start w:val="1"/>
      <w:numFmt w:val="bullet"/>
      <w:lvlText w:val=""/>
      <w:lvlJc w:val="left"/>
      <w:pPr>
        <w:tabs>
          <w:tab w:val="num" w:pos="2880"/>
        </w:tabs>
        <w:ind w:left="2880" w:hanging="360"/>
      </w:pPr>
      <w:rPr>
        <w:rFonts w:ascii="Symbol" w:hAnsi="Symbol" w:hint="default"/>
      </w:rPr>
    </w:lvl>
    <w:lvl w:ilvl="4" w:tplc="ADA057C6" w:tentative="1">
      <w:start w:val="1"/>
      <w:numFmt w:val="bullet"/>
      <w:lvlText w:val="o"/>
      <w:lvlJc w:val="left"/>
      <w:pPr>
        <w:tabs>
          <w:tab w:val="num" w:pos="3600"/>
        </w:tabs>
        <w:ind w:left="3600" w:hanging="360"/>
      </w:pPr>
      <w:rPr>
        <w:rFonts w:ascii="Courier New" w:hAnsi="Courier New" w:cs="Courier New" w:hint="default"/>
      </w:rPr>
    </w:lvl>
    <w:lvl w:ilvl="5" w:tplc="9858182A" w:tentative="1">
      <w:start w:val="1"/>
      <w:numFmt w:val="bullet"/>
      <w:lvlText w:val=""/>
      <w:lvlJc w:val="left"/>
      <w:pPr>
        <w:tabs>
          <w:tab w:val="num" w:pos="4320"/>
        </w:tabs>
        <w:ind w:left="4320" w:hanging="360"/>
      </w:pPr>
      <w:rPr>
        <w:rFonts w:ascii="Wingdings" w:hAnsi="Wingdings" w:hint="default"/>
      </w:rPr>
    </w:lvl>
    <w:lvl w:ilvl="6" w:tplc="45C2A4B0" w:tentative="1">
      <w:start w:val="1"/>
      <w:numFmt w:val="bullet"/>
      <w:lvlText w:val=""/>
      <w:lvlJc w:val="left"/>
      <w:pPr>
        <w:tabs>
          <w:tab w:val="num" w:pos="5040"/>
        </w:tabs>
        <w:ind w:left="5040" w:hanging="360"/>
      </w:pPr>
      <w:rPr>
        <w:rFonts w:ascii="Symbol" w:hAnsi="Symbol" w:hint="default"/>
      </w:rPr>
    </w:lvl>
    <w:lvl w:ilvl="7" w:tplc="6E98217A" w:tentative="1">
      <w:start w:val="1"/>
      <w:numFmt w:val="bullet"/>
      <w:lvlText w:val="o"/>
      <w:lvlJc w:val="left"/>
      <w:pPr>
        <w:tabs>
          <w:tab w:val="num" w:pos="5760"/>
        </w:tabs>
        <w:ind w:left="5760" w:hanging="360"/>
      </w:pPr>
      <w:rPr>
        <w:rFonts w:ascii="Courier New" w:hAnsi="Courier New" w:cs="Courier New" w:hint="default"/>
      </w:rPr>
    </w:lvl>
    <w:lvl w:ilvl="8" w:tplc="BBE834B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11"/>
  </w:num>
  <w:num w:numId="6">
    <w:abstractNumId w:val="2"/>
  </w:num>
  <w:num w:numId="7">
    <w:abstractNumId w:val="16"/>
  </w:num>
  <w:num w:numId="8">
    <w:abstractNumId w:val="3"/>
  </w:num>
  <w:num w:numId="9">
    <w:abstractNumId w:val="17"/>
  </w:num>
  <w:num w:numId="10">
    <w:abstractNumId w:val="12"/>
  </w:num>
  <w:num w:numId="11">
    <w:abstractNumId w:val="13"/>
  </w:num>
  <w:num w:numId="12">
    <w:abstractNumId w:val="15"/>
  </w:num>
  <w:num w:numId="13">
    <w:abstractNumId w:val="18"/>
  </w:num>
  <w:num w:numId="14">
    <w:abstractNumId w:val="7"/>
  </w:num>
  <w:num w:numId="15">
    <w:abstractNumId w:val="1"/>
  </w:num>
  <w:num w:numId="16">
    <w:abstractNumId w:val="6"/>
  </w:num>
  <w:num w:numId="17">
    <w:abstractNumId w:val="14"/>
  </w:num>
  <w:num w:numId="18">
    <w:abstractNumId w:val="21"/>
  </w:num>
  <w:num w:numId="19">
    <w:abstractNumId w:val="8"/>
  </w:num>
  <w:num w:numId="20">
    <w:abstractNumId w:val="5"/>
  </w:num>
  <w:num w:numId="21">
    <w:abstractNumId w:val="10"/>
  </w:num>
  <w:num w:numId="22">
    <w:abstractNumId w:val="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13314"/>
  </w:hdrShapeDefaults>
  <w:footnotePr>
    <w:footnote w:id="0"/>
    <w:footnote w:id="1"/>
  </w:footnotePr>
  <w:endnotePr>
    <w:endnote w:id="0"/>
    <w:endnote w:id="1"/>
  </w:endnotePr>
  <w:compat/>
  <w:rsids>
    <w:rsidRoot w:val="002E48C6"/>
    <w:rsid w:val="000117ED"/>
    <w:rsid w:val="00042BD4"/>
    <w:rsid w:val="0006773E"/>
    <w:rsid w:val="00070A27"/>
    <w:rsid w:val="00095907"/>
    <w:rsid w:val="000A5E88"/>
    <w:rsid w:val="000D0BFC"/>
    <w:rsid w:val="000D2CD4"/>
    <w:rsid w:val="000E0440"/>
    <w:rsid w:val="000F4FC4"/>
    <w:rsid w:val="00125599"/>
    <w:rsid w:val="0013756F"/>
    <w:rsid w:val="00147929"/>
    <w:rsid w:val="00160BE7"/>
    <w:rsid w:val="00172916"/>
    <w:rsid w:val="0017696C"/>
    <w:rsid w:val="001D5D0D"/>
    <w:rsid w:val="001D6CC9"/>
    <w:rsid w:val="001E76FD"/>
    <w:rsid w:val="001F4C26"/>
    <w:rsid w:val="001F727B"/>
    <w:rsid w:val="0020134D"/>
    <w:rsid w:val="002058DC"/>
    <w:rsid w:val="00206EF6"/>
    <w:rsid w:val="00252BBF"/>
    <w:rsid w:val="00275F78"/>
    <w:rsid w:val="00276E71"/>
    <w:rsid w:val="00294351"/>
    <w:rsid w:val="002A79E4"/>
    <w:rsid w:val="002D36DD"/>
    <w:rsid w:val="002D4DC7"/>
    <w:rsid w:val="002E48C6"/>
    <w:rsid w:val="00300E82"/>
    <w:rsid w:val="00302D78"/>
    <w:rsid w:val="003118B4"/>
    <w:rsid w:val="00327123"/>
    <w:rsid w:val="003273BC"/>
    <w:rsid w:val="00335B5C"/>
    <w:rsid w:val="00336EF8"/>
    <w:rsid w:val="003468BC"/>
    <w:rsid w:val="00347C78"/>
    <w:rsid w:val="00351A4F"/>
    <w:rsid w:val="003826E9"/>
    <w:rsid w:val="0039143F"/>
    <w:rsid w:val="0039540A"/>
    <w:rsid w:val="00396D37"/>
    <w:rsid w:val="003A6F8E"/>
    <w:rsid w:val="003A7313"/>
    <w:rsid w:val="003B0A86"/>
    <w:rsid w:val="003B2665"/>
    <w:rsid w:val="003B4F6C"/>
    <w:rsid w:val="003E6AB3"/>
    <w:rsid w:val="00415F09"/>
    <w:rsid w:val="00417CC9"/>
    <w:rsid w:val="00447BAE"/>
    <w:rsid w:val="00457E41"/>
    <w:rsid w:val="0049334F"/>
    <w:rsid w:val="004A3A94"/>
    <w:rsid w:val="004A48B7"/>
    <w:rsid w:val="004B2AA9"/>
    <w:rsid w:val="004D2726"/>
    <w:rsid w:val="004E6F83"/>
    <w:rsid w:val="004F0AE9"/>
    <w:rsid w:val="004F0DB3"/>
    <w:rsid w:val="004F2EC5"/>
    <w:rsid w:val="00501377"/>
    <w:rsid w:val="00503464"/>
    <w:rsid w:val="00523E21"/>
    <w:rsid w:val="00523F59"/>
    <w:rsid w:val="0052681E"/>
    <w:rsid w:val="005312AE"/>
    <w:rsid w:val="00541442"/>
    <w:rsid w:val="005552A1"/>
    <w:rsid w:val="005614B3"/>
    <w:rsid w:val="00575437"/>
    <w:rsid w:val="005968BB"/>
    <w:rsid w:val="005A442B"/>
    <w:rsid w:val="005B49BC"/>
    <w:rsid w:val="005C11FC"/>
    <w:rsid w:val="005E24E4"/>
    <w:rsid w:val="005F6480"/>
    <w:rsid w:val="00602FBC"/>
    <w:rsid w:val="00642764"/>
    <w:rsid w:val="00647AA7"/>
    <w:rsid w:val="00661E11"/>
    <w:rsid w:val="00672AC3"/>
    <w:rsid w:val="00683C1E"/>
    <w:rsid w:val="0068770C"/>
    <w:rsid w:val="00697DB8"/>
    <w:rsid w:val="006B2BE4"/>
    <w:rsid w:val="006E3ADF"/>
    <w:rsid w:val="006F3FE2"/>
    <w:rsid w:val="007009FD"/>
    <w:rsid w:val="007226CA"/>
    <w:rsid w:val="00742E69"/>
    <w:rsid w:val="00747D93"/>
    <w:rsid w:val="007716B4"/>
    <w:rsid w:val="007A03B3"/>
    <w:rsid w:val="007D0178"/>
    <w:rsid w:val="0080353B"/>
    <w:rsid w:val="008047AA"/>
    <w:rsid w:val="008327A8"/>
    <w:rsid w:val="008351DD"/>
    <w:rsid w:val="0084211F"/>
    <w:rsid w:val="00853F61"/>
    <w:rsid w:val="00863D76"/>
    <w:rsid w:val="00871F7C"/>
    <w:rsid w:val="00881BD9"/>
    <w:rsid w:val="008B18C2"/>
    <w:rsid w:val="008B5A5B"/>
    <w:rsid w:val="008E2159"/>
    <w:rsid w:val="008E628F"/>
    <w:rsid w:val="00904388"/>
    <w:rsid w:val="00956D9C"/>
    <w:rsid w:val="009713B6"/>
    <w:rsid w:val="00971674"/>
    <w:rsid w:val="009906A1"/>
    <w:rsid w:val="009961C9"/>
    <w:rsid w:val="009A359B"/>
    <w:rsid w:val="009D1268"/>
    <w:rsid w:val="009D6976"/>
    <w:rsid w:val="009D7330"/>
    <w:rsid w:val="009E3365"/>
    <w:rsid w:val="009E55A6"/>
    <w:rsid w:val="00A22EDE"/>
    <w:rsid w:val="00A26E03"/>
    <w:rsid w:val="00A31FD7"/>
    <w:rsid w:val="00A6304A"/>
    <w:rsid w:val="00A908B1"/>
    <w:rsid w:val="00AC2774"/>
    <w:rsid w:val="00AC616C"/>
    <w:rsid w:val="00AD30DD"/>
    <w:rsid w:val="00AD5E9F"/>
    <w:rsid w:val="00B02B14"/>
    <w:rsid w:val="00B135A6"/>
    <w:rsid w:val="00B15F26"/>
    <w:rsid w:val="00B17E35"/>
    <w:rsid w:val="00B22747"/>
    <w:rsid w:val="00B50C4C"/>
    <w:rsid w:val="00B715C9"/>
    <w:rsid w:val="00BD0651"/>
    <w:rsid w:val="00BE1781"/>
    <w:rsid w:val="00BE2B3D"/>
    <w:rsid w:val="00C5506A"/>
    <w:rsid w:val="00C7205C"/>
    <w:rsid w:val="00C909AA"/>
    <w:rsid w:val="00C944E1"/>
    <w:rsid w:val="00CB2B44"/>
    <w:rsid w:val="00CB3A54"/>
    <w:rsid w:val="00CB5EDB"/>
    <w:rsid w:val="00CC489B"/>
    <w:rsid w:val="00D20101"/>
    <w:rsid w:val="00D37523"/>
    <w:rsid w:val="00D45072"/>
    <w:rsid w:val="00D65AE0"/>
    <w:rsid w:val="00DA009D"/>
    <w:rsid w:val="00DA7C6D"/>
    <w:rsid w:val="00DD0FE0"/>
    <w:rsid w:val="00DE265C"/>
    <w:rsid w:val="00DE6CAB"/>
    <w:rsid w:val="00DF6E1B"/>
    <w:rsid w:val="00E00B87"/>
    <w:rsid w:val="00E02B88"/>
    <w:rsid w:val="00E25180"/>
    <w:rsid w:val="00E514E8"/>
    <w:rsid w:val="00E65C42"/>
    <w:rsid w:val="00E749C6"/>
    <w:rsid w:val="00E7759B"/>
    <w:rsid w:val="00E93590"/>
    <w:rsid w:val="00EC4F01"/>
    <w:rsid w:val="00EE596B"/>
    <w:rsid w:val="00EF3D40"/>
    <w:rsid w:val="00F1176F"/>
    <w:rsid w:val="00F745C5"/>
    <w:rsid w:val="00FB1CDB"/>
    <w:rsid w:val="00FD1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9E4"/>
    <w:rPr>
      <w:sz w:val="24"/>
      <w:szCs w:val="24"/>
    </w:rPr>
  </w:style>
  <w:style w:type="paragraph" w:styleId="Heading1">
    <w:name w:val="heading 1"/>
    <w:basedOn w:val="Normal"/>
    <w:next w:val="Normal"/>
    <w:qFormat/>
    <w:rsid w:val="00E00B87"/>
    <w:pPr>
      <w:keepNext/>
      <w:jc w:val="center"/>
      <w:outlineLvl w:val="0"/>
    </w:pPr>
    <w:rPr>
      <w:b/>
      <w:i/>
      <w:sz w:val="26"/>
      <w:szCs w:val="20"/>
    </w:rPr>
  </w:style>
  <w:style w:type="paragraph" w:styleId="Heading3">
    <w:name w:val="heading 3"/>
    <w:basedOn w:val="Normal"/>
    <w:next w:val="Normal"/>
    <w:link w:val="Heading3Char"/>
    <w:semiHidden/>
    <w:unhideWhenUsed/>
    <w:qFormat/>
    <w:rsid w:val="001255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523E21"/>
    <w:rPr>
      <w:sz w:val="24"/>
      <w:szCs w:val="24"/>
    </w:rPr>
  </w:style>
  <w:style w:type="paragraph" w:styleId="Header">
    <w:name w:val="header"/>
    <w:basedOn w:val="Normal"/>
    <w:link w:val="HeaderChar"/>
    <w:rsid w:val="002A79E4"/>
    <w:pPr>
      <w:tabs>
        <w:tab w:val="center" w:pos="4320"/>
        <w:tab w:val="right" w:pos="8640"/>
      </w:tabs>
    </w:pPr>
  </w:style>
  <w:style w:type="paragraph" w:styleId="Footer">
    <w:name w:val="footer"/>
    <w:basedOn w:val="Normal"/>
    <w:link w:val="FooterChar"/>
    <w:rsid w:val="002A79E4"/>
    <w:pPr>
      <w:tabs>
        <w:tab w:val="center" w:pos="4320"/>
        <w:tab w:val="right" w:pos="8640"/>
      </w:tabs>
    </w:pPr>
  </w:style>
  <w:style w:type="character" w:customStyle="1" w:styleId="FooterChar">
    <w:name w:val="Footer Char"/>
    <w:basedOn w:val="DefaultParagraphFont"/>
    <w:link w:val="Footer"/>
    <w:rsid w:val="00523E21"/>
    <w:rPr>
      <w:sz w:val="24"/>
      <w:szCs w:val="24"/>
    </w:rPr>
  </w:style>
  <w:style w:type="paragraph" w:styleId="ListParagraph">
    <w:name w:val="List Paragraph"/>
    <w:basedOn w:val="Normal"/>
    <w:uiPriority w:val="34"/>
    <w:qFormat/>
    <w:rsid w:val="00275F78"/>
    <w:pPr>
      <w:ind w:left="720"/>
      <w:contextualSpacing/>
    </w:pPr>
  </w:style>
  <w:style w:type="table" w:styleId="TableGrid">
    <w:name w:val="Table Grid"/>
    <w:basedOn w:val="TableNormal"/>
    <w:uiPriority w:val="39"/>
    <w:rsid w:val="00F1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C489B"/>
    <w:rPr>
      <w:color w:val="0563C1" w:themeColor="hyperlink"/>
      <w:u w:val="single"/>
    </w:rPr>
  </w:style>
  <w:style w:type="character" w:customStyle="1" w:styleId="Heading3Char">
    <w:name w:val="Heading 3 Char"/>
    <w:basedOn w:val="DefaultParagraphFont"/>
    <w:link w:val="Heading3"/>
    <w:semiHidden/>
    <w:rsid w:val="00125599"/>
    <w:rPr>
      <w:rFonts w:asciiTheme="majorHAnsi" w:eastAsiaTheme="majorEastAsia" w:hAnsiTheme="majorHAnsi" w:cstheme="majorBidi"/>
      <w:color w:val="1F4D78" w:themeColor="accent1" w:themeShade="7F"/>
      <w:sz w:val="24"/>
      <w:szCs w:val="24"/>
    </w:rPr>
  </w:style>
  <w:style w:type="character" w:customStyle="1" w:styleId="ng-binding">
    <w:name w:val="ng-binding"/>
    <w:basedOn w:val="DefaultParagraphFont"/>
    <w:rsid w:val="00457E41"/>
  </w:style>
  <w:style w:type="character" w:customStyle="1" w:styleId="betatag">
    <w:name w:val="betatag"/>
    <w:basedOn w:val="DefaultParagraphFont"/>
    <w:rsid w:val="00457E41"/>
  </w:style>
  <w:style w:type="character" w:styleId="FollowedHyperlink">
    <w:name w:val="FollowedHyperlink"/>
    <w:basedOn w:val="DefaultParagraphFont"/>
    <w:rsid w:val="00457E41"/>
    <w:rPr>
      <w:color w:val="954F72" w:themeColor="followedHyperlink"/>
      <w:u w:val="single"/>
    </w:rPr>
  </w:style>
  <w:style w:type="character" w:styleId="Emphasis">
    <w:name w:val="Emphasis"/>
    <w:basedOn w:val="DefaultParagraphFont"/>
    <w:uiPriority w:val="20"/>
    <w:qFormat/>
    <w:rsid w:val="00C7205C"/>
    <w:rPr>
      <w:i/>
      <w:iCs/>
    </w:rPr>
  </w:style>
  <w:style w:type="paragraph" w:styleId="BalloonText">
    <w:name w:val="Balloon Text"/>
    <w:basedOn w:val="Normal"/>
    <w:link w:val="BalloonTextChar"/>
    <w:semiHidden/>
    <w:unhideWhenUsed/>
    <w:rsid w:val="00AC616C"/>
    <w:rPr>
      <w:rFonts w:ascii="Tahoma" w:hAnsi="Tahoma" w:cs="Tahoma"/>
      <w:sz w:val="16"/>
      <w:szCs w:val="16"/>
    </w:rPr>
  </w:style>
  <w:style w:type="character" w:customStyle="1" w:styleId="BalloonTextChar">
    <w:name w:val="Balloon Text Char"/>
    <w:basedOn w:val="DefaultParagraphFont"/>
    <w:link w:val="BalloonText"/>
    <w:semiHidden/>
    <w:rsid w:val="00AC6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99953">
      <w:bodyDiv w:val="1"/>
      <w:marLeft w:val="0"/>
      <w:marRight w:val="0"/>
      <w:marTop w:val="0"/>
      <w:marBottom w:val="0"/>
      <w:divBdr>
        <w:top w:val="none" w:sz="0" w:space="0" w:color="auto"/>
        <w:left w:val="none" w:sz="0" w:space="0" w:color="auto"/>
        <w:bottom w:val="none" w:sz="0" w:space="0" w:color="auto"/>
        <w:right w:val="none" w:sz="0" w:space="0" w:color="auto"/>
      </w:divBdr>
    </w:div>
    <w:div w:id="12187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hidur-396903@gulfjobseek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in/md-shahidur-rahman-7982bb87/detail/skills/(ACoAABJgUaQBp4uWVskYizL_kSPX-LuUNQtCDok,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Md. Shahidur Rahman's Resume</vt:lpstr>
    </vt:vector>
  </TitlesOfParts>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 Shahidur Rahman's Resume</dc:title>
  <dc:creator/>
  <cp:lastModifiedBy/>
  <cp:revision>1</cp:revision>
  <dcterms:created xsi:type="dcterms:W3CDTF">2020-06-11T11:18:00Z</dcterms:created>
  <dcterms:modified xsi:type="dcterms:W3CDTF">2020-06-11T11:18:00Z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tecv3miph-v1</vt:lpwstr>
  </property>
  <property fmtid="{D5CDD505-2E9C-101B-9397-08002B2CF9AE}" pid="3" name="tal_id">
    <vt:lpwstr>2fb816807d4bd71c04abb0aa3a44a703</vt:lpwstr>
  </property>
</Properties>
</file>