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C" w:rsidRDefault="004867CB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PRABHAKARAN </w:t>
      </w:r>
    </w:p>
    <w:p w:rsidR="003A4A0C" w:rsidRDefault="004867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5772150</wp:posOffset>
            </wp:positionH>
            <wp:positionV relativeFrom="paragraph">
              <wp:posOffset>-234315</wp:posOffset>
            </wp:positionV>
            <wp:extent cx="108267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A0C" w:rsidRDefault="004867CB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Dubai, United Arab Emirates</w:t>
      </w:r>
    </w:p>
    <w:p w:rsidR="003A4A0C" w:rsidRDefault="003A4A0C">
      <w:pPr>
        <w:spacing w:line="7" w:lineRule="exact"/>
        <w:rPr>
          <w:sz w:val="24"/>
          <w:szCs w:val="24"/>
        </w:rPr>
      </w:pPr>
    </w:p>
    <w:p w:rsidR="003A4A0C" w:rsidRDefault="003A4A0C">
      <w:pPr>
        <w:spacing w:line="195" w:lineRule="exact"/>
        <w:rPr>
          <w:sz w:val="24"/>
          <w:szCs w:val="24"/>
        </w:rPr>
      </w:pPr>
    </w:p>
    <w:p w:rsidR="004867CB" w:rsidRDefault="004867CB">
      <w:pPr>
        <w:spacing w:line="195" w:lineRule="exact"/>
        <w:rPr>
          <w:sz w:val="24"/>
          <w:szCs w:val="24"/>
        </w:rPr>
      </w:pPr>
    </w:p>
    <w:p w:rsidR="004867CB" w:rsidRDefault="004867CB">
      <w:pPr>
        <w:spacing w:line="195" w:lineRule="exact"/>
        <w:rPr>
          <w:sz w:val="24"/>
          <w:szCs w:val="24"/>
        </w:rPr>
      </w:pPr>
    </w:p>
    <w:p w:rsidR="004867CB" w:rsidRDefault="004867CB">
      <w:pPr>
        <w:spacing w:line="195" w:lineRule="exact"/>
        <w:rPr>
          <w:sz w:val="24"/>
          <w:szCs w:val="24"/>
        </w:rPr>
      </w:pPr>
    </w:p>
    <w:p w:rsidR="004867CB" w:rsidRDefault="004867CB">
      <w:pPr>
        <w:spacing w:line="195" w:lineRule="exact"/>
        <w:rPr>
          <w:sz w:val="24"/>
          <w:szCs w:val="24"/>
        </w:rPr>
      </w:pPr>
    </w:p>
    <w:p w:rsidR="003A4A0C" w:rsidRDefault="004867CB">
      <w:pPr>
        <w:spacing w:line="246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Motivated and proactive at managing inventory control, custom compliance, transportation logistics and customer service. </w:t>
      </w:r>
      <w:r>
        <w:rPr>
          <w:rFonts w:ascii="Calibri" w:eastAsia="Calibri" w:hAnsi="Calibri" w:cs="Calibri"/>
        </w:rPr>
        <w:t xml:space="preserve">Excellent problem-solving and interpersonal skills. Dedicated professional qualified in data management and anomaly-based analytics. Cuts costs and improves efficiency through effective management, strategic scheduling, streamlined operations. Experienced </w:t>
      </w:r>
      <w:r>
        <w:rPr>
          <w:rFonts w:ascii="Calibri" w:eastAsia="Calibri" w:hAnsi="Calibri" w:cs="Calibri"/>
        </w:rPr>
        <w:t>and fluent with ERP, supply chain, inventory management, business analysis and reporting, logistics software and customer service.</w:t>
      </w:r>
    </w:p>
    <w:p w:rsidR="003A4A0C" w:rsidRDefault="003A4A0C">
      <w:pPr>
        <w:spacing w:line="361" w:lineRule="exact"/>
        <w:rPr>
          <w:sz w:val="24"/>
          <w:szCs w:val="24"/>
        </w:rPr>
      </w:pPr>
    </w:p>
    <w:p w:rsidR="003A4A0C" w:rsidRDefault="004867C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EXPERIENCE</w:t>
      </w:r>
    </w:p>
    <w:p w:rsidR="003A4A0C" w:rsidRDefault="003A4A0C">
      <w:pPr>
        <w:spacing w:line="189" w:lineRule="exact"/>
        <w:rPr>
          <w:sz w:val="24"/>
          <w:szCs w:val="24"/>
        </w:rPr>
      </w:pPr>
    </w:p>
    <w:p w:rsidR="003A4A0C" w:rsidRDefault="004867CB">
      <w:pPr>
        <w:tabs>
          <w:tab w:val="left" w:pos="810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Associate – Ecommerce Operations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Feb 2019 – Jan 2020</w:t>
      </w:r>
    </w:p>
    <w:p w:rsidR="003A4A0C" w:rsidRDefault="003A4A0C">
      <w:pPr>
        <w:spacing w:line="46" w:lineRule="exact"/>
        <w:rPr>
          <w:sz w:val="24"/>
          <w:szCs w:val="24"/>
        </w:rPr>
      </w:pPr>
    </w:p>
    <w:p w:rsidR="003A4A0C" w:rsidRDefault="003A4A0C">
      <w:pPr>
        <w:spacing w:line="298" w:lineRule="exact"/>
        <w:rPr>
          <w:sz w:val="24"/>
          <w:szCs w:val="24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purchase invoices in a timely manner and reconcile any discrepancies without delay.</w:t>
      </w:r>
    </w:p>
    <w:p w:rsidR="003A4A0C" w:rsidRDefault="003A4A0C">
      <w:pPr>
        <w:spacing w:line="50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Product catalogue creation and management.</w:t>
      </w:r>
    </w:p>
    <w:p w:rsidR="003A4A0C" w:rsidRDefault="003A4A0C">
      <w:pPr>
        <w:spacing w:line="55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 daily sales, inventory and generated weekly reports.</w:t>
      </w:r>
    </w:p>
    <w:p w:rsidR="003A4A0C" w:rsidRDefault="003A4A0C">
      <w:pPr>
        <w:spacing w:line="50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Managed Inventory across all online channels and </w:t>
      </w:r>
      <w:r>
        <w:rPr>
          <w:rFonts w:ascii="Calibri" w:eastAsia="Calibri" w:hAnsi="Calibri" w:cs="Calibri"/>
        </w:rPr>
        <w:t>regular physical check on stocks.</w:t>
      </w:r>
    </w:p>
    <w:p w:rsidR="003A4A0C" w:rsidRDefault="003A4A0C">
      <w:pPr>
        <w:spacing w:line="55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Assisted Warehouse helpers in training and safety procedures.</w:t>
      </w:r>
    </w:p>
    <w:p w:rsidR="003A4A0C" w:rsidRDefault="003A4A0C">
      <w:pPr>
        <w:spacing w:line="55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Maintained and reduced-order returns and update WMS regularly.</w:t>
      </w:r>
    </w:p>
    <w:p w:rsidR="003A4A0C" w:rsidRDefault="003A4A0C">
      <w:pPr>
        <w:spacing w:line="50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solutions to optimize the system and improve the process.</w:t>
      </w:r>
    </w:p>
    <w:p w:rsidR="003A4A0C" w:rsidRDefault="003A4A0C">
      <w:pPr>
        <w:spacing w:line="52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1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logistics partne</w:t>
      </w:r>
      <w:r>
        <w:rPr>
          <w:rFonts w:ascii="Calibri" w:eastAsia="Calibri" w:hAnsi="Calibri" w:cs="Calibri"/>
        </w:rPr>
        <w:t>rs for timely pick-up and route plan for domestic deliveries</w:t>
      </w:r>
      <w:r>
        <w:rPr>
          <w:rFonts w:ascii="Calibri" w:eastAsia="Calibri" w:hAnsi="Calibri" w:cs="Calibri"/>
          <w:b/>
          <w:bCs/>
        </w:rPr>
        <w:t>.</w:t>
      </w:r>
    </w:p>
    <w:p w:rsidR="003A4A0C" w:rsidRDefault="003A4A0C">
      <w:pPr>
        <w:spacing w:line="358" w:lineRule="exact"/>
        <w:rPr>
          <w:sz w:val="24"/>
          <w:szCs w:val="24"/>
        </w:rPr>
      </w:pPr>
    </w:p>
    <w:p w:rsidR="003A4A0C" w:rsidRDefault="004867CB">
      <w:pPr>
        <w:tabs>
          <w:tab w:val="left" w:pos="812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Warehouse Assistant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Oct 2018 – Jan 2019</w:t>
      </w:r>
    </w:p>
    <w:p w:rsidR="003A4A0C" w:rsidRDefault="003A4A0C">
      <w:pPr>
        <w:spacing w:line="50" w:lineRule="exact"/>
        <w:rPr>
          <w:sz w:val="24"/>
          <w:szCs w:val="24"/>
        </w:rPr>
      </w:pPr>
    </w:p>
    <w:p w:rsidR="003A4A0C" w:rsidRDefault="004867CB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Amazon LTN2, Hemel Hempstead, United Kingdom</w:t>
      </w:r>
    </w:p>
    <w:p w:rsidR="003A4A0C" w:rsidRDefault="003A4A0C">
      <w:pPr>
        <w:spacing w:line="293" w:lineRule="exact"/>
        <w:rPr>
          <w:sz w:val="24"/>
          <w:szCs w:val="24"/>
        </w:rPr>
      </w:pPr>
    </w:p>
    <w:p w:rsidR="003A4A0C" w:rsidRDefault="004867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Packing incoming stock away, taking inventory and reporting shortages.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Keeping records of incoming and </w:t>
      </w:r>
      <w:r>
        <w:rPr>
          <w:rFonts w:ascii="Calibri" w:eastAsia="Calibri" w:hAnsi="Calibri" w:cs="Calibri"/>
        </w:rPr>
        <w:t>outgoing shipments.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Picking orders as requested by management.</w:t>
      </w:r>
    </w:p>
    <w:p w:rsidR="003A4A0C" w:rsidRDefault="003A4A0C">
      <w:pPr>
        <w:spacing w:line="36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Sealing and tagging containers, confirming accuracy of orders.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correct shipping information is attached and moving completed order to shipping area.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Placing container on pallets, a</w:t>
      </w:r>
      <w:r>
        <w:rPr>
          <w:rFonts w:ascii="Calibri" w:eastAsia="Calibri" w:hAnsi="Calibri" w:cs="Calibri"/>
        </w:rPr>
        <w:t>nd securing with stretch wrap, shrink and strapping.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Loading and unloading trucks by using totes and jacks.</w:t>
      </w:r>
    </w:p>
    <w:p w:rsidR="003A4A0C" w:rsidRDefault="003A4A0C">
      <w:pPr>
        <w:spacing w:line="355" w:lineRule="exact"/>
        <w:rPr>
          <w:sz w:val="24"/>
          <w:szCs w:val="24"/>
        </w:rPr>
      </w:pPr>
    </w:p>
    <w:p w:rsidR="003A4A0C" w:rsidRDefault="004867CB">
      <w:pPr>
        <w:tabs>
          <w:tab w:val="left" w:pos="810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SAP MM 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Aug 2018 – Jan 2019</w:t>
      </w:r>
    </w:p>
    <w:p w:rsidR="003A4A0C" w:rsidRDefault="003A4A0C">
      <w:pPr>
        <w:spacing w:line="50" w:lineRule="exact"/>
        <w:rPr>
          <w:sz w:val="24"/>
          <w:szCs w:val="24"/>
        </w:rPr>
      </w:pPr>
    </w:p>
    <w:p w:rsidR="003A4A0C" w:rsidRDefault="004867CB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Wizcore, United Kingdom</w:t>
      </w:r>
    </w:p>
    <w:p w:rsidR="003A4A0C" w:rsidRDefault="003A4A0C">
      <w:pPr>
        <w:spacing w:line="293" w:lineRule="exact"/>
        <w:rPr>
          <w:sz w:val="24"/>
          <w:szCs w:val="24"/>
        </w:rPr>
      </w:pPr>
    </w:p>
    <w:p w:rsidR="003A4A0C" w:rsidRDefault="004867CB">
      <w:pPr>
        <w:numPr>
          <w:ilvl w:val="0"/>
          <w:numId w:val="3"/>
        </w:numPr>
        <w:tabs>
          <w:tab w:val="left" w:pos="1440"/>
        </w:tabs>
        <w:ind w:left="1440" w:hanging="365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>Provided administrative support and logistics coordination.</w:t>
      </w:r>
    </w:p>
    <w:p w:rsidR="003A4A0C" w:rsidRDefault="003A4A0C">
      <w:pPr>
        <w:spacing w:line="55" w:lineRule="exact"/>
        <w:rPr>
          <w:rFonts w:ascii="Symbol" w:eastAsia="Symbol" w:hAnsi="Symbol" w:cs="Symbol"/>
          <w:color w:val="222222"/>
        </w:rPr>
      </w:pPr>
    </w:p>
    <w:p w:rsidR="003A4A0C" w:rsidRDefault="004867CB">
      <w:pPr>
        <w:numPr>
          <w:ilvl w:val="0"/>
          <w:numId w:val="3"/>
        </w:numPr>
        <w:tabs>
          <w:tab w:val="left" w:pos="1440"/>
        </w:tabs>
        <w:ind w:left="1440" w:hanging="365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Periodic SAP data </w:t>
      </w:r>
      <w:r>
        <w:rPr>
          <w:rFonts w:ascii="Calibri" w:eastAsia="Calibri" w:hAnsi="Calibri" w:cs="Calibri"/>
          <w:color w:val="222222"/>
        </w:rPr>
        <w:t>updating and maintenance.</w:t>
      </w:r>
    </w:p>
    <w:p w:rsidR="003A4A0C" w:rsidRDefault="003A4A0C">
      <w:pPr>
        <w:spacing w:line="50" w:lineRule="exact"/>
        <w:rPr>
          <w:rFonts w:ascii="Symbol" w:eastAsia="Symbol" w:hAnsi="Symbol" w:cs="Symbol"/>
          <w:color w:val="222222"/>
        </w:rPr>
      </w:pPr>
    </w:p>
    <w:p w:rsidR="003A4A0C" w:rsidRDefault="004867CB">
      <w:pPr>
        <w:numPr>
          <w:ilvl w:val="0"/>
          <w:numId w:val="3"/>
        </w:numPr>
        <w:tabs>
          <w:tab w:val="left" w:pos="1440"/>
        </w:tabs>
        <w:ind w:left="1440" w:hanging="365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>Support the SAP Program Manager with ad hoc analysis.</w:t>
      </w:r>
    </w:p>
    <w:p w:rsidR="003A4A0C" w:rsidRDefault="003A4A0C">
      <w:pPr>
        <w:spacing w:line="55" w:lineRule="exact"/>
        <w:rPr>
          <w:rFonts w:ascii="Symbol" w:eastAsia="Symbol" w:hAnsi="Symbol" w:cs="Symbol"/>
          <w:color w:val="222222"/>
        </w:rPr>
      </w:pPr>
    </w:p>
    <w:p w:rsidR="003A4A0C" w:rsidRDefault="004867CB">
      <w:pPr>
        <w:numPr>
          <w:ilvl w:val="0"/>
          <w:numId w:val="3"/>
        </w:numPr>
        <w:tabs>
          <w:tab w:val="left" w:pos="1440"/>
        </w:tabs>
        <w:ind w:left="1440" w:hanging="365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>Developed the template for SAP modules related to business requirements.</w:t>
      </w:r>
    </w:p>
    <w:p w:rsidR="003A4A0C" w:rsidRDefault="003A4A0C">
      <w:pPr>
        <w:spacing w:line="46" w:lineRule="exact"/>
        <w:rPr>
          <w:rFonts w:ascii="Symbol" w:eastAsia="Symbol" w:hAnsi="Symbol" w:cs="Symbol"/>
          <w:color w:val="222222"/>
        </w:rPr>
      </w:pPr>
    </w:p>
    <w:p w:rsidR="003A4A0C" w:rsidRDefault="004867CB">
      <w:pPr>
        <w:numPr>
          <w:ilvl w:val="0"/>
          <w:numId w:val="3"/>
        </w:numPr>
        <w:tabs>
          <w:tab w:val="left" w:pos="1440"/>
        </w:tabs>
        <w:spacing w:line="257" w:lineRule="auto"/>
        <w:ind w:left="1440" w:right="40" w:hanging="365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>Maintained master data pertaining to multiple master data objects in SAP including the material mast</w:t>
      </w:r>
      <w:r>
        <w:rPr>
          <w:rFonts w:ascii="Calibri" w:eastAsia="Calibri" w:hAnsi="Calibri" w:cs="Calibri"/>
          <w:color w:val="222222"/>
        </w:rPr>
        <w:t>er, vendor master, bill of material, routing and production.</w:t>
      </w:r>
    </w:p>
    <w:p w:rsidR="003A4A0C" w:rsidRDefault="003A4A0C">
      <w:pPr>
        <w:sectPr w:rsidR="003A4A0C">
          <w:pgSz w:w="12240" w:h="15840"/>
          <w:pgMar w:top="675" w:right="720" w:bottom="236" w:left="720" w:header="0" w:footer="0" w:gutter="0"/>
          <w:cols w:space="720" w:equalWidth="0">
            <w:col w:w="10800"/>
          </w:cols>
        </w:sectPr>
      </w:pPr>
    </w:p>
    <w:p w:rsidR="003A4A0C" w:rsidRDefault="004867CB">
      <w:pPr>
        <w:tabs>
          <w:tab w:val="left" w:pos="792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Demand Planner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May 2018 – Sept 2018</w:t>
      </w:r>
    </w:p>
    <w:p w:rsidR="003A4A0C" w:rsidRDefault="003A4A0C">
      <w:pPr>
        <w:spacing w:line="2" w:lineRule="exact"/>
        <w:rPr>
          <w:sz w:val="20"/>
          <w:szCs w:val="20"/>
        </w:rPr>
      </w:pPr>
    </w:p>
    <w:p w:rsidR="003A4A0C" w:rsidRDefault="004867CB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The Tomato Stall Company, United Kingdom</w:t>
      </w:r>
    </w:p>
    <w:p w:rsidR="003A4A0C" w:rsidRDefault="003A4A0C">
      <w:pPr>
        <w:spacing w:line="255" w:lineRule="exact"/>
        <w:rPr>
          <w:sz w:val="20"/>
          <w:szCs w:val="20"/>
        </w:rPr>
      </w:pPr>
    </w:p>
    <w:p w:rsidR="003A4A0C" w:rsidRDefault="004867CB">
      <w:pPr>
        <w:numPr>
          <w:ilvl w:val="0"/>
          <w:numId w:val="4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Developed a forecasting method from historical demand data to perform the continuous process.</w:t>
      </w:r>
    </w:p>
    <w:p w:rsidR="003A4A0C" w:rsidRDefault="003A4A0C">
      <w:pPr>
        <w:spacing w:line="55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4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</w:rPr>
        <w:t>lyzed Seasonal Sales and trend.</w:t>
      </w:r>
    </w:p>
    <w:p w:rsidR="003A4A0C" w:rsidRDefault="003A4A0C">
      <w:pPr>
        <w:spacing w:line="55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4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Sales forecasting and inventory planning based on the historical demand data.</w:t>
      </w:r>
    </w:p>
    <w:p w:rsidR="003A4A0C" w:rsidRDefault="003A4A0C">
      <w:pPr>
        <w:spacing w:line="48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4"/>
        </w:numPr>
        <w:tabs>
          <w:tab w:val="left" w:pos="1440"/>
        </w:tabs>
        <w:spacing w:line="288" w:lineRule="auto"/>
        <w:ind w:left="1440" w:right="36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Successfully implemented the </w:t>
      </w:r>
      <w:r>
        <w:rPr>
          <w:rFonts w:ascii="Calibri" w:eastAsia="Calibri" w:hAnsi="Calibri" w:cs="Calibri"/>
          <w:b/>
          <w:bCs/>
        </w:rPr>
        <w:t>forecasting methodologies</w:t>
      </w:r>
      <w:r>
        <w:rPr>
          <w:rFonts w:ascii="Calibri" w:eastAsia="Calibri" w:hAnsi="Calibri" w:cs="Calibri"/>
        </w:rPr>
        <w:t xml:space="preserve"> to optimize production planning based on the sales demand.</w:t>
      </w:r>
    </w:p>
    <w:p w:rsidR="003A4A0C" w:rsidRDefault="003A4A0C">
      <w:pPr>
        <w:spacing w:line="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4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Controlled the wastage in the</w:t>
      </w:r>
      <w:r>
        <w:rPr>
          <w:rFonts w:ascii="Calibri" w:eastAsia="Calibri" w:hAnsi="Calibri" w:cs="Calibri"/>
        </w:rPr>
        <w:t xml:space="preserve"> production through Inventory planning and minimized the cost.</w:t>
      </w:r>
    </w:p>
    <w:p w:rsidR="003A4A0C" w:rsidRDefault="003A4A0C">
      <w:pPr>
        <w:spacing w:line="288" w:lineRule="exact"/>
        <w:rPr>
          <w:sz w:val="20"/>
          <w:szCs w:val="20"/>
        </w:rPr>
      </w:pPr>
    </w:p>
    <w:p w:rsidR="003A4A0C" w:rsidRDefault="004867CB">
      <w:pPr>
        <w:tabs>
          <w:tab w:val="left" w:pos="796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Stock Taker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Nov 2017 – Sept 2018</w:t>
      </w:r>
    </w:p>
    <w:p w:rsidR="003A4A0C" w:rsidRDefault="003A4A0C">
      <w:pPr>
        <w:spacing w:line="2" w:lineRule="exact"/>
        <w:rPr>
          <w:sz w:val="20"/>
          <w:szCs w:val="20"/>
        </w:rPr>
      </w:pPr>
    </w:p>
    <w:p w:rsidR="003A4A0C" w:rsidRDefault="004867CB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Orridge, United Kingdom</w:t>
      </w:r>
    </w:p>
    <w:p w:rsidR="003A4A0C" w:rsidRDefault="003A4A0C">
      <w:pPr>
        <w:spacing w:line="149" w:lineRule="exact"/>
        <w:rPr>
          <w:sz w:val="20"/>
          <w:szCs w:val="20"/>
        </w:rPr>
      </w:pPr>
    </w:p>
    <w:p w:rsidR="003A4A0C" w:rsidRDefault="004867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Scanned, recorded and verified stocks using RFID.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Inventory management and update SAP based on Stock counting.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ensure po</w:t>
      </w:r>
      <w:r>
        <w:rPr>
          <w:rFonts w:ascii="Calibri" w:eastAsia="Calibri" w:hAnsi="Calibri" w:cs="Calibri"/>
        </w:rPr>
        <w:t>licies and procedures are followed.</w:t>
      </w:r>
    </w:p>
    <w:p w:rsidR="003A4A0C" w:rsidRDefault="003A4A0C">
      <w:pPr>
        <w:spacing w:line="36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Regular stock checks carried out in multiple brand stores.</w:t>
      </w:r>
    </w:p>
    <w:p w:rsidR="003A4A0C" w:rsidRDefault="003A4A0C">
      <w:pPr>
        <w:spacing w:line="54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Ensuring that the inventory database is accurately maintained.</w:t>
      </w:r>
    </w:p>
    <w:p w:rsidR="003A4A0C" w:rsidRDefault="003A4A0C">
      <w:pPr>
        <w:spacing w:line="240" w:lineRule="exact"/>
        <w:rPr>
          <w:sz w:val="20"/>
          <w:szCs w:val="20"/>
        </w:rPr>
      </w:pPr>
    </w:p>
    <w:p w:rsidR="003A4A0C" w:rsidRDefault="004867CB">
      <w:pPr>
        <w:tabs>
          <w:tab w:val="left" w:pos="796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Procurement Assistant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Jun 2016 – Jun 2017</w:t>
      </w:r>
    </w:p>
    <w:p w:rsidR="003A4A0C" w:rsidRDefault="003A4A0C">
      <w:pPr>
        <w:spacing w:line="2" w:lineRule="exact"/>
        <w:rPr>
          <w:sz w:val="20"/>
          <w:szCs w:val="20"/>
        </w:rPr>
      </w:pPr>
    </w:p>
    <w:p w:rsidR="003A4A0C" w:rsidRDefault="004867CB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NK Decibels, Chennai, India</w:t>
      </w:r>
    </w:p>
    <w:p w:rsidR="003A4A0C" w:rsidRDefault="003A4A0C">
      <w:pPr>
        <w:spacing w:line="255" w:lineRule="exact"/>
        <w:rPr>
          <w:sz w:val="20"/>
          <w:szCs w:val="20"/>
        </w:rPr>
      </w:pPr>
    </w:p>
    <w:p w:rsidR="003A4A0C" w:rsidRDefault="004867CB">
      <w:pPr>
        <w:numPr>
          <w:ilvl w:val="0"/>
          <w:numId w:val="6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Helped the purchasing </w:t>
      </w:r>
      <w:r>
        <w:rPr>
          <w:rFonts w:ascii="Calibri" w:eastAsia="Calibri" w:hAnsi="Calibri" w:cs="Calibri"/>
        </w:rPr>
        <w:t>officer in meeting the profit targets by ensuring timely procurement.</w:t>
      </w:r>
    </w:p>
    <w:p w:rsidR="003A4A0C" w:rsidRDefault="003A4A0C">
      <w:pPr>
        <w:spacing w:line="50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6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Assistance with obtaining quotations, placing orders and co-ordination of timely dispatch to clients.</w:t>
      </w:r>
    </w:p>
    <w:p w:rsidR="003A4A0C" w:rsidRDefault="003A4A0C">
      <w:pPr>
        <w:spacing w:line="55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6"/>
        </w:numPr>
        <w:tabs>
          <w:tab w:val="left" w:pos="1440"/>
        </w:tabs>
        <w:ind w:left="14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Coordinated with the Support team on issues with the system by raising tickets in </w:t>
      </w:r>
      <w:r>
        <w:rPr>
          <w:rFonts w:ascii="Calibri" w:eastAsia="Calibri" w:hAnsi="Calibri" w:cs="Calibri"/>
        </w:rPr>
        <w:t>the ticketing system.</w:t>
      </w:r>
    </w:p>
    <w:p w:rsidR="003A4A0C" w:rsidRDefault="003A4A0C">
      <w:pPr>
        <w:spacing w:line="50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6"/>
        </w:numPr>
        <w:tabs>
          <w:tab w:val="left" w:pos="1440"/>
        </w:tabs>
        <w:spacing w:line="287" w:lineRule="auto"/>
        <w:ind w:left="1440" w:right="94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inputs to the implementation of procurement management policies and strategies on cost saving and reduction.</w:t>
      </w:r>
    </w:p>
    <w:p w:rsidR="003A4A0C" w:rsidRDefault="003A4A0C">
      <w:pPr>
        <w:spacing w:line="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6"/>
        </w:numPr>
        <w:tabs>
          <w:tab w:val="left" w:pos="1440"/>
        </w:tabs>
        <w:spacing w:line="287" w:lineRule="auto"/>
        <w:ind w:left="1440" w:right="4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Created and negotiated agreements with suppliers to provide the best value and to develop a long-term positive </w:t>
      </w:r>
      <w:r>
        <w:rPr>
          <w:rFonts w:ascii="Calibri" w:eastAsia="Calibri" w:hAnsi="Calibri" w:cs="Calibri"/>
        </w:rPr>
        <w:t>relationship.</w:t>
      </w:r>
    </w:p>
    <w:p w:rsidR="003A4A0C" w:rsidRDefault="003A4A0C">
      <w:pPr>
        <w:spacing w:line="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6"/>
        </w:numPr>
        <w:tabs>
          <w:tab w:val="left" w:pos="1440"/>
        </w:tabs>
        <w:spacing w:line="276" w:lineRule="auto"/>
        <w:ind w:left="1440" w:right="44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Audited the material data during the stock count and entered it in the SAP system to match the physical inventory.</w:t>
      </w:r>
    </w:p>
    <w:p w:rsidR="003A4A0C" w:rsidRDefault="003A4A0C">
      <w:pPr>
        <w:spacing w:line="2" w:lineRule="exact"/>
        <w:rPr>
          <w:sz w:val="20"/>
          <w:szCs w:val="20"/>
        </w:rPr>
      </w:pPr>
    </w:p>
    <w:p w:rsidR="003A4A0C" w:rsidRDefault="004867CB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3A4A0C" w:rsidRDefault="003A4A0C">
      <w:pPr>
        <w:sectPr w:rsidR="003A4A0C">
          <w:pgSz w:w="12240" w:h="15840"/>
          <w:pgMar w:top="990" w:right="360" w:bottom="438" w:left="720" w:header="0" w:footer="0" w:gutter="0"/>
          <w:cols w:space="720" w:equalWidth="0">
            <w:col w:w="11160"/>
          </w:cols>
        </w:sectPr>
      </w:pPr>
    </w:p>
    <w:p w:rsidR="003A4A0C" w:rsidRDefault="003A4A0C">
      <w:pPr>
        <w:spacing w:line="43" w:lineRule="exact"/>
        <w:rPr>
          <w:sz w:val="20"/>
          <w:szCs w:val="20"/>
        </w:rPr>
      </w:pPr>
    </w:p>
    <w:p w:rsidR="003A4A0C" w:rsidRDefault="004867CB">
      <w:pPr>
        <w:spacing w:line="236" w:lineRule="auto"/>
        <w:ind w:left="520" w:right="2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MSc Logistics &amp; Supply Chain Management </w:t>
      </w:r>
      <w:r>
        <w:rPr>
          <w:rFonts w:ascii="Calibri" w:eastAsia="Calibri" w:hAnsi="Calibri" w:cs="Calibri"/>
        </w:rPr>
        <w:t>University of Portsmouth, United Kingdom</w:t>
      </w:r>
    </w:p>
    <w:p w:rsidR="003A4A0C" w:rsidRDefault="004867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4A0C" w:rsidRDefault="003A4A0C">
      <w:pPr>
        <w:spacing w:line="23" w:lineRule="exact"/>
        <w:rPr>
          <w:sz w:val="20"/>
          <w:szCs w:val="20"/>
        </w:rPr>
      </w:pPr>
    </w:p>
    <w:p w:rsidR="003A4A0C" w:rsidRDefault="004867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Sep 2017 – S</w:t>
      </w:r>
      <w:r>
        <w:rPr>
          <w:rFonts w:ascii="Calibri" w:eastAsia="Calibri" w:hAnsi="Calibri" w:cs="Calibri"/>
          <w:b/>
          <w:bCs/>
          <w:sz w:val="21"/>
          <w:szCs w:val="21"/>
        </w:rPr>
        <w:t>ep 2018</w:t>
      </w:r>
    </w:p>
    <w:p w:rsidR="003A4A0C" w:rsidRDefault="003A4A0C">
      <w:pPr>
        <w:spacing w:line="471" w:lineRule="exact"/>
        <w:rPr>
          <w:sz w:val="20"/>
          <w:szCs w:val="20"/>
        </w:rPr>
      </w:pPr>
    </w:p>
    <w:p w:rsidR="003A4A0C" w:rsidRDefault="003A4A0C">
      <w:pPr>
        <w:sectPr w:rsidR="003A4A0C">
          <w:type w:val="continuous"/>
          <w:pgSz w:w="12240" w:h="15840"/>
          <w:pgMar w:top="990" w:right="360" w:bottom="438" w:left="720" w:header="0" w:footer="0" w:gutter="0"/>
          <w:cols w:num="2" w:space="720" w:equalWidth="0">
            <w:col w:w="7080" w:space="720"/>
            <w:col w:w="3360"/>
          </w:cols>
        </w:sectPr>
      </w:pPr>
    </w:p>
    <w:p w:rsidR="003A4A0C" w:rsidRDefault="003A4A0C">
      <w:pPr>
        <w:spacing w:line="300" w:lineRule="exact"/>
        <w:rPr>
          <w:sz w:val="20"/>
          <w:szCs w:val="20"/>
        </w:rPr>
      </w:pPr>
    </w:p>
    <w:p w:rsidR="003A4A0C" w:rsidRDefault="004867C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Bachelor of Computer Science Engineering</w:t>
      </w:r>
    </w:p>
    <w:p w:rsidR="003A4A0C" w:rsidRDefault="004867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4A0C" w:rsidRDefault="003A4A0C">
      <w:pPr>
        <w:spacing w:line="309" w:lineRule="exact"/>
        <w:rPr>
          <w:sz w:val="20"/>
          <w:szCs w:val="20"/>
        </w:rPr>
      </w:pPr>
    </w:p>
    <w:p w:rsidR="003A4A0C" w:rsidRDefault="004867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Sep 2012 – May 2016</w:t>
      </w:r>
    </w:p>
    <w:p w:rsidR="003A4A0C" w:rsidRDefault="003A4A0C">
      <w:pPr>
        <w:spacing w:line="12" w:lineRule="exact"/>
        <w:rPr>
          <w:sz w:val="20"/>
          <w:szCs w:val="20"/>
        </w:rPr>
      </w:pPr>
    </w:p>
    <w:p w:rsidR="003A4A0C" w:rsidRDefault="003A4A0C">
      <w:pPr>
        <w:sectPr w:rsidR="003A4A0C">
          <w:type w:val="continuous"/>
          <w:pgSz w:w="12240" w:h="15840"/>
          <w:pgMar w:top="990" w:right="360" w:bottom="438" w:left="720" w:header="0" w:footer="0" w:gutter="0"/>
          <w:cols w:num="2" w:space="720" w:equalWidth="0">
            <w:col w:w="7020" w:space="720"/>
            <w:col w:w="3420"/>
          </w:cols>
        </w:sectPr>
      </w:pPr>
    </w:p>
    <w:p w:rsidR="003A4A0C" w:rsidRDefault="004867C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Vinayaka Missions University, India</w:t>
      </w:r>
    </w:p>
    <w:p w:rsidR="003A4A0C" w:rsidRDefault="003A4A0C">
      <w:pPr>
        <w:sectPr w:rsidR="003A4A0C">
          <w:type w:val="continuous"/>
          <w:pgSz w:w="12240" w:h="15840"/>
          <w:pgMar w:top="990" w:right="360" w:bottom="438" w:left="720" w:header="0" w:footer="0" w:gutter="0"/>
          <w:cols w:space="720" w:equalWidth="0">
            <w:col w:w="11160"/>
          </w:cols>
        </w:sectPr>
      </w:pPr>
    </w:p>
    <w:p w:rsidR="003A4A0C" w:rsidRDefault="003A4A0C">
      <w:pPr>
        <w:spacing w:line="28" w:lineRule="exact"/>
        <w:rPr>
          <w:sz w:val="20"/>
          <w:szCs w:val="20"/>
        </w:rPr>
      </w:pPr>
    </w:p>
    <w:p w:rsidR="003A4A0C" w:rsidRDefault="004867C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Achievements</w:t>
      </w:r>
    </w:p>
    <w:p w:rsidR="003A4A0C" w:rsidRDefault="003A4A0C">
      <w:pPr>
        <w:spacing w:line="15" w:lineRule="exact"/>
        <w:rPr>
          <w:sz w:val="20"/>
          <w:szCs w:val="20"/>
        </w:rPr>
      </w:pPr>
    </w:p>
    <w:p w:rsidR="003A4A0C" w:rsidRDefault="004867CB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Certified </w:t>
      </w:r>
      <w:r>
        <w:rPr>
          <w:rFonts w:ascii="Calibri" w:eastAsia="Calibri" w:hAnsi="Calibri" w:cs="Calibri"/>
          <w:b/>
          <w:bCs/>
        </w:rPr>
        <w:t>SAP Material Management</w:t>
      </w:r>
      <w:r>
        <w:rPr>
          <w:rFonts w:ascii="Calibri" w:eastAsia="Calibri" w:hAnsi="Calibri" w:cs="Calibri"/>
        </w:rPr>
        <w:t xml:space="preserve"> Course from </w:t>
      </w:r>
      <w:r>
        <w:rPr>
          <w:rFonts w:ascii="Calibri" w:eastAsia="Calibri" w:hAnsi="Calibri" w:cs="Calibri"/>
          <w:b/>
          <w:bCs/>
        </w:rPr>
        <w:t xml:space="preserve">Wizcore, </w:t>
      </w:r>
      <w:r>
        <w:rPr>
          <w:rFonts w:ascii="Calibri" w:eastAsia="Calibri" w:hAnsi="Calibri" w:cs="Calibri"/>
          <w:b/>
          <w:bCs/>
        </w:rPr>
        <w:t>United Kingdom</w:t>
      </w:r>
      <w:r>
        <w:rPr>
          <w:rFonts w:ascii="Calibri" w:eastAsia="Calibri" w:hAnsi="Calibri" w:cs="Calibri"/>
        </w:rPr>
        <w:t>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Certified </w:t>
      </w:r>
      <w:r>
        <w:rPr>
          <w:rFonts w:ascii="Calibri" w:eastAsia="Calibri" w:hAnsi="Calibri" w:cs="Calibri"/>
          <w:b/>
          <w:bCs/>
        </w:rPr>
        <w:t>Lean Six Sigma White Belt</w:t>
      </w:r>
      <w:r>
        <w:rPr>
          <w:rFonts w:ascii="Calibri" w:eastAsia="Calibri" w:hAnsi="Calibri" w:cs="Calibri"/>
        </w:rPr>
        <w:t xml:space="preserve"> from </w:t>
      </w:r>
      <w:r>
        <w:rPr>
          <w:rFonts w:ascii="Calibri" w:eastAsia="Calibri" w:hAnsi="Calibri" w:cs="Calibri"/>
          <w:b/>
          <w:bCs/>
        </w:rPr>
        <w:t>The Council for Six Sigma Certification</w:t>
      </w:r>
      <w:r>
        <w:rPr>
          <w:rFonts w:ascii="Calibri" w:eastAsia="Calibri" w:hAnsi="Calibri" w:cs="Calibri"/>
        </w:rPr>
        <w:t>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Expertise: Team Management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Customer Handling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Negotiation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Project handling</w:t>
      </w:r>
      <w:r>
        <w:rPr>
          <w:rFonts w:ascii="Calibri" w:eastAsia="Calibri" w:hAnsi="Calibri" w:cs="Calibri"/>
        </w:rPr>
        <w:t>.</w:t>
      </w:r>
    </w:p>
    <w:p w:rsidR="003A4A0C" w:rsidRDefault="003A4A0C">
      <w:pPr>
        <w:spacing w:line="41" w:lineRule="exact"/>
        <w:rPr>
          <w:rFonts w:ascii="Symbol" w:eastAsia="Symbol" w:hAnsi="Symbol" w:cs="Symbol"/>
        </w:rPr>
      </w:pPr>
    </w:p>
    <w:p w:rsidR="003A4A0C" w:rsidRDefault="004867CB">
      <w:pPr>
        <w:numPr>
          <w:ilvl w:val="0"/>
          <w:numId w:val="7"/>
        </w:numPr>
        <w:tabs>
          <w:tab w:val="left" w:pos="720"/>
        </w:tabs>
        <w:spacing w:line="274" w:lineRule="auto"/>
        <w:ind w:left="72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IT skills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SAP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Microsoft Power BI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Tableau</w:t>
      </w:r>
      <w:r>
        <w:rPr>
          <w:rFonts w:ascii="Calibri" w:eastAsia="Calibri" w:hAnsi="Calibri" w:cs="Calibri"/>
        </w:rPr>
        <w:t>, Professional user of</w:t>
      </w:r>
      <w:r>
        <w:rPr>
          <w:rFonts w:ascii="Calibri" w:eastAsia="Calibri" w:hAnsi="Calibri" w:cs="Calibri"/>
          <w:b/>
          <w:bCs/>
        </w:rPr>
        <w:t xml:space="preserve"> Microsof</w:t>
      </w:r>
      <w:r>
        <w:rPr>
          <w:rFonts w:ascii="Calibri" w:eastAsia="Calibri" w:hAnsi="Calibri" w:cs="Calibri"/>
          <w:b/>
          <w:bCs/>
        </w:rPr>
        <w:t>t Excel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Powerpoint</w:t>
      </w:r>
      <w:r>
        <w:rPr>
          <w:rFonts w:ascii="Calibri" w:eastAsia="Calibri" w:hAnsi="Calibri" w:cs="Calibri"/>
        </w:rPr>
        <w:t>, Advanced user of</w:t>
      </w:r>
      <w:r>
        <w:rPr>
          <w:rFonts w:ascii="Calibri" w:eastAsia="Calibri" w:hAnsi="Calibri" w:cs="Calibri"/>
          <w:b/>
          <w:bCs/>
        </w:rPr>
        <w:t xml:space="preserve"> Minitab </w:t>
      </w:r>
      <w:r>
        <w:rPr>
          <w:rFonts w:ascii="Calibri" w:eastAsia="Calibri" w:hAnsi="Calibri" w:cs="Calibri"/>
        </w:rPr>
        <w:t>(Statistical Tools) and skills in Computer Programming (</w:t>
      </w:r>
      <w:r>
        <w:rPr>
          <w:rFonts w:ascii="Calibri" w:eastAsia="Calibri" w:hAnsi="Calibri" w:cs="Calibri"/>
          <w:b/>
          <w:bCs/>
        </w:rPr>
        <w:t xml:space="preserve"> C++ C, Java </w:t>
      </w:r>
      <w:r>
        <w:rPr>
          <w:rFonts w:ascii="Calibri" w:eastAsia="Calibri" w:hAnsi="Calibri" w:cs="Calibri"/>
        </w:rPr>
        <w:t>), knowledge in</w:t>
      </w:r>
      <w:r>
        <w:rPr>
          <w:rFonts w:ascii="Calibri" w:eastAsia="Calibri" w:hAnsi="Calibri" w:cs="Calibri"/>
          <w:b/>
          <w:bCs/>
        </w:rPr>
        <w:t xml:space="preserve"> SQL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HTML</w:t>
      </w:r>
      <w:r>
        <w:rPr>
          <w:rFonts w:ascii="Calibri" w:eastAsia="Calibri" w:hAnsi="Calibri" w:cs="Calibri"/>
        </w:rPr>
        <w:t>.</w:t>
      </w:r>
    </w:p>
    <w:p w:rsidR="003A4A0C" w:rsidRDefault="003A4A0C">
      <w:pPr>
        <w:spacing w:line="2" w:lineRule="exact"/>
        <w:rPr>
          <w:rFonts w:ascii="Symbol" w:eastAsia="Symbol" w:hAnsi="Symbol" w:cs="Symbol"/>
        </w:rPr>
      </w:pPr>
    </w:p>
    <w:p w:rsidR="003A4A0C" w:rsidRPr="004867CB" w:rsidRDefault="004867CB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Languages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English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Tamil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Hindi.</w:t>
      </w:r>
    </w:p>
    <w:p w:rsidR="004867CB" w:rsidRDefault="004867CB" w:rsidP="004867CB">
      <w:pPr>
        <w:pStyle w:val="ListParagraph"/>
        <w:rPr>
          <w:rFonts w:ascii="Symbol" w:eastAsia="Symbol" w:hAnsi="Symbol" w:cs="Symbol"/>
        </w:rPr>
      </w:pPr>
    </w:p>
    <w:p w:rsidR="004867CB" w:rsidRDefault="004867CB" w:rsidP="004867CB">
      <w:pPr>
        <w:tabs>
          <w:tab w:val="left" w:pos="720"/>
        </w:tabs>
        <w:rPr>
          <w:rFonts w:ascii="Symbol" w:eastAsia="Symbol" w:hAnsi="Symbol" w:cs="Symbol"/>
        </w:rPr>
      </w:pPr>
    </w:p>
    <w:p w:rsidR="004867CB" w:rsidRDefault="004867CB" w:rsidP="004867CB">
      <w:pPr>
        <w:tabs>
          <w:tab w:val="left" w:pos="720"/>
        </w:tabs>
        <w:rPr>
          <w:rFonts w:ascii="Symbol" w:eastAsia="Symbol" w:hAnsi="Symbol" w:cs="Symbol"/>
        </w:rPr>
      </w:pPr>
    </w:p>
    <w:p w:rsidR="004867CB" w:rsidRDefault="004867CB" w:rsidP="004867CB">
      <w:pPr>
        <w:tabs>
          <w:tab w:val="left" w:pos="720"/>
        </w:tabs>
        <w:rPr>
          <w:rFonts w:ascii="Symbol" w:eastAsia="Symbol" w:hAnsi="Symbol" w:cs="Symbol"/>
        </w:rPr>
      </w:pPr>
    </w:p>
    <w:p w:rsidR="003A4A0C" w:rsidRDefault="003A4A0C">
      <w:pPr>
        <w:spacing w:line="27" w:lineRule="exact"/>
        <w:rPr>
          <w:sz w:val="20"/>
          <w:szCs w:val="20"/>
        </w:rPr>
      </w:pPr>
    </w:p>
    <w:p w:rsidR="004867CB" w:rsidRDefault="004867C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Email: </w:t>
      </w:r>
      <w:hyperlink r:id="rId6" w:history="1">
        <w:r w:rsidRPr="00184A6A">
          <w:rPr>
            <w:rStyle w:val="Hyperlink"/>
            <w:rFonts w:ascii="Calibri" w:eastAsia="Calibri" w:hAnsi="Calibri" w:cs="Calibri"/>
            <w:bCs/>
          </w:rPr>
          <w:t>prabhakaran-396925@gulfjobseeker.com</w:t>
        </w:r>
      </w:hyperlink>
      <w:r>
        <w:rPr>
          <w:rFonts w:ascii="Calibri" w:eastAsia="Calibri" w:hAnsi="Calibri" w:cs="Calibri"/>
          <w:bCs/>
        </w:rPr>
        <w:t xml:space="preserve"> </w:t>
      </w:r>
    </w:p>
    <w:p w:rsidR="004867CB" w:rsidRDefault="004867CB">
      <w:pPr>
        <w:rPr>
          <w:rFonts w:ascii="Calibri" w:eastAsia="Calibri" w:hAnsi="Calibri" w:cs="Calibri"/>
          <w:bCs/>
        </w:rPr>
      </w:pPr>
    </w:p>
    <w:p w:rsidR="004867CB" w:rsidRDefault="004867CB">
      <w:pPr>
        <w:rPr>
          <w:rFonts w:ascii="Calibri" w:eastAsia="Calibri" w:hAnsi="Calibri" w:cs="Calibri"/>
          <w:bCs/>
        </w:rPr>
      </w:pPr>
      <w:r w:rsidRPr="004867CB">
        <w:rPr>
          <w:rFonts w:ascii="Calibri" w:eastAsia="Calibri" w:hAnsi="Calibri" w:cs="Calibri"/>
          <w:bCs/>
        </w:rPr>
        <w:t xml:space="preserve">I am available for an interview online through this Zoom Link </w:t>
      </w:r>
      <w:hyperlink r:id="rId7" w:history="1">
        <w:r w:rsidRPr="00184A6A">
          <w:rPr>
            <w:rStyle w:val="Hyperlink"/>
            <w:rFonts w:ascii="Calibri" w:eastAsia="Calibri" w:hAnsi="Calibri" w:cs="Calibri"/>
            <w:bCs/>
          </w:rPr>
          <w:t>https://zoom.us/j/4532401292?pwd=SUlYVEdSeEpGaWN6ZndUaGEzK0FjUT09</w:t>
        </w:r>
      </w:hyperlink>
      <w:r>
        <w:rPr>
          <w:rFonts w:ascii="Calibri" w:eastAsia="Calibri" w:hAnsi="Calibri" w:cs="Calibri"/>
          <w:bCs/>
        </w:rPr>
        <w:t xml:space="preserve"> </w:t>
      </w:r>
    </w:p>
    <w:p w:rsidR="004867CB" w:rsidRDefault="004867CB">
      <w:pPr>
        <w:rPr>
          <w:rFonts w:ascii="Calibri" w:eastAsia="Calibri" w:hAnsi="Calibri" w:cs="Calibri"/>
          <w:bCs/>
        </w:rPr>
      </w:pPr>
    </w:p>
    <w:p w:rsidR="004867CB" w:rsidRPr="004867CB" w:rsidRDefault="004867CB">
      <w:pPr>
        <w:rPr>
          <w:rFonts w:ascii="Calibri" w:eastAsia="Calibri" w:hAnsi="Calibri" w:cs="Calibri"/>
          <w:bCs/>
        </w:rPr>
      </w:pPr>
    </w:p>
    <w:p w:rsidR="003A4A0C" w:rsidRDefault="004867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References available on request</w:t>
      </w:r>
    </w:p>
    <w:sectPr w:rsidR="003A4A0C" w:rsidSect="003A4A0C">
      <w:type w:val="continuous"/>
      <w:pgSz w:w="12240" w:h="15840"/>
      <w:pgMar w:top="990" w:right="360" w:bottom="438" w:left="720" w:header="0" w:footer="0" w:gutter="0"/>
      <w:cols w:space="720" w:equalWidth="0">
        <w:col w:w="11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3D88A30"/>
    <w:lvl w:ilvl="0" w:tplc="DA1AAF10">
      <w:start w:val="1"/>
      <w:numFmt w:val="bullet"/>
      <w:lvlText w:val="•"/>
      <w:lvlJc w:val="left"/>
    </w:lvl>
    <w:lvl w:ilvl="1" w:tplc="A828771A">
      <w:numFmt w:val="decimal"/>
      <w:lvlText w:val=""/>
      <w:lvlJc w:val="left"/>
    </w:lvl>
    <w:lvl w:ilvl="2" w:tplc="95EE3844">
      <w:numFmt w:val="decimal"/>
      <w:lvlText w:val=""/>
      <w:lvlJc w:val="left"/>
    </w:lvl>
    <w:lvl w:ilvl="3" w:tplc="DC2046A4">
      <w:numFmt w:val="decimal"/>
      <w:lvlText w:val=""/>
      <w:lvlJc w:val="left"/>
    </w:lvl>
    <w:lvl w:ilvl="4" w:tplc="6D8C27D0">
      <w:numFmt w:val="decimal"/>
      <w:lvlText w:val=""/>
      <w:lvlJc w:val="left"/>
    </w:lvl>
    <w:lvl w:ilvl="5" w:tplc="A0E85F7A">
      <w:numFmt w:val="decimal"/>
      <w:lvlText w:val=""/>
      <w:lvlJc w:val="left"/>
    </w:lvl>
    <w:lvl w:ilvl="6" w:tplc="61AC6926">
      <w:numFmt w:val="decimal"/>
      <w:lvlText w:val=""/>
      <w:lvlJc w:val="left"/>
    </w:lvl>
    <w:lvl w:ilvl="7" w:tplc="6F2447D2">
      <w:numFmt w:val="decimal"/>
      <w:lvlText w:val=""/>
      <w:lvlJc w:val="left"/>
    </w:lvl>
    <w:lvl w:ilvl="8" w:tplc="ADA62854">
      <w:numFmt w:val="decimal"/>
      <w:lvlText w:val=""/>
      <w:lvlJc w:val="left"/>
    </w:lvl>
  </w:abstractNum>
  <w:abstractNum w:abstractNumId="1">
    <w:nsid w:val="00001649"/>
    <w:multiLevelType w:val="hybridMultilevel"/>
    <w:tmpl w:val="FF7CC63A"/>
    <w:lvl w:ilvl="0" w:tplc="14FA120E">
      <w:start w:val="1"/>
      <w:numFmt w:val="bullet"/>
      <w:lvlText w:val="•"/>
      <w:lvlJc w:val="left"/>
    </w:lvl>
    <w:lvl w:ilvl="1" w:tplc="0C1CCF7C">
      <w:numFmt w:val="decimal"/>
      <w:lvlText w:val=""/>
      <w:lvlJc w:val="left"/>
    </w:lvl>
    <w:lvl w:ilvl="2" w:tplc="507AA7EE">
      <w:numFmt w:val="decimal"/>
      <w:lvlText w:val=""/>
      <w:lvlJc w:val="left"/>
    </w:lvl>
    <w:lvl w:ilvl="3" w:tplc="D84C8F48">
      <w:numFmt w:val="decimal"/>
      <w:lvlText w:val=""/>
      <w:lvlJc w:val="left"/>
    </w:lvl>
    <w:lvl w:ilvl="4" w:tplc="57E8F92E">
      <w:numFmt w:val="decimal"/>
      <w:lvlText w:val=""/>
      <w:lvlJc w:val="left"/>
    </w:lvl>
    <w:lvl w:ilvl="5" w:tplc="F8ECF940">
      <w:numFmt w:val="decimal"/>
      <w:lvlText w:val=""/>
      <w:lvlJc w:val="left"/>
    </w:lvl>
    <w:lvl w:ilvl="6" w:tplc="9540438E">
      <w:numFmt w:val="decimal"/>
      <w:lvlText w:val=""/>
      <w:lvlJc w:val="left"/>
    </w:lvl>
    <w:lvl w:ilvl="7" w:tplc="1A825060">
      <w:numFmt w:val="decimal"/>
      <w:lvlText w:val=""/>
      <w:lvlJc w:val="left"/>
    </w:lvl>
    <w:lvl w:ilvl="8" w:tplc="0934618C">
      <w:numFmt w:val="decimal"/>
      <w:lvlText w:val=""/>
      <w:lvlJc w:val="left"/>
    </w:lvl>
  </w:abstractNum>
  <w:abstractNum w:abstractNumId="2">
    <w:nsid w:val="000026E9"/>
    <w:multiLevelType w:val="hybridMultilevel"/>
    <w:tmpl w:val="05D646F8"/>
    <w:lvl w:ilvl="0" w:tplc="1C0E9E7A">
      <w:start w:val="1"/>
      <w:numFmt w:val="bullet"/>
      <w:lvlText w:val="•"/>
      <w:lvlJc w:val="left"/>
    </w:lvl>
    <w:lvl w:ilvl="1" w:tplc="157C8DC4">
      <w:numFmt w:val="decimal"/>
      <w:lvlText w:val=""/>
      <w:lvlJc w:val="left"/>
    </w:lvl>
    <w:lvl w:ilvl="2" w:tplc="3FEA7E70">
      <w:numFmt w:val="decimal"/>
      <w:lvlText w:val=""/>
      <w:lvlJc w:val="left"/>
    </w:lvl>
    <w:lvl w:ilvl="3" w:tplc="0B226B24">
      <w:numFmt w:val="decimal"/>
      <w:lvlText w:val=""/>
      <w:lvlJc w:val="left"/>
    </w:lvl>
    <w:lvl w:ilvl="4" w:tplc="9D52FF08">
      <w:numFmt w:val="decimal"/>
      <w:lvlText w:val=""/>
      <w:lvlJc w:val="left"/>
    </w:lvl>
    <w:lvl w:ilvl="5" w:tplc="832A4C9E">
      <w:numFmt w:val="decimal"/>
      <w:lvlText w:val=""/>
      <w:lvlJc w:val="left"/>
    </w:lvl>
    <w:lvl w:ilvl="6" w:tplc="A09E3810">
      <w:numFmt w:val="decimal"/>
      <w:lvlText w:val=""/>
      <w:lvlJc w:val="left"/>
    </w:lvl>
    <w:lvl w:ilvl="7" w:tplc="1EF88B10">
      <w:numFmt w:val="decimal"/>
      <w:lvlText w:val=""/>
      <w:lvlJc w:val="left"/>
    </w:lvl>
    <w:lvl w:ilvl="8" w:tplc="8C54EEA2">
      <w:numFmt w:val="decimal"/>
      <w:lvlText w:val=""/>
      <w:lvlJc w:val="left"/>
    </w:lvl>
  </w:abstractNum>
  <w:abstractNum w:abstractNumId="3">
    <w:nsid w:val="000041BB"/>
    <w:multiLevelType w:val="hybridMultilevel"/>
    <w:tmpl w:val="1A4056B8"/>
    <w:lvl w:ilvl="0" w:tplc="5A70D00E">
      <w:start w:val="1"/>
      <w:numFmt w:val="bullet"/>
      <w:lvlText w:val="•"/>
      <w:lvlJc w:val="left"/>
    </w:lvl>
    <w:lvl w:ilvl="1" w:tplc="4E3CB496">
      <w:numFmt w:val="decimal"/>
      <w:lvlText w:val=""/>
      <w:lvlJc w:val="left"/>
    </w:lvl>
    <w:lvl w:ilvl="2" w:tplc="7C8C8E58">
      <w:numFmt w:val="decimal"/>
      <w:lvlText w:val=""/>
      <w:lvlJc w:val="left"/>
    </w:lvl>
    <w:lvl w:ilvl="3" w:tplc="6A6AD8EC">
      <w:numFmt w:val="decimal"/>
      <w:lvlText w:val=""/>
      <w:lvlJc w:val="left"/>
    </w:lvl>
    <w:lvl w:ilvl="4" w:tplc="925430A8">
      <w:numFmt w:val="decimal"/>
      <w:lvlText w:val=""/>
      <w:lvlJc w:val="left"/>
    </w:lvl>
    <w:lvl w:ilvl="5" w:tplc="12ACC6D4">
      <w:numFmt w:val="decimal"/>
      <w:lvlText w:val=""/>
      <w:lvlJc w:val="left"/>
    </w:lvl>
    <w:lvl w:ilvl="6" w:tplc="37948454">
      <w:numFmt w:val="decimal"/>
      <w:lvlText w:val=""/>
      <w:lvlJc w:val="left"/>
    </w:lvl>
    <w:lvl w:ilvl="7" w:tplc="F82A09CE">
      <w:numFmt w:val="decimal"/>
      <w:lvlText w:val=""/>
      <w:lvlJc w:val="left"/>
    </w:lvl>
    <w:lvl w:ilvl="8" w:tplc="6408141E">
      <w:numFmt w:val="decimal"/>
      <w:lvlText w:val=""/>
      <w:lvlJc w:val="left"/>
    </w:lvl>
  </w:abstractNum>
  <w:abstractNum w:abstractNumId="4">
    <w:nsid w:val="00005AF1"/>
    <w:multiLevelType w:val="hybridMultilevel"/>
    <w:tmpl w:val="AD5C19F6"/>
    <w:lvl w:ilvl="0" w:tplc="348C5A56">
      <w:start w:val="1"/>
      <w:numFmt w:val="bullet"/>
      <w:lvlText w:val="•"/>
      <w:lvlJc w:val="left"/>
    </w:lvl>
    <w:lvl w:ilvl="1" w:tplc="07D4B908">
      <w:numFmt w:val="decimal"/>
      <w:lvlText w:val=""/>
      <w:lvlJc w:val="left"/>
    </w:lvl>
    <w:lvl w:ilvl="2" w:tplc="1F682CD6">
      <w:numFmt w:val="decimal"/>
      <w:lvlText w:val=""/>
      <w:lvlJc w:val="left"/>
    </w:lvl>
    <w:lvl w:ilvl="3" w:tplc="8928603E">
      <w:numFmt w:val="decimal"/>
      <w:lvlText w:val=""/>
      <w:lvlJc w:val="left"/>
    </w:lvl>
    <w:lvl w:ilvl="4" w:tplc="926CAA6A">
      <w:numFmt w:val="decimal"/>
      <w:lvlText w:val=""/>
      <w:lvlJc w:val="left"/>
    </w:lvl>
    <w:lvl w:ilvl="5" w:tplc="20C8E65C">
      <w:numFmt w:val="decimal"/>
      <w:lvlText w:val=""/>
      <w:lvlJc w:val="left"/>
    </w:lvl>
    <w:lvl w:ilvl="6" w:tplc="DF5EC560">
      <w:numFmt w:val="decimal"/>
      <w:lvlText w:val=""/>
      <w:lvlJc w:val="left"/>
    </w:lvl>
    <w:lvl w:ilvl="7" w:tplc="7AD84610">
      <w:numFmt w:val="decimal"/>
      <w:lvlText w:val=""/>
      <w:lvlJc w:val="left"/>
    </w:lvl>
    <w:lvl w:ilvl="8" w:tplc="3EA01326">
      <w:numFmt w:val="decimal"/>
      <w:lvlText w:val=""/>
      <w:lvlJc w:val="left"/>
    </w:lvl>
  </w:abstractNum>
  <w:abstractNum w:abstractNumId="5">
    <w:nsid w:val="00005F90"/>
    <w:multiLevelType w:val="hybridMultilevel"/>
    <w:tmpl w:val="5DAC11A2"/>
    <w:lvl w:ilvl="0" w:tplc="ED44EA10">
      <w:start w:val="1"/>
      <w:numFmt w:val="bullet"/>
      <w:lvlText w:val="•"/>
      <w:lvlJc w:val="left"/>
    </w:lvl>
    <w:lvl w:ilvl="1" w:tplc="016627EA">
      <w:numFmt w:val="decimal"/>
      <w:lvlText w:val=""/>
      <w:lvlJc w:val="left"/>
    </w:lvl>
    <w:lvl w:ilvl="2" w:tplc="C54ED874">
      <w:numFmt w:val="decimal"/>
      <w:lvlText w:val=""/>
      <w:lvlJc w:val="left"/>
    </w:lvl>
    <w:lvl w:ilvl="3" w:tplc="817C059A">
      <w:numFmt w:val="decimal"/>
      <w:lvlText w:val=""/>
      <w:lvlJc w:val="left"/>
    </w:lvl>
    <w:lvl w:ilvl="4" w:tplc="47CE197A">
      <w:numFmt w:val="decimal"/>
      <w:lvlText w:val=""/>
      <w:lvlJc w:val="left"/>
    </w:lvl>
    <w:lvl w:ilvl="5" w:tplc="A402936A">
      <w:numFmt w:val="decimal"/>
      <w:lvlText w:val=""/>
      <w:lvlJc w:val="left"/>
    </w:lvl>
    <w:lvl w:ilvl="6" w:tplc="CE041AAE">
      <w:numFmt w:val="decimal"/>
      <w:lvlText w:val=""/>
      <w:lvlJc w:val="left"/>
    </w:lvl>
    <w:lvl w:ilvl="7" w:tplc="C5FA9450">
      <w:numFmt w:val="decimal"/>
      <w:lvlText w:val=""/>
      <w:lvlJc w:val="left"/>
    </w:lvl>
    <w:lvl w:ilvl="8" w:tplc="2BC6CD98">
      <w:numFmt w:val="decimal"/>
      <w:lvlText w:val=""/>
      <w:lvlJc w:val="left"/>
    </w:lvl>
  </w:abstractNum>
  <w:abstractNum w:abstractNumId="6">
    <w:nsid w:val="00006DF1"/>
    <w:multiLevelType w:val="hybridMultilevel"/>
    <w:tmpl w:val="96E66D5A"/>
    <w:lvl w:ilvl="0" w:tplc="AF1AFA0C">
      <w:start w:val="1"/>
      <w:numFmt w:val="bullet"/>
      <w:lvlText w:val="•"/>
      <w:lvlJc w:val="left"/>
    </w:lvl>
    <w:lvl w:ilvl="1" w:tplc="6736E25C">
      <w:numFmt w:val="decimal"/>
      <w:lvlText w:val=""/>
      <w:lvlJc w:val="left"/>
    </w:lvl>
    <w:lvl w:ilvl="2" w:tplc="8926D6D8">
      <w:numFmt w:val="decimal"/>
      <w:lvlText w:val=""/>
      <w:lvlJc w:val="left"/>
    </w:lvl>
    <w:lvl w:ilvl="3" w:tplc="B44C38E6">
      <w:numFmt w:val="decimal"/>
      <w:lvlText w:val=""/>
      <w:lvlJc w:val="left"/>
    </w:lvl>
    <w:lvl w:ilvl="4" w:tplc="4D1EF056">
      <w:numFmt w:val="decimal"/>
      <w:lvlText w:val=""/>
      <w:lvlJc w:val="left"/>
    </w:lvl>
    <w:lvl w:ilvl="5" w:tplc="9B268B02">
      <w:numFmt w:val="decimal"/>
      <w:lvlText w:val=""/>
      <w:lvlJc w:val="left"/>
    </w:lvl>
    <w:lvl w:ilvl="6" w:tplc="5DCE13F6">
      <w:numFmt w:val="decimal"/>
      <w:lvlText w:val=""/>
      <w:lvlJc w:val="left"/>
    </w:lvl>
    <w:lvl w:ilvl="7" w:tplc="1798A132">
      <w:numFmt w:val="decimal"/>
      <w:lvlText w:val=""/>
      <w:lvlJc w:val="left"/>
    </w:lvl>
    <w:lvl w:ilvl="8" w:tplc="97E6E63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A0C"/>
    <w:rsid w:val="003A4A0C"/>
    <w:rsid w:val="0048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hakaran-39692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2020-06-18T12:52:00Z</dcterms:created>
  <dcterms:modified xsi:type="dcterms:W3CDTF">2020-06-18T12:52:00Z</dcterms:modified>
</cp:coreProperties>
</file>