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17" w:rsidRDefault="00DE5117">
      <w:pPr>
        <w:pStyle w:val="BodyText"/>
      </w:pPr>
      <w:r>
        <w:rPr>
          <w:noProof/>
          <w:lang w:bidi="ar-SA"/>
        </w:rPr>
        <w:pict>
          <v:rect id="1026" o:spid="_x0000_s1030" style="position:absolute;margin-left:303pt;margin-top:0;width:262.7pt;height:222.45pt;z-index:4;visibility:visible;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tblPr>
                  <w:tblGrid>
                    <w:gridCol w:w="4864"/>
                  </w:tblGrid>
                  <w:tr w:rsidR="00DE5117">
                    <w:trPr>
                      <w:trHeight w:val="500"/>
                    </w:trPr>
                    <w:tc>
                      <w:tcPr>
                        <w:tcW w:w="4864" w:type="dxa"/>
                      </w:tcPr>
                      <w:p w:rsidR="00DE5117" w:rsidRDefault="00DE5117">
                        <w:pPr>
                          <w:pStyle w:val="TableParagraph"/>
                          <w:spacing w:before="9"/>
                          <w:ind w:left="0"/>
                          <w:rPr>
                            <w:sz w:val="19"/>
                          </w:rPr>
                        </w:pPr>
                      </w:p>
                      <w:p w:rsidR="00DE5117" w:rsidRDefault="007E23F6">
                        <w:pPr>
                          <w:pStyle w:val="TableParagraph"/>
                          <w:rPr>
                            <w:rFonts w:ascii="Courier New"/>
                            <w:b/>
                            <w:i/>
                            <w:sz w:val="18"/>
                          </w:rPr>
                        </w:pPr>
                        <w:r>
                          <w:rPr>
                            <w:rFonts w:ascii="Courier New"/>
                            <w:b/>
                            <w:i/>
                            <w:color w:val="FF4337"/>
                            <w:sz w:val="18"/>
                          </w:rPr>
                          <w:t>CAREER SUMMARY</w:t>
                        </w:r>
                      </w:p>
                    </w:tc>
                  </w:tr>
                  <w:tr w:rsidR="00DE5117">
                    <w:trPr>
                      <w:trHeight w:val="3407"/>
                    </w:trPr>
                    <w:tc>
                      <w:tcPr>
                        <w:tcW w:w="4864" w:type="dxa"/>
                      </w:tcPr>
                      <w:p w:rsidR="00DE5117" w:rsidRDefault="007E23F6">
                        <w:pPr>
                          <w:pStyle w:val="TableParagraph"/>
                          <w:spacing w:before="60" w:line="276" w:lineRule="auto"/>
                          <w:ind w:right="-16"/>
                          <w:rPr>
                            <w:sz w:val="20"/>
                          </w:rPr>
                        </w:pPr>
                        <w:r>
                          <w:rPr>
                            <w:sz w:val="20"/>
                          </w:rPr>
                          <w:t xml:space="preserve">A highly personable, competent and team spirited Physician recognized for excelling in fast tract, highstress environment. Able to put patient at ease, disciplined, confident and goal oriented, known </w:t>
                        </w:r>
                        <w:r>
                          <w:rPr>
                            <w:spacing w:val="-3"/>
                            <w:sz w:val="20"/>
                          </w:rPr>
                          <w:t xml:space="preserve">for </w:t>
                        </w:r>
                        <w:r>
                          <w:rPr>
                            <w:sz w:val="20"/>
                          </w:rPr>
                          <w:t xml:space="preserve">working closely with hospital </w:t>
                        </w:r>
                        <w:r>
                          <w:rPr>
                            <w:sz w:val="20"/>
                          </w:rPr>
                          <w:t>and administration in enforcing all policies and procedures and exceeding regulatory compliance standards. Excellent communication skills shown with supervisors, colleagues and patients. Easy going by nature and able to get along with other healthcare prof</w:t>
                        </w:r>
                        <w:r>
                          <w:rPr>
                            <w:sz w:val="20"/>
                          </w:rPr>
                          <w:t>essionals and seniorconsultants</w:t>
                        </w:r>
                      </w:p>
                      <w:p w:rsidR="00DE5117" w:rsidRDefault="00DE5117">
                        <w:pPr>
                          <w:pStyle w:val="TableParagraph"/>
                          <w:spacing w:before="6"/>
                          <w:ind w:left="0"/>
                          <w:rPr>
                            <w:sz w:val="17"/>
                          </w:rPr>
                        </w:pPr>
                      </w:p>
                      <w:p w:rsidR="00DE5117" w:rsidRDefault="007E23F6">
                        <w:pPr>
                          <w:pStyle w:val="TableParagraph"/>
                          <w:rPr>
                            <w:sz w:val="20"/>
                          </w:rPr>
                        </w:pPr>
                        <w:r>
                          <w:rPr>
                            <w:sz w:val="20"/>
                          </w:rPr>
                          <w:t>Raphael has general knowledge in general medicine,</w:t>
                        </w:r>
                      </w:p>
                      <w:p w:rsidR="00DE5117" w:rsidRDefault="007E23F6">
                        <w:pPr>
                          <w:pStyle w:val="TableParagraph"/>
                          <w:spacing w:before="37" w:line="214" w:lineRule="exact"/>
                          <w:rPr>
                            <w:rFonts w:ascii="Cambria"/>
                            <w:sz w:val="20"/>
                          </w:rPr>
                        </w:pPr>
                        <w:r>
                          <w:rPr>
                            <w:rFonts w:ascii="Cambria"/>
                            <w:sz w:val="20"/>
                          </w:rPr>
                          <w:t>internal medicine, pediatric, ICU, emergencymedicine and obstetrics &amp; gynecology</w:t>
                        </w:r>
                      </w:p>
                    </w:tc>
                  </w:tr>
                </w:tbl>
                <w:p w:rsidR="00DE5117" w:rsidRDefault="00DE5117">
                  <w:pPr>
                    <w:pStyle w:val="BodyText"/>
                  </w:pPr>
                </w:p>
              </w:txbxContent>
            </v:textbox>
            <w10:wrap anchorx="page"/>
          </v:rect>
        </w:pict>
      </w:r>
    </w:p>
    <w:p w:rsidR="00DE5117" w:rsidRDefault="00DE5117">
      <w:pPr>
        <w:pStyle w:val="BodyText"/>
      </w:pPr>
      <w:r>
        <w:rPr>
          <w:noProof/>
          <w:lang w:bidi="ar-SA"/>
        </w:rPr>
        <w:pict>
          <v:group id="1027" o:spid="_x0000_s1027" style="position:absolute;margin-left:150.2pt;margin-top:95.65pt;width:111.75pt;height:121.2pt;z-index:2;mso-wrap-distance-left:0;mso-wrap-distance-right:0;mso-position-horizontal-relative:page;mso-position-vertical-relative:page" coordorigin="707,1765" coordsize="2235,288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8" o:spid="_x0000_s1029" type="#_x0000_t75" style="position:absolute;left:750;top:1765;width:2160;height:2880;visibility:visible;mso-position-horizontal-relative:page;mso-position-vertical-relative:page">
              <v:imagedata r:id="rId7" o:title="" embosscolor="white"/>
            </v:shape>
            <v:rect id="1029" o:spid="_x0000_s1028" style="position:absolute;left:710;top:1872;width:2230;height:2590;visibility:visible;mso-position-horizontal-relative:page;mso-position-vertical-relative:page" filled="f" strokecolor="#385d89" strokeweight=".25pt"/>
            <w10:wrap anchorx="page" anchory="page"/>
          </v:group>
        </w:pict>
      </w:r>
    </w:p>
    <w:p w:rsidR="00DE5117" w:rsidRDefault="00DE5117">
      <w:pPr>
        <w:pStyle w:val="BodyText"/>
      </w:pPr>
    </w:p>
    <w:p w:rsidR="00DE5117" w:rsidRDefault="00DE5117">
      <w:pPr>
        <w:pStyle w:val="BodyText"/>
      </w:pPr>
    </w:p>
    <w:p w:rsidR="00DE5117" w:rsidRDefault="00DE5117">
      <w:pPr>
        <w:pStyle w:val="BodyText"/>
        <w:spacing w:before="2"/>
        <w:rPr>
          <w:sz w:val="28"/>
        </w:rPr>
      </w:pPr>
    </w:p>
    <w:p w:rsidR="00DE5117" w:rsidRDefault="007E23F6">
      <w:pPr>
        <w:pStyle w:val="BodyText"/>
        <w:spacing w:before="92"/>
        <w:ind w:left="1861"/>
      </w:pPr>
      <w:r>
        <w:t>Passport</w:t>
      </w:r>
    </w:p>
    <w:p w:rsidR="00DE5117" w:rsidRDefault="00DE5117">
      <w:pPr>
        <w:pStyle w:val="BodyText"/>
        <w:rPr>
          <w:sz w:val="22"/>
        </w:rPr>
      </w:pPr>
    </w:p>
    <w:p w:rsidR="00DE5117" w:rsidRDefault="00DE5117">
      <w:pPr>
        <w:pStyle w:val="BodyText"/>
        <w:rPr>
          <w:sz w:val="22"/>
        </w:rPr>
      </w:pPr>
    </w:p>
    <w:p w:rsidR="00DE5117" w:rsidRDefault="00DE5117">
      <w:pPr>
        <w:pStyle w:val="BodyText"/>
        <w:rPr>
          <w:sz w:val="22"/>
        </w:rPr>
      </w:pPr>
    </w:p>
    <w:p w:rsidR="00DE5117" w:rsidRDefault="00DE5117">
      <w:pPr>
        <w:pStyle w:val="BodyText"/>
        <w:rPr>
          <w:sz w:val="22"/>
        </w:rPr>
      </w:pPr>
    </w:p>
    <w:p w:rsidR="00DE5117" w:rsidRDefault="00DE5117">
      <w:pPr>
        <w:pStyle w:val="BodyText"/>
        <w:rPr>
          <w:sz w:val="22"/>
        </w:rPr>
      </w:pPr>
    </w:p>
    <w:p w:rsidR="00DE5117" w:rsidRDefault="00DE5117">
      <w:pPr>
        <w:pStyle w:val="BodyText"/>
        <w:rPr>
          <w:sz w:val="22"/>
        </w:rPr>
      </w:pPr>
    </w:p>
    <w:p w:rsidR="00DE5117" w:rsidRDefault="00DE5117">
      <w:pPr>
        <w:pStyle w:val="BodyText"/>
        <w:rPr>
          <w:sz w:val="22"/>
        </w:rPr>
      </w:pPr>
    </w:p>
    <w:p w:rsidR="00DE5117" w:rsidRDefault="007E23F6">
      <w:pPr>
        <w:spacing w:before="167" w:line="482" w:lineRule="auto"/>
        <w:ind w:left="1286" w:right="6095"/>
        <w:rPr>
          <w:rFonts w:ascii="Courier New"/>
          <w:b/>
          <w:sz w:val="18"/>
        </w:rPr>
      </w:pPr>
      <w:r>
        <w:rPr>
          <w:rFonts w:ascii="Courier New"/>
          <w:b/>
          <w:color w:val="FF4337"/>
          <w:sz w:val="18"/>
        </w:rPr>
        <w:t>4 years with the firm 5yearstotal</w:t>
      </w:r>
    </w:p>
    <w:p w:rsidR="00DE5117" w:rsidRDefault="00DE5117">
      <w:pPr>
        <w:spacing w:line="482" w:lineRule="auto"/>
        <w:rPr>
          <w:rFonts w:ascii="Courier New"/>
          <w:sz w:val="18"/>
        </w:rPr>
        <w:sectPr w:rsidR="00DE5117">
          <w:headerReference w:type="default" r:id="rId8"/>
          <w:footerReference w:type="default" r:id="rId9"/>
          <w:type w:val="continuous"/>
          <w:pgSz w:w="11910" w:h="16840"/>
          <w:pgMar w:top="1560" w:right="560" w:bottom="320" w:left="1680" w:header="185" w:footer="137" w:gutter="0"/>
          <w:pgNumType w:start="1"/>
          <w:cols w:space="720"/>
        </w:sectPr>
      </w:pPr>
    </w:p>
    <w:p w:rsidR="00DE5117" w:rsidRDefault="007E23F6">
      <w:pPr>
        <w:spacing w:before="115"/>
        <w:ind w:left="1276"/>
        <w:rPr>
          <w:rFonts w:ascii="Courier New"/>
          <w:b/>
          <w:sz w:val="18"/>
        </w:rPr>
      </w:pPr>
      <w:r>
        <w:rPr>
          <w:rFonts w:ascii="Courier New"/>
          <w:b/>
          <w:color w:val="FF4337"/>
          <w:sz w:val="18"/>
        </w:rPr>
        <w:lastRenderedPageBreak/>
        <w:t>KEY COMPETENCES AND SKILLS</w:t>
      </w:r>
    </w:p>
    <w:p w:rsidR="00DE5117" w:rsidRDefault="00DE5117">
      <w:pPr>
        <w:pStyle w:val="BodyText"/>
        <w:spacing w:before="1"/>
        <w:rPr>
          <w:rFonts w:ascii="Courier New"/>
          <w:b/>
          <w:sz w:val="18"/>
        </w:rPr>
      </w:pPr>
    </w:p>
    <w:p w:rsidR="00DE5117" w:rsidRDefault="007E23F6">
      <w:pPr>
        <w:pStyle w:val="ListParagraph"/>
        <w:numPr>
          <w:ilvl w:val="0"/>
          <w:numId w:val="1"/>
        </w:numPr>
        <w:tabs>
          <w:tab w:val="left" w:pos="1996"/>
          <w:tab w:val="left" w:pos="1997"/>
        </w:tabs>
        <w:ind w:hanging="361"/>
        <w:rPr>
          <w:rFonts w:ascii="Courier New" w:hAnsi="Courier New"/>
          <w:i/>
          <w:sz w:val="18"/>
        </w:rPr>
      </w:pPr>
      <w:r>
        <w:rPr>
          <w:rFonts w:ascii="Courier New" w:hAnsi="Courier New"/>
          <w:i/>
          <w:sz w:val="18"/>
        </w:rPr>
        <w:t>EMERGENCY DOCTOR</w:t>
      </w:r>
    </w:p>
    <w:p w:rsidR="00DE5117" w:rsidRDefault="007E23F6">
      <w:pPr>
        <w:pStyle w:val="ListParagraph"/>
        <w:numPr>
          <w:ilvl w:val="0"/>
          <w:numId w:val="1"/>
        </w:numPr>
        <w:tabs>
          <w:tab w:val="left" w:pos="1996"/>
          <w:tab w:val="left" w:pos="1997"/>
        </w:tabs>
        <w:spacing w:before="30"/>
        <w:ind w:hanging="361"/>
        <w:rPr>
          <w:rFonts w:ascii="Courier New" w:hAnsi="Courier New"/>
          <w:i/>
          <w:sz w:val="18"/>
        </w:rPr>
      </w:pPr>
      <w:r>
        <w:rPr>
          <w:rFonts w:ascii="Courier New" w:hAnsi="Courier New"/>
          <w:i/>
          <w:sz w:val="18"/>
        </w:rPr>
        <w:t>CLINICALEXAMINATION</w:t>
      </w:r>
    </w:p>
    <w:p w:rsidR="00DE5117" w:rsidRDefault="007E23F6">
      <w:pPr>
        <w:pStyle w:val="ListParagraph"/>
        <w:numPr>
          <w:ilvl w:val="0"/>
          <w:numId w:val="1"/>
        </w:numPr>
        <w:tabs>
          <w:tab w:val="left" w:pos="1996"/>
          <w:tab w:val="left" w:pos="1997"/>
        </w:tabs>
        <w:spacing w:before="30"/>
        <w:ind w:hanging="361"/>
        <w:rPr>
          <w:rFonts w:ascii="Courier New" w:hAnsi="Courier New"/>
          <w:i/>
          <w:sz w:val="18"/>
        </w:rPr>
      </w:pPr>
      <w:r>
        <w:rPr>
          <w:rFonts w:ascii="Courier New" w:hAnsi="Courier New"/>
          <w:i/>
          <w:sz w:val="18"/>
        </w:rPr>
        <w:t xml:space="preserve">HISTORYTAKING.                          </w:t>
      </w:r>
    </w:p>
    <w:p w:rsidR="00DE5117" w:rsidRDefault="007E23F6">
      <w:pPr>
        <w:pStyle w:val="ListParagraph"/>
        <w:numPr>
          <w:ilvl w:val="0"/>
          <w:numId w:val="1"/>
        </w:numPr>
        <w:tabs>
          <w:tab w:val="left" w:pos="1996"/>
          <w:tab w:val="left" w:pos="1997"/>
        </w:tabs>
        <w:spacing w:before="30"/>
        <w:ind w:hanging="361"/>
        <w:rPr>
          <w:rFonts w:ascii="Courier New" w:hAnsi="Courier New"/>
          <w:i/>
          <w:sz w:val="18"/>
        </w:rPr>
      </w:pPr>
      <w:r>
        <w:rPr>
          <w:rFonts w:ascii="Courier New" w:hAnsi="Courier New"/>
          <w:i/>
          <w:sz w:val="18"/>
        </w:rPr>
        <w:t>ACUTETRAUMA INTERVENTION</w:t>
      </w:r>
    </w:p>
    <w:p w:rsidR="00DE5117" w:rsidRDefault="007E23F6">
      <w:pPr>
        <w:pStyle w:val="ListParagraph"/>
        <w:numPr>
          <w:ilvl w:val="0"/>
          <w:numId w:val="1"/>
        </w:numPr>
        <w:tabs>
          <w:tab w:val="left" w:pos="1996"/>
          <w:tab w:val="left" w:pos="1997"/>
        </w:tabs>
        <w:spacing w:before="30"/>
        <w:ind w:hanging="361"/>
        <w:rPr>
          <w:rFonts w:ascii="Courier New" w:hAnsi="Courier New"/>
          <w:i/>
          <w:sz w:val="18"/>
        </w:rPr>
      </w:pPr>
      <w:r>
        <w:rPr>
          <w:rFonts w:ascii="Courier New" w:hAnsi="Courier New"/>
          <w:i/>
          <w:sz w:val="18"/>
        </w:rPr>
        <w:t>ICU</w:t>
      </w:r>
    </w:p>
    <w:p w:rsidR="00DE5117" w:rsidRDefault="007E23F6">
      <w:pPr>
        <w:pStyle w:val="ListParagraph"/>
        <w:numPr>
          <w:ilvl w:val="0"/>
          <w:numId w:val="1"/>
        </w:numPr>
        <w:tabs>
          <w:tab w:val="left" w:pos="1996"/>
          <w:tab w:val="left" w:pos="1997"/>
        </w:tabs>
        <w:spacing w:before="30"/>
        <w:ind w:hanging="361"/>
        <w:rPr>
          <w:rFonts w:ascii="Courier New" w:hAnsi="Courier New"/>
          <w:i/>
          <w:sz w:val="18"/>
        </w:rPr>
      </w:pPr>
      <w:r>
        <w:rPr>
          <w:rFonts w:ascii="Courier New" w:hAnsi="Courier New"/>
          <w:i/>
          <w:sz w:val="18"/>
        </w:rPr>
        <w:t>PLEBOTOMY</w:t>
      </w:r>
    </w:p>
    <w:p w:rsidR="00DE5117" w:rsidRDefault="00DE5117">
      <w:pPr>
        <w:pStyle w:val="ListParagraph"/>
        <w:tabs>
          <w:tab w:val="left" w:pos="1996"/>
          <w:tab w:val="left" w:pos="1997"/>
        </w:tabs>
        <w:spacing w:before="30"/>
        <w:ind w:left="1996" w:firstLine="0"/>
        <w:rPr>
          <w:rFonts w:ascii="Courier New" w:hAnsi="Courier New"/>
          <w:i/>
          <w:sz w:val="18"/>
        </w:rPr>
      </w:pPr>
    </w:p>
    <w:p w:rsidR="00DE5117" w:rsidRDefault="007E23F6">
      <w:pPr>
        <w:pStyle w:val="ListParagraph"/>
        <w:numPr>
          <w:ilvl w:val="0"/>
          <w:numId w:val="1"/>
        </w:numPr>
        <w:tabs>
          <w:tab w:val="left" w:pos="1996"/>
          <w:tab w:val="left" w:pos="1997"/>
        </w:tabs>
        <w:spacing w:before="30" w:line="273" w:lineRule="auto"/>
        <w:ind w:right="217"/>
        <w:rPr>
          <w:rFonts w:ascii="Courier New" w:hAnsi="Courier New"/>
          <w:i/>
          <w:sz w:val="18"/>
        </w:rPr>
      </w:pPr>
      <w:r>
        <w:rPr>
          <w:rFonts w:ascii="Courier New" w:hAnsi="Courier New"/>
          <w:i/>
          <w:sz w:val="18"/>
        </w:rPr>
        <w:t xml:space="preserve">SURGICAL SKILLS: Perineotomy and </w:t>
      </w:r>
      <w:r>
        <w:rPr>
          <w:rFonts w:ascii="Courier New" w:hAnsi="Courier New"/>
          <w:i/>
          <w:spacing w:val="-1"/>
          <w:sz w:val="18"/>
        </w:rPr>
        <w:t>Episiorrhaphy,(C/S)</w:t>
      </w:r>
    </w:p>
    <w:p w:rsidR="00DE5117" w:rsidRDefault="007E23F6">
      <w:pPr>
        <w:pStyle w:val="ListParagraph"/>
        <w:numPr>
          <w:ilvl w:val="0"/>
          <w:numId w:val="1"/>
        </w:numPr>
        <w:tabs>
          <w:tab w:val="left" w:pos="1996"/>
          <w:tab w:val="left" w:pos="1997"/>
        </w:tabs>
        <w:spacing w:before="5"/>
        <w:ind w:hanging="361"/>
        <w:rPr>
          <w:rFonts w:ascii="Courier New" w:hAnsi="Courier New"/>
          <w:i/>
          <w:sz w:val="18"/>
        </w:rPr>
      </w:pPr>
      <w:r>
        <w:rPr>
          <w:rFonts w:ascii="Courier New" w:hAnsi="Courier New"/>
          <w:i/>
          <w:sz w:val="18"/>
        </w:rPr>
        <w:t>ANAESTHETICS</w:t>
      </w:r>
    </w:p>
    <w:p w:rsidR="00DE5117" w:rsidRDefault="007E23F6">
      <w:pPr>
        <w:pStyle w:val="ListParagraph"/>
        <w:numPr>
          <w:ilvl w:val="0"/>
          <w:numId w:val="1"/>
        </w:numPr>
        <w:tabs>
          <w:tab w:val="left" w:pos="1996"/>
          <w:tab w:val="left" w:pos="1997"/>
        </w:tabs>
        <w:spacing w:before="30"/>
        <w:ind w:hanging="361"/>
        <w:rPr>
          <w:rFonts w:ascii="Courier New" w:hAnsi="Courier New"/>
          <w:i/>
          <w:sz w:val="18"/>
        </w:rPr>
      </w:pPr>
      <w:r>
        <w:rPr>
          <w:rFonts w:ascii="Courier New" w:hAnsi="Courier New"/>
          <w:i/>
          <w:sz w:val="18"/>
        </w:rPr>
        <w:t>IMMUNIZATION</w:t>
      </w:r>
    </w:p>
    <w:p w:rsidR="00DE5117" w:rsidRDefault="007E23F6">
      <w:pPr>
        <w:pStyle w:val="ListParagraph"/>
        <w:numPr>
          <w:ilvl w:val="0"/>
          <w:numId w:val="1"/>
        </w:numPr>
        <w:tabs>
          <w:tab w:val="left" w:pos="1996"/>
          <w:tab w:val="left" w:pos="1997"/>
        </w:tabs>
        <w:spacing w:before="30"/>
        <w:ind w:hanging="361"/>
        <w:rPr>
          <w:rFonts w:ascii="Courier New" w:hAnsi="Courier New"/>
          <w:i/>
          <w:sz w:val="18"/>
        </w:rPr>
      </w:pPr>
      <w:r>
        <w:rPr>
          <w:rFonts w:ascii="Courier New" w:hAnsi="Courier New"/>
          <w:i/>
          <w:sz w:val="18"/>
        </w:rPr>
        <w:t>DIAGNOSTIC ultrasound&amp; FERTILITY TREATMENT (IVF)</w:t>
      </w:r>
    </w:p>
    <w:p w:rsidR="00DE5117" w:rsidRDefault="007E23F6">
      <w:pPr>
        <w:pStyle w:val="ListParagraph"/>
        <w:numPr>
          <w:ilvl w:val="0"/>
          <w:numId w:val="1"/>
        </w:numPr>
        <w:tabs>
          <w:tab w:val="left" w:pos="1996"/>
          <w:tab w:val="left" w:pos="1997"/>
        </w:tabs>
        <w:spacing w:before="30" w:line="278" w:lineRule="auto"/>
        <w:rPr>
          <w:rFonts w:ascii="Courier New" w:hAnsi="Courier New"/>
          <w:i/>
          <w:sz w:val="18"/>
        </w:rPr>
      </w:pPr>
      <w:r>
        <w:rPr>
          <w:rFonts w:ascii="Courier New" w:hAnsi="Courier New"/>
          <w:i/>
          <w:sz w:val="18"/>
        </w:rPr>
        <w:t>STRONG INTERPERSONAL &amp;COMMUNICATIONSKILLS</w:t>
      </w:r>
    </w:p>
    <w:p w:rsidR="00DE5117" w:rsidRDefault="007E23F6">
      <w:pPr>
        <w:pStyle w:val="ListParagraph"/>
        <w:numPr>
          <w:ilvl w:val="0"/>
          <w:numId w:val="1"/>
        </w:numPr>
        <w:tabs>
          <w:tab w:val="left" w:pos="1996"/>
          <w:tab w:val="left" w:pos="1997"/>
        </w:tabs>
        <w:spacing w:line="276" w:lineRule="auto"/>
        <w:ind w:right="432"/>
        <w:rPr>
          <w:rFonts w:ascii="Courier New" w:hAnsi="Courier New"/>
          <w:i/>
          <w:sz w:val="18"/>
        </w:rPr>
      </w:pPr>
      <w:r>
        <w:rPr>
          <w:rFonts w:ascii="Courier New" w:hAnsi="Courier New"/>
          <w:i/>
          <w:sz w:val="18"/>
        </w:rPr>
        <w:t>CRITICAL DECISION MAKINGSKILLS</w:t>
      </w:r>
    </w:p>
    <w:p w:rsidR="00DE5117" w:rsidRDefault="007E23F6">
      <w:pPr>
        <w:pStyle w:val="ListParagraph"/>
        <w:numPr>
          <w:ilvl w:val="0"/>
          <w:numId w:val="1"/>
        </w:numPr>
        <w:tabs>
          <w:tab w:val="left" w:pos="1996"/>
          <w:tab w:val="left" w:pos="1997"/>
        </w:tabs>
        <w:spacing w:line="276" w:lineRule="auto"/>
        <w:ind w:right="647"/>
        <w:rPr>
          <w:rFonts w:ascii="Courier New" w:hAnsi="Courier New"/>
          <w:i/>
          <w:sz w:val="18"/>
        </w:rPr>
      </w:pPr>
      <w:r>
        <w:rPr>
          <w:rFonts w:ascii="Courier New" w:hAnsi="Courier New"/>
          <w:i/>
          <w:sz w:val="18"/>
        </w:rPr>
        <w:t>STRONG CUSTOMER SERVICESKILLS</w:t>
      </w:r>
    </w:p>
    <w:p w:rsidR="00DE5117" w:rsidRDefault="007E23F6">
      <w:pPr>
        <w:pStyle w:val="ListParagraph"/>
        <w:numPr>
          <w:ilvl w:val="0"/>
          <w:numId w:val="1"/>
        </w:numPr>
        <w:tabs>
          <w:tab w:val="left" w:pos="1996"/>
          <w:tab w:val="left" w:pos="1997"/>
        </w:tabs>
        <w:ind w:hanging="361"/>
        <w:rPr>
          <w:rFonts w:ascii="Courier New" w:hAnsi="Courier New"/>
          <w:i/>
          <w:sz w:val="18"/>
        </w:rPr>
      </w:pPr>
      <w:r>
        <w:rPr>
          <w:rFonts w:ascii="Courier New" w:hAnsi="Courier New"/>
          <w:i/>
          <w:sz w:val="18"/>
        </w:rPr>
        <w:t>ITLITERATE</w:t>
      </w:r>
    </w:p>
    <w:p w:rsidR="00DE5117" w:rsidRDefault="00DE5117">
      <w:pPr>
        <w:pStyle w:val="ListParagraph"/>
        <w:tabs>
          <w:tab w:val="left" w:pos="1996"/>
          <w:tab w:val="left" w:pos="1997"/>
        </w:tabs>
        <w:ind w:left="1996" w:firstLine="0"/>
        <w:rPr>
          <w:rFonts w:ascii="Courier New" w:hAnsi="Courier New"/>
          <w:i/>
          <w:sz w:val="18"/>
        </w:rPr>
      </w:pPr>
    </w:p>
    <w:p w:rsidR="00DE5117" w:rsidRDefault="007E23F6">
      <w:pPr>
        <w:spacing w:before="125"/>
        <w:ind w:left="260"/>
      </w:pPr>
      <w:r>
        <w:br w:type="column"/>
      </w:r>
    </w:p>
    <w:p w:rsidR="00DE5117" w:rsidRDefault="007E23F6">
      <w:pPr>
        <w:ind w:left="260"/>
        <w:rPr>
          <w:rFonts w:ascii="Courier New"/>
          <w:b/>
          <w:i/>
          <w:sz w:val="18"/>
        </w:rPr>
      </w:pPr>
      <w:r>
        <w:rPr>
          <w:rFonts w:ascii="Courier New"/>
          <w:b/>
          <w:i/>
          <w:color w:val="FF4337"/>
          <w:sz w:val="18"/>
        </w:rPr>
        <w:t>PROFESSIONAL MEMBERSHIPS</w:t>
      </w:r>
    </w:p>
    <w:p w:rsidR="00DE5117" w:rsidRDefault="007E23F6">
      <w:pPr>
        <w:pStyle w:val="ListParagraph"/>
        <w:numPr>
          <w:ilvl w:val="0"/>
          <w:numId w:val="3"/>
        </w:numPr>
        <w:tabs>
          <w:tab w:val="left" w:pos="971"/>
          <w:tab w:val="left" w:pos="972"/>
        </w:tabs>
        <w:spacing w:before="120"/>
        <w:ind w:hanging="361"/>
        <w:rPr>
          <w:sz w:val="20"/>
        </w:rPr>
      </w:pPr>
      <w:r>
        <w:rPr>
          <w:sz w:val="20"/>
        </w:rPr>
        <w:t>Ministry of Health Ukraine</w:t>
      </w:r>
    </w:p>
    <w:p w:rsidR="00DE5117" w:rsidRDefault="007E23F6">
      <w:pPr>
        <w:pStyle w:val="ListParagraph"/>
        <w:numPr>
          <w:ilvl w:val="0"/>
          <w:numId w:val="3"/>
        </w:numPr>
        <w:tabs>
          <w:tab w:val="left" w:pos="971"/>
          <w:tab w:val="left" w:pos="972"/>
        </w:tabs>
        <w:spacing w:before="120"/>
        <w:ind w:hanging="361"/>
        <w:rPr>
          <w:sz w:val="20"/>
        </w:rPr>
      </w:pPr>
      <w:r>
        <w:rPr>
          <w:sz w:val="20"/>
        </w:rPr>
        <w:t>Dataflow DHA done</w:t>
      </w:r>
    </w:p>
    <w:p w:rsidR="00DE5117" w:rsidRDefault="007E23F6">
      <w:pPr>
        <w:pStyle w:val="ListParagraph"/>
        <w:numPr>
          <w:ilvl w:val="0"/>
          <w:numId w:val="3"/>
        </w:numPr>
        <w:tabs>
          <w:tab w:val="left" w:pos="971"/>
          <w:tab w:val="left" w:pos="972"/>
        </w:tabs>
        <w:spacing w:before="120"/>
        <w:ind w:hanging="361"/>
        <w:rPr>
          <w:sz w:val="20"/>
        </w:rPr>
      </w:pPr>
      <w:r>
        <w:rPr>
          <w:sz w:val="20"/>
        </w:rPr>
        <w:t>ECFMG(USMLE)</w:t>
      </w:r>
      <w:r>
        <w:rPr>
          <w:sz w:val="20"/>
        </w:rPr>
        <w:t xml:space="preserve"> Certificate </w:t>
      </w:r>
    </w:p>
    <w:p w:rsidR="00DE5117" w:rsidRDefault="007E23F6">
      <w:pPr>
        <w:pStyle w:val="ListParagraph"/>
        <w:numPr>
          <w:ilvl w:val="0"/>
          <w:numId w:val="3"/>
        </w:numPr>
        <w:tabs>
          <w:tab w:val="left" w:pos="971"/>
          <w:tab w:val="left" w:pos="972"/>
        </w:tabs>
        <w:spacing w:before="120"/>
        <w:ind w:hanging="361"/>
        <w:rPr>
          <w:sz w:val="20"/>
        </w:rPr>
      </w:pPr>
      <w:r>
        <w:rPr>
          <w:sz w:val="20"/>
        </w:rPr>
        <w:t>Certificate in critical care medicine(Medvarsity) India</w:t>
      </w:r>
    </w:p>
    <w:p w:rsidR="00DE5117" w:rsidRDefault="007E23F6">
      <w:pPr>
        <w:pStyle w:val="ListParagraph"/>
        <w:numPr>
          <w:ilvl w:val="0"/>
          <w:numId w:val="3"/>
        </w:numPr>
        <w:tabs>
          <w:tab w:val="left" w:pos="971"/>
          <w:tab w:val="left" w:pos="972"/>
        </w:tabs>
        <w:spacing w:before="120"/>
        <w:ind w:hanging="361"/>
        <w:rPr>
          <w:sz w:val="20"/>
        </w:rPr>
      </w:pPr>
      <w:r>
        <w:rPr>
          <w:sz w:val="20"/>
        </w:rPr>
        <w:t>Nigeria Medical Association (Ukraine)</w:t>
      </w:r>
    </w:p>
    <w:p w:rsidR="00DE5117" w:rsidRDefault="007E23F6">
      <w:pPr>
        <w:pStyle w:val="ListParagraph"/>
        <w:numPr>
          <w:ilvl w:val="0"/>
          <w:numId w:val="3"/>
        </w:numPr>
        <w:tabs>
          <w:tab w:val="left" w:pos="971"/>
          <w:tab w:val="left" w:pos="972"/>
        </w:tabs>
        <w:spacing w:before="30"/>
        <w:ind w:hanging="361"/>
        <w:rPr>
          <w:sz w:val="20"/>
        </w:rPr>
      </w:pPr>
      <w:r>
        <w:rPr>
          <w:sz w:val="20"/>
        </w:rPr>
        <w:t>Medical License Obtained (MDCN)Nigeria</w:t>
      </w:r>
    </w:p>
    <w:p w:rsidR="00DE5117" w:rsidRDefault="00DE5117">
      <w:pPr>
        <w:spacing w:before="125"/>
        <w:rPr>
          <w:rFonts w:ascii="Courier New"/>
          <w:b/>
          <w:i/>
          <w:color w:val="FF4337"/>
          <w:sz w:val="18"/>
        </w:rPr>
      </w:pPr>
    </w:p>
    <w:p w:rsidR="00DE5117" w:rsidRDefault="007E23F6">
      <w:pPr>
        <w:spacing w:before="125"/>
        <w:ind w:left="260"/>
        <w:rPr>
          <w:rFonts w:ascii="Courier New"/>
          <w:b/>
          <w:i/>
          <w:sz w:val="18"/>
        </w:rPr>
      </w:pPr>
      <w:r>
        <w:rPr>
          <w:rFonts w:ascii="Courier New"/>
          <w:b/>
          <w:i/>
          <w:color w:val="FF4337"/>
          <w:sz w:val="18"/>
        </w:rPr>
        <w:t>EDUCATION</w:t>
      </w:r>
    </w:p>
    <w:p w:rsidR="00DE5117" w:rsidRDefault="007E23F6">
      <w:pPr>
        <w:pStyle w:val="ListParagraph"/>
        <w:numPr>
          <w:ilvl w:val="0"/>
          <w:numId w:val="3"/>
        </w:numPr>
        <w:tabs>
          <w:tab w:val="left" w:pos="971"/>
          <w:tab w:val="left" w:pos="972"/>
        </w:tabs>
        <w:spacing w:before="110" w:line="273" w:lineRule="auto"/>
        <w:ind w:right="936"/>
        <w:rPr>
          <w:sz w:val="20"/>
        </w:rPr>
      </w:pPr>
      <w:r>
        <w:rPr>
          <w:sz w:val="20"/>
        </w:rPr>
        <w:t xml:space="preserve">Ukraine Diploma of Specialist </w:t>
      </w:r>
      <w:bookmarkStart w:id="0" w:name="_GoBack"/>
      <w:bookmarkEnd w:id="0"/>
    </w:p>
    <w:p w:rsidR="00DE5117" w:rsidRDefault="007E23F6">
      <w:pPr>
        <w:pStyle w:val="ListParagraph"/>
        <w:numPr>
          <w:ilvl w:val="0"/>
          <w:numId w:val="3"/>
        </w:numPr>
        <w:tabs>
          <w:tab w:val="left" w:pos="971"/>
          <w:tab w:val="left" w:pos="972"/>
        </w:tabs>
        <w:spacing w:before="110" w:line="273" w:lineRule="auto"/>
        <w:ind w:right="936"/>
        <w:rPr>
          <w:sz w:val="20"/>
        </w:rPr>
      </w:pPr>
      <w:r>
        <w:rPr>
          <w:sz w:val="20"/>
        </w:rPr>
        <w:t>Certificate in Critical care medicine (Medvarsity)India</w:t>
      </w:r>
    </w:p>
    <w:p w:rsidR="00DE5117" w:rsidRDefault="00DE5117">
      <w:pPr>
        <w:tabs>
          <w:tab w:val="left" w:pos="960"/>
          <w:tab w:val="left" w:pos="960"/>
        </w:tabs>
        <w:spacing w:before="120"/>
        <w:ind w:hanging="361"/>
        <w:rPr>
          <w:sz w:val="20"/>
        </w:rPr>
      </w:pPr>
    </w:p>
    <w:p w:rsidR="00DE5117" w:rsidRDefault="007E23F6">
      <w:pPr>
        <w:pStyle w:val="ListParagraph"/>
        <w:numPr>
          <w:ilvl w:val="0"/>
          <w:numId w:val="3"/>
        </w:numPr>
        <w:tabs>
          <w:tab w:val="left" w:pos="971"/>
          <w:tab w:val="left" w:pos="972"/>
        </w:tabs>
        <w:spacing w:before="4"/>
        <w:ind w:hanging="361"/>
        <w:rPr>
          <w:sz w:val="20"/>
        </w:rPr>
      </w:pPr>
      <w:r>
        <w:rPr>
          <w:sz w:val="20"/>
        </w:rPr>
        <w:t>Senior sec</w:t>
      </w:r>
      <w:r>
        <w:rPr>
          <w:sz w:val="20"/>
        </w:rPr>
        <w:t>ondary school certificate(SSCE)</w:t>
      </w:r>
    </w:p>
    <w:p w:rsidR="00DE5117" w:rsidRDefault="007E23F6">
      <w:pPr>
        <w:pStyle w:val="ListParagraph"/>
        <w:numPr>
          <w:ilvl w:val="0"/>
          <w:numId w:val="3"/>
        </w:numPr>
        <w:tabs>
          <w:tab w:val="left" w:pos="971"/>
          <w:tab w:val="left" w:pos="972"/>
        </w:tabs>
        <w:spacing w:before="30"/>
        <w:ind w:hanging="361"/>
        <w:rPr>
          <w:sz w:val="20"/>
        </w:rPr>
      </w:pPr>
      <w:r>
        <w:rPr>
          <w:sz w:val="20"/>
        </w:rPr>
        <w:t>Computer Research</w:t>
      </w:r>
    </w:p>
    <w:p w:rsidR="00DE5117" w:rsidRDefault="00DE5117">
      <w:pPr>
        <w:pStyle w:val="ListParagraph"/>
        <w:tabs>
          <w:tab w:val="left" w:pos="971"/>
          <w:tab w:val="left" w:pos="972"/>
        </w:tabs>
        <w:spacing w:before="30"/>
        <w:ind w:left="971" w:firstLine="0"/>
        <w:rPr>
          <w:sz w:val="20"/>
        </w:rPr>
      </w:pPr>
    </w:p>
    <w:p w:rsidR="00DE5117" w:rsidRDefault="00DE5117">
      <w:pPr>
        <w:pStyle w:val="BodyText"/>
        <w:rPr>
          <w:sz w:val="24"/>
        </w:rPr>
      </w:pPr>
    </w:p>
    <w:p w:rsidR="00DE5117" w:rsidRDefault="00DE5117">
      <w:pPr>
        <w:pStyle w:val="BodyText"/>
        <w:spacing w:before="8"/>
        <w:rPr>
          <w:sz w:val="25"/>
        </w:rPr>
      </w:pPr>
    </w:p>
    <w:p w:rsidR="00DE5117" w:rsidRDefault="00DE5117">
      <w:pPr>
        <w:tabs>
          <w:tab w:val="left" w:pos="971"/>
          <w:tab w:val="left" w:pos="972"/>
        </w:tabs>
        <w:spacing w:before="35"/>
        <w:rPr>
          <w:sz w:val="20"/>
        </w:rPr>
      </w:pPr>
    </w:p>
    <w:p w:rsidR="00DE5117" w:rsidRDefault="00DE5117">
      <w:pPr>
        <w:pStyle w:val="BodyText"/>
        <w:spacing w:before="7"/>
        <w:rPr>
          <w:sz w:val="19"/>
        </w:rPr>
      </w:pPr>
    </w:p>
    <w:p w:rsidR="00DE5117" w:rsidRDefault="007E23F6">
      <w:pPr>
        <w:ind w:left="250"/>
        <w:rPr>
          <w:rFonts w:ascii="Courier New"/>
          <w:b/>
          <w:i/>
          <w:sz w:val="18"/>
        </w:rPr>
      </w:pPr>
      <w:r>
        <w:rPr>
          <w:rFonts w:ascii="Courier New"/>
          <w:b/>
          <w:i/>
          <w:color w:val="FF0000"/>
          <w:sz w:val="18"/>
        </w:rPr>
        <w:t>DEPARTMENT WORKED</w:t>
      </w:r>
    </w:p>
    <w:p w:rsidR="00DE5117" w:rsidRDefault="00DE5117">
      <w:pPr>
        <w:pStyle w:val="BodyText"/>
        <w:spacing w:before="1"/>
        <w:rPr>
          <w:rFonts w:ascii="Courier New"/>
          <w:b/>
          <w:i/>
          <w:sz w:val="18"/>
        </w:rPr>
      </w:pPr>
    </w:p>
    <w:p w:rsidR="00DE5117" w:rsidRDefault="007E23F6">
      <w:pPr>
        <w:pStyle w:val="ListParagraph"/>
        <w:numPr>
          <w:ilvl w:val="0"/>
          <w:numId w:val="3"/>
        </w:numPr>
        <w:tabs>
          <w:tab w:val="left" w:pos="971"/>
          <w:tab w:val="left" w:pos="972"/>
        </w:tabs>
        <w:ind w:hanging="361"/>
        <w:rPr>
          <w:sz w:val="20"/>
        </w:rPr>
      </w:pPr>
      <w:r>
        <w:rPr>
          <w:sz w:val="20"/>
        </w:rPr>
        <w:t>Internalmedicine</w:t>
      </w:r>
    </w:p>
    <w:p w:rsidR="00DE5117" w:rsidRDefault="007E23F6">
      <w:pPr>
        <w:pStyle w:val="ListParagraph"/>
        <w:numPr>
          <w:ilvl w:val="0"/>
          <w:numId w:val="3"/>
        </w:numPr>
        <w:tabs>
          <w:tab w:val="left" w:pos="971"/>
          <w:tab w:val="left" w:pos="972"/>
        </w:tabs>
        <w:spacing w:before="15"/>
        <w:ind w:hanging="361"/>
        <w:rPr>
          <w:sz w:val="20"/>
        </w:rPr>
      </w:pPr>
      <w:r>
        <w:rPr>
          <w:sz w:val="20"/>
        </w:rPr>
        <w:t>Obstetrics &amp;Gynecology</w:t>
      </w:r>
    </w:p>
    <w:p w:rsidR="00DE5117" w:rsidRDefault="007E23F6">
      <w:pPr>
        <w:pStyle w:val="ListParagraph"/>
        <w:numPr>
          <w:ilvl w:val="0"/>
          <w:numId w:val="3"/>
        </w:numPr>
        <w:tabs>
          <w:tab w:val="left" w:pos="971"/>
          <w:tab w:val="left" w:pos="972"/>
        </w:tabs>
        <w:spacing w:before="20"/>
        <w:ind w:hanging="361"/>
        <w:rPr>
          <w:sz w:val="20"/>
        </w:rPr>
      </w:pPr>
      <w:r>
        <w:rPr>
          <w:sz w:val="20"/>
        </w:rPr>
        <w:t>Surgery</w:t>
      </w:r>
    </w:p>
    <w:p w:rsidR="00DE5117" w:rsidRDefault="007E23F6">
      <w:pPr>
        <w:pStyle w:val="ListParagraph"/>
        <w:numPr>
          <w:ilvl w:val="0"/>
          <w:numId w:val="3"/>
        </w:numPr>
        <w:tabs>
          <w:tab w:val="left" w:pos="971"/>
          <w:tab w:val="left" w:pos="972"/>
        </w:tabs>
        <w:spacing w:before="15"/>
        <w:ind w:hanging="361"/>
        <w:rPr>
          <w:sz w:val="20"/>
        </w:rPr>
      </w:pPr>
      <w:r>
        <w:rPr>
          <w:sz w:val="20"/>
        </w:rPr>
        <w:t>Pediatrics</w:t>
      </w:r>
    </w:p>
    <w:p w:rsidR="00DE5117" w:rsidRDefault="007E23F6">
      <w:pPr>
        <w:pStyle w:val="ListParagraph"/>
        <w:numPr>
          <w:ilvl w:val="0"/>
          <w:numId w:val="3"/>
        </w:numPr>
        <w:tabs>
          <w:tab w:val="left" w:pos="971"/>
          <w:tab w:val="left" w:pos="972"/>
        </w:tabs>
        <w:spacing w:before="15"/>
        <w:ind w:hanging="361"/>
        <w:rPr>
          <w:sz w:val="20"/>
        </w:rPr>
      </w:pPr>
      <w:r>
        <w:rPr>
          <w:sz w:val="20"/>
        </w:rPr>
        <w:t>Dermatology</w:t>
      </w:r>
    </w:p>
    <w:p w:rsidR="00DE5117" w:rsidRDefault="007E23F6">
      <w:pPr>
        <w:pStyle w:val="ListParagraph"/>
        <w:numPr>
          <w:ilvl w:val="0"/>
          <w:numId w:val="3"/>
        </w:numPr>
        <w:tabs>
          <w:tab w:val="left" w:pos="971"/>
          <w:tab w:val="left" w:pos="972"/>
        </w:tabs>
        <w:spacing w:before="15"/>
        <w:ind w:hanging="361"/>
        <w:rPr>
          <w:sz w:val="20"/>
        </w:rPr>
      </w:pPr>
      <w:r>
        <w:rPr>
          <w:sz w:val="20"/>
        </w:rPr>
        <w:t>Public health</w:t>
      </w:r>
    </w:p>
    <w:p w:rsidR="00DE5117" w:rsidRDefault="007E23F6">
      <w:pPr>
        <w:pStyle w:val="ListParagraph"/>
        <w:numPr>
          <w:ilvl w:val="0"/>
          <w:numId w:val="3"/>
        </w:numPr>
        <w:tabs>
          <w:tab w:val="left" w:pos="971"/>
          <w:tab w:val="left" w:pos="972"/>
        </w:tabs>
        <w:spacing w:before="20"/>
        <w:ind w:hanging="361"/>
        <w:rPr>
          <w:sz w:val="20"/>
        </w:rPr>
      </w:pPr>
      <w:r>
        <w:rPr>
          <w:sz w:val="20"/>
        </w:rPr>
        <w:t>General outpatient department (GOPD)</w:t>
      </w:r>
    </w:p>
    <w:p w:rsidR="00DE5117" w:rsidRDefault="007E23F6">
      <w:pPr>
        <w:pStyle w:val="ListParagraph"/>
        <w:numPr>
          <w:ilvl w:val="0"/>
          <w:numId w:val="3"/>
        </w:numPr>
        <w:tabs>
          <w:tab w:val="left" w:pos="971"/>
          <w:tab w:val="left" w:pos="972"/>
        </w:tabs>
        <w:spacing w:before="20"/>
        <w:ind w:hanging="361"/>
        <w:rPr>
          <w:sz w:val="20"/>
        </w:rPr>
      </w:pPr>
      <w:r>
        <w:rPr>
          <w:sz w:val="20"/>
        </w:rPr>
        <w:t>Accident &amp;Emergency</w:t>
      </w:r>
    </w:p>
    <w:p w:rsidR="00DE5117" w:rsidRDefault="00DE5117">
      <w:pPr>
        <w:rPr>
          <w:sz w:val="20"/>
        </w:rPr>
        <w:sectPr w:rsidR="00DE5117">
          <w:type w:val="continuous"/>
          <w:pgSz w:w="11910" w:h="16840"/>
          <w:pgMar w:top="1560" w:right="560" w:bottom="320" w:left="1680" w:header="720" w:footer="720" w:gutter="0"/>
          <w:cols w:num="2" w:space="720" w:equalWidth="0">
            <w:col w:w="4267" w:space="40"/>
            <w:col w:w="5363"/>
          </w:cols>
        </w:sectPr>
      </w:pPr>
    </w:p>
    <w:p w:rsidR="00DE5117" w:rsidRDefault="00DE5117">
      <w:pPr>
        <w:pStyle w:val="BodyText"/>
      </w:pPr>
      <w:r w:rsidRPr="00DE5117">
        <w:rPr>
          <w:noProof/>
          <w:sz w:val="22"/>
          <w:lang w:bidi="ar-SA"/>
        </w:rPr>
        <w:lastRenderedPageBreak/>
        <w:pict>
          <v:rect id="1030" o:spid="_x0000_s1026" style="position:absolute;margin-left:145.5pt;margin-top:4.4pt;width:155.85pt;height:64pt;z-index:3;visibility:visible;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tblPr>
                  <w:tblGrid>
                    <w:gridCol w:w="3117"/>
                  </w:tblGrid>
                  <w:tr w:rsidR="00DE5117">
                    <w:trPr>
                      <w:trHeight w:val="292"/>
                    </w:trPr>
                    <w:tc>
                      <w:tcPr>
                        <w:tcW w:w="3117" w:type="dxa"/>
                      </w:tcPr>
                      <w:p w:rsidR="00DE5117" w:rsidRDefault="007E23F6">
                        <w:pPr>
                          <w:pStyle w:val="TableParagraph"/>
                          <w:ind w:left="50"/>
                          <w:rPr>
                            <w:rFonts w:ascii="Courier New"/>
                            <w:b/>
                            <w:sz w:val="18"/>
                          </w:rPr>
                        </w:pPr>
                        <w:r>
                          <w:rPr>
                            <w:rFonts w:ascii="Courier New"/>
                            <w:b/>
                            <w:color w:val="FF4337"/>
                            <w:sz w:val="18"/>
                          </w:rPr>
                          <w:t>Languages</w:t>
                        </w:r>
                      </w:p>
                    </w:tc>
                  </w:tr>
                  <w:tr w:rsidR="00DE5117">
                    <w:trPr>
                      <w:trHeight w:val="677"/>
                    </w:trPr>
                    <w:tc>
                      <w:tcPr>
                        <w:tcW w:w="3117" w:type="dxa"/>
                        <w:tcBorders>
                          <w:bottom w:val="single" w:sz="6" w:space="0" w:color="FF4337"/>
                        </w:tcBorders>
                      </w:tcPr>
                      <w:p w:rsidR="00DE5117" w:rsidRDefault="007E23F6">
                        <w:pPr>
                          <w:pStyle w:val="TableParagraph"/>
                          <w:spacing w:before="88"/>
                          <w:ind w:left="50" w:right="2290"/>
                          <w:rPr>
                            <w:rFonts w:ascii="Courier New"/>
                            <w:i/>
                            <w:sz w:val="18"/>
                          </w:rPr>
                        </w:pPr>
                        <w:r>
                          <w:rPr>
                            <w:rFonts w:ascii="Courier New"/>
                            <w:i/>
                            <w:sz w:val="18"/>
                          </w:rPr>
                          <w:t>English RussianUkraine</w:t>
                        </w:r>
                      </w:p>
                    </w:tc>
                  </w:tr>
                </w:tbl>
                <w:p w:rsidR="00DE5117" w:rsidRDefault="00DE5117">
                  <w:pPr>
                    <w:pStyle w:val="BodyText"/>
                  </w:pPr>
                </w:p>
              </w:txbxContent>
            </v:textbox>
            <w10:wrap anchorx="page"/>
          </v:rect>
        </w:pict>
      </w:r>
    </w:p>
    <w:p w:rsidR="00DE5117" w:rsidRDefault="00DE5117">
      <w:pPr>
        <w:pStyle w:val="BodyText"/>
      </w:pPr>
    </w:p>
    <w:p w:rsidR="00DE5117" w:rsidRDefault="00DE5117">
      <w:pPr>
        <w:pStyle w:val="BodyText"/>
        <w:spacing w:before="2"/>
        <w:rPr>
          <w:sz w:val="23"/>
        </w:rPr>
      </w:pPr>
    </w:p>
    <w:tbl>
      <w:tblPr>
        <w:tblW w:w="0" w:type="auto"/>
        <w:tblInd w:w="4400" w:type="dxa"/>
        <w:tblLayout w:type="fixed"/>
        <w:tblCellMar>
          <w:left w:w="0" w:type="dxa"/>
          <w:right w:w="0" w:type="dxa"/>
        </w:tblCellMar>
        <w:tblLook w:val="01E0"/>
      </w:tblPr>
      <w:tblGrid>
        <w:gridCol w:w="3831"/>
        <w:gridCol w:w="1346"/>
      </w:tblGrid>
      <w:tr w:rsidR="00DE5117">
        <w:trPr>
          <w:trHeight w:val="280"/>
        </w:trPr>
        <w:tc>
          <w:tcPr>
            <w:tcW w:w="3831" w:type="dxa"/>
          </w:tcPr>
          <w:p w:rsidR="00DE5117" w:rsidRDefault="007E23F6">
            <w:pPr>
              <w:pStyle w:val="TableParagraph"/>
              <w:rPr>
                <w:rFonts w:ascii="Courier New"/>
                <w:b/>
                <w:i/>
                <w:sz w:val="18"/>
              </w:rPr>
            </w:pPr>
            <w:r>
              <w:rPr>
                <w:rFonts w:ascii="Courier New"/>
                <w:b/>
                <w:i/>
                <w:color w:val="FF4337"/>
                <w:sz w:val="18"/>
              </w:rPr>
              <w:t>EMPLOYMENT HISTORY</w:t>
            </w:r>
          </w:p>
        </w:tc>
        <w:tc>
          <w:tcPr>
            <w:tcW w:w="1346" w:type="dxa"/>
          </w:tcPr>
          <w:p w:rsidR="00DE5117" w:rsidRDefault="00DE5117">
            <w:pPr>
              <w:pStyle w:val="TableParagraph"/>
              <w:ind w:left="0"/>
              <w:rPr>
                <w:sz w:val="18"/>
              </w:rPr>
            </w:pPr>
          </w:p>
        </w:tc>
      </w:tr>
      <w:tr w:rsidR="00DE5117">
        <w:trPr>
          <w:trHeight w:val="742"/>
        </w:trPr>
        <w:tc>
          <w:tcPr>
            <w:tcW w:w="5177" w:type="dxa"/>
            <w:gridSpan w:val="2"/>
          </w:tcPr>
          <w:p w:rsidR="00DE5117" w:rsidRDefault="009A2B48">
            <w:pPr>
              <w:pStyle w:val="TableParagraph"/>
              <w:spacing w:before="68"/>
              <w:rPr>
                <w:sz w:val="20"/>
              </w:rPr>
            </w:pPr>
            <w:r>
              <w:rPr>
                <w:sz w:val="20"/>
              </w:rPr>
              <w:t>General practitioner</w:t>
            </w:r>
            <w:r w:rsidR="007E23F6">
              <w:rPr>
                <w:sz w:val="20"/>
              </w:rPr>
              <w:t xml:space="preserve"> :-2019 – till date</w:t>
            </w:r>
          </w:p>
          <w:p w:rsidR="00DE5117" w:rsidRDefault="007E23F6">
            <w:pPr>
              <w:pStyle w:val="TableParagraph"/>
              <w:spacing w:before="68"/>
              <w:rPr>
                <w:sz w:val="20"/>
              </w:rPr>
            </w:pPr>
            <w:r>
              <w:rPr>
                <w:sz w:val="20"/>
              </w:rPr>
              <w:t>General practitioner( Heartland Medical Centre):- 2016- 2018</w:t>
            </w:r>
          </w:p>
          <w:p w:rsidR="00DE5117" w:rsidRDefault="007E23F6">
            <w:pPr>
              <w:pStyle w:val="TableParagraph"/>
              <w:spacing w:before="68"/>
              <w:rPr>
                <w:sz w:val="20"/>
              </w:rPr>
            </w:pPr>
            <w:r>
              <w:rPr>
                <w:sz w:val="20"/>
              </w:rPr>
              <w:t>NYSC (primary health Center) 2016-2017</w:t>
            </w:r>
          </w:p>
        </w:tc>
      </w:tr>
      <w:tr w:rsidR="00DE5117">
        <w:trPr>
          <w:trHeight w:val="936"/>
        </w:trPr>
        <w:tc>
          <w:tcPr>
            <w:tcW w:w="3831" w:type="dxa"/>
          </w:tcPr>
          <w:p w:rsidR="00DE5117" w:rsidRDefault="007E23F6">
            <w:pPr>
              <w:pStyle w:val="TableParagraph"/>
              <w:spacing w:before="90"/>
              <w:rPr>
                <w:sz w:val="20"/>
              </w:rPr>
            </w:pPr>
            <w:r>
              <w:rPr>
                <w:sz w:val="20"/>
              </w:rPr>
              <w:t>House Officer (General Hospital), Nigeria</w:t>
            </w:r>
            <w:r>
              <w:rPr>
                <w:sz w:val="20"/>
              </w:rPr>
              <w:t xml:space="preserve"> 2015-2016</w:t>
            </w:r>
          </w:p>
          <w:p w:rsidR="00DE5117" w:rsidRDefault="00DE5117">
            <w:pPr>
              <w:pStyle w:val="TableParagraph"/>
              <w:spacing w:before="90"/>
              <w:rPr>
                <w:sz w:val="20"/>
              </w:rPr>
            </w:pPr>
          </w:p>
        </w:tc>
        <w:tc>
          <w:tcPr>
            <w:tcW w:w="1346" w:type="dxa"/>
          </w:tcPr>
          <w:p w:rsidR="00DE5117" w:rsidRDefault="00DE5117">
            <w:pPr>
              <w:pStyle w:val="TableParagraph"/>
              <w:ind w:left="0"/>
              <w:rPr>
                <w:sz w:val="20"/>
              </w:rPr>
            </w:pPr>
          </w:p>
        </w:tc>
      </w:tr>
      <w:tr w:rsidR="00DE5117">
        <w:trPr>
          <w:trHeight w:val="1969"/>
        </w:trPr>
        <w:tc>
          <w:tcPr>
            <w:tcW w:w="5177" w:type="dxa"/>
            <w:gridSpan w:val="2"/>
          </w:tcPr>
          <w:p w:rsidR="00DE5117" w:rsidRDefault="00DE5117">
            <w:pPr>
              <w:pStyle w:val="TableParagraph"/>
              <w:spacing w:before="6"/>
              <w:ind w:left="0"/>
              <w:rPr>
                <w:sz w:val="23"/>
              </w:rPr>
            </w:pPr>
          </w:p>
          <w:p w:rsidR="00DE5117" w:rsidRDefault="007E23F6">
            <w:pPr>
              <w:pStyle w:val="TableParagraph"/>
              <w:rPr>
                <w:rFonts w:ascii="Courier New"/>
                <w:b/>
                <w:i/>
                <w:sz w:val="18"/>
              </w:rPr>
            </w:pPr>
            <w:r>
              <w:rPr>
                <w:rFonts w:ascii="Courier New"/>
                <w:b/>
                <w:i/>
                <w:color w:val="FF4337"/>
                <w:sz w:val="18"/>
              </w:rPr>
              <w:t>ROLES DESCRIPTION</w:t>
            </w:r>
          </w:p>
          <w:p w:rsidR="00DE5117" w:rsidRDefault="007E23F6">
            <w:pPr>
              <w:pStyle w:val="TableParagraph"/>
              <w:numPr>
                <w:ilvl w:val="0"/>
                <w:numId w:val="2"/>
              </w:numPr>
              <w:tabs>
                <w:tab w:val="left" w:pos="481"/>
                <w:tab w:val="left" w:pos="2209"/>
                <w:tab w:val="left" w:pos="3405"/>
              </w:tabs>
              <w:spacing w:before="100"/>
              <w:ind w:right="1170"/>
              <w:jc w:val="both"/>
              <w:rPr>
                <w:sz w:val="20"/>
              </w:rPr>
            </w:pPr>
            <w:r>
              <w:rPr>
                <w:sz w:val="20"/>
              </w:rPr>
              <w:t>Manage medical emergencies confidently and independently in consultation with the treating physician and according to the standards and guidelines for management</w:t>
            </w:r>
            <w:r>
              <w:rPr>
                <w:spacing w:val="-4"/>
                <w:sz w:val="20"/>
              </w:rPr>
              <w:t xml:space="preserve">of </w:t>
            </w:r>
            <w:r>
              <w:rPr>
                <w:sz w:val="20"/>
              </w:rPr>
              <w:t>critically</w:t>
            </w:r>
            <w:r>
              <w:rPr>
                <w:sz w:val="20"/>
              </w:rPr>
              <w:tab/>
              <w:t>ill</w:t>
            </w:r>
            <w:r>
              <w:rPr>
                <w:sz w:val="20"/>
              </w:rPr>
              <w:tab/>
              <w:t>patient.</w:t>
            </w:r>
          </w:p>
          <w:p w:rsidR="00DE5117" w:rsidRDefault="007E23F6">
            <w:pPr>
              <w:pStyle w:val="TableParagraph"/>
              <w:spacing w:line="209" w:lineRule="exact"/>
              <w:ind w:left="480"/>
              <w:jc w:val="both"/>
              <w:rPr>
                <w:sz w:val="20"/>
              </w:rPr>
            </w:pPr>
            <w:r>
              <w:rPr>
                <w:sz w:val="20"/>
              </w:rPr>
              <w:t xml:space="preserve">- On-call duties according to </w:t>
            </w:r>
            <w:r>
              <w:rPr>
                <w:sz w:val="20"/>
              </w:rPr>
              <w:t>monthly</w:t>
            </w:r>
          </w:p>
        </w:tc>
      </w:tr>
    </w:tbl>
    <w:p w:rsidR="00DE5117" w:rsidRDefault="007E23F6">
      <w:pPr>
        <w:pStyle w:val="BodyText"/>
        <w:spacing w:before="138"/>
        <w:ind w:left="4872" w:right="1271"/>
        <w:jc w:val="both"/>
      </w:pPr>
      <w:r>
        <w:t>schedule as I evaluate patients in the Emergency Room at the request of Emergency Medical Service physicians</w:t>
      </w:r>
    </w:p>
    <w:p w:rsidR="00DE5117" w:rsidRDefault="007E23F6">
      <w:pPr>
        <w:pStyle w:val="ListParagraph"/>
        <w:numPr>
          <w:ilvl w:val="1"/>
          <w:numId w:val="3"/>
        </w:numPr>
        <w:tabs>
          <w:tab w:val="left" w:pos="4873"/>
        </w:tabs>
        <w:spacing w:before="1"/>
        <w:ind w:left="4872" w:right="1273"/>
        <w:jc w:val="both"/>
        <w:rPr>
          <w:sz w:val="20"/>
        </w:rPr>
      </w:pPr>
      <w:r>
        <w:rPr>
          <w:sz w:val="20"/>
        </w:rPr>
        <w:t xml:space="preserve">Assistinadmissionproceduresofpatientsto the inpatient medical service; this includes triage of patients to appropriate wards as well as </w:t>
      </w:r>
      <w:r>
        <w:rPr>
          <w:sz w:val="20"/>
        </w:rPr>
        <w:t>full management of cases as indicated by General Internal Medicine Unit.</w:t>
      </w:r>
    </w:p>
    <w:p w:rsidR="00DE5117" w:rsidRDefault="007E23F6">
      <w:pPr>
        <w:pStyle w:val="ListParagraph"/>
        <w:numPr>
          <w:ilvl w:val="1"/>
          <w:numId w:val="3"/>
        </w:numPr>
        <w:tabs>
          <w:tab w:val="left" w:pos="4873"/>
        </w:tabs>
        <w:ind w:left="4872" w:right="1274"/>
        <w:jc w:val="both"/>
        <w:rPr>
          <w:sz w:val="20"/>
        </w:rPr>
      </w:pPr>
      <w:r>
        <w:rPr>
          <w:sz w:val="20"/>
        </w:rPr>
        <w:t>Perform the initial work-up and evaluation of patients admitted to the appropriate clinicalsetting.</w:t>
      </w:r>
    </w:p>
    <w:p w:rsidR="00DE5117" w:rsidRDefault="007E23F6">
      <w:pPr>
        <w:pStyle w:val="ListParagraph"/>
        <w:numPr>
          <w:ilvl w:val="1"/>
          <w:numId w:val="3"/>
        </w:numPr>
        <w:tabs>
          <w:tab w:val="left" w:pos="4873"/>
        </w:tabs>
        <w:ind w:left="4872" w:right="1275"/>
        <w:jc w:val="both"/>
        <w:rPr>
          <w:sz w:val="20"/>
        </w:rPr>
      </w:pPr>
      <w:r>
        <w:rPr>
          <w:sz w:val="20"/>
        </w:rPr>
        <w:t xml:space="preserve">Make daily rounds </w:t>
      </w:r>
      <w:r>
        <w:rPr>
          <w:spacing w:val="-3"/>
          <w:sz w:val="20"/>
        </w:rPr>
        <w:t xml:space="preserve">on </w:t>
      </w:r>
      <w:r>
        <w:rPr>
          <w:sz w:val="20"/>
        </w:rPr>
        <w:t xml:space="preserve">the inpatient service and make management decisions </w:t>
      </w:r>
      <w:r>
        <w:rPr>
          <w:spacing w:val="-6"/>
          <w:sz w:val="20"/>
        </w:rPr>
        <w:t xml:space="preserve">in </w:t>
      </w:r>
      <w:r>
        <w:rPr>
          <w:sz w:val="20"/>
        </w:rPr>
        <w:t>coordin</w:t>
      </w:r>
      <w:r>
        <w:rPr>
          <w:sz w:val="20"/>
        </w:rPr>
        <w:t>ation with the attending specialist/consultant, and in consultation with the various specialty services, as required for appropriate patientcare.</w:t>
      </w:r>
    </w:p>
    <w:p w:rsidR="00DE5117" w:rsidRDefault="007E23F6">
      <w:pPr>
        <w:pStyle w:val="ListParagraph"/>
        <w:numPr>
          <w:ilvl w:val="1"/>
          <w:numId w:val="3"/>
        </w:numPr>
        <w:tabs>
          <w:tab w:val="left" w:pos="4873"/>
        </w:tabs>
        <w:ind w:left="4872" w:right="1274"/>
        <w:jc w:val="both"/>
        <w:rPr>
          <w:sz w:val="20"/>
        </w:rPr>
      </w:pPr>
      <w:r>
        <w:rPr>
          <w:sz w:val="20"/>
        </w:rPr>
        <w:t xml:space="preserve">Makedischargeplansanddischargepatients home </w:t>
      </w:r>
      <w:r>
        <w:rPr>
          <w:spacing w:val="-3"/>
          <w:sz w:val="20"/>
        </w:rPr>
        <w:t xml:space="preserve">or </w:t>
      </w:r>
      <w:r>
        <w:rPr>
          <w:sz w:val="20"/>
        </w:rPr>
        <w:t>to another facility in consultation with attendingspecialist/co</w:t>
      </w:r>
      <w:r>
        <w:rPr>
          <w:sz w:val="20"/>
        </w:rPr>
        <w:t>nsultant.</w:t>
      </w:r>
    </w:p>
    <w:p w:rsidR="00DE5117" w:rsidRDefault="007E23F6">
      <w:pPr>
        <w:pStyle w:val="ListParagraph"/>
        <w:numPr>
          <w:ilvl w:val="1"/>
          <w:numId w:val="3"/>
        </w:numPr>
        <w:tabs>
          <w:tab w:val="left" w:pos="4873"/>
        </w:tabs>
        <w:ind w:left="4872" w:right="1275"/>
        <w:jc w:val="both"/>
        <w:rPr>
          <w:sz w:val="20"/>
        </w:rPr>
      </w:pPr>
      <w:r>
        <w:rPr>
          <w:sz w:val="20"/>
        </w:rPr>
        <w:t>Dictate Discharge Summaries for dischargedpatients.</w:t>
      </w:r>
    </w:p>
    <w:p w:rsidR="00DE5117" w:rsidRDefault="007E23F6">
      <w:pPr>
        <w:pStyle w:val="ListParagraph"/>
        <w:numPr>
          <w:ilvl w:val="1"/>
          <w:numId w:val="3"/>
        </w:numPr>
        <w:tabs>
          <w:tab w:val="left" w:pos="4873"/>
        </w:tabs>
        <w:ind w:left="4872" w:right="1279"/>
        <w:jc w:val="both"/>
        <w:rPr>
          <w:sz w:val="20"/>
        </w:rPr>
      </w:pPr>
      <w:r>
        <w:rPr>
          <w:sz w:val="20"/>
        </w:rPr>
        <w:t>Obtain the assistance of other specialists when in need, especially when the patient is facing a life-threateningsituation.</w:t>
      </w:r>
    </w:p>
    <w:p w:rsidR="00DE5117" w:rsidRDefault="007E23F6">
      <w:pPr>
        <w:pStyle w:val="ListParagraph"/>
        <w:numPr>
          <w:ilvl w:val="1"/>
          <w:numId w:val="3"/>
        </w:numPr>
        <w:tabs>
          <w:tab w:val="left" w:pos="4873"/>
        </w:tabs>
        <w:ind w:left="4872" w:right="1276"/>
        <w:jc w:val="both"/>
        <w:rPr>
          <w:sz w:val="20"/>
        </w:rPr>
      </w:pPr>
      <w:r>
        <w:rPr>
          <w:sz w:val="20"/>
        </w:rPr>
        <w:t>Provide escort services to patients transferred to otherhospitals.</w:t>
      </w:r>
    </w:p>
    <w:p w:rsidR="00DE5117" w:rsidRDefault="007E23F6">
      <w:pPr>
        <w:pStyle w:val="ListParagraph"/>
        <w:numPr>
          <w:ilvl w:val="1"/>
          <w:numId w:val="3"/>
        </w:numPr>
        <w:tabs>
          <w:tab w:val="left" w:pos="4873"/>
        </w:tabs>
        <w:ind w:left="4872" w:right="1270"/>
        <w:jc w:val="both"/>
        <w:rPr>
          <w:sz w:val="20"/>
        </w:rPr>
      </w:pPr>
      <w:r>
        <w:rPr>
          <w:sz w:val="20"/>
        </w:rPr>
        <w:t>Man</w:t>
      </w:r>
      <w:r>
        <w:rPr>
          <w:sz w:val="20"/>
        </w:rPr>
        <w:t>age medical emergencies confidently and independently in consultation with the treating physician and according to the standards and guidelines for managementof critically ill patients in the intensive care unit.</w:t>
      </w:r>
    </w:p>
    <w:p w:rsidR="00DE5117" w:rsidRDefault="007E23F6">
      <w:pPr>
        <w:pStyle w:val="ListParagraph"/>
        <w:numPr>
          <w:ilvl w:val="1"/>
          <w:numId w:val="3"/>
        </w:numPr>
        <w:tabs>
          <w:tab w:val="left" w:pos="4873"/>
        </w:tabs>
        <w:ind w:left="4872" w:right="1274"/>
        <w:jc w:val="both"/>
        <w:rPr>
          <w:sz w:val="20"/>
        </w:rPr>
      </w:pPr>
      <w:r>
        <w:rPr>
          <w:sz w:val="20"/>
        </w:rPr>
        <w:t>EvaluatepatientsintheEmergencyRoomat the re</w:t>
      </w:r>
      <w:r>
        <w:rPr>
          <w:sz w:val="20"/>
        </w:rPr>
        <w:t>quest of Emergency Medical Service physicians and/or other respective Specialties are</w:t>
      </w:r>
    </w:p>
    <w:p w:rsidR="00DE5117" w:rsidRDefault="007E23F6">
      <w:pPr>
        <w:pStyle w:val="ListParagraph"/>
        <w:numPr>
          <w:ilvl w:val="1"/>
          <w:numId w:val="3"/>
        </w:numPr>
        <w:tabs>
          <w:tab w:val="left" w:pos="4873"/>
        </w:tabs>
        <w:ind w:left="4872" w:right="1274"/>
        <w:jc w:val="both"/>
        <w:rPr>
          <w:sz w:val="20"/>
        </w:rPr>
      </w:pPr>
      <w:r>
        <w:rPr>
          <w:sz w:val="20"/>
        </w:rPr>
        <w:t>requested.</w:t>
      </w:r>
    </w:p>
    <w:p w:rsidR="00DE5117" w:rsidRDefault="007E23F6">
      <w:pPr>
        <w:pStyle w:val="ListParagraph"/>
        <w:numPr>
          <w:ilvl w:val="1"/>
          <w:numId w:val="3"/>
        </w:numPr>
        <w:tabs>
          <w:tab w:val="left" w:pos="4873"/>
        </w:tabs>
        <w:ind w:left="4872" w:right="1271"/>
        <w:jc w:val="both"/>
        <w:rPr>
          <w:sz w:val="20"/>
        </w:rPr>
      </w:pPr>
      <w:r>
        <w:rPr>
          <w:sz w:val="20"/>
        </w:rPr>
        <w:t xml:space="preserve">Assistinadmissionproceduresofpatientsto the inpatient medical service; spectrum of care ranging from General Medical Wards </w:t>
      </w:r>
      <w:r>
        <w:rPr>
          <w:sz w:val="20"/>
        </w:rPr>
        <w:lastRenderedPageBreak/>
        <w:t xml:space="preserve">to the Intensive Care Unit (ICU). </w:t>
      </w:r>
      <w:r>
        <w:rPr>
          <w:spacing w:val="-3"/>
          <w:sz w:val="20"/>
        </w:rPr>
        <w:t>Th</w:t>
      </w:r>
      <w:r>
        <w:rPr>
          <w:spacing w:val="-3"/>
          <w:sz w:val="20"/>
        </w:rPr>
        <w:t xml:space="preserve">is </w:t>
      </w:r>
      <w:r>
        <w:rPr>
          <w:sz w:val="20"/>
        </w:rPr>
        <w:t>includes triage of patients to appropriate wards as well as full management of cases as indicated by General Internal Medicine Unit.</w:t>
      </w:r>
    </w:p>
    <w:p w:rsidR="00DE5117" w:rsidRDefault="007E23F6">
      <w:pPr>
        <w:pStyle w:val="ListParagraph"/>
        <w:numPr>
          <w:ilvl w:val="1"/>
          <w:numId w:val="3"/>
        </w:numPr>
        <w:tabs>
          <w:tab w:val="left" w:pos="4873"/>
        </w:tabs>
        <w:ind w:left="4872" w:right="1276"/>
        <w:jc w:val="both"/>
        <w:rPr>
          <w:sz w:val="20"/>
        </w:rPr>
      </w:pPr>
      <w:r>
        <w:rPr>
          <w:sz w:val="20"/>
        </w:rPr>
        <w:t xml:space="preserve">Provide on-call coverage for the inpatient service </w:t>
      </w:r>
      <w:r>
        <w:rPr>
          <w:spacing w:val="-3"/>
          <w:sz w:val="20"/>
        </w:rPr>
        <w:t xml:space="preserve">on </w:t>
      </w:r>
      <w:r>
        <w:rPr>
          <w:sz w:val="20"/>
        </w:rPr>
        <w:t>a rotationalbasis</w:t>
      </w:r>
    </w:p>
    <w:p w:rsidR="00DE5117" w:rsidRDefault="007E23F6">
      <w:pPr>
        <w:pStyle w:val="ListParagraph"/>
        <w:numPr>
          <w:ilvl w:val="1"/>
          <w:numId w:val="3"/>
        </w:numPr>
        <w:tabs>
          <w:tab w:val="left" w:pos="4873"/>
        </w:tabs>
        <w:ind w:left="4872" w:right="1276"/>
        <w:jc w:val="both"/>
        <w:rPr>
          <w:sz w:val="20"/>
        </w:rPr>
      </w:pPr>
      <w:r>
        <w:rPr>
          <w:sz w:val="20"/>
        </w:rPr>
        <w:t>Followed-up with patients regarding their adhere</w:t>
      </w:r>
      <w:r>
        <w:rPr>
          <w:sz w:val="20"/>
        </w:rPr>
        <w:t>nce to outpatienttreatment</w:t>
      </w:r>
    </w:p>
    <w:p w:rsidR="00DE5117" w:rsidRDefault="007E23F6">
      <w:pPr>
        <w:pStyle w:val="ListParagraph"/>
        <w:numPr>
          <w:ilvl w:val="1"/>
          <w:numId w:val="3"/>
        </w:numPr>
        <w:tabs>
          <w:tab w:val="left" w:pos="4873"/>
        </w:tabs>
        <w:ind w:left="4872" w:right="1277"/>
        <w:jc w:val="both"/>
        <w:rPr>
          <w:sz w:val="20"/>
        </w:rPr>
      </w:pPr>
      <w:r>
        <w:rPr>
          <w:sz w:val="20"/>
        </w:rPr>
        <w:t xml:space="preserve">Monitored patient records and maintained </w:t>
      </w:r>
      <w:r>
        <w:rPr>
          <w:spacing w:val="-4"/>
          <w:sz w:val="20"/>
        </w:rPr>
        <w:t xml:space="preserve">it </w:t>
      </w:r>
      <w:r>
        <w:rPr>
          <w:spacing w:val="-3"/>
          <w:sz w:val="20"/>
        </w:rPr>
        <w:t xml:space="preserve">on </w:t>
      </w:r>
      <w:r>
        <w:rPr>
          <w:sz w:val="20"/>
        </w:rPr>
        <w:t>filesystem</w:t>
      </w:r>
    </w:p>
    <w:p w:rsidR="00DE5117" w:rsidRDefault="007E23F6">
      <w:pPr>
        <w:pStyle w:val="ListParagraph"/>
        <w:numPr>
          <w:ilvl w:val="1"/>
          <w:numId w:val="3"/>
        </w:numPr>
        <w:tabs>
          <w:tab w:val="left" w:pos="4873"/>
        </w:tabs>
        <w:ind w:left="4872" w:right="1273"/>
        <w:jc w:val="both"/>
        <w:rPr>
          <w:sz w:val="20"/>
        </w:rPr>
      </w:pPr>
      <w:r>
        <w:rPr>
          <w:sz w:val="20"/>
        </w:rPr>
        <w:t>Provide supervision and education to the Professional Development Physicians and trainees.</w:t>
      </w:r>
    </w:p>
    <w:p w:rsidR="00DE5117" w:rsidRDefault="007E23F6">
      <w:pPr>
        <w:pStyle w:val="ListParagraph"/>
        <w:numPr>
          <w:ilvl w:val="1"/>
          <w:numId w:val="3"/>
        </w:numPr>
        <w:tabs>
          <w:tab w:val="left" w:pos="4873"/>
        </w:tabs>
        <w:jc w:val="both"/>
        <w:rPr>
          <w:sz w:val="20"/>
        </w:rPr>
      </w:pPr>
      <w:r>
        <w:rPr>
          <w:sz w:val="20"/>
        </w:rPr>
        <w:t>Participate in all educationalactivities.</w:t>
      </w:r>
    </w:p>
    <w:p w:rsidR="00DE5117" w:rsidRDefault="00DE5117">
      <w:pPr>
        <w:pStyle w:val="BodyText"/>
        <w:rPr>
          <w:sz w:val="24"/>
        </w:rPr>
      </w:pPr>
    </w:p>
    <w:p w:rsidR="00DE5117" w:rsidRDefault="007E23F6">
      <w:pPr>
        <w:spacing w:before="174" w:line="204" w:lineRule="exact"/>
        <w:ind w:left="4592"/>
        <w:rPr>
          <w:rFonts w:ascii="Courier New"/>
          <w:b/>
          <w:i/>
          <w:sz w:val="18"/>
        </w:rPr>
      </w:pPr>
      <w:r>
        <w:rPr>
          <w:rFonts w:ascii="Courier New"/>
          <w:b/>
          <w:i/>
          <w:color w:val="FF0000"/>
          <w:sz w:val="18"/>
        </w:rPr>
        <w:t>HOBBIES</w:t>
      </w:r>
    </w:p>
    <w:p w:rsidR="00DE5117" w:rsidRDefault="007E23F6">
      <w:pPr>
        <w:pStyle w:val="BodyText"/>
        <w:spacing w:line="230" w:lineRule="exact"/>
        <w:ind w:left="4592"/>
      </w:pPr>
      <w:r>
        <w:t xml:space="preserve">Lawn tennis, Basketball, </w:t>
      </w:r>
      <w:r>
        <w:t>swimming&amp;football</w:t>
      </w:r>
    </w:p>
    <w:p w:rsidR="00DE5117" w:rsidRDefault="00DE5117">
      <w:pPr>
        <w:pStyle w:val="BodyText"/>
        <w:spacing w:before="5"/>
        <w:rPr>
          <w:sz w:val="23"/>
        </w:rPr>
      </w:pPr>
    </w:p>
    <w:sectPr w:rsidR="00DE5117" w:rsidSect="00DE5117">
      <w:pgSz w:w="11910" w:h="16840"/>
      <w:pgMar w:top="1580" w:right="560" w:bottom="320" w:left="1680" w:header="185" w:footer="1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3F6" w:rsidRDefault="007E23F6" w:rsidP="00DE5117">
      <w:r>
        <w:separator/>
      </w:r>
    </w:p>
  </w:endnote>
  <w:endnote w:type="continuationSeparator" w:id="1">
    <w:p w:rsidR="007E23F6" w:rsidRDefault="007E23F6" w:rsidP="00DE51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17" w:rsidRDefault="00DE5117">
    <w:pPr>
      <w:pStyle w:val="BodyText"/>
      <w:spacing w:line="14" w:lineRule="auto"/>
    </w:pPr>
    <w:r>
      <w:rPr>
        <w:noProof/>
        <w:lang w:bidi="ar-SA"/>
      </w:rPr>
      <w:pict>
        <v:rect id="4106" o:spid="_x0000_s2049" style="position:absolute;margin-left:482.7pt;margin-top:823.9pt;width:48.5pt;height:9.95pt;z-index:-251657728;visibility:visible;mso-wrap-distance-left:0;mso-wrap-distance-right:0;mso-position-horizontal-relative:page;mso-position-vertical-relative:page" filled="f" stroked="f">
          <v:textbox inset="0,0,0,0">
            <w:txbxContent>
              <w:p w:rsidR="00DE5117" w:rsidRDefault="007E23F6">
                <w:pPr>
                  <w:spacing w:before="20"/>
                  <w:ind w:left="20"/>
                  <w:rPr>
                    <w:rFonts w:ascii="Courier New"/>
                    <w:sz w:val="14"/>
                  </w:rPr>
                </w:pPr>
                <w:r>
                  <w:rPr>
                    <w:rFonts w:ascii="Courier New"/>
                    <w:color w:val="FF4337"/>
                    <w:sz w:val="14"/>
                  </w:rPr>
                  <w:t xml:space="preserve">Page </w:t>
                </w:r>
                <w:r w:rsidR="00DE5117">
                  <w:fldChar w:fldCharType="begin"/>
                </w:r>
                <w:r>
                  <w:rPr>
                    <w:rFonts w:ascii="Courier New"/>
                    <w:color w:val="FF4337"/>
                    <w:sz w:val="14"/>
                  </w:rPr>
                  <w:instrText xml:space="preserve"> PAGE </w:instrText>
                </w:r>
                <w:r w:rsidR="00DE5117">
                  <w:fldChar w:fldCharType="separate"/>
                </w:r>
                <w:r w:rsidR="009A2B48">
                  <w:rPr>
                    <w:rFonts w:ascii="Courier New"/>
                    <w:noProof/>
                    <w:color w:val="FF4337"/>
                    <w:sz w:val="14"/>
                  </w:rPr>
                  <w:t>1</w:t>
                </w:r>
                <w:r w:rsidR="00DE5117">
                  <w:fldChar w:fldCharType="end"/>
                </w:r>
                <w:r>
                  <w:rPr>
                    <w:rFonts w:ascii="Courier New"/>
                    <w:color w:val="FF4337"/>
                    <w:sz w:val="14"/>
                  </w:rPr>
                  <w:t xml:space="preserve"> of 3</w:t>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3F6" w:rsidRDefault="007E23F6" w:rsidP="00DE5117">
      <w:r>
        <w:separator/>
      </w:r>
    </w:p>
  </w:footnote>
  <w:footnote w:type="continuationSeparator" w:id="1">
    <w:p w:rsidR="007E23F6" w:rsidRDefault="007E23F6" w:rsidP="00DE5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17" w:rsidRDefault="00DE5117">
    <w:pPr>
      <w:pStyle w:val="BodyText"/>
      <w:spacing w:line="14" w:lineRule="auto"/>
    </w:pPr>
    <w:r>
      <w:rPr>
        <w:noProof/>
        <w:lang w:bidi="ar-SA"/>
      </w:rPr>
      <w:pict>
        <v:group id="4097" o:spid="_x0000_s2051" style="position:absolute;margin-left:45.3pt;margin-top:78.55pt;width:500.75pt;height:.75pt;z-index:-251659776;mso-wrap-distance-left:0;mso-wrap-distance-right:0;mso-position-horizontal-relative:page;mso-position-vertical-relative:page" coordorigin="906,1571" coordsize="10015,15ff">
          <v:line id="4098" o:spid="_x0000_s2058" style="position:absolute;visibility:visible;mso-position-horizontal-relative:page;mso-position-vertical-relative:page" from="906,1578" to="2436,1578" strokecolor="#ff4337"/>
          <v:rect id="4099" o:spid="_x0000_s2057" style="position:absolute;left:2436;top:1570;width:15;height:15;visibility:visible;mso-position-horizontal-relative:page;mso-position-vertical-relative:page" fillcolor="#ff4337" stroked="f"/>
          <v:line id="4100" o:spid="_x0000_s2056" style="position:absolute;visibility:visible;mso-position-horizontal-relative:page;mso-position-vertical-relative:page" from="2451,1578" to="4427,1578" strokecolor="#ff4337"/>
          <v:rect id="4101" o:spid="_x0000_s2055" style="position:absolute;left:4427;top:1570;width:15;height:15;visibility:visible;mso-position-horizontal-relative:page;mso-position-vertical-relative:page" fillcolor="#ff4337" stroked="f"/>
          <v:line id="4102" o:spid="_x0000_s2054" style="position:absolute;visibility:visible;mso-position-horizontal-relative:page;mso-position-vertical-relative:page" from="4442,1578" to="10200,1578" strokecolor="#ff4337"/>
          <v:rect id="4103" o:spid="_x0000_s2053" style="position:absolute;left:10199;top:1570;width:15;height:15;visibility:visible;mso-position-horizontal-relative:page;mso-position-vertical-relative:page" fillcolor="#ff4337" stroked="f"/>
          <v:line id="4104" o:spid="_x0000_s2052" style="position:absolute;visibility:visible;mso-position-horizontal-relative:page;mso-position-vertical-relative:page" from="10215,1578" to="10920,1578" strokecolor="#ff4337"/>
          <w10:wrap anchorx="page" anchory="page"/>
        </v:group>
      </w:pict>
    </w:r>
    <w:r>
      <w:rPr>
        <w:noProof/>
        <w:lang w:bidi="ar-SA"/>
      </w:rPr>
      <w:pict>
        <v:rect id="4105" o:spid="_x0000_s2050" style="position:absolute;margin-left:220.35pt;margin-top:8.25pt;width:282.5pt;height:42.9pt;z-index:-251658752;visibility:visible;mso-wrap-distance-left:0;mso-wrap-distance-right:0;mso-position-horizontal-relative:page;mso-position-vertical-relative:page" filled="f" stroked="f">
          <v:textbox inset="0,0,0,0">
            <w:txbxContent>
              <w:p w:rsidR="00DE5117" w:rsidRDefault="007E23F6">
                <w:pPr>
                  <w:spacing w:before="20" w:line="242" w:lineRule="auto"/>
                  <w:ind w:left="20" w:right="1865"/>
                  <w:rPr>
                    <w:rFonts w:ascii="Courier New"/>
                    <w:sz w:val="24"/>
                  </w:rPr>
                </w:pPr>
                <w:r>
                  <w:rPr>
                    <w:rFonts w:ascii="Courier New"/>
                    <w:color w:val="FF0000"/>
                    <w:sz w:val="24"/>
                  </w:rPr>
                  <w:t xml:space="preserve">DR. </w:t>
                </w:r>
                <w:r>
                  <w:rPr>
                    <w:rFonts w:ascii="Courier New"/>
                    <w:color w:val="FF0000"/>
                    <w:sz w:val="24"/>
                  </w:rPr>
                  <w:t xml:space="preserve">RAPHAEL </w:t>
                </w:r>
              </w:p>
              <w:p w:rsidR="00DE5117" w:rsidRDefault="009A2B48">
                <w:pPr>
                  <w:spacing w:line="268" w:lineRule="exact"/>
                  <w:ind w:left="20"/>
                  <w:rPr>
                    <w:rFonts w:ascii="Courier New"/>
                    <w:sz w:val="24"/>
                  </w:rPr>
                </w:pPr>
                <w:r>
                  <w:rPr>
                    <w:rFonts w:ascii="Courier New"/>
                    <w:color w:val="FF0000"/>
                    <w:sz w:val="24"/>
                  </w:rPr>
                  <w:t xml:space="preserve">EMAIL: </w:t>
                </w:r>
                <w:hyperlink r:id="rId1" w:history="1">
                  <w:r w:rsidRPr="00330CEB">
                    <w:rPr>
                      <w:rStyle w:val="Hyperlink"/>
                      <w:rFonts w:ascii="Courier New"/>
                      <w:sz w:val="24"/>
                    </w:rPr>
                    <w:t>Raphael-397181@gulfjobseeker.com</w:t>
                  </w:r>
                </w:hyperlink>
                <w:r>
                  <w:rPr>
                    <w:rFonts w:ascii="Courier New"/>
                    <w:color w:val="FF0000"/>
                    <w:sz w:val="24"/>
                  </w:rPr>
                  <w:t xml:space="preserve"> </w:t>
                </w:r>
                <w:r>
                  <w:rPr>
                    <w:rFonts w:ascii="Courier New"/>
                    <w:sz w:val="24"/>
                  </w:rPr>
                  <w:t xml:space="preserve"> </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7BCE1A4E"/>
    <w:lvl w:ilvl="0" w:tplc="9D6A692E">
      <w:start w:val="1"/>
      <w:numFmt w:val="bullet"/>
      <w:lvlText w:val=""/>
      <w:lvlJc w:val="left"/>
      <w:pPr>
        <w:ind w:left="480" w:hanging="181"/>
      </w:pPr>
      <w:rPr>
        <w:rFonts w:ascii="Symbol" w:eastAsia="Symbol" w:hAnsi="Symbol" w:cs="Symbol" w:hint="default"/>
        <w:color w:val="C00000"/>
        <w:w w:val="100"/>
        <w:sz w:val="20"/>
        <w:szCs w:val="20"/>
        <w:lang w:val="en-US" w:eastAsia="en-US" w:bidi="en-US"/>
      </w:rPr>
    </w:lvl>
    <w:lvl w:ilvl="1" w:tplc="6B2AC3AA">
      <w:start w:val="1"/>
      <w:numFmt w:val="bullet"/>
      <w:lvlText w:val="•"/>
      <w:lvlJc w:val="left"/>
      <w:pPr>
        <w:ind w:left="700" w:hanging="181"/>
      </w:pPr>
      <w:rPr>
        <w:rFonts w:hint="default"/>
        <w:lang w:val="en-US" w:eastAsia="en-US" w:bidi="en-US"/>
      </w:rPr>
    </w:lvl>
    <w:lvl w:ilvl="2" w:tplc="D0304AEA">
      <w:start w:val="1"/>
      <w:numFmt w:val="bullet"/>
      <w:lvlText w:val="•"/>
      <w:lvlJc w:val="left"/>
      <w:pPr>
        <w:ind w:left="1197" w:hanging="181"/>
      </w:pPr>
      <w:rPr>
        <w:rFonts w:hint="default"/>
        <w:lang w:val="en-US" w:eastAsia="en-US" w:bidi="en-US"/>
      </w:rPr>
    </w:lvl>
    <w:lvl w:ilvl="3" w:tplc="49583CD2">
      <w:start w:val="1"/>
      <w:numFmt w:val="bullet"/>
      <w:lvlText w:val="•"/>
      <w:lvlJc w:val="left"/>
      <w:pPr>
        <w:ind w:left="1694" w:hanging="181"/>
      </w:pPr>
      <w:rPr>
        <w:rFonts w:hint="default"/>
        <w:lang w:val="en-US" w:eastAsia="en-US" w:bidi="en-US"/>
      </w:rPr>
    </w:lvl>
    <w:lvl w:ilvl="4" w:tplc="C2AA7096">
      <w:start w:val="1"/>
      <w:numFmt w:val="bullet"/>
      <w:lvlText w:val="•"/>
      <w:lvlJc w:val="left"/>
      <w:pPr>
        <w:ind w:left="2192" w:hanging="181"/>
      </w:pPr>
      <w:rPr>
        <w:rFonts w:hint="default"/>
        <w:lang w:val="en-US" w:eastAsia="en-US" w:bidi="en-US"/>
      </w:rPr>
    </w:lvl>
    <w:lvl w:ilvl="5" w:tplc="BDBA380C">
      <w:start w:val="1"/>
      <w:numFmt w:val="bullet"/>
      <w:lvlText w:val="•"/>
      <w:lvlJc w:val="left"/>
      <w:pPr>
        <w:ind w:left="2689" w:hanging="181"/>
      </w:pPr>
      <w:rPr>
        <w:rFonts w:hint="default"/>
        <w:lang w:val="en-US" w:eastAsia="en-US" w:bidi="en-US"/>
      </w:rPr>
    </w:lvl>
    <w:lvl w:ilvl="6" w:tplc="7A78D682">
      <w:start w:val="1"/>
      <w:numFmt w:val="bullet"/>
      <w:lvlText w:val="•"/>
      <w:lvlJc w:val="left"/>
      <w:pPr>
        <w:ind w:left="3187" w:hanging="181"/>
      </w:pPr>
      <w:rPr>
        <w:rFonts w:hint="default"/>
        <w:lang w:val="en-US" w:eastAsia="en-US" w:bidi="en-US"/>
      </w:rPr>
    </w:lvl>
    <w:lvl w:ilvl="7" w:tplc="CD14F782">
      <w:start w:val="1"/>
      <w:numFmt w:val="bullet"/>
      <w:lvlText w:val="•"/>
      <w:lvlJc w:val="left"/>
      <w:pPr>
        <w:ind w:left="3684" w:hanging="181"/>
      </w:pPr>
      <w:rPr>
        <w:rFonts w:hint="default"/>
        <w:lang w:val="en-US" w:eastAsia="en-US" w:bidi="en-US"/>
      </w:rPr>
    </w:lvl>
    <w:lvl w:ilvl="8" w:tplc="EAD8098A">
      <w:start w:val="1"/>
      <w:numFmt w:val="bullet"/>
      <w:lvlText w:val="•"/>
      <w:lvlJc w:val="left"/>
      <w:pPr>
        <w:ind w:left="4182" w:hanging="181"/>
      </w:pPr>
      <w:rPr>
        <w:rFonts w:hint="default"/>
        <w:lang w:val="en-US" w:eastAsia="en-US" w:bidi="en-US"/>
      </w:rPr>
    </w:lvl>
  </w:abstractNum>
  <w:abstractNum w:abstractNumId="1">
    <w:nsid w:val="00000001"/>
    <w:multiLevelType w:val="hybridMultilevel"/>
    <w:tmpl w:val="2ED2A6EC"/>
    <w:lvl w:ilvl="0" w:tplc="55F40B70">
      <w:start w:val="1"/>
      <w:numFmt w:val="bullet"/>
      <w:lvlText w:val=""/>
      <w:lvlJc w:val="left"/>
      <w:pPr>
        <w:ind w:left="971" w:hanging="360"/>
      </w:pPr>
      <w:rPr>
        <w:rFonts w:ascii="Symbol" w:eastAsia="Symbol" w:hAnsi="Symbol" w:cs="Symbol" w:hint="default"/>
        <w:w w:val="100"/>
        <w:sz w:val="20"/>
        <w:szCs w:val="20"/>
        <w:lang w:val="en-US" w:eastAsia="en-US" w:bidi="en-US"/>
      </w:rPr>
    </w:lvl>
    <w:lvl w:ilvl="1" w:tplc="42F66DC8">
      <w:start w:val="1"/>
      <w:numFmt w:val="bullet"/>
      <w:lvlText w:val=""/>
      <w:lvlJc w:val="left"/>
      <w:pPr>
        <w:ind w:left="4873" w:hanging="181"/>
      </w:pPr>
      <w:rPr>
        <w:rFonts w:ascii="Symbol" w:eastAsia="Symbol" w:hAnsi="Symbol" w:cs="Symbol" w:hint="default"/>
        <w:color w:val="C00000"/>
        <w:w w:val="100"/>
        <w:sz w:val="20"/>
        <w:szCs w:val="20"/>
        <w:lang w:val="en-US" w:eastAsia="en-US" w:bidi="en-US"/>
      </w:rPr>
    </w:lvl>
    <w:lvl w:ilvl="2" w:tplc="266689A6">
      <w:start w:val="1"/>
      <w:numFmt w:val="bullet"/>
      <w:lvlText w:val="•"/>
      <w:lvlJc w:val="left"/>
      <w:pPr>
        <w:ind w:left="4933" w:hanging="181"/>
      </w:pPr>
      <w:rPr>
        <w:rFonts w:hint="default"/>
        <w:lang w:val="en-US" w:eastAsia="en-US" w:bidi="en-US"/>
      </w:rPr>
    </w:lvl>
    <w:lvl w:ilvl="3" w:tplc="2B8E471E">
      <w:start w:val="1"/>
      <w:numFmt w:val="bullet"/>
      <w:lvlText w:val="•"/>
      <w:lvlJc w:val="left"/>
      <w:pPr>
        <w:ind w:left="4987" w:hanging="181"/>
      </w:pPr>
      <w:rPr>
        <w:rFonts w:hint="default"/>
        <w:lang w:val="en-US" w:eastAsia="en-US" w:bidi="en-US"/>
      </w:rPr>
    </w:lvl>
    <w:lvl w:ilvl="4" w:tplc="C6C2847C">
      <w:start w:val="1"/>
      <w:numFmt w:val="bullet"/>
      <w:lvlText w:val="•"/>
      <w:lvlJc w:val="left"/>
      <w:pPr>
        <w:ind w:left="5041" w:hanging="181"/>
      </w:pPr>
      <w:rPr>
        <w:rFonts w:hint="default"/>
        <w:lang w:val="en-US" w:eastAsia="en-US" w:bidi="en-US"/>
      </w:rPr>
    </w:lvl>
    <w:lvl w:ilvl="5" w:tplc="E716F096">
      <w:start w:val="1"/>
      <w:numFmt w:val="bullet"/>
      <w:lvlText w:val="•"/>
      <w:lvlJc w:val="left"/>
      <w:pPr>
        <w:ind w:left="5094" w:hanging="181"/>
      </w:pPr>
      <w:rPr>
        <w:rFonts w:hint="default"/>
        <w:lang w:val="en-US" w:eastAsia="en-US" w:bidi="en-US"/>
      </w:rPr>
    </w:lvl>
    <w:lvl w:ilvl="6" w:tplc="364444BE">
      <w:start w:val="1"/>
      <w:numFmt w:val="bullet"/>
      <w:lvlText w:val="•"/>
      <w:lvlJc w:val="left"/>
      <w:pPr>
        <w:ind w:left="5148" w:hanging="181"/>
      </w:pPr>
      <w:rPr>
        <w:rFonts w:hint="default"/>
        <w:lang w:val="en-US" w:eastAsia="en-US" w:bidi="en-US"/>
      </w:rPr>
    </w:lvl>
    <w:lvl w:ilvl="7" w:tplc="829652E0">
      <w:start w:val="1"/>
      <w:numFmt w:val="bullet"/>
      <w:lvlText w:val="•"/>
      <w:lvlJc w:val="left"/>
      <w:pPr>
        <w:ind w:left="5202" w:hanging="181"/>
      </w:pPr>
      <w:rPr>
        <w:rFonts w:hint="default"/>
        <w:lang w:val="en-US" w:eastAsia="en-US" w:bidi="en-US"/>
      </w:rPr>
    </w:lvl>
    <w:lvl w:ilvl="8" w:tplc="F5E03CFE">
      <w:start w:val="1"/>
      <w:numFmt w:val="bullet"/>
      <w:lvlText w:val="•"/>
      <w:lvlJc w:val="left"/>
      <w:pPr>
        <w:ind w:left="5255" w:hanging="181"/>
      </w:pPr>
      <w:rPr>
        <w:rFonts w:hint="default"/>
        <w:lang w:val="en-US" w:eastAsia="en-US" w:bidi="en-US"/>
      </w:rPr>
    </w:lvl>
  </w:abstractNum>
  <w:abstractNum w:abstractNumId="2">
    <w:nsid w:val="00000002"/>
    <w:multiLevelType w:val="hybridMultilevel"/>
    <w:tmpl w:val="1172BD6A"/>
    <w:lvl w:ilvl="0" w:tplc="038094C0">
      <w:start w:val="1"/>
      <w:numFmt w:val="bullet"/>
      <w:lvlText w:val=""/>
      <w:lvlJc w:val="left"/>
      <w:pPr>
        <w:ind w:left="1996" w:hanging="360"/>
      </w:pPr>
      <w:rPr>
        <w:rFonts w:ascii="Symbol" w:eastAsia="Symbol" w:hAnsi="Symbol" w:cs="Symbol" w:hint="default"/>
        <w:w w:val="100"/>
        <w:sz w:val="18"/>
        <w:szCs w:val="18"/>
        <w:lang w:val="en-US" w:eastAsia="en-US" w:bidi="en-US"/>
      </w:rPr>
    </w:lvl>
    <w:lvl w:ilvl="1" w:tplc="2988B68C">
      <w:start w:val="1"/>
      <w:numFmt w:val="bullet"/>
      <w:lvlText w:val="•"/>
      <w:lvlJc w:val="left"/>
      <w:pPr>
        <w:ind w:left="2226" w:hanging="360"/>
      </w:pPr>
      <w:rPr>
        <w:rFonts w:hint="default"/>
        <w:lang w:val="en-US" w:eastAsia="en-US" w:bidi="en-US"/>
      </w:rPr>
    </w:lvl>
    <w:lvl w:ilvl="2" w:tplc="9A66DA60">
      <w:start w:val="1"/>
      <w:numFmt w:val="bullet"/>
      <w:lvlText w:val="•"/>
      <w:lvlJc w:val="left"/>
      <w:pPr>
        <w:ind w:left="2453" w:hanging="360"/>
      </w:pPr>
      <w:rPr>
        <w:rFonts w:hint="default"/>
        <w:lang w:val="en-US" w:eastAsia="en-US" w:bidi="en-US"/>
      </w:rPr>
    </w:lvl>
    <w:lvl w:ilvl="3" w:tplc="1A6290FA">
      <w:start w:val="1"/>
      <w:numFmt w:val="bullet"/>
      <w:lvlText w:val="•"/>
      <w:lvlJc w:val="left"/>
      <w:pPr>
        <w:ind w:left="2680" w:hanging="360"/>
      </w:pPr>
      <w:rPr>
        <w:rFonts w:hint="default"/>
        <w:lang w:val="en-US" w:eastAsia="en-US" w:bidi="en-US"/>
      </w:rPr>
    </w:lvl>
    <w:lvl w:ilvl="4" w:tplc="4E1CF8F0">
      <w:start w:val="1"/>
      <w:numFmt w:val="bullet"/>
      <w:lvlText w:val="•"/>
      <w:lvlJc w:val="left"/>
      <w:pPr>
        <w:ind w:left="2906" w:hanging="360"/>
      </w:pPr>
      <w:rPr>
        <w:rFonts w:hint="default"/>
        <w:lang w:val="en-US" w:eastAsia="en-US" w:bidi="en-US"/>
      </w:rPr>
    </w:lvl>
    <w:lvl w:ilvl="5" w:tplc="C1EE6212">
      <w:start w:val="1"/>
      <w:numFmt w:val="bullet"/>
      <w:lvlText w:val="•"/>
      <w:lvlJc w:val="left"/>
      <w:pPr>
        <w:ind w:left="3133" w:hanging="360"/>
      </w:pPr>
      <w:rPr>
        <w:rFonts w:hint="default"/>
        <w:lang w:val="en-US" w:eastAsia="en-US" w:bidi="en-US"/>
      </w:rPr>
    </w:lvl>
    <w:lvl w:ilvl="6" w:tplc="A5042CB4">
      <w:start w:val="1"/>
      <w:numFmt w:val="bullet"/>
      <w:lvlText w:val="•"/>
      <w:lvlJc w:val="left"/>
      <w:pPr>
        <w:ind w:left="3360" w:hanging="360"/>
      </w:pPr>
      <w:rPr>
        <w:rFonts w:hint="default"/>
        <w:lang w:val="en-US" w:eastAsia="en-US" w:bidi="en-US"/>
      </w:rPr>
    </w:lvl>
    <w:lvl w:ilvl="7" w:tplc="727EE68E">
      <w:start w:val="1"/>
      <w:numFmt w:val="bullet"/>
      <w:lvlText w:val="•"/>
      <w:lvlJc w:val="left"/>
      <w:pPr>
        <w:ind w:left="3586" w:hanging="360"/>
      </w:pPr>
      <w:rPr>
        <w:rFonts w:hint="default"/>
        <w:lang w:val="en-US" w:eastAsia="en-US" w:bidi="en-US"/>
      </w:rPr>
    </w:lvl>
    <w:lvl w:ilvl="8" w:tplc="755CE6DC">
      <w:start w:val="1"/>
      <w:numFmt w:val="bullet"/>
      <w:lvlText w:val="•"/>
      <w:lvlJc w:val="left"/>
      <w:pPr>
        <w:ind w:left="3813" w:hanging="360"/>
      </w:pPr>
      <w:rPr>
        <w:rFonts w:hint="default"/>
        <w:lang w:val="en-US" w:eastAsia="en-US" w:bidi="en-US"/>
      </w:rPr>
    </w:lvl>
  </w:abstractNum>
  <w:abstractNum w:abstractNumId="3">
    <w:nsid w:val="00000003"/>
    <w:multiLevelType w:val="hybridMultilevel"/>
    <w:tmpl w:val="3ADC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704CA1DA"/>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
    <w:nsid w:val="00000005"/>
    <w:multiLevelType w:val="hybridMultilevel"/>
    <w:tmpl w:val="7C3C7ECA"/>
    <w:lvl w:ilvl="0" w:tplc="0409000D">
      <w:start w:val="1"/>
      <w:numFmt w:val="bullet"/>
      <w:lvlText w:val=""/>
      <w:lvlJc w:val="left"/>
      <w:pPr>
        <w:ind w:left="1738" w:hanging="360"/>
      </w:pPr>
      <w:rPr>
        <w:rFonts w:ascii="Wingdings" w:hAnsi="Wingdings" w:hint="default"/>
      </w:rPr>
    </w:lvl>
    <w:lvl w:ilvl="1" w:tplc="04090003" w:tentative="1">
      <w:start w:val="1"/>
      <w:numFmt w:val="bullet"/>
      <w:lvlText w:val="o"/>
      <w:lvlJc w:val="left"/>
      <w:pPr>
        <w:ind w:left="2458" w:hanging="360"/>
      </w:pPr>
      <w:rPr>
        <w:rFonts w:ascii="Courier New" w:hAnsi="Courier New" w:cs="Courier New" w:hint="default"/>
      </w:rPr>
    </w:lvl>
    <w:lvl w:ilvl="2" w:tplc="04090005" w:tentative="1">
      <w:start w:val="1"/>
      <w:numFmt w:val="bullet"/>
      <w:lvlText w:val=""/>
      <w:lvlJc w:val="left"/>
      <w:pPr>
        <w:ind w:left="3178" w:hanging="360"/>
      </w:pPr>
      <w:rPr>
        <w:rFonts w:ascii="Wingdings" w:hAnsi="Wingdings" w:hint="default"/>
      </w:rPr>
    </w:lvl>
    <w:lvl w:ilvl="3" w:tplc="04090001" w:tentative="1">
      <w:start w:val="1"/>
      <w:numFmt w:val="bullet"/>
      <w:lvlText w:val=""/>
      <w:lvlJc w:val="left"/>
      <w:pPr>
        <w:ind w:left="3898" w:hanging="360"/>
      </w:pPr>
      <w:rPr>
        <w:rFonts w:ascii="Symbol" w:hAnsi="Symbol" w:hint="default"/>
      </w:rPr>
    </w:lvl>
    <w:lvl w:ilvl="4" w:tplc="04090003" w:tentative="1">
      <w:start w:val="1"/>
      <w:numFmt w:val="bullet"/>
      <w:lvlText w:val="o"/>
      <w:lvlJc w:val="left"/>
      <w:pPr>
        <w:ind w:left="4618" w:hanging="360"/>
      </w:pPr>
      <w:rPr>
        <w:rFonts w:ascii="Courier New" w:hAnsi="Courier New" w:cs="Courier New" w:hint="default"/>
      </w:rPr>
    </w:lvl>
    <w:lvl w:ilvl="5" w:tplc="04090005" w:tentative="1">
      <w:start w:val="1"/>
      <w:numFmt w:val="bullet"/>
      <w:lvlText w:val=""/>
      <w:lvlJc w:val="left"/>
      <w:pPr>
        <w:ind w:left="5338" w:hanging="360"/>
      </w:pPr>
      <w:rPr>
        <w:rFonts w:ascii="Wingdings" w:hAnsi="Wingdings" w:hint="default"/>
      </w:rPr>
    </w:lvl>
    <w:lvl w:ilvl="6" w:tplc="04090001" w:tentative="1">
      <w:start w:val="1"/>
      <w:numFmt w:val="bullet"/>
      <w:lvlText w:val=""/>
      <w:lvlJc w:val="left"/>
      <w:pPr>
        <w:ind w:left="6058" w:hanging="360"/>
      </w:pPr>
      <w:rPr>
        <w:rFonts w:ascii="Symbol" w:hAnsi="Symbol" w:hint="default"/>
      </w:rPr>
    </w:lvl>
    <w:lvl w:ilvl="7" w:tplc="04090003" w:tentative="1">
      <w:start w:val="1"/>
      <w:numFmt w:val="bullet"/>
      <w:lvlText w:val="o"/>
      <w:lvlJc w:val="left"/>
      <w:pPr>
        <w:ind w:left="6778" w:hanging="360"/>
      </w:pPr>
      <w:rPr>
        <w:rFonts w:ascii="Courier New" w:hAnsi="Courier New" w:cs="Courier New" w:hint="default"/>
      </w:rPr>
    </w:lvl>
    <w:lvl w:ilvl="8" w:tplc="04090005" w:tentative="1">
      <w:start w:val="1"/>
      <w:numFmt w:val="bullet"/>
      <w:lvlText w:val=""/>
      <w:lvlJc w:val="left"/>
      <w:pPr>
        <w:ind w:left="7498"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DE5117"/>
    <w:rsid w:val="007E23F6"/>
    <w:rsid w:val="009A2B48"/>
    <w:rsid w:val="00DE51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17"/>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E5117"/>
    <w:rPr>
      <w:sz w:val="20"/>
      <w:szCs w:val="20"/>
    </w:rPr>
  </w:style>
  <w:style w:type="paragraph" w:styleId="ListParagraph">
    <w:name w:val="List Paragraph"/>
    <w:basedOn w:val="Normal"/>
    <w:uiPriority w:val="1"/>
    <w:qFormat/>
    <w:rsid w:val="00DE5117"/>
    <w:pPr>
      <w:ind w:left="4872" w:hanging="361"/>
    </w:pPr>
  </w:style>
  <w:style w:type="paragraph" w:customStyle="1" w:styleId="TableParagraph">
    <w:name w:val="Table Paragraph"/>
    <w:basedOn w:val="Normal"/>
    <w:uiPriority w:val="1"/>
    <w:qFormat/>
    <w:rsid w:val="00DE5117"/>
    <w:pPr>
      <w:ind w:left="200"/>
    </w:pPr>
  </w:style>
  <w:style w:type="paragraph" w:styleId="Header">
    <w:name w:val="header"/>
    <w:basedOn w:val="Normal"/>
    <w:link w:val="HeaderChar"/>
    <w:uiPriority w:val="99"/>
    <w:rsid w:val="00DE5117"/>
    <w:pPr>
      <w:tabs>
        <w:tab w:val="center" w:pos="4680"/>
        <w:tab w:val="right" w:pos="9360"/>
      </w:tabs>
    </w:pPr>
  </w:style>
  <w:style w:type="character" w:customStyle="1" w:styleId="HeaderChar">
    <w:name w:val="Header Char"/>
    <w:basedOn w:val="DefaultParagraphFont"/>
    <w:link w:val="Header"/>
    <w:uiPriority w:val="99"/>
    <w:rsid w:val="00DE5117"/>
    <w:rPr>
      <w:rFonts w:ascii="Times New Roman" w:eastAsia="Times New Roman" w:hAnsi="Times New Roman" w:cs="Times New Roman"/>
      <w:lang w:bidi="en-US"/>
    </w:rPr>
  </w:style>
  <w:style w:type="paragraph" w:styleId="Footer">
    <w:name w:val="footer"/>
    <w:basedOn w:val="Normal"/>
    <w:link w:val="FooterChar"/>
    <w:uiPriority w:val="99"/>
    <w:rsid w:val="00DE5117"/>
    <w:pPr>
      <w:tabs>
        <w:tab w:val="center" w:pos="4680"/>
        <w:tab w:val="right" w:pos="9360"/>
      </w:tabs>
    </w:pPr>
  </w:style>
  <w:style w:type="character" w:customStyle="1" w:styleId="FooterChar">
    <w:name w:val="Footer Char"/>
    <w:basedOn w:val="DefaultParagraphFont"/>
    <w:link w:val="Footer"/>
    <w:uiPriority w:val="99"/>
    <w:rsid w:val="00DE5117"/>
    <w:rPr>
      <w:rFonts w:ascii="Times New Roman" w:eastAsia="Times New Roman" w:hAnsi="Times New Roman" w:cs="Times New Roman"/>
      <w:lang w:bidi="en-US"/>
    </w:rPr>
  </w:style>
  <w:style w:type="character" w:styleId="Hyperlink">
    <w:name w:val="Hyperlink"/>
    <w:basedOn w:val="DefaultParagraphFont"/>
    <w:uiPriority w:val="99"/>
    <w:rsid w:val="00DE511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Raphael-397181@gulfjobsee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LongFormReport</dc:title>
  <dc:creator>Hayat, Munawar</dc:creator>
  <cp:lastModifiedBy>Visitor1</cp:lastModifiedBy>
  <cp:revision>2</cp:revision>
  <cp:lastPrinted>2020-02-10T14:51:00Z</cp:lastPrinted>
  <dcterms:created xsi:type="dcterms:W3CDTF">2020-06-13T08:28:00Z</dcterms:created>
  <dcterms:modified xsi:type="dcterms:W3CDTF">2020-06-13T08:28:00Z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vt:lpwstr>
  </property>
  <property fmtid="{D5CDD505-2E9C-101B-9397-08002B2CF9AE}" pid="4" name="LastSaved">
    <vt:filetime>2020-02-03T00:00:00Z</vt:filetime>
  </property>
</Properties>
</file>