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4" w:rsidRDefault="00B71D48">
      <w:pPr>
        <w:ind w:right="2980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noProof/>
          <w:color w:val="656263"/>
          <w:sz w:val="38"/>
          <w:szCs w:val="3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143510</wp:posOffset>
            </wp:positionV>
            <wp:extent cx="7562215" cy="1515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color w:val="656263"/>
          <w:sz w:val="38"/>
          <w:szCs w:val="38"/>
        </w:rPr>
        <w:t>RUSZEL J</w:t>
      </w:r>
    </w:p>
    <w:p w:rsidR="006D1774" w:rsidRDefault="006D1774">
      <w:pPr>
        <w:spacing w:line="90" w:lineRule="exact"/>
        <w:rPr>
          <w:sz w:val="24"/>
          <w:szCs w:val="24"/>
        </w:rPr>
      </w:pPr>
    </w:p>
    <w:p w:rsidR="006D1774" w:rsidRDefault="00B71D48">
      <w:pPr>
        <w:ind w:right="3020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656263"/>
          <w:sz w:val="24"/>
          <w:szCs w:val="24"/>
        </w:rPr>
        <w:t>ELECTRICAL DRAFTSMAN</w:t>
      </w:r>
    </w:p>
    <w:p w:rsidR="006D1774" w:rsidRDefault="006D1774">
      <w:pPr>
        <w:sectPr w:rsidR="006D1774">
          <w:pgSz w:w="11900" w:h="16834"/>
          <w:pgMar w:top="944" w:right="469" w:bottom="0" w:left="360" w:header="0" w:footer="0" w:gutter="0"/>
          <w:cols w:space="720" w:equalWidth="0">
            <w:col w:w="11080"/>
          </w:cols>
        </w:sect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333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18"/>
          <w:szCs w:val="18"/>
        </w:rPr>
        <w:t>Contact Information</w:t>
      </w: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444141"/>
          <w:sz w:val="17"/>
          <w:szCs w:val="17"/>
        </w:rPr>
        <w:t xml:space="preserve">Email: </w:t>
      </w:r>
      <w:hyperlink r:id="rId6" w:history="1">
        <w:r w:rsidRPr="00E37838">
          <w:rPr>
            <w:rStyle w:val="Hyperlink"/>
            <w:rFonts w:ascii="Helvetica" w:eastAsia="Helvetica" w:hAnsi="Helvetica" w:cs="Helvetica"/>
            <w:sz w:val="17"/>
            <w:szCs w:val="17"/>
          </w:rPr>
          <w:t>ruszel-397440@gulfjobseeker.com</w:t>
        </w:r>
      </w:hyperlink>
      <w:r>
        <w:rPr>
          <w:rFonts w:ascii="Helvetica" w:eastAsia="Helvetica" w:hAnsi="Helvetica" w:cs="Helvetica"/>
          <w:color w:val="0000FF"/>
          <w:sz w:val="17"/>
          <w:szCs w:val="17"/>
          <w:u w:val="single"/>
        </w:rPr>
        <w:t xml:space="preserve"> </w:t>
      </w:r>
    </w:p>
    <w:p w:rsidR="006D1774" w:rsidRDefault="006D1774">
      <w:pPr>
        <w:spacing w:line="144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18"/>
          <w:szCs w:val="18"/>
        </w:rPr>
        <w:t>Naionality</w:t>
      </w:r>
    </w:p>
    <w:p w:rsidR="006D1774" w:rsidRDefault="006D1774">
      <w:pPr>
        <w:spacing w:line="21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444141"/>
          <w:sz w:val="18"/>
          <w:szCs w:val="18"/>
        </w:rPr>
        <w:t>Filipino</w:t>
      </w:r>
    </w:p>
    <w:p w:rsidR="006D1774" w:rsidRDefault="006D1774">
      <w:pPr>
        <w:spacing w:line="134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18"/>
          <w:szCs w:val="18"/>
        </w:rPr>
        <w:t>Qualifications</w:t>
      </w:r>
    </w:p>
    <w:p w:rsidR="006D1774" w:rsidRDefault="006D1774">
      <w:pPr>
        <w:spacing w:line="25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444141"/>
          <w:sz w:val="17"/>
          <w:szCs w:val="17"/>
        </w:rPr>
        <w:t>BS Electrical Engineer - 2011</w:t>
      </w:r>
    </w:p>
    <w:p w:rsidR="006D1774" w:rsidRDefault="006D1774">
      <w:pPr>
        <w:spacing w:line="144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18"/>
          <w:szCs w:val="18"/>
        </w:rPr>
        <w:t>Professional Memberships</w:t>
      </w:r>
    </w:p>
    <w:p w:rsidR="006D1774" w:rsidRDefault="006D1774">
      <w:pPr>
        <w:spacing w:line="25" w:lineRule="exact"/>
        <w:rPr>
          <w:sz w:val="24"/>
          <w:szCs w:val="24"/>
        </w:rPr>
      </w:pPr>
    </w:p>
    <w:p w:rsidR="006D1774" w:rsidRDefault="00B71D48">
      <w:pPr>
        <w:spacing w:line="269" w:lineRule="auto"/>
        <w:ind w:left="520" w:right="440"/>
        <w:rPr>
          <w:sz w:val="20"/>
          <w:szCs w:val="20"/>
        </w:rPr>
      </w:pPr>
      <w:r>
        <w:rPr>
          <w:rFonts w:ascii="Helvetica" w:eastAsia="Helvetica" w:hAnsi="Helvetica" w:cs="Helvetica"/>
          <w:color w:val="444141"/>
          <w:sz w:val="16"/>
          <w:szCs w:val="16"/>
        </w:rPr>
        <w:t>Institute of</w:t>
      </w:r>
      <w:r>
        <w:rPr>
          <w:rFonts w:ascii="Helvetica" w:eastAsia="Helvetica" w:hAnsi="Helvetica" w:cs="Helvetica"/>
          <w:color w:val="444141"/>
          <w:sz w:val="16"/>
          <w:szCs w:val="16"/>
        </w:rPr>
        <w:t xml:space="preserve"> Integrated Electrcal Engineers in Philippines</w:t>
      </w:r>
    </w:p>
    <w:p w:rsidR="006D1774" w:rsidRDefault="006D1774">
      <w:pPr>
        <w:spacing w:line="150" w:lineRule="exact"/>
        <w:rPr>
          <w:sz w:val="24"/>
          <w:szCs w:val="24"/>
        </w:rPr>
      </w:pPr>
    </w:p>
    <w:p w:rsidR="006D1774" w:rsidRDefault="00B71D48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color w:val="444141"/>
          <w:sz w:val="18"/>
          <w:szCs w:val="18"/>
        </w:rPr>
        <w:t>Saudi Council of Engineers</w:t>
      </w:r>
    </w:p>
    <w:p w:rsidR="006D1774" w:rsidRDefault="006D1774">
      <w:pPr>
        <w:spacing w:line="203" w:lineRule="exact"/>
        <w:rPr>
          <w:sz w:val="24"/>
          <w:szCs w:val="24"/>
        </w:rPr>
      </w:pPr>
    </w:p>
    <w:p w:rsidR="006D1774" w:rsidRDefault="00B71D48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18"/>
          <w:szCs w:val="18"/>
        </w:rPr>
        <w:t>Skill</w:t>
      </w:r>
    </w:p>
    <w:p w:rsidR="006D1774" w:rsidRDefault="006D1774">
      <w:pPr>
        <w:spacing w:line="2" w:lineRule="exact"/>
        <w:rPr>
          <w:sz w:val="24"/>
          <w:szCs w:val="24"/>
        </w:rPr>
      </w:pPr>
    </w:p>
    <w:p w:rsidR="006D1774" w:rsidRDefault="00B71D48">
      <w:pPr>
        <w:ind w:left="500"/>
        <w:rPr>
          <w:sz w:val="20"/>
          <w:szCs w:val="20"/>
        </w:rPr>
      </w:pPr>
      <w:r>
        <w:rPr>
          <w:rFonts w:ascii="Helvetica" w:eastAsia="Helvetica" w:hAnsi="Helvetica" w:cs="Helvetica"/>
          <w:color w:val="222222"/>
          <w:sz w:val="18"/>
          <w:szCs w:val="18"/>
        </w:rPr>
        <w:t>Teamwork</w:t>
      </w:r>
    </w:p>
    <w:p w:rsidR="006D1774" w:rsidRDefault="006D1774">
      <w:pPr>
        <w:spacing w:line="2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222222"/>
          <w:sz w:val="18"/>
          <w:szCs w:val="18"/>
        </w:rPr>
        <w:t>Organization</w:t>
      </w:r>
    </w:p>
    <w:p w:rsidR="006D1774" w:rsidRDefault="006D1774">
      <w:pPr>
        <w:spacing w:line="2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222222"/>
          <w:sz w:val="18"/>
          <w:szCs w:val="18"/>
        </w:rPr>
        <w:t>Motivation</w:t>
      </w: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color w:val="222222"/>
          <w:sz w:val="18"/>
          <w:szCs w:val="18"/>
        </w:rPr>
        <w:t>Adaptability</w:t>
      </w:r>
    </w:p>
    <w:p w:rsidR="006D1774" w:rsidRDefault="006D1774">
      <w:pPr>
        <w:spacing w:line="1" w:lineRule="exact"/>
        <w:rPr>
          <w:sz w:val="24"/>
          <w:szCs w:val="24"/>
        </w:rPr>
      </w:pPr>
    </w:p>
    <w:p w:rsidR="006D1774" w:rsidRDefault="00B71D48">
      <w:pPr>
        <w:ind w:left="52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Resourcefulness</w:t>
      </w:r>
    </w:p>
    <w:p w:rsidR="006D1774" w:rsidRDefault="00B71D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-148590</wp:posOffset>
            </wp:positionH>
            <wp:positionV relativeFrom="paragraph">
              <wp:posOffset>88900</wp:posOffset>
            </wp:positionV>
            <wp:extent cx="2250440" cy="111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-143510</wp:posOffset>
            </wp:positionH>
            <wp:positionV relativeFrom="paragraph">
              <wp:posOffset>1431925</wp:posOffset>
            </wp:positionV>
            <wp:extent cx="2250440" cy="1072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74" w:rsidRDefault="00B71D4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pacing w:line="254" w:lineRule="exact"/>
        <w:rPr>
          <w:sz w:val="24"/>
          <w:szCs w:val="24"/>
        </w:rPr>
      </w:pPr>
    </w:p>
    <w:p w:rsidR="006D1774" w:rsidRDefault="00B71D48">
      <w:pPr>
        <w:spacing w:line="244" w:lineRule="auto"/>
        <w:ind w:left="40" w:right="300"/>
        <w:jc w:val="both"/>
        <w:rPr>
          <w:sz w:val="20"/>
          <w:szCs w:val="20"/>
        </w:rPr>
      </w:pPr>
      <w:proofErr w:type="spellStart"/>
      <w:r>
        <w:rPr>
          <w:rFonts w:ascii="Helvetica" w:eastAsia="Helvetica" w:hAnsi="Helvetica" w:cs="Helvetica"/>
          <w:color w:val="4B4B4D"/>
          <w:sz w:val="18"/>
          <w:szCs w:val="18"/>
        </w:rPr>
        <w:t>Ruszel</w:t>
      </w:r>
      <w:proofErr w:type="spellEnd"/>
      <w:r>
        <w:rPr>
          <w:rFonts w:ascii="Helvetica" w:eastAsia="Helvetica" w:hAnsi="Helvetica" w:cs="Helvetica"/>
          <w:color w:val="4B4B4D"/>
          <w:sz w:val="18"/>
          <w:szCs w:val="18"/>
        </w:rPr>
        <w:t xml:space="preserve"> </w:t>
      </w:r>
      <w:r>
        <w:rPr>
          <w:rFonts w:ascii="Helvetica" w:eastAsia="Helvetica" w:hAnsi="Helvetica" w:cs="Helvetica"/>
          <w:color w:val="4B4B4D"/>
          <w:sz w:val="18"/>
          <w:szCs w:val="18"/>
        </w:rPr>
        <w:t xml:space="preserve">is an Electrical Engineering graduate who has gained experience in varying sectors </w:t>
      </w:r>
      <w:r>
        <w:rPr>
          <w:rFonts w:ascii="Helvetica" w:eastAsia="Helvetica" w:hAnsi="Helvetica" w:cs="Helvetica"/>
          <w:color w:val="4B4B4D"/>
          <w:sz w:val="18"/>
          <w:szCs w:val="18"/>
        </w:rPr>
        <w:t>in electro-mechanical field &amp; Ectrical Switchgear Companies. He has worked on numerous building projects from commercial and retail to residential</w:t>
      </w:r>
    </w:p>
    <w:p w:rsidR="006D1774" w:rsidRDefault="006D1774">
      <w:pPr>
        <w:spacing w:line="214" w:lineRule="exact"/>
        <w:rPr>
          <w:sz w:val="24"/>
          <w:szCs w:val="24"/>
        </w:rPr>
      </w:pPr>
    </w:p>
    <w:p w:rsidR="006D1774" w:rsidRDefault="00B71D48">
      <w:pPr>
        <w:spacing w:line="251" w:lineRule="auto"/>
        <w:ind w:left="40" w:right="28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color w:val="4B4B4D"/>
          <w:sz w:val="18"/>
          <w:szCs w:val="18"/>
        </w:rPr>
        <w:t>In the electrical field, He has previously worked at Hamad Al Alawi Contracting Company (HAPCO) from 2012 to</w:t>
      </w:r>
      <w:r>
        <w:rPr>
          <w:rFonts w:ascii="Helvetica" w:eastAsia="Helvetica" w:hAnsi="Helvetica" w:cs="Helvetica"/>
          <w:color w:val="4B4B4D"/>
          <w:sz w:val="18"/>
          <w:szCs w:val="18"/>
        </w:rPr>
        <w:t xml:space="preserve"> 2014 in Riyadh KSA &amp; </w:t>
      </w:r>
      <w:r>
        <w:rPr>
          <w:rFonts w:ascii="Helvetica" w:eastAsia="Helvetica" w:hAnsi="Helvetica" w:cs="Helvetica"/>
          <w:color w:val="231F20"/>
          <w:sz w:val="18"/>
          <w:szCs w:val="18"/>
        </w:rPr>
        <w:t>Dynergy Technologies</w:t>
      </w:r>
      <w:r>
        <w:rPr>
          <w:rFonts w:ascii="Helvetica" w:eastAsia="Helvetica" w:hAnsi="Helvetica" w:cs="Helvetica"/>
          <w:color w:val="4B4B4D"/>
          <w:sz w:val="18"/>
          <w:szCs w:val="18"/>
        </w:rPr>
        <w:t xml:space="preserve"> from 2015 to Present in Dubai UAE. The experience gained thus far has given him a very soundknowledge of electrical drafting and management processes and procedure.</w:t>
      </w:r>
    </w:p>
    <w:p w:rsidR="006D1774" w:rsidRDefault="006D1774">
      <w:pPr>
        <w:spacing w:line="137" w:lineRule="exact"/>
        <w:rPr>
          <w:sz w:val="24"/>
          <w:szCs w:val="24"/>
        </w:rPr>
      </w:pPr>
    </w:p>
    <w:p w:rsidR="006D1774" w:rsidRDefault="00B71D48">
      <w:pPr>
        <w:spacing w:line="323" w:lineRule="auto"/>
        <w:ind w:left="40" w:right="30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color w:val="4B4B4D"/>
          <w:sz w:val="16"/>
          <w:szCs w:val="16"/>
        </w:rPr>
        <w:t>Ruszel’s particular strenghts are team driven w</w:t>
      </w:r>
      <w:r>
        <w:rPr>
          <w:rFonts w:ascii="Helvetica" w:eastAsia="Helvetica" w:hAnsi="Helvetica" w:cs="Helvetica"/>
          <w:color w:val="4B4B4D"/>
          <w:sz w:val="16"/>
          <w:szCs w:val="16"/>
        </w:rPr>
        <w:t>ith excellent social skills, natural leadership, directing, engaging &amp; supportive to staff. Honest with a high standard of personal integrity</w:t>
      </w:r>
    </w:p>
    <w:p w:rsidR="006D1774" w:rsidRDefault="006D17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1824;visibility:visible;mso-wrap-distance-left:0;mso-wrap-distance-right:0" from="-6.5pt,2.95pt" to="380.4pt,2.95pt" o:allowincell="f" strokecolor="#231f20" strokeweight="1pt"/>
        </w:pict>
      </w:r>
    </w:p>
    <w:p w:rsidR="006D1774" w:rsidRDefault="006D1774">
      <w:pPr>
        <w:spacing w:line="1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4040"/>
        <w:gridCol w:w="20"/>
      </w:tblGrid>
      <w:tr w:rsidR="006D1774">
        <w:trPr>
          <w:trHeight w:val="207"/>
        </w:trPr>
        <w:tc>
          <w:tcPr>
            <w:tcW w:w="2960" w:type="dxa"/>
            <w:vAlign w:val="bottom"/>
          </w:tcPr>
          <w:p w:rsidR="006D1774" w:rsidRDefault="00B71D48">
            <w:pPr>
              <w:ind w:left="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0ADEF"/>
                <w:sz w:val="18"/>
                <w:szCs w:val="18"/>
              </w:rPr>
              <w:t>Key / Relevant experience</w:t>
            </w: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348"/>
        </w:trPr>
        <w:tc>
          <w:tcPr>
            <w:tcW w:w="2960" w:type="dxa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The Circle Mall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MTBA Residence Rawda Palace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307"/>
        </w:trPr>
        <w:tc>
          <w:tcPr>
            <w:tcW w:w="2960" w:type="dxa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w w:val="97"/>
                <w:sz w:val="18"/>
                <w:szCs w:val="18"/>
              </w:rPr>
              <w:t>At Al Barsha South Fourth 681, Dubai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Prince Meteeb Bin Abdalla, Riya</w:t>
            </w:r>
            <w:r>
              <w:rPr>
                <w:rFonts w:ascii="Helvetica" w:eastAsia="Helvetica" w:hAnsi="Helvetica" w:cs="Helvetica"/>
                <w:color w:val="000000"/>
                <w:sz w:val="18"/>
                <w:szCs w:val="18"/>
              </w:rPr>
              <w:t>dh, KSA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269"/>
        </w:trPr>
        <w:tc>
          <w:tcPr>
            <w:tcW w:w="2960" w:type="dxa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2017 to 2019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2012 to 2014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415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DIFC-ICD Brookfield Place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Prince Naif Medical Research Centre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125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King Saud University, Riya</w:t>
            </w:r>
            <w:r>
              <w:rPr>
                <w:rFonts w:ascii="Helvetica" w:eastAsia="Helvetica" w:hAnsi="Helvetica" w:cs="Helvetica"/>
                <w:color w:val="000000"/>
                <w:sz w:val="18"/>
                <w:szCs w:val="18"/>
              </w:rPr>
              <w:t>dh, KSA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182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Dubai, UAE</w:t>
            </w:r>
          </w:p>
        </w:tc>
        <w:tc>
          <w:tcPr>
            <w:tcW w:w="4040" w:type="dxa"/>
            <w:vMerge/>
            <w:vAlign w:val="bottom"/>
          </w:tcPr>
          <w:p w:rsidR="006D1774" w:rsidRDefault="006D17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2012 to 2014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182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2017 to 2019</w:t>
            </w:r>
          </w:p>
        </w:tc>
        <w:tc>
          <w:tcPr>
            <w:tcW w:w="4040" w:type="dxa"/>
            <w:vMerge/>
            <w:vAlign w:val="bottom"/>
          </w:tcPr>
          <w:p w:rsidR="006D1774" w:rsidRDefault="006D17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6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334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Deira Waterfront Development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Dental College Extension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218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Plot-1,Dubai,UAE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King Saud University, Riya</w:t>
            </w:r>
            <w:r>
              <w:rPr>
                <w:rFonts w:ascii="Helvetica" w:eastAsia="Helvetica" w:hAnsi="Helvetica" w:cs="Helvetica"/>
                <w:color w:val="000000"/>
                <w:sz w:val="18"/>
                <w:szCs w:val="18"/>
              </w:rPr>
              <w:t>dh, KSA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2012 to 2014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182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2018 to 2020</w:t>
            </w:r>
          </w:p>
        </w:tc>
        <w:tc>
          <w:tcPr>
            <w:tcW w:w="4040" w:type="dxa"/>
            <w:vMerge/>
            <w:vAlign w:val="bottom"/>
          </w:tcPr>
          <w:p w:rsidR="006D1774" w:rsidRDefault="006D17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332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18"/>
                <w:szCs w:val="18"/>
              </w:rPr>
              <w:t>DSOA - P052 - Silicon Park</w:t>
            </w: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National Power Corporation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221"/>
        </w:trPr>
        <w:tc>
          <w:tcPr>
            <w:tcW w:w="2960" w:type="dxa"/>
            <w:vMerge w:val="restart"/>
            <w:vAlign w:val="bottom"/>
          </w:tcPr>
          <w:p w:rsidR="006D1774" w:rsidRDefault="006D177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w w:val="88"/>
                <w:sz w:val="18"/>
                <w:szCs w:val="18"/>
              </w:rPr>
              <w:t>Government of the Philippines, Cebu City, Philippines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6D1774" w:rsidRDefault="00B71D48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>Junior Electrical Engineer – 2008 to 2009</w:t>
            </w: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180"/>
        </w:trPr>
        <w:tc>
          <w:tcPr>
            <w:tcW w:w="2960" w:type="dxa"/>
            <w:vMerge w:val="restart"/>
            <w:vAlign w:val="bottom"/>
          </w:tcPr>
          <w:p w:rsidR="006D1774" w:rsidRDefault="00B71D48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Electrical </w:t>
            </w:r>
            <w:r>
              <w:rPr>
                <w:rFonts w:ascii="Helvetica" w:eastAsia="Helvetica" w:hAnsi="Helvetica" w:cs="Helvetica"/>
                <w:color w:val="444141"/>
                <w:sz w:val="18"/>
                <w:szCs w:val="18"/>
              </w:rPr>
              <w:t>Draftsman</w:t>
            </w:r>
            <w:r>
              <w:rPr>
                <w:rFonts w:ascii="Helvetica" w:eastAsia="Helvetica" w:hAnsi="Helvetica" w:cs="Helvetica"/>
                <w:color w:val="4F4C4D"/>
                <w:sz w:val="18"/>
                <w:szCs w:val="18"/>
              </w:rPr>
              <w:t xml:space="preserve"> – 2017 to 2020</w:t>
            </w:r>
          </w:p>
        </w:tc>
        <w:tc>
          <w:tcPr>
            <w:tcW w:w="4040" w:type="dxa"/>
            <w:vMerge/>
            <w:vAlign w:val="bottom"/>
          </w:tcPr>
          <w:p w:rsidR="006D1774" w:rsidRDefault="006D17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  <w:tr w:rsidR="006D1774">
        <w:trPr>
          <w:trHeight w:val="89"/>
        </w:trPr>
        <w:tc>
          <w:tcPr>
            <w:tcW w:w="2960" w:type="dxa"/>
            <w:vMerge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6D1774" w:rsidRDefault="006D17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774" w:rsidRDefault="006D1774">
            <w:pPr>
              <w:rPr>
                <w:sz w:val="1"/>
                <w:szCs w:val="1"/>
              </w:rPr>
            </w:pPr>
          </w:p>
        </w:tc>
      </w:tr>
    </w:tbl>
    <w:p w:rsidR="006D1774" w:rsidRDefault="00B71D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854075</wp:posOffset>
            </wp:positionH>
            <wp:positionV relativeFrom="paragraph">
              <wp:posOffset>-3175</wp:posOffset>
            </wp:positionV>
            <wp:extent cx="224155" cy="1498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-74930</wp:posOffset>
            </wp:positionH>
            <wp:positionV relativeFrom="paragraph">
              <wp:posOffset>127000</wp:posOffset>
            </wp:positionV>
            <wp:extent cx="224155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74" w:rsidRDefault="006D1774">
      <w:pPr>
        <w:spacing w:line="200" w:lineRule="exact"/>
        <w:rPr>
          <w:sz w:val="24"/>
          <w:szCs w:val="24"/>
        </w:rPr>
      </w:pPr>
    </w:p>
    <w:p w:rsidR="006D1774" w:rsidRDefault="006D1774">
      <w:pPr>
        <w:sectPr w:rsidR="006D1774">
          <w:type w:val="continuous"/>
          <w:pgSz w:w="11900" w:h="16834"/>
          <w:pgMar w:top="944" w:right="469" w:bottom="0" w:left="360" w:header="0" w:footer="0" w:gutter="0"/>
          <w:cols w:num="2" w:space="720" w:equalWidth="0">
            <w:col w:w="3220" w:space="720"/>
            <w:col w:w="7140"/>
          </w:cols>
        </w:sectPr>
      </w:pPr>
    </w:p>
    <w:p w:rsidR="006D1774" w:rsidRDefault="006D1774">
      <w:pPr>
        <w:spacing w:line="150" w:lineRule="exact"/>
        <w:rPr>
          <w:sz w:val="24"/>
          <w:szCs w:val="24"/>
        </w:rPr>
      </w:pPr>
    </w:p>
    <w:p w:rsidR="006D1774" w:rsidRDefault="00B71D48">
      <w:pPr>
        <w:ind w:left="3960"/>
        <w:rPr>
          <w:sz w:val="20"/>
          <w:szCs w:val="20"/>
        </w:rPr>
      </w:pPr>
      <w:r>
        <w:rPr>
          <w:rFonts w:ascii="Helvetica" w:eastAsia="Helvetica" w:hAnsi="Helvetica" w:cs="Helvetica"/>
          <w:color w:val="00ADEF"/>
          <w:sz w:val="20"/>
          <w:szCs w:val="20"/>
        </w:rPr>
        <w:t>Duties &amp; Responsibilities</w:t>
      </w:r>
    </w:p>
    <w:p w:rsidR="006D1774" w:rsidRDefault="006D1774">
      <w:pPr>
        <w:spacing w:line="82" w:lineRule="exact"/>
        <w:rPr>
          <w:sz w:val="24"/>
          <w:szCs w:val="24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6" w:lineRule="auto"/>
        <w:ind w:left="4360" w:right="30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Generally responsible for implementations and monitoring of all electrical related works at site.</w:t>
      </w:r>
    </w:p>
    <w:p w:rsidR="006D1774" w:rsidRDefault="006D1774">
      <w:pPr>
        <w:spacing w:line="241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7" w:lineRule="auto"/>
        <w:ind w:left="436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 xml:space="preserve">Preparation of the working drawing and design of the assigned project using computer aided </w:t>
      </w:r>
      <w:r>
        <w:rPr>
          <w:rFonts w:ascii="Helvetica" w:eastAsia="Helvetica" w:hAnsi="Helvetica" w:cs="Helvetica"/>
          <w:color w:val="404040"/>
          <w:sz w:val="20"/>
          <w:szCs w:val="20"/>
        </w:rPr>
        <w:t>drafting equipment or conventional drafting stations in accordance to specification and requirements.</w:t>
      </w:r>
    </w:p>
    <w:p w:rsidR="006D1774" w:rsidRDefault="006D1774">
      <w:pPr>
        <w:spacing w:line="242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7" w:lineRule="auto"/>
        <w:ind w:left="4360" w:right="26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Drafting of wiring diagrams and connections complete with specifications, cable cross-section and special instructions for the reference of the installat</w:t>
      </w:r>
      <w:r>
        <w:rPr>
          <w:rFonts w:ascii="Helvetica" w:eastAsia="Helvetica" w:hAnsi="Helvetica" w:cs="Helvetica"/>
          <w:color w:val="404040"/>
          <w:sz w:val="20"/>
          <w:szCs w:val="20"/>
        </w:rPr>
        <w:t>ion crew.</w:t>
      </w:r>
    </w:p>
    <w:p w:rsidR="006D1774" w:rsidRDefault="006D1774">
      <w:pPr>
        <w:spacing w:line="243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6" w:lineRule="auto"/>
        <w:ind w:left="4360" w:right="16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Preparation of scaled master sketches of proposed installations to existing facilities with clear specs and dimensions.</w:t>
      </w:r>
    </w:p>
    <w:p w:rsidR="006D1774" w:rsidRDefault="006D1774">
      <w:pPr>
        <w:spacing w:line="239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8" w:lineRule="auto"/>
        <w:ind w:left="4360" w:right="4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Determine the factors that may affect the installation of equipment’s and the laying of wires and cables. Recommend the nece</w:t>
      </w:r>
      <w:r>
        <w:rPr>
          <w:rFonts w:ascii="Helvetica" w:eastAsia="Helvetica" w:hAnsi="Helvetica" w:cs="Helvetica"/>
          <w:color w:val="404040"/>
          <w:sz w:val="20"/>
          <w:szCs w:val="20"/>
        </w:rPr>
        <w:t>ssary revision for approval.</w:t>
      </w:r>
    </w:p>
    <w:p w:rsidR="006D1774" w:rsidRDefault="006D1774">
      <w:pPr>
        <w:spacing w:line="321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6" w:lineRule="auto"/>
        <w:ind w:left="4360" w:right="140" w:hanging="365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Conduct inspection and checking of the actual work whether it conforms to design and specification.</w:t>
      </w:r>
    </w:p>
    <w:p w:rsidR="006D1774" w:rsidRDefault="006D1774">
      <w:pPr>
        <w:spacing w:line="241" w:lineRule="exact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D1774" w:rsidRDefault="00B71D48">
      <w:pPr>
        <w:numPr>
          <w:ilvl w:val="0"/>
          <w:numId w:val="1"/>
        </w:numPr>
        <w:tabs>
          <w:tab w:val="left" w:pos="4360"/>
        </w:tabs>
        <w:spacing w:line="236" w:lineRule="auto"/>
        <w:ind w:left="4360" w:right="380" w:hanging="365"/>
        <w:rPr>
          <w:rFonts w:ascii="Trebuchet MS" w:eastAsia="Trebuchet MS" w:hAnsi="Trebuchet MS" w:cs="Trebuchet MS"/>
          <w:color w:val="231F20"/>
          <w:sz w:val="20"/>
          <w:szCs w:val="20"/>
        </w:rPr>
      </w:pPr>
      <w:r>
        <w:rPr>
          <w:rFonts w:ascii="Helvetica" w:eastAsia="Helvetica" w:hAnsi="Helvetica" w:cs="Helvetica"/>
          <w:color w:val="404040"/>
          <w:sz w:val="20"/>
          <w:szCs w:val="20"/>
        </w:rPr>
        <w:t>Assembly of duly approved documentation including the final drawing of every assigned project.</w:t>
      </w:r>
    </w:p>
    <w:p w:rsidR="006D1774" w:rsidRDefault="00B71D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-156210</wp:posOffset>
            </wp:positionH>
            <wp:positionV relativeFrom="paragraph">
              <wp:posOffset>-2609215</wp:posOffset>
            </wp:positionV>
            <wp:extent cx="2246630" cy="2316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4591685</wp:posOffset>
            </wp:positionH>
            <wp:positionV relativeFrom="paragraph">
              <wp:posOffset>-36195</wp:posOffset>
            </wp:positionV>
            <wp:extent cx="257810" cy="1638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6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74" w:rsidRDefault="006D1774">
      <w:pPr>
        <w:spacing w:line="32" w:lineRule="exact"/>
        <w:rPr>
          <w:sz w:val="24"/>
          <w:szCs w:val="24"/>
        </w:rPr>
      </w:pPr>
    </w:p>
    <w:p w:rsidR="006D1774" w:rsidRDefault="00B71D48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231F20"/>
          <w:sz w:val="14"/>
          <w:szCs w:val="14"/>
        </w:rPr>
        <w:t>-</w:t>
      </w:r>
    </w:p>
    <w:p w:rsidR="006D1774" w:rsidRDefault="00B71D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3710940</wp:posOffset>
            </wp:positionH>
            <wp:positionV relativeFrom="paragraph">
              <wp:posOffset>-33655</wp:posOffset>
            </wp:positionV>
            <wp:extent cx="182880" cy="2089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774" w:rsidRDefault="00B71D48">
      <w:pPr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color w:val="231F20"/>
          <w:sz w:val="14"/>
          <w:szCs w:val="14"/>
        </w:rPr>
        <w:t xml:space="preserve">Photos: Dynergy </w:t>
      </w:r>
      <w:r>
        <w:rPr>
          <w:rFonts w:ascii="Helvetica" w:eastAsia="Helvetica" w:hAnsi="Helvetica" w:cs="Helvetica"/>
          <w:color w:val="231F20"/>
          <w:sz w:val="14"/>
          <w:szCs w:val="14"/>
        </w:rPr>
        <w:t>Technologies Office /Bollywood Park/ Medical Research Centre/ Dental College Ext.</w:t>
      </w:r>
    </w:p>
    <w:sectPr w:rsidR="006D1774" w:rsidSect="006D1774">
      <w:type w:val="continuous"/>
      <w:pgSz w:w="11900" w:h="16834"/>
      <w:pgMar w:top="944" w:right="469" w:bottom="0" w:left="360" w:header="0" w:footer="0" w:gutter="0"/>
      <w:cols w:space="720" w:equalWidth="0">
        <w:col w:w="11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104F0EE"/>
    <w:lvl w:ilvl="0" w:tplc="6194E326">
      <w:start w:val="1"/>
      <w:numFmt w:val="bullet"/>
      <w:lvlText w:val="-"/>
      <w:lvlJc w:val="left"/>
    </w:lvl>
    <w:lvl w:ilvl="1" w:tplc="DF789E4A">
      <w:numFmt w:val="decimal"/>
      <w:lvlText w:val=""/>
      <w:lvlJc w:val="left"/>
    </w:lvl>
    <w:lvl w:ilvl="2" w:tplc="F6CEC250">
      <w:numFmt w:val="decimal"/>
      <w:lvlText w:val=""/>
      <w:lvlJc w:val="left"/>
    </w:lvl>
    <w:lvl w:ilvl="3" w:tplc="1D50EA6E">
      <w:numFmt w:val="decimal"/>
      <w:lvlText w:val=""/>
      <w:lvlJc w:val="left"/>
    </w:lvl>
    <w:lvl w:ilvl="4" w:tplc="202CB7DA">
      <w:numFmt w:val="decimal"/>
      <w:lvlText w:val=""/>
      <w:lvlJc w:val="left"/>
    </w:lvl>
    <w:lvl w:ilvl="5" w:tplc="9FD8A3F0">
      <w:numFmt w:val="decimal"/>
      <w:lvlText w:val=""/>
      <w:lvlJc w:val="left"/>
    </w:lvl>
    <w:lvl w:ilvl="6" w:tplc="C91E1928">
      <w:numFmt w:val="decimal"/>
      <w:lvlText w:val=""/>
      <w:lvlJc w:val="left"/>
    </w:lvl>
    <w:lvl w:ilvl="7" w:tplc="8ECEDF64">
      <w:numFmt w:val="decimal"/>
      <w:lvlText w:val=""/>
      <w:lvlJc w:val="left"/>
    </w:lvl>
    <w:lvl w:ilvl="8" w:tplc="9CA272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1774"/>
    <w:rsid w:val="006D1774"/>
    <w:rsid w:val="00B7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zel-397440@gulfjobseeker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2020-06-10T13:09:00Z</dcterms:created>
  <dcterms:modified xsi:type="dcterms:W3CDTF">2020-06-10T13:09:00Z</dcterms:modified>
</cp:coreProperties>
</file>