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CURRICULUM VITAE</w:t>
      </w:r>
    </w:p>
    <w:p w:rsidR="00DD4D6D" w:rsidRDefault="00DD4D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36.5pt,.85pt" to="156.2pt,.85pt" o:allowincell="f" strokecolor="silver" strokeweight=".40306mm"/>
        </w:pict>
      </w:r>
      <w:r w:rsidR="00EF4D0B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5589270</wp:posOffset>
            </wp:positionH>
            <wp:positionV relativeFrom="paragraph">
              <wp:posOffset>-160655</wp:posOffset>
            </wp:positionV>
            <wp:extent cx="1085850" cy="1478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4D6D" w:rsidRDefault="00DD4D6D">
      <w:pPr>
        <w:spacing w:line="174" w:lineRule="exact"/>
        <w:rPr>
          <w:sz w:val="24"/>
          <w:szCs w:val="24"/>
        </w:rPr>
      </w:pPr>
    </w:p>
    <w:p w:rsidR="00DD4D6D" w:rsidRDefault="00EF4D0B">
      <w:pPr>
        <w:ind w:left="4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Shujat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D4D6D" w:rsidRDefault="00DD4D6D">
      <w:pPr>
        <w:spacing w:line="38" w:lineRule="exact"/>
        <w:rPr>
          <w:sz w:val="24"/>
          <w:szCs w:val="24"/>
        </w:rPr>
      </w:pPr>
    </w:p>
    <w:p w:rsidR="00DD4D6D" w:rsidRDefault="00EF4D0B" w:rsidP="00EF4D0B">
      <w:pPr>
        <w:ind w:left="720"/>
        <w:rPr>
          <w:rFonts w:eastAsia="Times New Roman"/>
          <w:i/>
          <w:iCs/>
          <w:color w:val="0000FF"/>
          <w:sz w:val="24"/>
          <w:szCs w:val="24"/>
          <w:u w:val="single"/>
        </w:rPr>
      </w:pPr>
      <w:proofErr w:type="gramStart"/>
      <w:r>
        <w:rPr>
          <w:rFonts w:eastAsia="Times New Roman"/>
          <w:sz w:val="24"/>
          <w:szCs w:val="24"/>
        </w:rPr>
        <w:t>Email.</w:t>
      </w:r>
      <w:proofErr w:type="gramEnd"/>
      <w:r>
        <w:rPr>
          <w:rFonts w:eastAsia="Times New Roman"/>
          <w:sz w:val="24"/>
          <w:szCs w:val="24"/>
        </w:rPr>
        <w:t xml:space="preserve"> </w:t>
      </w:r>
      <w:hyperlink r:id="rId6" w:history="1">
        <w:r w:rsidRPr="00BD798B">
          <w:rPr>
            <w:rStyle w:val="Hyperlink"/>
            <w:rFonts w:eastAsia="Times New Roman"/>
            <w:i/>
            <w:iCs/>
            <w:sz w:val="24"/>
            <w:szCs w:val="24"/>
          </w:rPr>
          <w:t>Shujat-397557@gulfjobseeker.com</w:t>
        </w:r>
      </w:hyperlink>
      <w:r>
        <w:rPr>
          <w:rFonts w:eastAsia="Times New Roman"/>
          <w:i/>
          <w:iCs/>
          <w:color w:val="0000FF"/>
          <w:sz w:val="24"/>
          <w:szCs w:val="24"/>
          <w:u w:val="single"/>
        </w:rPr>
        <w:t xml:space="preserve"> </w:t>
      </w:r>
    </w:p>
    <w:p w:rsidR="00EF4D0B" w:rsidRDefault="00EF4D0B" w:rsidP="00EF4D0B">
      <w:pPr>
        <w:ind w:left="720"/>
        <w:rPr>
          <w:sz w:val="20"/>
          <w:szCs w:val="20"/>
        </w:rPr>
      </w:pPr>
    </w:p>
    <w:p w:rsidR="00DD4D6D" w:rsidRDefault="00DD4D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9264;visibility:visible;mso-wrap-distance-left:0;mso-wrap-distance-right:0" from="81.25pt,-1pt" to="147.25pt,-1pt" o:allowincell="f" strokecolor="silver" strokeweight=".20669mm"/>
        </w:pict>
      </w:r>
    </w:p>
    <w:p w:rsidR="00DD4D6D" w:rsidRDefault="00EF4D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Objectives</w:t>
      </w:r>
    </w:p>
    <w:p w:rsidR="00DD4D6D" w:rsidRDefault="00EF4D0B">
      <w:pPr>
        <w:spacing w:line="244" w:lineRule="auto"/>
        <w:ind w:left="72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“To take all professional challenges for the organization served there in. I intend to fulfill my duties with full commitment &amp; devotion to </w:t>
      </w:r>
      <w:r>
        <w:rPr>
          <w:rFonts w:eastAsia="Times New Roman"/>
          <w:sz w:val="24"/>
          <w:szCs w:val="24"/>
        </w:rPr>
        <w:t>maintain &amp; raise the standard of the organization.”</w:t>
      </w:r>
    </w:p>
    <w:p w:rsidR="00DD4D6D" w:rsidRDefault="00DD4D6D">
      <w:pPr>
        <w:spacing w:line="152" w:lineRule="exact"/>
        <w:rPr>
          <w:sz w:val="24"/>
          <w:szCs w:val="24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 degree of energy, motivation &amp; enthusiasm.</w:t>
      </w:r>
    </w:p>
    <w:p w:rsidR="00DD4D6D" w:rsidRDefault="00DD4D6D">
      <w:pPr>
        <w:spacing w:line="200" w:lineRule="exact"/>
        <w:rPr>
          <w:sz w:val="24"/>
          <w:szCs w:val="24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Devoted, resourceful professional with a genuine interest in cognitive &amp; social growth.</w:t>
      </w:r>
    </w:p>
    <w:p w:rsidR="00DD4D6D" w:rsidRDefault="00DD4D6D">
      <w:pPr>
        <w:spacing w:line="196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0"/>
        <w:gridCol w:w="1360"/>
        <w:gridCol w:w="180"/>
        <w:gridCol w:w="260"/>
        <w:gridCol w:w="300"/>
        <w:gridCol w:w="1080"/>
        <w:gridCol w:w="3100"/>
        <w:gridCol w:w="60"/>
        <w:gridCol w:w="460"/>
        <w:gridCol w:w="20"/>
      </w:tblGrid>
      <w:tr w:rsidR="00DD4D6D" w:rsidTr="00EF4D0B">
        <w:trPr>
          <w:trHeight w:val="281"/>
        </w:trPr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information;</w:t>
            </w:r>
          </w:p>
        </w:tc>
        <w:tc>
          <w:tcPr>
            <w:tcW w:w="30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Birth:</w:t>
            </w:r>
          </w:p>
        </w:tc>
        <w:tc>
          <w:tcPr>
            <w:tcW w:w="4700" w:type="dxa"/>
            <w:gridSpan w:val="4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25/Feb/1988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Nationality:</w:t>
            </w:r>
          </w:p>
        </w:tc>
        <w:tc>
          <w:tcPr>
            <w:tcW w:w="4700" w:type="dxa"/>
            <w:gridSpan w:val="4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Pakistani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81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EF4D0B" w:rsidRDefault="00EF4D0B">
            <w:pPr>
              <w:rPr>
                <w:rFonts w:eastAsia="Times New Roman"/>
                <w:b/>
                <w:bCs/>
                <w:w w:val="98"/>
                <w:sz w:val="24"/>
                <w:szCs w:val="24"/>
              </w:rPr>
            </w:pPr>
          </w:p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Academic Record</w:t>
            </w:r>
          </w:p>
        </w:tc>
        <w:tc>
          <w:tcPr>
            <w:tcW w:w="740" w:type="dxa"/>
            <w:gridSpan w:val="3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496"/>
        </w:trPr>
        <w:tc>
          <w:tcPr>
            <w:tcW w:w="3640" w:type="dxa"/>
            <w:gridSpan w:val="7"/>
            <w:tcBorders>
              <w:bottom w:val="single" w:sz="8" w:space="0" w:color="auto"/>
            </w:tcBorders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M.Phil (Vet. Anatomy &amp; Histology)</w:t>
            </w:r>
          </w:p>
        </w:tc>
        <w:tc>
          <w:tcPr>
            <w:tcW w:w="3620" w:type="dxa"/>
            <w:gridSpan w:val="3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495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Institution:</w:t>
            </w:r>
          </w:p>
        </w:tc>
        <w:tc>
          <w:tcPr>
            <w:tcW w:w="4700" w:type="dxa"/>
            <w:gridSpan w:val="4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Sindh Agriculture University TandoJam.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2012-13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320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Percentage:</w:t>
            </w:r>
          </w:p>
        </w:tc>
        <w:tc>
          <w:tcPr>
            <w:tcW w:w="1080" w:type="dxa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71.17%</w:t>
            </w:r>
          </w:p>
        </w:tc>
        <w:tc>
          <w:tcPr>
            <w:tcW w:w="310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509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B.Sc (Hons) (DVM)</w:t>
            </w:r>
          </w:p>
        </w:tc>
        <w:tc>
          <w:tcPr>
            <w:tcW w:w="4700" w:type="dxa"/>
            <w:gridSpan w:val="4"/>
            <w:vMerge w:val="restart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Sindh Agriculture University TandoJam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56"/>
        </w:trPr>
        <w:tc>
          <w:tcPr>
            <w:tcW w:w="2000" w:type="dxa"/>
            <w:gridSpan w:val="4"/>
            <w:tcBorders>
              <w:top w:val="single" w:sz="8" w:space="0" w:color="auto"/>
            </w:tcBorders>
            <w:vAlign w:val="bottom"/>
          </w:tcPr>
          <w:p w:rsidR="00DD4D6D" w:rsidRDefault="00EF4D0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Institution:</w:t>
            </w:r>
          </w:p>
        </w:tc>
        <w:tc>
          <w:tcPr>
            <w:tcW w:w="560" w:type="dxa"/>
            <w:gridSpan w:val="2"/>
            <w:vAlign w:val="bottom"/>
          </w:tcPr>
          <w:p w:rsidR="00DD4D6D" w:rsidRDefault="00DD4D6D"/>
        </w:tc>
        <w:tc>
          <w:tcPr>
            <w:tcW w:w="4700" w:type="dxa"/>
            <w:gridSpan w:val="4"/>
            <w:vMerge/>
            <w:vAlign w:val="bottom"/>
          </w:tcPr>
          <w:p w:rsidR="00DD4D6D" w:rsidRDefault="00DD4D6D"/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55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Session: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spacing w:line="25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2006-2011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D4D6D" w:rsidRDefault="00DD4D6D"/>
        </w:tc>
        <w:tc>
          <w:tcPr>
            <w:tcW w:w="460" w:type="dxa"/>
            <w:vAlign w:val="bottom"/>
          </w:tcPr>
          <w:p w:rsidR="00DD4D6D" w:rsidRDefault="00DD4D6D"/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CGPA: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2.98/4.00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320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Percentage:</w:t>
            </w:r>
          </w:p>
        </w:tc>
        <w:tc>
          <w:tcPr>
            <w:tcW w:w="1080" w:type="dxa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64.64%</w:t>
            </w:r>
          </w:p>
        </w:tc>
        <w:tc>
          <w:tcPr>
            <w:tcW w:w="310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509"/>
        </w:trPr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F.Sc</w:t>
            </w:r>
          </w:p>
        </w:tc>
        <w:tc>
          <w:tcPr>
            <w:tcW w:w="2100" w:type="dxa"/>
            <w:gridSpan w:val="4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4"/>
            <w:vMerge w:val="restart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Government, P. G. Jahanzeb Collage Swat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55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Institution:</w:t>
            </w:r>
          </w:p>
        </w:tc>
        <w:tc>
          <w:tcPr>
            <w:tcW w:w="4700" w:type="dxa"/>
            <w:gridSpan w:val="4"/>
            <w:vMerge/>
            <w:vAlign w:val="bottom"/>
          </w:tcPr>
          <w:p w:rsidR="00DD4D6D" w:rsidRDefault="00DD4D6D"/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Session: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2005-2006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320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obtained: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585/1100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50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4700" w:type="dxa"/>
            <w:gridSpan w:val="4"/>
            <w:vMerge w:val="restart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Qadar </w:t>
            </w:r>
            <w:r>
              <w:rPr>
                <w:rFonts w:eastAsia="Times New Roman"/>
                <w:w w:val="99"/>
                <w:sz w:val="24"/>
                <w:szCs w:val="24"/>
              </w:rPr>
              <w:t>Public High School Kuza Bandai Swat</w:t>
            </w: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3"/>
        </w:trPr>
        <w:tc>
          <w:tcPr>
            <w:tcW w:w="440" w:type="dxa"/>
            <w:shd w:val="clear" w:color="auto" w:fill="000000"/>
            <w:vAlign w:val="bottom"/>
          </w:tcPr>
          <w:p w:rsidR="00DD4D6D" w:rsidRDefault="00DD4D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DD4D6D" w:rsidRDefault="00DD4D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00" w:type="dxa"/>
            <w:gridSpan w:val="4"/>
            <w:vMerge/>
            <w:vAlign w:val="bottom"/>
          </w:tcPr>
          <w:p w:rsidR="00DD4D6D" w:rsidRDefault="00DD4D6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55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Institution:</w:t>
            </w:r>
          </w:p>
        </w:tc>
        <w:tc>
          <w:tcPr>
            <w:tcW w:w="4700" w:type="dxa"/>
            <w:gridSpan w:val="4"/>
            <w:vMerge/>
            <w:vAlign w:val="bottom"/>
          </w:tcPr>
          <w:p w:rsidR="00DD4D6D" w:rsidRDefault="00DD4D6D"/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276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2004-05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  <w:tr w:rsidR="00DD4D6D" w:rsidTr="00EF4D0B">
        <w:trPr>
          <w:trHeight w:val="320"/>
        </w:trPr>
        <w:tc>
          <w:tcPr>
            <w:tcW w:w="2560" w:type="dxa"/>
            <w:gridSpan w:val="6"/>
            <w:vAlign w:val="bottom"/>
          </w:tcPr>
          <w:p w:rsidR="00DD4D6D" w:rsidRDefault="00EF4D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Marks obtained:</w:t>
            </w:r>
          </w:p>
        </w:tc>
        <w:tc>
          <w:tcPr>
            <w:tcW w:w="4180" w:type="dxa"/>
            <w:gridSpan w:val="2"/>
            <w:vAlign w:val="bottom"/>
          </w:tcPr>
          <w:p w:rsidR="00DD4D6D" w:rsidRDefault="00EF4D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567/850</w:t>
            </w:r>
          </w:p>
        </w:tc>
        <w:tc>
          <w:tcPr>
            <w:tcW w:w="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D4D6D" w:rsidRDefault="00DD4D6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D4D6D" w:rsidRDefault="00DD4D6D">
            <w:pPr>
              <w:rPr>
                <w:sz w:val="1"/>
                <w:szCs w:val="1"/>
              </w:rPr>
            </w:pPr>
          </w:p>
        </w:tc>
      </w:tr>
    </w:tbl>
    <w:p w:rsidR="00DD4D6D" w:rsidRDefault="00DD4D6D">
      <w:pPr>
        <w:sectPr w:rsidR="00DD4D6D">
          <w:pgSz w:w="12240" w:h="15840"/>
          <w:pgMar w:top="1418" w:right="1440" w:bottom="1440" w:left="1080" w:header="0" w:footer="0" w:gutter="0"/>
          <w:cols w:space="720" w:equalWidth="0">
            <w:col w:w="9720"/>
          </w:cols>
        </w:sectPr>
      </w:pPr>
    </w:p>
    <w:p w:rsidR="00DD4D6D" w:rsidRDefault="00EF4D0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Thesis, Research and Publications:</w:t>
      </w:r>
    </w:p>
    <w:p w:rsidR="00DD4D6D" w:rsidRDefault="00DD4D6D">
      <w:pPr>
        <w:spacing w:line="38" w:lineRule="exact"/>
        <w:rPr>
          <w:sz w:val="20"/>
          <w:szCs w:val="20"/>
        </w:rPr>
      </w:pP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right="5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Puberty Associated Micro Anatomical Modification in Testis and Epididymis of Teddy Goat.</w:t>
      </w: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right="5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Gross </w:t>
      </w:r>
      <w:r>
        <w:rPr>
          <w:rFonts w:eastAsia="Times New Roman"/>
          <w:sz w:val="24"/>
          <w:szCs w:val="24"/>
        </w:rPr>
        <w:t>Anatomical Studies on Testis and Epididymis at Pre-pubertal and Pubertal Stages of Teddy Goat.</w:t>
      </w: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right="7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Comparative Anatomical Studies on Humerus of Commercial Broiler and Desi Chicken.</w:t>
      </w: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Macro and Micro Anatomical Studies on the Testicles of Teddy Goat.</w:t>
      </w: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right="4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Prevalence </w:t>
      </w:r>
      <w:r>
        <w:rPr>
          <w:rFonts w:eastAsia="Times New Roman"/>
          <w:sz w:val="24"/>
          <w:szCs w:val="24"/>
        </w:rPr>
        <w:t>Survey of Bovine Brucellosis in Apparently Healthy Dairy Animals in Karachi, Pakistan.</w:t>
      </w:r>
    </w:p>
    <w:p w:rsidR="00DD4D6D" w:rsidRDefault="00EF4D0B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Gross Anatomical and Histological Studies on the Liver of Broiler.</w:t>
      </w:r>
    </w:p>
    <w:p w:rsidR="00DD4D6D" w:rsidRDefault="00DD4D6D">
      <w:pPr>
        <w:spacing w:line="242" w:lineRule="exact"/>
        <w:rPr>
          <w:sz w:val="20"/>
          <w:szCs w:val="20"/>
        </w:rPr>
      </w:pPr>
    </w:p>
    <w:p w:rsidR="00DD4D6D" w:rsidRDefault="00EF4D0B">
      <w:pPr>
        <w:numPr>
          <w:ilvl w:val="0"/>
          <w:numId w:val="2"/>
        </w:numPr>
        <w:tabs>
          <w:tab w:val="left" w:pos="1440"/>
        </w:tabs>
        <w:spacing w:line="249" w:lineRule="auto"/>
        <w:ind w:left="1440" w:right="8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Three weeks internship in Dairy farm Management, Ration Formulation, calf Rearing, Pregnancy Diagnosi</w:t>
      </w:r>
      <w:r>
        <w:rPr>
          <w:rFonts w:eastAsia="Times New Roman"/>
          <w:sz w:val="24"/>
          <w:szCs w:val="24"/>
        </w:rPr>
        <w:t>s, Artificial Insemination, Semen Collection at Government Cattle Breeding &amp; Dairy Farm Harrichand.</w:t>
      </w:r>
    </w:p>
    <w:p w:rsidR="00DD4D6D" w:rsidRDefault="00DD4D6D">
      <w:pPr>
        <w:spacing w:line="2" w:lineRule="exact"/>
        <w:rPr>
          <w:rFonts w:eastAsia="Times New Roman"/>
          <w:sz w:val="24"/>
          <w:szCs w:val="24"/>
        </w:rPr>
      </w:pPr>
    </w:p>
    <w:p w:rsidR="00DD4D6D" w:rsidRDefault="00EF4D0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Six weeks internship at Civil Vet. Hospital Kuza Bandai Swat.</w:t>
      </w:r>
    </w:p>
    <w:p w:rsidR="00DD4D6D" w:rsidRDefault="00EF4D0B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Three weeks internship at Veterinary Research Institute Peshawar.</w:t>
      </w:r>
    </w:p>
    <w:p w:rsidR="00DD4D6D" w:rsidRDefault="00EF4D0B">
      <w:pPr>
        <w:numPr>
          <w:ilvl w:val="0"/>
          <w:numId w:val="2"/>
        </w:numPr>
        <w:tabs>
          <w:tab w:val="left" w:pos="1440"/>
        </w:tabs>
        <w:spacing w:line="248" w:lineRule="auto"/>
        <w:ind w:left="1440" w:right="94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Experience in Layer and Bro</w:t>
      </w:r>
      <w:r>
        <w:rPr>
          <w:rFonts w:eastAsia="Times New Roman"/>
          <w:sz w:val="24"/>
          <w:szCs w:val="24"/>
        </w:rPr>
        <w:t>iler poultry farms management at Zahid Farooq poultry farm swat.</w:t>
      </w:r>
    </w:p>
    <w:p w:rsidR="00DD4D6D" w:rsidRDefault="00DD4D6D">
      <w:pPr>
        <w:spacing w:line="220" w:lineRule="exact"/>
        <w:rPr>
          <w:sz w:val="20"/>
          <w:szCs w:val="20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Hobbies;</w:t>
      </w:r>
    </w:p>
    <w:p w:rsidR="00DD4D6D" w:rsidRDefault="00DD4D6D">
      <w:pPr>
        <w:spacing w:line="38" w:lineRule="exact"/>
        <w:rPr>
          <w:sz w:val="20"/>
          <w:szCs w:val="20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 books &amp; Novels.</w:t>
      </w: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Badminton.</w:t>
      </w: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Computer.</w:t>
      </w:r>
    </w:p>
    <w:p w:rsidR="00DD4D6D" w:rsidRDefault="00DD4D6D">
      <w:pPr>
        <w:spacing w:line="255" w:lineRule="exact"/>
        <w:rPr>
          <w:sz w:val="20"/>
          <w:szCs w:val="20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Chronological Experience:</w:t>
      </w:r>
    </w:p>
    <w:p w:rsidR="00DD4D6D" w:rsidRDefault="00DD4D6D">
      <w:pPr>
        <w:spacing w:line="280" w:lineRule="exact"/>
        <w:rPr>
          <w:sz w:val="20"/>
          <w:szCs w:val="20"/>
        </w:rPr>
      </w:pPr>
    </w:p>
    <w:p w:rsidR="00DD4D6D" w:rsidRDefault="00EF4D0B">
      <w:pPr>
        <w:numPr>
          <w:ilvl w:val="0"/>
          <w:numId w:val="3"/>
        </w:numPr>
        <w:tabs>
          <w:tab w:val="left" w:pos="1006"/>
        </w:tabs>
        <w:spacing w:line="254" w:lineRule="auto"/>
        <w:ind w:left="2880" w:right="360" w:hanging="21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Organization: </w:t>
      </w:r>
      <w:r>
        <w:rPr>
          <w:rFonts w:eastAsia="Times New Roman"/>
          <w:sz w:val="24"/>
          <w:szCs w:val="24"/>
        </w:rPr>
        <w:t>Livestock &amp; Dairy Development Department, District Swat, Khyber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Pakhtunkhwa, Pakistan.</w:t>
      </w:r>
    </w:p>
    <w:p w:rsidR="00DD4D6D" w:rsidRDefault="00DD4D6D">
      <w:pPr>
        <w:spacing w:line="2" w:lineRule="exact"/>
        <w:rPr>
          <w:sz w:val="20"/>
          <w:szCs w:val="20"/>
        </w:rPr>
      </w:pP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Type: </w:t>
      </w:r>
      <w:r>
        <w:rPr>
          <w:rFonts w:eastAsia="Times New Roman"/>
          <w:sz w:val="24"/>
          <w:szCs w:val="24"/>
        </w:rPr>
        <w:t>Government</w:t>
      </w: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Designation: </w:t>
      </w:r>
      <w:r>
        <w:rPr>
          <w:rFonts w:eastAsia="Times New Roman"/>
          <w:sz w:val="24"/>
          <w:szCs w:val="24"/>
        </w:rPr>
        <w:t>Veterinary Officer.</w:t>
      </w: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Experience Tenure: </w:t>
      </w:r>
      <w:r>
        <w:rPr>
          <w:rFonts w:eastAsia="Times New Roman"/>
          <w:sz w:val="24"/>
          <w:szCs w:val="24"/>
        </w:rPr>
        <w:t>Jun-2012 to July 2017.</w:t>
      </w:r>
    </w:p>
    <w:p w:rsidR="00DD4D6D" w:rsidRDefault="00EF4D0B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Descrition: </w:t>
      </w:r>
      <w:r>
        <w:rPr>
          <w:rFonts w:eastAsia="Times New Roman"/>
          <w:sz w:val="24"/>
          <w:szCs w:val="24"/>
        </w:rPr>
        <w:t>Treatment, Control &amp; Prophylaxis of Animal disease.</w:t>
      </w:r>
    </w:p>
    <w:p w:rsidR="00DD4D6D" w:rsidRDefault="00EF4D0B">
      <w:pPr>
        <w:ind w:left="28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Motivation of appropriate extension activities in the fi</w:t>
      </w:r>
      <w:r>
        <w:rPr>
          <w:rFonts w:eastAsia="Times New Roman"/>
          <w:sz w:val="24"/>
          <w:szCs w:val="24"/>
        </w:rPr>
        <w:t>eld of animal husbandry.</w:t>
      </w:r>
    </w:p>
    <w:p w:rsidR="00DD4D6D" w:rsidRDefault="00EF4D0B">
      <w:pPr>
        <w:ind w:left="28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Conducting postmortem examination of animals/poultry for disease diagnosis.</w:t>
      </w:r>
    </w:p>
    <w:p w:rsidR="00DD4D6D" w:rsidRDefault="00EF4D0B">
      <w:pPr>
        <w:spacing w:line="244" w:lineRule="auto"/>
        <w:ind w:left="28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Slide preparation for diagnosis of protozoal diseases of animals. Collection and submission of samples of viral diseases to NVL, Islamabad for diagnosis.</w:t>
      </w:r>
    </w:p>
    <w:p w:rsidR="00DD4D6D" w:rsidRDefault="00DD4D6D">
      <w:pPr>
        <w:sectPr w:rsidR="00DD4D6D">
          <w:pgSz w:w="12240" w:h="15840"/>
          <w:pgMar w:top="1412" w:right="1440" w:bottom="1440" w:left="1080" w:header="0" w:footer="0" w:gutter="0"/>
          <w:cols w:space="720" w:equalWidth="0">
            <w:col w:w="9720"/>
          </w:cols>
        </w:sectPr>
      </w:pPr>
    </w:p>
    <w:p w:rsidR="00DD4D6D" w:rsidRDefault="00DD4D6D">
      <w:pPr>
        <w:spacing w:line="294" w:lineRule="exact"/>
        <w:rPr>
          <w:sz w:val="20"/>
          <w:szCs w:val="20"/>
        </w:rPr>
      </w:pPr>
    </w:p>
    <w:p w:rsidR="00DD4D6D" w:rsidRDefault="00EF4D0B">
      <w:pPr>
        <w:numPr>
          <w:ilvl w:val="0"/>
          <w:numId w:val="4"/>
        </w:numPr>
        <w:tabs>
          <w:tab w:val="left" w:pos="600"/>
        </w:tabs>
        <w:spacing w:line="277" w:lineRule="auto"/>
        <w:ind w:left="360" w:right="26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Designation: </w:t>
      </w:r>
      <w:r>
        <w:rPr>
          <w:rFonts w:eastAsia="Times New Roman"/>
          <w:sz w:val="24"/>
          <w:szCs w:val="24"/>
        </w:rPr>
        <w:t>Veterinary general.</w:t>
      </w:r>
    </w:p>
    <w:p w:rsidR="00DD4D6D" w:rsidRDefault="00EF4D0B">
      <w:pPr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Tenure:</w:t>
      </w:r>
      <w:r>
        <w:rPr>
          <w:rFonts w:eastAsia="Times New Roman"/>
          <w:sz w:val="23"/>
          <w:szCs w:val="23"/>
        </w:rPr>
        <w:t>August 2018 till date.</w:t>
      </w:r>
    </w:p>
    <w:p w:rsidR="00DD4D6D" w:rsidRDefault="00DD4D6D">
      <w:pPr>
        <w:spacing w:line="41" w:lineRule="exact"/>
        <w:rPr>
          <w:sz w:val="20"/>
          <w:szCs w:val="20"/>
        </w:rPr>
      </w:pPr>
    </w:p>
    <w:p w:rsidR="00DD4D6D" w:rsidRDefault="00EF4D0B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Description: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Diagnosis, Treatment, Control &amp; Prophylaxis of Animal disease.</w:t>
      </w:r>
    </w:p>
    <w:p w:rsidR="00DD4D6D" w:rsidRDefault="00DD4D6D">
      <w:pPr>
        <w:spacing w:line="32" w:lineRule="exact"/>
        <w:rPr>
          <w:sz w:val="20"/>
          <w:szCs w:val="20"/>
        </w:rPr>
      </w:pP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Perform minor surgeries.</w:t>
      </w: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Castration in </w:t>
      </w:r>
      <w:r>
        <w:rPr>
          <w:rFonts w:eastAsia="Times New Roman"/>
          <w:sz w:val="24"/>
          <w:szCs w:val="24"/>
        </w:rPr>
        <w:t>large and small animals.</w:t>
      </w: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Blood transfusion in camel.</w:t>
      </w: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Uterus washing in camel.</w:t>
      </w: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Treatment of sheep and goat and pet animal.</w:t>
      </w:r>
    </w:p>
    <w:p w:rsidR="00DD4D6D" w:rsidRDefault="00EF4D0B">
      <w:pPr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Treatment of pet animal canine, feline and avian.</w:t>
      </w:r>
    </w:p>
    <w:p w:rsidR="00DD4D6D" w:rsidRDefault="00DD4D6D">
      <w:pPr>
        <w:spacing w:line="321" w:lineRule="exact"/>
        <w:rPr>
          <w:sz w:val="20"/>
          <w:szCs w:val="20"/>
        </w:rPr>
      </w:pPr>
    </w:p>
    <w:p w:rsidR="00DD4D6D" w:rsidRDefault="00EF4D0B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skills: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Internet and General Use of Computer.</w:t>
      </w:r>
    </w:p>
    <w:p w:rsidR="00DD4D6D" w:rsidRDefault="00DD4D6D">
      <w:pPr>
        <w:spacing w:line="200" w:lineRule="exact"/>
        <w:rPr>
          <w:sz w:val="20"/>
          <w:szCs w:val="20"/>
        </w:rPr>
      </w:pPr>
    </w:p>
    <w:p w:rsidR="00DD4D6D" w:rsidRDefault="00EF4D0B">
      <w:pPr>
        <w:tabs>
          <w:tab w:val="left" w:pos="250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</w:t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Arabic, English,</w:t>
      </w:r>
      <w:r>
        <w:rPr>
          <w:rFonts w:eastAsia="Times New Roman"/>
          <w:sz w:val="23"/>
          <w:szCs w:val="23"/>
        </w:rPr>
        <w:t xml:space="preserve"> Urdu.</w:t>
      </w:r>
    </w:p>
    <w:sectPr w:rsidR="00DD4D6D" w:rsidSect="00DD4D6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92430A"/>
    <w:lvl w:ilvl="0" w:tplc="6D76E1B4">
      <w:start w:val="1"/>
      <w:numFmt w:val="decimal"/>
      <w:lvlText w:val="%1."/>
      <w:lvlJc w:val="left"/>
    </w:lvl>
    <w:lvl w:ilvl="1" w:tplc="7834E8AC">
      <w:numFmt w:val="decimal"/>
      <w:lvlText w:val=""/>
      <w:lvlJc w:val="left"/>
    </w:lvl>
    <w:lvl w:ilvl="2" w:tplc="BF0CE678">
      <w:numFmt w:val="decimal"/>
      <w:lvlText w:val=""/>
      <w:lvlJc w:val="left"/>
    </w:lvl>
    <w:lvl w:ilvl="3" w:tplc="3B242EA2">
      <w:numFmt w:val="decimal"/>
      <w:lvlText w:val=""/>
      <w:lvlJc w:val="left"/>
    </w:lvl>
    <w:lvl w:ilvl="4" w:tplc="7D16340C">
      <w:numFmt w:val="decimal"/>
      <w:lvlText w:val=""/>
      <w:lvlJc w:val="left"/>
    </w:lvl>
    <w:lvl w:ilvl="5" w:tplc="3CEED88C">
      <w:numFmt w:val="decimal"/>
      <w:lvlText w:val=""/>
      <w:lvlJc w:val="left"/>
    </w:lvl>
    <w:lvl w:ilvl="6" w:tplc="03A88AEE">
      <w:numFmt w:val="decimal"/>
      <w:lvlText w:val=""/>
      <w:lvlJc w:val="left"/>
    </w:lvl>
    <w:lvl w:ilvl="7" w:tplc="3E78FAD6">
      <w:numFmt w:val="decimal"/>
      <w:lvlText w:val=""/>
      <w:lvlJc w:val="left"/>
    </w:lvl>
    <w:lvl w:ilvl="8" w:tplc="841CA0D2">
      <w:numFmt w:val="decimal"/>
      <w:lvlText w:val=""/>
      <w:lvlJc w:val="left"/>
    </w:lvl>
  </w:abstractNum>
  <w:abstractNum w:abstractNumId="1">
    <w:nsid w:val="00005F90"/>
    <w:multiLevelType w:val="hybridMultilevel"/>
    <w:tmpl w:val="1B5A91FC"/>
    <w:lvl w:ilvl="0" w:tplc="177C5148">
      <w:start w:val="2"/>
      <w:numFmt w:val="decimal"/>
      <w:lvlText w:val="%1."/>
      <w:lvlJc w:val="left"/>
    </w:lvl>
    <w:lvl w:ilvl="1" w:tplc="9118CF2A">
      <w:numFmt w:val="decimal"/>
      <w:lvlText w:val=""/>
      <w:lvlJc w:val="left"/>
    </w:lvl>
    <w:lvl w:ilvl="2" w:tplc="387EBA78">
      <w:numFmt w:val="decimal"/>
      <w:lvlText w:val=""/>
      <w:lvlJc w:val="left"/>
    </w:lvl>
    <w:lvl w:ilvl="3" w:tplc="1452104A">
      <w:numFmt w:val="decimal"/>
      <w:lvlText w:val=""/>
      <w:lvlJc w:val="left"/>
    </w:lvl>
    <w:lvl w:ilvl="4" w:tplc="2FFAE0B4">
      <w:numFmt w:val="decimal"/>
      <w:lvlText w:val=""/>
      <w:lvlJc w:val="left"/>
    </w:lvl>
    <w:lvl w:ilvl="5" w:tplc="F77E45B6">
      <w:numFmt w:val="decimal"/>
      <w:lvlText w:val=""/>
      <w:lvlJc w:val="left"/>
    </w:lvl>
    <w:lvl w:ilvl="6" w:tplc="C3563C56">
      <w:numFmt w:val="decimal"/>
      <w:lvlText w:val=""/>
      <w:lvlJc w:val="left"/>
    </w:lvl>
    <w:lvl w:ilvl="7" w:tplc="06A07014">
      <w:numFmt w:val="decimal"/>
      <w:lvlText w:val=""/>
      <w:lvlJc w:val="left"/>
    </w:lvl>
    <w:lvl w:ilvl="8" w:tplc="1CB22926">
      <w:numFmt w:val="decimal"/>
      <w:lvlText w:val=""/>
      <w:lvlJc w:val="left"/>
    </w:lvl>
  </w:abstractNum>
  <w:abstractNum w:abstractNumId="2">
    <w:nsid w:val="00006952"/>
    <w:multiLevelType w:val="hybridMultilevel"/>
    <w:tmpl w:val="39DC0896"/>
    <w:lvl w:ilvl="0" w:tplc="D988E4AE">
      <w:start w:val="1"/>
      <w:numFmt w:val="decimal"/>
      <w:lvlText w:val="%1."/>
      <w:lvlJc w:val="left"/>
    </w:lvl>
    <w:lvl w:ilvl="1" w:tplc="6EBCB9F0">
      <w:numFmt w:val="decimal"/>
      <w:lvlText w:val=""/>
      <w:lvlJc w:val="left"/>
    </w:lvl>
    <w:lvl w:ilvl="2" w:tplc="C9869BA6">
      <w:numFmt w:val="decimal"/>
      <w:lvlText w:val=""/>
      <w:lvlJc w:val="left"/>
    </w:lvl>
    <w:lvl w:ilvl="3" w:tplc="B08203BE">
      <w:numFmt w:val="decimal"/>
      <w:lvlText w:val=""/>
      <w:lvlJc w:val="left"/>
    </w:lvl>
    <w:lvl w:ilvl="4" w:tplc="EEDAD0C8">
      <w:numFmt w:val="decimal"/>
      <w:lvlText w:val=""/>
      <w:lvlJc w:val="left"/>
    </w:lvl>
    <w:lvl w:ilvl="5" w:tplc="1652A4B0">
      <w:numFmt w:val="decimal"/>
      <w:lvlText w:val=""/>
      <w:lvlJc w:val="left"/>
    </w:lvl>
    <w:lvl w:ilvl="6" w:tplc="7966E04E">
      <w:numFmt w:val="decimal"/>
      <w:lvlText w:val=""/>
      <w:lvlJc w:val="left"/>
    </w:lvl>
    <w:lvl w:ilvl="7" w:tplc="BB00A4A4">
      <w:numFmt w:val="decimal"/>
      <w:lvlText w:val=""/>
      <w:lvlJc w:val="left"/>
    </w:lvl>
    <w:lvl w:ilvl="8" w:tplc="8F146BBA">
      <w:numFmt w:val="decimal"/>
      <w:lvlText w:val=""/>
      <w:lvlJc w:val="left"/>
    </w:lvl>
  </w:abstractNum>
  <w:abstractNum w:abstractNumId="3">
    <w:nsid w:val="000072AE"/>
    <w:multiLevelType w:val="hybridMultilevel"/>
    <w:tmpl w:val="2176FDAC"/>
    <w:lvl w:ilvl="0" w:tplc="60D2C4F2">
      <w:start w:val="1"/>
      <w:numFmt w:val="decimal"/>
      <w:lvlText w:val="%1"/>
      <w:lvlJc w:val="left"/>
    </w:lvl>
    <w:lvl w:ilvl="1" w:tplc="1A3836E8">
      <w:numFmt w:val="decimal"/>
      <w:lvlText w:val=""/>
      <w:lvlJc w:val="left"/>
    </w:lvl>
    <w:lvl w:ilvl="2" w:tplc="AB5EC390">
      <w:numFmt w:val="decimal"/>
      <w:lvlText w:val=""/>
      <w:lvlJc w:val="left"/>
    </w:lvl>
    <w:lvl w:ilvl="3" w:tplc="E1480BE4">
      <w:numFmt w:val="decimal"/>
      <w:lvlText w:val=""/>
      <w:lvlJc w:val="left"/>
    </w:lvl>
    <w:lvl w:ilvl="4" w:tplc="A95CB67C">
      <w:numFmt w:val="decimal"/>
      <w:lvlText w:val=""/>
      <w:lvlJc w:val="left"/>
    </w:lvl>
    <w:lvl w:ilvl="5" w:tplc="2D5A5B54">
      <w:numFmt w:val="decimal"/>
      <w:lvlText w:val=""/>
      <w:lvlJc w:val="left"/>
    </w:lvl>
    <w:lvl w:ilvl="6" w:tplc="F91E989C">
      <w:numFmt w:val="decimal"/>
      <w:lvlText w:val=""/>
      <w:lvlJc w:val="left"/>
    </w:lvl>
    <w:lvl w:ilvl="7" w:tplc="1CBCE232">
      <w:numFmt w:val="decimal"/>
      <w:lvlText w:val=""/>
      <w:lvlJc w:val="left"/>
    </w:lvl>
    <w:lvl w:ilvl="8" w:tplc="1C8ECC46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D6D"/>
    <w:rsid w:val="00DD4D6D"/>
    <w:rsid w:val="00E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jat-39755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2020-06-04T10:26:00Z</dcterms:created>
  <dcterms:modified xsi:type="dcterms:W3CDTF">2020-06-04T10:26:00Z</dcterms:modified>
</cp:coreProperties>
</file>