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D51" w:rsidRDefault="00BD3F62">
      <w:pPr>
        <w:spacing w:line="48"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page">
              <wp:posOffset>5495925</wp:posOffset>
            </wp:positionH>
            <wp:positionV relativeFrom="page">
              <wp:posOffset>314325</wp:posOffset>
            </wp:positionV>
            <wp:extent cx="137160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371600" cy="1371600"/>
                    </a:xfrm>
                    <a:prstGeom prst="rect">
                      <a:avLst/>
                    </a:prstGeom>
                    <a:noFill/>
                  </pic:spPr>
                </pic:pic>
              </a:graphicData>
            </a:graphic>
          </wp:anchor>
        </w:drawing>
      </w:r>
    </w:p>
    <w:p w:rsidR="00772D51" w:rsidRDefault="00BD3F62">
      <w:pPr>
        <w:spacing w:line="225" w:lineRule="auto"/>
        <w:ind w:right="2700"/>
        <w:rPr>
          <w:sz w:val="20"/>
          <w:szCs w:val="20"/>
        </w:rPr>
      </w:pPr>
      <w:r>
        <w:rPr>
          <w:rFonts w:ascii="Calibri" w:eastAsia="Calibri" w:hAnsi="Calibri" w:cs="Calibri"/>
          <w:color w:val="333333"/>
          <w:sz w:val="24"/>
          <w:szCs w:val="24"/>
        </w:rPr>
        <w:t xml:space="preserve">E-mail address: </w:t>
      </w:r>
      <w:hyperlink r:id="rId6" w:history="1">
        <w:r w:rsidRPr="00F96079">
          <w:rPr>
            <w:rStyle w:val="Hyperlink"/>
            <w:rFonts w:ascii="Calibri" w:eastAsia="Calibri" w:hAnsi="Calibri" w:cs="Calibri"/>
            <w:sz w:val="24"/>
            <w:szCs w:val="24"/>
          </w:rPr>
          <w:t>Michael-397668@gulfjobseeker.com</w:t>
        </w:r>
      </w:hyperlink>
      <w:r>
        <w:rPr>
          <w:rFonts w:ascii="Calibri" w:eastAsia="Calibri" w:hAnsi="Calibri" w:cs="Calibri"/>
          <w:color w:val="000000"/>
          <w:sz w:val="24"/>
          <w:szCs w:val="24"/>
        </w:rPr>
        <w:t xml:space="preserve"> </w:t>
      </w:r>
    </w:p>
    <w:p w:rsidR="00772D51" w:rsidRDefault="00772D51">
      <w:pPr>
        <w:spacing w:line="20" w:lineRule="exact"/>
        <w:rPr>
          <w:sz w:val="24"/>
          <w:szCs w:val="24"/>
        </w:rPr>
      </w:pPr>
      <w:r>
        <w:rPr>
          <w:sz w:val="24"/>
          <w:szCs w:val="24"/>
        </w:rPr>
        <w:pict>
          <v:line id="Shape 2" o:spid="_x0000_s1027" style="position:absolute;z-index:251658240;visibility:visible;mso-wrap-distance-left:0;mso-wrap-distance-right:0" from="-5.4pt,29.1pt" to="480.6pt,29.1pt" o:allowincell="f" strokeweight="3pt"/>
        </w:pict>
      </w:r>
    </w:p>
    <w:p w:rsidR="00772D51" w:rsidRDefault="00772D51">
      <w:pPr>
        <w:spacing w:line="200" w:lineRule="exact"/>
        <w:rPr>
          <w:sz w:val="24"/>
          <w:szCs w:val="24"/>
        </w:rPr>
      </w:pPr>
    </w:p>
    <w:p w:rsidR="00772D51" w:rsidRDefault="00772D51">
      <w:pPr>
        <w:spacing w:line="200" w:lineRule="exact"/>
        <w:rPr>
          <w:sz w:val="24"/>
          <w:szCs w:val="24"/>
        </w:rPr>
      </w:pPr>
    </w:p>
    <w:p w:rsidR="00772D51" w:rsidRDefault="00772D51">
      <w:pPr>
        <w:spacing w:line="200" w:lineRule="exact"/>
        <w:rPr>
          <w:sz w:val="24"/>
          <w:szCs w:val="24"/>
        </w:rPr>
      </w:pPr>
    </w:p>
    <w:p w:rsidR="00772D51" w:rsidRDefault="00772D51">
      <w:pPr>
        <w:spacing w:line="200" w:lineRule="exact"/>
        <w:rPr>
          <w:sz w:val="24"/>
          <w:szCs w:val="24"/>
        </w:rPr>
      </w:pPr>
    </w:p>
    <w:p w:rsidR="00772D51" w:rsidRDefault="00772D51">
      <w:pPr>
        <w:spacing w:line="368" w:lineRule="exact"/>
        <w:rPr>
          <w:sz w:val="24"/>
          <w:szCs w:val="24"/>
        </w:rPr>
      </w:pPr>
    </w:p>
    <w:p w:rsidR="00772D51" w:rsidRDefault="00BD3F62">
      <w:pPr>
        <w:jc w:val="center"/>
        <w:rPr>
          <w:sz w:val="20"/>
          <w:szCs w:val="20"/>
        </w:rPr>
      </w:pPr>
      <w:r>
        <w:rPr>
          <w:rFonts w:ascii="Calibri" w:eastAsia="Calibri" w:hAnsi="Calibri" w:cs="Calibri"/>
          <w:b/>
          <w:bCs/>
          <w:sz w:val="50"/>
          <w:szCs w:val="50"/>
        </w:rPr>
        <w:t>MICHAEL</w:t>
      </w:r>
      <w:r>
        <w:rPr>
          <w:rFonts w:ascii="Calibri" w:eastAsia="Calibri" w:hAnsi="Calibri" w:cs="Calibri"/>
          <w:b/>
          <w:bCs/>
          <w:sz w:val="50"/>
          <w:szCs w:val="50"/>
        </w:rPr>
        <w:t>,</w:t>
      </w:r>
      <w:r>
        <w:rPr>
          <w:rFonts w:ascii="Calibri" w:eastAsia="Calibri" w:hAnsi="Calibri" w:cs="Calibri"/>
          <w:b/>
          <w:bCs/>
          <w:sz w:val="50"/>
          <w:szCs w:val="50"/>
        </w:rPr>
        <w:t xml:space="preserve"> </w:t>
      </w:r>
      <w:proofErr w:type="spellStart"/>
      <w:r>
        <w:rPr>
          <w:rFonts w:ascii="Calibri" w:eastAsia="Calibri" w:hAnsi="Calibri" w:cs="Calibri"/>
          <w:b/>
          <w:bCs/>
          <w:sz w:val="50"/>
          <w:szCs w:val="50"/>
        </w:rPr>
        <w:t>RPh</w:t>
      </w:r>
      <w:proofErr w:type="spellEnd"/>
      <w:r>
        <w:rPr>
          <w:rFonts w:ascii="Calibri" w:eastAsia="Calibri" w:hAnsi="Calibri" w:cs="Calibri"/>
          <w:b/>
          <w:bCs/>
          <w:sz w:val="50"/>
          <w:szCs w:val="50"/>
        </w:rPr>
        <w:t>.</w:t>
      </w:r>
    </w:p>
    <w:p w:rsidR="00772D51" w:rsidRDefault="00772D51">
      <w:pPr>
        <w:spacing w:line="200" w:lineRule="exact"/>
        <w:rPr>
          <w:sz w:val="24"/>
          <w:szCs w:val="24"/>
        </w:rPr>
      </w:pPr>
    </w:p>
    <w:p w:rsidR="00772D51" w:rsidRDefault="00772D51">
      <w:pPr>
        <w:spacing w:line="391" w:lineRule="exact"/>
        <w:rPr>
          <w:sz w:val="24"/>
          <w:szCs w:val="24"/>
        </w:rPr>
      </w:pPr>
    </w:p>
    <w:p w:rsidR="00772D51" w:rsidRDefault="00BD3F62">
      <w:pPr>
        <w:rPr>
          <w:sz w:val="20"/>
          <w:szCs w:val="20"/>
        </w:rPr>
      </w:pPr>
      <w:r>
        <w:rPr>
          <w:rFonts w:ascii="Calibri" w:eastAsia="Calibri" w:hAnsi="Calibri" w:cs="Calibri"/>
          <w:b/>
          <w:bCs/>
          <w:sz w:val="24"/>
          <w:szCs w:val="24"/>
        </w:rPr>
        <w:t>OBJECTIVE</w:t>
      </w:r>
    </w:p>
    <w:p w:rsidR="00772D51" w:rsidRDefault="00772D51">
      <w:pPr>
        <w:spacing w:line="346" w:lineRule="exact"/>
        <w:rPr>
          <w:sz w:val="24"/>
          <w:szCs w:val="24"/>
        </w:rPr>
      </w:pPr>
    </w:p>
    <w:p w:rsidR="00772D51" w:rsidRDefault="00BD3F62">
      <w:pPr>
        <w:spacing w:line="219" w:lineRule="auto"/>
        <w:ind w:left="720" w:right="200"/>
        <w:rPr>
          <w:sz w:val="20"/>
          <w:szCs w:val="20"/>
        </w:rPr>
      </w:pPr>
      <w:r>
        <w:rPr>
          <w:rFonts w:ascii="Calibri" w:eastAsia="Calibri" w:hAnsi="Calibri" w:cs="Calibri"/>
          <w:color w:val="333333"/>
          <w:sz w:val="24"/>
          <w:szCs w:val="24"/>
        </w:rPr>
        <w:t>To seek a challenging position that will</w:t>
      </w:r>
      <w:r>
        <w:rPr>
          <w:rFonts w:ascii="Calibri" w:eastAsia="Calibri" w:hAnsi="Calibri" w:cs="Calibri"/>
          <w:color w:val="333333"/>
          <w:sz w:val="24"/>
          <w:szCs w:val="24"/>
        </w:rPr>
        <w:t xml:space="preserve"> enable me to apply my education and skills as a Pharmacist.</w:t>
      </w:r>
    </w:p>
    <w:p w:rsidR="00772D51" w:rsidRDefault="00772D51">
      <w:pPr>
        <w:spacing w:line="200" w:lineRule="exact"/>
        <w:rPr>
          <w:sz w:val="24"/>
          <w:szCs w:val="24"/>
        </w:rPr>
      </w:pPr>
    </w:p>
    <w:p w:rsidR="00772D51" w:rsidRDefault="00772D51">
      <w:pPr>
        <w:spacing w:line="387" w:lineRule="exact"/>
        <w:rPr>
          <w:sz w:val="24"/>
          <w:szCs w:val="24"/>
        </w:rPr>
      </w:pPr>
    </w:p>
    <w:p w:rsidR="00772D51" w:rsidRDefault="00BD3F62">
      <w:pPr>
        <w:rPr>
          <w:sz w:val="20"/>
          <w:szCs w:val="20"/>
        </w:rPr>
      </w:pPr>
      <w:r>
        <w:rPr>
          <w:rFonts w:ascii="Calibri" w:eastAsia="Calibri" w:hAnsi="Calibri" w:cs="Calibri"/>
          <w:b/>
          <w:bCs/>
          <w:sz w:val="24"/>
          <w:szCs w:val="24"/>
        </w:rPr>
        <w:t>PERSONAL DATA</w:t>
      </w:r>
    </w:p>
    <w:p w:rsidR="00772D51" w:rsidRDefault="00772D51">
      <w:pPr>
        <w:sectPr w:rsidR="00772D51">
          <w:pgSz w:w="12240" w:h="20160"/>
          <w:pgMar w:top="1440" w:right="1440" w:bottom="1147" w:left="1440" w:header="0" w:footer="0" w:gutter="0"/>
          <w:cols w:space="720" w:equalWidth="0">
            <w:col w:w="9360"/>
          </w:cols>
        </w:sectPr>
      </w:pPr>
    </w:p>
    <w:p w:rsidR="00772D51" w:rsidRDefault="00772D51">
      <w:pPr>
        <w:spacing w:line="293" w:lineRule="exact"/>
        <w:rPr>
          <w:sz w:val="24"/>
          <w:szCs w:val="24"/>
        </w:rPr>
      </w:pPr>
    </w:p>
    <w:p w:rsidR="00772D51" w:rsidRDefault="00BD3F62">
      <w:pPr>
        <w:ind w:left="1440"/>
        <w:rPr>
          <w:sz w:val="20"/>
          <w:szCs w:val="20"/>
        </w:rPr>
      </w:pPr>
      <w:r>
        <w:rPr>
          <w:rFonts w:ascii="Calibri" w:eastAsia="Calibri" w:hAnsi="Calibri" w:cs="Calibri"/>
          <w:color w:val="333333"/>
          <w:sz w:val="24"/>
          <w:szCs w:val="24"/>
        </w:rPr>
        <w:t>Date of Birth</w:t>
      </w:r>
    </w:p>
    <w:p w:rsidR="00772D51" w:rsidRDefault="00BD3F62">
      <w:pPr>
        <w:ind w:left="1440"/>
        <w:rPr>
          <w:sz w:val="20"/>
          <w:szCs w:val="20"/>
        </w:rPr>
      </w:pPr>
      <w:r>
        <w:rPr>
          <w:rFonts w:ascii="Calibri" w:eastAsia="Calibri" w:hAnsi="Calibri" w:cs="Calibri"/>
          <w:color w:val="333333"/>
          <w:sz w:val="24"/>
          <w:szCs w:val="24"/>
        </w:rPr>
        <w:t>Status</w:t>
      </w:r>
    </w:p>
    <w:p w:rsidR="00772D51" w:rsidRDefault="00BD3F62">
      <w:pPr>
        <w:ind w:left="1440"/>
        <w:rPr>
          <w:sz w:val="20"/>
          <w:szCs w:val="20"/>
        </w:rPr>
      </w:pPr>
      <w:r>
        <w:rPr>
          <w:rFonts w:ascii="Calibri" w:eastAsia="Calibri" w:hAnsi="Calibri" w:cs="Calibri"/>
          <w:color w:val="333333"/>
          <w:sz w:val="24"/>
          <w:szCs w:val="24"/>
        </w:rPr>
        <w:t>Languages</w:t>
      </w:r>
    </w:p>
    <w:p w:rsidR="00772D51" w:rsidRDefault="00BD3F62">
      <w:pPr>
        <w:spacing w:line="20" w:lineRule="exact"/>
        <w:rPr>
          <w:sz w:val="24"/>
          <w:szCs w:val="24"/>
        </w:rPr>
      </w:pPr>
      <w:r>
        <w:rPr>
          <w:sz w:val="24"/>
          <w:szCs w:val="24"/>
        </w:rPr>
        <w:br w:type="column"/>
      </w:r>
    </w:p>
    <w:p w:rsidR="00772D51" w:rsidRDefault="00772D51">
      <w:pPr>
        <w:spacing w:line="273" w:lineRule="exact"/>
        <w:rPr>
          <w:sz w:val="24"/>
          <w:szCs w:val="24"/>
        </w:rPr>
      </w:pPr>
    </w:p>
    <w:p w:rsidR="00772D51" w:rsidRDefault="00BD3F62">
      <w:pPr>
        <w:rPr>
          <w:sz w:val="20"/>
          <w:szCs w:val="20"/>
        </w:rPr>
      </w:pPr>
      <w:r>
        <w:rPr>
          <w:rFonts w:ascii="Calibri" w:eastAsia="Calibri" w:hAnsi="Calibri" w:cs="Calibri"/>
          <w:color w:val="333333"/>
          <w:sz w:val="24"/>
          <w:szCs w:val="24"/>
        </w:rPr>
        <w:t>September 02, 1989</w:t>
      </w:r>
    </w:p>
    <w:p w:rsidR="00772D51" w:rsidRDefault="00772D51">
      <w:pPr>
        <w:spacing w:line="12" w:lineRule="exact"/>
        <w:rPr>
          <w:sz w:val="24"/>
          <w:szCs w:val="24"/>
        </w:rPr>
      </w:pPr>
    </w:p>
    <w:p w:rsidR="00772D51" w:rsidRDefault="00BD3F62">
      <w:pPr>
        <w:rPr>
          <w:sz w:val="20"/>
          <w:szCs w:val="20"/>
        </w:rPr>
      </w:pPr>
      <w:r>
        <w:rPr>
          <w:rFonts w:ascii="Calibri" w:eastAsia="Calibri" w:hAnsi="Calibri" w:cs="Calibri"/>
          <w:color w:val="333333"/>
          <w:sz w:val="24"/>
          <w:szCs w:val="24"/>
        </w:rPr>
        <w:t>Single</w:t>
      </w:r>
    </w:p>
    <w:p w:rsidR="00772D51" w:rsidRDefault="00BD3F62">
      <w:pPr>
        <w:rPr>
          <w:sz w:val="20"/>
          <w:szCs w:val="20"/>
        </w:rPr>
      </w:pPr>
      <w:r>
        <w:rPr>
          <w:rFonts w:ascii="Calibri" w:eastAsia="Calibri" w:hAnsi="Calibri" w:cs="Calibri"/>
          <w:color w:val="333333"/>
          <w:sz w:val="24"/>
          <w:szCs w:val="24"/>
        </w:rPr>
        <w:t>English/Filipino/Ilocano</w:t>
      </w:r>
    </w:p>
    <w:p w:rsidR="00772D51" w:rsidRDefault="00772D51">
      <w:pPr>
        <w:spacing w:line="200" w:lineRule="exact"/>
        <w:rPr>
          <w:sz w:val="24"/>
          <w:szCs w:val="24"/>
        </w:rPr>
      </w:pPr>
    </w:p>
    <w:p w:rsidR="00772D51" w:rsidRDefault="00772D51">
      <w:pPr>
        <w:sectPr w:rsidR="00772D51">
          <w:type w:val="continuous"/>
          <w:pgSz w:w="12240" w:h="20160"/>
          <w:pgMar w:top="1440" w:right="1440" w:bottom="1147" w:left="1440" w:header="0" w:footer="0" w:gutter="0"/>
          <w:cols w:num="2" w:space="720" w:equalWidth="0">
            <w:col w:w="2880" w:space="720"/>
            <w:col w:w="5760"/>
          </w:cols>
        </w:sectPr>
      </w:pPr>
    </w:p>
    <w:p w:rsidR="00772D51" w:rsidRDefault="00772D51">
      <w:pPr>
        <w:spacing w:line="385" w:lineRule="exact"/>
        <w:rPr>
          <w:sz w:val="24"/>
          <w:szCs w:val="24"/>
        </w:rPr>
      </w:pPr>
    </w:p>
    <w:p w:rsidR="00772D51" w:rsidRDefault="00BD3F62">
      <w:pPr>
        <w:rPr>
          <w:sz w:val="20"/>
          <w:szCs w:val="20"/>
        </w:rPr>
      </w:pPr>
      <w:r>
        <w:rPr>
          <w:rFonts w:ascii="Calibri" w:eastAsia="Calibri" w:hAnsi="Calibri" w:cs="Calibri"/>
          <w:b/>
          <w:bCs/>
          <w:sz w:val="24"/>
          <w:szCs w:val="24"/>
        </w:rPr>
        <w:t>ACADEMIC BACKGROUND</w:t>
      </w:r>
    </w:p>
    <w:p w:rsidR="00772D51" w:rsidRDefault="00772D51">
      <w:pPr>
        <w:sectPr w:rsidR="00772D51">
          <w:type w:val="continuous"/>
          <w:pgSz w:w="12240" w:h="20160"/>
          <w:pgMar w:top="1440" w:right="1440" w:bottom="1147" w:left="1440" w:header="0" w:footer="0" w:gutter="0"/>
          <w:cols w:space="720" w:equalWidth="0">
            <w:col w:w="9360"/>
          </w:cols>
        </w:sectPr>
      </w:pPr>
    </w:p>
    <w:p w:rsidR="00772D51" w:rsidRDefault="00772D51">
      <w:pPr>
        <w:spacing w:line="305" w:lineRule="exact"/>
        <w:rPr>
          <w:sz w:val="24"/>
          <w:szCs w:val="24"/>
        </w:rPr>
      </w:pPr>
    </w:p>
    <w:p w:rsidR="00772D51" w:rsidRDefault="00BD3F62">
      <w:pPr>
        <w:ind w:left="1440"/>
        <w:rPr>
          <w:sz w:val="20"/>
          <w:szCs w:val="20"/>
        </w:rPr>
      </w:pPr>
      <w:r>
        <w:rPr>
          <w:rFonts w:ascii="Calibri" w:eastAsia="Calibri" w:hAnsi="Calibri" w:cs="Calibri"/>
          <w:sz w:val="23"/>
          <w:szCs w:val="23"/>
        </w:rPr>
        <w:t>College:</w:t>
      </w:r>
    </w:p>
    <w:p w:rsidR="00772D51" w:rsidRDefault="00BD3F62">
      <w:pPr>
        <w:spacing w:line="20" w:lineRule="exact"/>
        <w:rPr>
          <w:sz w:val="24"/>
          <w:szCs w:val="24"/>
        </w:rPr>
      </w:pPr>
      <w:r>
        <w:rPr>
          <w:sz w:val="24"/>
          <w:szCs w:val="24"/>
        </w:rPr>
        <w:br w:type="column"/>
      </w:r>
    </w:p>
    <w:p w:rsidR="00772D51" w:rsidRDefault="00772D51">
      <w:pPr>
        <w:spacing w:line="273" w:lineRule="exact"/>
        <w:rPr>
          <w:sz w:val="24"/>
          <w:szCs w:val="24"/>
        </w:rPr>
      </w:pPr>
    </w:p>
    <w:p w:rsidR="00772D51" w:rsidRDefault="00BD3F62">
      <w:pPr>
        <w:rPr>
          <w:sz w:val="20"/>
          <w:szCs w:val="20"/>
        </w:rPr>
      </w:pPr>
      <w:r>
        <w:rPr>
          <w:rFonts w:ascii="Calibri" w:eastAsia="Calibri" w:hAnsi="Calibri" w:cs="Calibri"/>
          <w:sz w:val="24"/>
          <w:szCs w:val="24"/>
        </w:rPr>
        <w:t>Pines City Colleges</w:t>
      </w:r>
    </w:p>
    <w:p w:rsidR="00772D51" w:rsidRDefault="00772D51">
      <w:pPr>
        <w:spacing w:line="2" w:lineRule="exact"/>
        <w:rPr>
          <w:sz w:val="24"/>
          <w:szCs w:val="24"/>
        </w:rPr>
      </w:pPr>
    </w:p>
    <w:p w:rsidR="00772D51" w:rsidRDefault="00BD3F62">
      <w:pPr>
        <w:rPr>
          <w:sz w:val="20"/>
          <w:szCs w:val="20"/>
        </w:rPr>
      </w:pPr>
      <w:r>
        <w:rPr>
          <w:rFonts w:ascii="Calibri" w:eastAsia="Calibri" w:hAnsi="Calibri" w:cs="Calibri"/>
          <w:sz w:val="24"/>
          <w:szCs w:val="24"/>
        </w:rPr>
        <w:t>Magsaysay Avenue, Baguio City</w:t>
      </w:r>
    </w:p>
    <w:p w:rsidR="00772D51" w:rsidRDefault="00BD3F62">
      <w:pPr>
        <w:rPr>
          <w:sz w:val="20"/>
          <w:szCs w:val="20"/>
        </w:rPr>
      </w:pPr>
      <w:r>
        <w:rPr>
          <w:rFonts w:ascii="Calibri" w:eastAsia="Calibri" w:hAnsi="Calibri" w:cs="Calibri"/>
          <w:sz w:val="24"/>
          <w:szCs w:val="24"/>
        </w:rPr>
        <w:t>Bachelor of Science in Pharmacy</w:t>
      </w:r>
    </w:p>
    <w:p w:rsidR="00772D51" w:rsidRDefault="00BD3F62">
      <w:pPr>
        <w:rPr>
          <w:sz w:val="20"/>
          <w:szCs w:val="20"/>
        </w:rPr>
      </w:pPr>
      <w:r>
        <w:rPr>
          <w:rFonts w:ascii="Calibri" w:eastAsia="Calibri" w:hAnsi="Calibri" w:cs="Calibri"/>
          <w:sz w:val="24"/>
          <w:szCs w:val="24"/>
        </w:rPr>
        <w:t>2006-2011</w:t>
      </w:r>
    </w:p>
    <w:p w:rsidR="00772D51" w:rsidRDefault="00772D51">
      <w:pPr>
        <w:spacing w:line="200" w:lineRule="exact"/>
        <w:rPr>
          <w:sz w:val="24"/>
          <w:szCs w:val="24"/>
        </w:rPr>
      </w:pPr>
    </w:p>
    <w:p w:rsidR="00772D51" w:rsidRDefault="00772D51">
      <w:pPr>
        <w:sectPr w:rsidR="00772D51">
          <w:type w:val="continuous"/>
          <w:pgSz w:w="12240" w:h="20160"/>
          <w:pgMar w:top="1440" w:right="1440" w:bottom="1147" w:left="1440" w:header="0" w:footer="0" w:gutter="0"/>
          <w:cols w:num="2" w:space="720" w:equalWidth="0">
            <w:col w:w="2220" w:space="660"/>
            <w:col w:w="6480"/>
          </w:cols>
        </w:sectPr>
      </w:pPr>
    </w:p>
    <w:p w:rsidR="00772D51" w:rsidRDefault="00772D51">
      <w:pPr>
        <w:spacing w:line="105" w:lineRule="exact"/>
        <w:rPr>
          <w:sz w:val="24"/>
          <w:szCs w:val="24"/>
        </w:rPr>
      </w:pPr>
    </w:p>
    <w:p w:rsidR="00772D51" w:rsidRDefault="00BD3F62">
      <w:pPr>
        <w:ind w:left="1440"/>
        <w:rPr>
          <w:sz w:val="20"/>
          <w:szCs w:val="20"/>
        </w:rPr>
      </w:pPr>
      <w:r>
        <w:rPr>
          <w:rFonts w:ascii="Calibri" w:eastAsia="Calibri" w:hAnsi="Calibri" w:cs="Calibri"/>
          <w:sz w:val="23"/>
          <w:szCs w:val="23"/>
        </w:rPr>
        <w:t>Intermediate:</w:t>
      </w:r>
    </w:p>
    <w:p w:rsidR="00772D51" w:rsidRDefault="00BD3F62">
      <w:pPr>
        <w:spacing w:line="20" w:lineRule="exact"/>
        <w:rPr>
          <w:sz w:val="24"/>
          <w:szCs w:val="24"/>
        </w:rPr>
      </w:pPr>
      <w:r>
        <w:rPr>
          <w:sz w:val="24"/>
          <w:szCs w:val="24"/>
        </w:rPr>
        <w:br w:type="column"/>
      </w:r>
    </w:p>
    <w:p w:rsidR="00772D51" w:rsidRDefault="00772D51">
      <w:pPr>
        <w:spacing w:line="126" w:lineRule="exact"/>
        <w:rPr>
          <w:sz w:val="24"/>
          <w:szCs w:val="24"/>
        </w:rPr>
      </w:pPr>
    </w:p>
    <w:p w:rsidR="00772D51" w:rsidRDefault="00BD3F62">
      <w:pPr>
        <w:spacing w:line="225" w:lineRule="auto"/>
        <w:ind w:right="2540"/>
        <w:rPr>
          <w:sz w:val="20"/>
          <w:szCs w:val="20"/>
        </w:rPr>
      </w:pPr>
      <w:r>
        <w:rPr>
          <w:rFonts w:ascii="Calibri" w:eastAsia="Calibri" w:hAnsi="Calibri" w:cs="Calibri"/>
          <w:sz w:val="24"/>
          <w:szCs w:val="24"/>
        </w:rPr>
        <w:t xml:space="preserve">Immaculate Conception Minor Seminary Ayusan Sur, Vigan City, Ilocos Sur </w:t>
      </w:r>
      <w:r>
        <w:rPr>
          <w:rFonts w:ascii="Calibri" w:eastAsia="Calibri" w:hAnsi="Calibri" w:cs="Calibri"/>
          <w:sz w:val="24"/>
          <w:szCs w:val="24"/>
        </w:rPr>
        <w:t>2002-2006</w:t>
      </w:r>
    </w:p>
    <w:p w:rsidR="00772D51" w:rsidRDefault="00772D51">
      <w:pPr>
        <w:spacing w:line="200" w:lineRule="exact"/>
        <w:rPr>
          <w:sz w:val="24"/>
          <w:szCs w:val="24"/>
        </w:rPr>
      </w:pPr>
    </w:p>
    <w:p w:rsidR="00772D51" w:rsidRDefault="00772D51">
      <w:pPr>
        <w:sectPr w:rsidR="00772D51">
          <w:type w:val="continuous"/>
          <w:pgSz w:w="12240" w:h="20160"/>
          <w:pgMar w:top="1440" w:right="1440" w:bottom="1147" w:left="1440" w:header="0" w:footer="0" w:gutter="0"/>
          <w:cols w:num="2" w:space="720" w:equalWidth="0">
            <w:col w:w="2780" w:space="100"/>
            <w:col w:w="6480"/>
          </w:cols>
        </w:sectPr>
      </w:pPr>
    </w:p>
    <w:p w:rsidR="00772D51" w:rsidRDefault="00772D51">
      <w:pPr>
        <w:spacing w:line="106" w:lineRule="exact"/>
        <w:rPr>
          <w:sz w:val="24"/>
          <w:szCs w:val="24"/>
        </w:rPr>
      </w:pPr>
    </w:p>
    <w:p w:rsidR="00772D51" w:rsidRDefault="00BD3F62">
      <w:pPr>
        <w:ind w:left="1440"/>
        <w:rPr>
          <w:sz w:val="20"/>
          <w:szCs w:val="20"/>
        </w:rPr>
      </w:pPr>
      <w:r>
        <w:rPr>
          <w:rFonts w:ascii="Calibri" w:eastAsia="Calibri" w:hAnsi="Calibri" w:cs="Calibri"/>
          <w:sz w:val="23"/>
          <w:szCs w:val="23"/>
        </w:rPr>
        <w:t>Elementary:</w:t>
      </w:r>
    </w:p>
    <w:p w:rsidR="00772D51" w:rsidRDefault="00BD3F62">
      <w:pPr>
        <w:spacing w:line="20" w:lineRule="exact"/>
        <w:rPr>
          <w:sz w:val="24"/>
          <w:szCs w:val="24"/>
        </w:rPr>
      </w:pPr>
      <w:r>
        <w:rPr>
          <w:sz w:val="24"/>
          <w:szCs w:val="24"/>
        </w:rPr>
        <w:br w:type="column"/>
      </w:r>
    </w:p>
    <w:p w:rsidR="00772D51" w:rsidRDefault="00772D51">
      <w:pPr>
        <w:spacing w:line="86" w:lineRule="exact"/>
        <w:rPr>
          <w:sz w:val="24"/>
          <w:szCs w:val="24"/>
        </w:rPr>
      </w:pPr>
    </w:p>
    <w:p w:rsidR="00772D51" w:rsidRDefault="00BD3F62">
      <w:pPr>
        <w:rPr>
          <w:sz w:val="20"/>
          <w:szCs w:val="20"/>
        </w:rPr>
      </w:pPr>
      <w:r>
        <w:rPr>
          <w:rFonts w:ascii="Calibri" w:eastAsia="Calibri" w:hAnsi="Calibri" w:cs="Calibri"/>
          <w:sz w:val="23"/>
          <w:szCs w:val="23"/>
        </w:rPr>
        <w:t>St. Paul College of Ilocos Sur</w:t>
      </w:r>
    </w:p>
    <w:p w:rsidR="00772D51" w:rsidRDefault="00BD3F62">
      <w:pPr>
        <w:rPr>
          <w:sz w:val="20"/>
          <w:szCs w:val="20"/>
        </w:rPr>
      </w:pPr>
      <w:r>
        <w:rPr>
          <w:rFonts w:ascii="Calibri" w:eastAsia="Calibri" w:hAnsi="Calibri" w:cs="Calibri"/>
          <w:sz w:val="24"/>
          <w:szCs w:val="24"/>
        </w:rPr>
        <w:t>Bantay, Ilocos Sur</w:t>
      </w:r>
    </w:p>
    <w:p w:rsidR="00772D51" w:rsidRDefault="00BD3F62">
      <w:pPr>
        <w:rPr>
          <w:sz w:val="20"/>
          <w:szCs w:val="20"/>
        </w:rPr>
      </w:pPr>
      <w:r>
        <w:rPr>
          <w:rFonts w:ascii="Calibri" w:eastAsia="Calibri" w:hAnsi="Calibri" w:cs="Calibri"/>
          <w:sz w:val="24"/>
          <w:szCs w:val="24"/>
        </w:rPr>
        <w:t>1996-2002</w:t>
      </w:r>
    </w:p>
    <w:p w:rsidR="00772D51" w:rsidRDefault="00772D51">
      <w:pPr>
        <w:spacing w:line="200" w:lineRule="exact"/>
        <w:rPr>
          <w:sz w:val="24"/>
          <w:szCs w:val="24"/>
        </w:rPr>
      </w:pPr>
    </w:p>
    <w:p w:rsidR="00772D51" w:rsidRDefault="00772D51">
      <w:pPr>
        <w:sectPr w:rsidR="00772D51">
          <w:type w:val="continuous"/>
          <w:pgSz w:w="12240" w:h="20160"/>
          <w:pgMar w:top="1440" w:right="1440" w:bottom="1147" w:left="1440" w:header="0" w:footer="0" w:gutter="0"/>
          <w:cols w:num="2" w:space="720" w:equalWidth="0">
            <w:col w:w="2620" w:space="260"/>
            <w:col w:w="6480"/>
          </w:cols>
        </w:sectPr>
      </w:pPr>
    </w:p>
    <w:p w:rsidR="00772D51" w:rsidRDefault="00772D51">
      <w:pPr>
        <w:spacing w:line="92" w:lineRule="exact"/>
        <w:rPr>
          <w:sz w:val="24"/>
          <w:szCs w:val="24"/>
        </w:rPr>
      </w:pPr>
    </w:p>
    <w:p w:rsidR="00772D51" w:rsidRDefault="00BD3F62">
      <w:pPr>
        <w:rPr>
          <w:sz w:val="20"/>
          <w:szCs w:val="20"/>
        </w:rPr>
      </w:pPr>
      <w:r>
        <w:rPr>
          <w:rFonts w:ascii="Calibri" w:eastAsia="Calibri" w:hAnsi="Calibri" w:cs="Calibri"/>
          <w:b/>
          <w:bCs/>
          <w:sz w:val="24"/>
          <w:szCs w:val="24"/>
        </w:rPr>
        <w:t>ACADEMIC &amp; PROFESSIONAL QUALIFICATIONS</w:t>
      </w:r>
    </w:p>
    <w:p w:rsidR="00772D51" w:rsidRDefault="00772D51">
      <w:pPr>
        <w:spacing w:line="200" w:lineRule="exact"/>
        <w:rPr>
          <w:sz w:val="24"/>
          <w:szCs w:val="24"/>
        </w:rPr>
      </w:pPr>
    </w:p>
    <w:p w:rsidR="00772D51" w:rsidRDefault="00772D51">
      <w:pPr>
        <w:spacing w:line="215" w:lineRule="exact"/>
        <w:rPr>
          <w:sz w:val="24"/>
          <w:szCs w:val="24"/>
        </w:rPr>
      </w:pPr>
    </w:p>
    <w:p w:rsidR="00772D51" w:rsidRDefault="00BD3F62">
      <w:pPr>
        <w:numPr>
          <w:ilvl w:val="0"/>
          <w:numId w:val="1"/>
        </w:numPr>
        <w:tabs>
          <w:tab w:val="left" w:pos="1080"/>
        </w:tabs>
        <w:spacing w:line="200" w:lineRule="auto"/>
        <w:ind w:left="1080" w:right="140" w:hanging="360"/>
        <w:rPr>
          <w:rFonts w:ascii="Symbol" w:eastAsia="Symbol" w:hAnsi="Symbol" w:cs="Symbol"/>
          <w:sz w:val="24"/>
          <w:szCs w:val="24"/>
        </w:rPr>
      </w:pPr>
      <w:r>
        <w:rPr>
          <w:rFonts w:ascii="Calibri" w:eastAsia="Calibri" w:hAnsi="Calibri" w:cs="Calibri"/>
          <w:sz w:val="24"/>
          <w:szCs w:val="24"/>
        </w:rPr>
        <w:t>Employed as Chief Pharmacist at Ilocos Sur Cooperative Medical Mission Group and</w:t>
      </w:r>
      <w:r>
        <w:rPr>
          <w:rFonts w:ascii="Calibri" w:eastAsia="Calibri" w:hAnsi="Calibri" w:cs="Calibri"/>
          <w:sz w:val="24"/>
          <w:szCs w:val="24"/>
        </w:rPr>
        <w:t xml:space="preserve"> Hospital.</w:t>
      </w:r>
    </w:p>
    <w:p w:rsidR="00772D51" w:rsidRDefault="00772D51">
      <w:pPr>
        <w:spacing w:line="79" w:lineRule="exact"/>
        <w:rPr>
          <w:rFonts w:ascii="Symbol" w:eastAsia="Symbol" w:hAnsi="Symbol" w:cs="Symbol"/>
          <w:sz w:val="24"/>
          <w:szCs w:val="24"/>
        </w:rPr>
      </w:pPr>
    </w:p>
    <w:p w:rsidR="00772D51" w:rsidRDefault="00BD3F62">
      <w:pPr>
        <w:numPr>
          <w:ilvl w:val="0"/>
          <w:numId w:val="1"/>
        </w:numPr>
        <w:tabs>
          <w:tab w:val="left" w:pos="1080"/>
        </w:tabs>
        <w:spacing w:line="201" w:lineRule="auto"/>
        <w:ind w:left="1080" w:right="560" w:hanging="360"/>
        <w:rPr>
          <w:rFonts w:ascii="Symbol" w:eastAsia="Symbol" w:hAnsi="Symbol" w:cs="Symbol"/>
          <w:sz w:val="24"/>
          <w:szCs w:val="24"/>
        </w:rPr>
      </w:pPr>
      <w:r>
        <w:rPr>
          <w:rFonts w:ascii="Calibri" w:eastAsia="Calibri" w:hAnsi="Calibri" w:cs="Calibri"/>
          <w:sz w:val="24"/>
          <w:szCs w:val="24"/>
        </w:rPr>
        <w:t>Employed as Pharmacist at Saint Joseph Drug, Balaleng, Bantay, Ilocos Sur as of March 12, 2012</w:t>
      </w:r>
    </w:p>
    <w:p w:rsidR="00772D51" w:rsidRDefault="00772D51">
      <w:pPr>
        <w:spacing w:line="14" w:lineRule="exact"/>
        <w:rPr>
          <w:rFonts w:ascii="Symbol" w:eastAsia="Symbol" w:hAnsi="Symbol" w:cs="Symbol"/>
          <w:sz w:val="24"/>
          <w:szCs w:val="24"/>
        </w:rPr>
      </w:pPr>
    </w:p>
    <w:p w:rsidR="00772D51" w:rsidRDefault="00BD3F62">
      <w:pPr>
        <w:numPr>
          <w:ilvl w:val="0"/>
          <w:numId w:val="1"/>
        </w:numPr>
        <w:tabs>
          <w:tab w:val="left" w:pos="1080"/>
        </w:tabs>
        <w:ind w:left="1080" w:hanging="360"/>
        <w:rPr>
          <w:rFonts w:ascii="Symbol" w:eastAsia="Symbol" w:hAnsi="Symbol" w:cs="Symbol"/>
          <w:sz w:val="24"/>
          <w:szCs w:val="24"/>
        </w:rPr>
      </w:pPr>
      <w:r>
        <w:rPr>
          <w:rFonts w:ascii="Calibri" w:eastAsia="Calibri" w:hAnsi="Calibri" w:cs="Calibri"/>
          <w:sz w:val="24"/>
          <w:szCs w:val="24"/>
        </w:rPr>
        <w:t>Licensed Pharmacist. Examination taken last January 15-16, 2012.</w:t>
      </w:r>
    </w:p>
    <w:p w:rsidR="00772D51" w:rsidRDefault="00772D51">
      <w:pPr>
        <w:spacing w:line="47" w:lineRule="exact"/>
        <w:rPr>
          <w:rFonts w:ascii="Symbol" w:eastAsia="Symbol" w:hAnsi="Symbol" w:cs="Symbol"/>
          <w:sz w:val="24"/>
          <w:szCs w:val="24"/>
        </w:rPr>
      </w:pPr>
    </w:p>
    <w:p w:rsidR="00772D51" w:rsidRDefault="00BD3F62">
      <w:pPr>
        <w:numPr>
          <w:ilvl w:val="0"/>
          <w:numId w:val="1"/>
        </w:numPr>
        <w:tabs>
          <w:tab w:val="left" w:pos="1080"/>
        </w:tabs>
        <w:ind w:left="1080" w:hanging="360"/>
        <w:rPr>
          <w:rFonts w:ascii="Symbol" w:eastAsia="Symbol" w:hAnsi="Symbol" w:cs="Symbol"/>
          <w:sz w:val="24"/>
          <w:szCs w:val="24"/>
        </w:rPr>
      </w:pPr>
      <w:r>
        <w:rPr>
          <w:rFonts w:ascii="Calibri" w:eastAsia="Calibri" w:hAnsi="Calibri" w:cs="Calibri"/>
          <w:sz w:val="24"/>
          <w:szCs w:val="24"/>
        </w:rPr>
        <w:t>Graduated with the Degree, Bachelor of Science in Pharmacy as of March 21, 2011.</w:t>
      </w:r>
    </w:p>
    <w:p w:rsidR="00772D51" w:rsidRDefault="00772D51">
      <w:pPr>
        <w:spacing w:line="61" w:lineRule="exact"/>
        <w:rPr>
          <w:rFonts w:ascii="Symbol" w:eastAsia="Symbol" w:hAnsi="Symbol" w:cs="Symbol"/>
          <w:sz w:val="24"/>
          <w:szCs w:val="24"/>
        </w:rPr>
      </w:pPr>
    </w:p>
    <w:p w:rsidR="00772D51" w:rsidRDefault="00BD3F62">
      <w:pPr>
        <w:numPr>
          <w:ilvl w:val="0"/>
          <w:numId w:val="1"/>
        </w:numPr>
        <w:tabs>
          <w:tab w:val="left" w:pos="1080"/>
        </w:tabs>
        <w:ind w:left="1080" w:hanging="360"/>
        <w:rPr>
          <w:rFonts w:ascii="Symbol" w:eastAsia="Symbol" w:hAnsi="Symbol" w:cs="Symbol"/>
          <w:sz w:val="24"/>
          <w:szCs w:val="24"/>
        </w:rPr>
      </w:pPr>
      <w:r>
        <w:rPr>
          <w:rFonts w:ascii="Calibri" w:eastAsia="Calibri" w:hAnsi="Calibri" w:cs="Calibri"/>
          <w:sz w:val="24"/>
          <w:szCs w:val="24"/>
        </w:rPr>
        <w:t>Skilled communicator, persuasive and adaptable.</w:t>
      </w:r>
    </w:p>
    <w:p w:rsidR="00772D51" w:rsidRDefault="00772D51">
      <w:pPr>
        <w:spacing w:line="44" w:lineRule="exact"/>
        <w:rPr>
          <w:rFonts w:ascii="Symbol" w:eastAsia="Symbol" w:hAnsi="Symbol" w:cs="Symbol"/>
          <w:sz w:val="24"/>
          <w:szCs w:val="24"/>
        </w:rPr>
      </w:pPr>
    </w:p>
    <w:p w:rsidR="00772D51" w:rsidRDefault="00BD3F62">
      <w:pPr>
        <w:numPr>
          <w:ilvl w:val="0"/>
          <w:numId w:val="1"/>
        </w:numPr>
        <w:tabs>
          <w:tab w:val="left" w:pos="1080"/>
        </w:tabs>
        <w:ind w:left="1080" w:hanging="360"/>
        <w:rPr>
          <w:rFonts w:ascii="Symbol" w:eastAsia="Symbol" w:hAnsi="Symbol" w:cs="Symbol"/>
          <w:sz w:val="24"/>
          <w:szCs w:val="24"/>
        </w:rPr>
      </w:pPr>
      <w:r>
        <w:rPr>
          <w:rFonts w:ascii="Calibri" w:eastAsia="Calibri" w:hAnsi="Calibri" w:cs="Calibri"/>
          <w:sz w:val="24"/>
          <w:szCs w:val="24"/>
        </w:rPr>
        <w:t>Self-motivated with high energy, initiative and focus.</w:t>
      </w:r>
    </w:p>
    <w:p w:rsidR="00772D51" w:rsidRDefault="00772D51">
      <w:pPr>
        <w:spacing w:line="107" w:lineRule="exact"/>
        <w:rPr>
          <w:rFonts w:ascii="Symbol" w:eastAsia="Symbol" w:hAnsi="Symbol" w:cs="Symbol"/>
          <w:sz w:val="24"/>
          <w:szCs w:val="24"/>
        </w:rPr>
      </w:pPr>
    </w:p>
    <w:p w:rsidR="00772D51" w:rsidRDefault="00BD3F62">
      <w:pPr>
        <w:numPr>
          <w:ilvl w:val="0"/>
          <w:numId w:val="1"/>
        </w:numPr>
        <w:tabs>
          <w:tab w:val="left" w:pos="1080"/>
        </w:tabs>
        <w:spacing w:line="230" w:lineRule="auto"/>
        <w:ind w:left="1080" w:hanging="360"/>
        <w:rPr>
          <w:rFonts w:ascii="Symbol" w:eastAsia="Symbol" w:hAnsi="Symbol" w:cs="Symbol"/>
          <w:sz w:val="24"/>
          <w:szCs w:val="24"/>
        </w:rPr>
      </w:pPr>
      <w:r>
        <w:rPr>
          <w:rFonts w:ascii="Calibri" w:eastAsia="Calibri" w:hAnsi="Calibri" w:cs="Calibri"/>
          <w:sz w:val="24"/>
          <w:szCs w:val="24"/>
        </w:rPr>
        <w:t>Keen insight into the needs and views of patients and significant others-able to listen and identify issues or problem areas.</w:t>
      </w:r>
    </w:p>
    <w:p w:rsidR="00772D51" w:rsidRDefault="00772D51">
      <w:pPr>
        <w:spacing w:line="46" w:lineRule="exact"/>
        <w:rPr>
          <w:rFonts w:ascii="Symbol" w:eastAsia="Symbol" w:hAnsi="Symbol" w:cs="Symbol"/>
          <w:sz w:val="24"/>
          <w:szCs w:val="24"/>
        </w:rPr>
      </w:pPr>
    </w:p>
    <w:p w:rsidR="00772D51" w:rsidRDefault="00BD3F62">
      <w:pPr>
        <w:numPr>
          <w:ilvl w:val="0"/>
          <w:numId w:val="1"/>
        </w:numPr>
        <w:tabs>
          <w:tab w:val="left" w:pos="1080"/>
        </w:tabs>
        <w:ind w:left="1080" w:hanging="360"/>
        <w:rPr>
          <w:rFonts w:ascii="Symbol" w:eastAsia="Symbol" w:hAnsi="Symbol" w:cs="Symbol"/>
          <w:sz w:val="24"/>
          <w:szCs w:val="24"/>
        </w:rPr>
      </w:pPr>
      <w:r>
        <w:rPr>
          <w:rFonts w:ascii="Calibri" w:eastAsia="Calibri" w:hAnsi="Calibri" w:cs="Calibri"/>
          <w:sz w:val="24"/>
          <w:szCs w:val="24"/>
        </w:rPr>
        <w:t>Professional, personable</w:t>
      </w:r>
      <w:r>
        <w:rPr>
          <w:rFonts w:ascii="Calibri" w:eastAsia="Calibri" w:hAnsi="Calibri" w:cs="Calibri"/>
          <w:sz w:val="24"/>
          <w:szCs w:val="24"/>
        </w:rPr>
        <w:t xml:space="preserve"> and articulate in presentation.</w:t>
      </w:r>
    </w:p>
    <w:p w:rsidR="00772D51" w:rsidRDefault="00772D51">
      <w:pPr>
        <w:spacing w:line="110" w:lineRule="exact"/>
        <w:rPr>
          <w:rFonts w:ascii="Symbol" w:eastAsia="Symbol" w:hAnsi="Symbol" w:cs="Symbol"/>
          <w:sz w:val="24"/>
          <w:szCs w:val="24"/>
        </w:rPr>
      </w:pPr>
    </w:p>
    <w:p w:rsidR="00772D51" w:rsidRDefault="00BD3F62">
      <w:pPr>
        <w:numPr>
          <w:ilvl w:val="0"/>
          <w:numId w:val="1"/>
        </w:numPr>
        <w:tabs>
          <w:tab w:val="left" w:pos="1080"/>
        </w:tabs>
        <w:spacing w:line="230" w:lineRule="auto"/>
        <w:ind w:left="1080" w:right="340" w:hanging="360"/>
        <w:rPr>
          <w:rFonts w:ascii="Symbol" w:eastAsia="Symbol" w:hAnsi="Symbol" w:cs="Symbol"/>
          <w:sz w:val="24"/>
          <w:szCs w:val="24"/>
        </w:rPr>
      </w:pPr>
      <w:r>
        <w:rPr>
          <w:rFonts w:ascii="Calibri" w:eastAsia="Calibri" w:hAnsi="Calibri" w:cs="Calibri"/>
          <w:sz w:val="24"/>
          <w:szCs w:val="24"/>
        </w:rPr>
        <w:t>Provide in support to patients and their families in coping with a specific illness or medical condition.</w:t>
      </w:r>
    </w:p>
    <w:p w:rsidR="00772D51" w:rsidRDefault="00772D51">
      <w:pPr>
        <w:spacing w:line="46" w:lineRule="exact"/>
        <w:rPr>
          <w:rFonts w:ascii="Symbol" w:eastAsia="Symbol" w:hAnsi="Symbol" w:cs="Symbol"/>
          <w:sz w:val="24"/>
          <w:szCs w:val="24"/>
        </w:rPr>
      </w:pPr>
    </w:p>
    <w:p w:rsidR="00772D51" w:rsidRDefault="00BD3F62">
      <w:pPr>
        <w:numPr>
          <w:ilvl w:val="0"/>
          <w:numId w:val="1"/>
        </w:numPr>
        <w:tabs>
          <w:tab w:val="left" w:pos="1080"/>
        </w:tabs>
        <w:ind w:left="1080" w:hanging="360"/>
        <w:rPr>
          <w:rFonts w:ascii="Symbol" w:eastAsia="Symbol" w:hAnsi="Symbol" w:cs="Symbol"/>
          <w:sz w:val="24"/>
          <w:szCs w:val="24"/>
        </w:rPr>
      </w:pPr>
      <w:r>
        <w:rPr>
          <w:rFonts w:ascii="Calibri" w:eastAsia="Calibri" w:hAnsi="Calibri" w:cs="Calibri"/>
          <w:sz w:val="24"/>
          <w:szCs w:val="24"/>
        </w:rPr>
        <w:t>Provide safe and effective pharmaceutical care to a wide range of patients.</w:t>
      </w:r>
    </w:p>
    <w:p w:rsidR="00772D51" w:rsidRDefault="00772D51">
      <w:pPr>
        <w:sectPr w:rsidR="00772D51">
          <w:type w:val="continuous"/>
          <w:pgSz w:w="12240" w:h="20160"/>
          <w:pgMar w:top="1440" w:right="1440" w:bottom="1147" w:left="1440" w:header="0" w:footer="0" w:gutter="0"/>
          <w:cols w:space="720" w:equalWidth="0">
            <w:col w:w="9360"/>
          </w:cols>
        </w:sectPr>
      </w:pPr>
    </w:p>
    <w:p w:rsidR="00772D51" w:rsidRDefault="00772D51">
      <w:pPr>
        <w:spacing w:line="288" w:lineRule="exact"/>
        <w:rPr>
          <w:sz w:val="20"/>
          <w:szCs w:val="20"/>
        </w:rPr>
      </w:pPr>
    </w:p>
    <w:p w:rsidR="00772D51" w:rsidRDefault="00BD3F62">
      <w:pPr>
        <w:rPr>
          <w:sz w:val="20"/>
          <w:szCs w:val="20"/>
        </w:rPr>
      </w:pPr>
      <w:r>
        <w:rPr>
          <w:rFonts w:ascii="Calibri" w:eastAsia="Calibri" w:hAnsi="Calibri" w:cs="Calibri"/>
          <w:b/>
          <w:bCs/>
          <w:sz w:val="24"/>
          <w:szCs w:val="24"/>
        </w:rPr>
        <w:t>INTERNSHIPS</w:t>
      </w:r>
    </w:p>
    <w:p w:rsidR="00772D51" w:rsidRDefault="00772D51">
      <w:pPr>
        <w:spacing w:line="293" w:lineRule="exact"/>
        <w:rPr>
          <w:sz w:val="20"/>
          <w:szCs w:val="20"/>
        </w:rPr>
      </w:pPr>
    </w:p>
    <w:p w:rsidR="00772D51" w:rsidRDefault="00BD3F62">
      <w:pPr>
        <w:ind w:left="720"/>
        <w:rPr>
          <w:sz w:val="20"/>
          <w:szCs w:val="20"/>
        </w:rPr>
      </w:pPr>
      <w:r>
        <w:rPr>
          <w:rFonts w:ascii="Calibri" w:eastAsia="Calibri" w:hAnsi="Calibri" w:cs="Calibri"/>
          <w:b/>
          <w:bCs/>
          <w:sz w:val="24"/>
          <w:szCs w:val="24"/>
        </w:rPr>
        <w:t>Manufacturing Internship</w:t>
      </w:r>
    </w:p>
    <w:p w:rsidR="00772D51" w:rsidRDefault="00BD3F62">
      <w:pPr>
        <w:ind w:left="720"/>
        <w:rPr>
          <w:sz w:val="20"/>
          <w:szCs w:val="20"/>
        </w:rPr>
      </w:pPr>
      <w:r>
        <w:rPr>
          <w:rFonts w:ascii="Calibri" w:eastAsia="Calibri" w:hAnsi="Calibri" w:cs="Calibri"/>
          <w:b/>
          <w:bCs/>
          <w:sz w:val="24"/>
          <w:szCs w:val="24"/>
        </w:rPr>
        <w:t>St. Martin Pharmaceutical Laboratories</w:t>
      </w:r>
    </w:p>
    <w:p w:rsidR="00772D51" w:rsidRDefault="00BD3F62">
      <w:pPr>
        <w:ind w:left="720"/>
        <w:rPr>
          <w:sz w:val="20"/>
          <w:szCs w:val="20"/>
        </w:rPr>
      </w:pPr>
      <w:r>
        <w:rPr>
          <w:rFonts w:ascii="Calibri" w:eastAsia="Calibri" w:hAnsi="Calibri" w:cs="Calibri"/>
          <w:sz w:val="24"/>
          <w:szCs w:val="24"/>
        </w:rPr>
        <w:t>Marikina City, Philippines</w:t>
      </w:r>
    </w:p>
    <w:p w:rsidR="00772D51" w:rsidRDefault="00BD3F62">
      <w:pPr>
        <w:ind w:left="720"/>
        <w:rPr>
          <w:sz w:val="20"/>
          <w:szCs w:val="20"/>
        </w:rPr>
      </w:pPr>
      <w:r>
        <w:rPr>
          <w:rFonts w:ascii="Calibri" w:eastAsia="Calibri" w:hAnsi="Calibri" w:cs="Calibri"/>
          <w:sz w:val="24"/>
          <w:szCs w:val="24"/>
        </w:rPr>
        <w:t>June 01-22 to October 18-19, 2010</w:t>
      </w:r>
    </w:p>
    <w:p w:rsidR="00772D51" w:rsidRDefault="00BD3F62">
      <w:pPr>
        <w:numPr>
          <w:ilvl w:val="0"/>
          <w:numId w:val="2"/>
        </w:numPr>
        <w:tabs>
          <w:tab w:val="left" w:pos="1440"/>
        </w:tabs>
        <w:spacing w:line="183" w:lineRule="auto"/>
        <w:ind w:left="1440" w:hanging="360"/>
        <w:rPr>
          <w:rFonts w:ascii="MS PGothic" w:eastAsia="MS PGothic" w:hAnsi="MS PGothic" w:cs="MS PGothic"/>
          <w:sz w:val="38"/>
          <w:szCs w:val="38"/>
          <w:vertAlign w:val="superscript"/>
        </w:rPr>
      </w:pPr>
      <w:r>
        <w:rPr>
          <w:rFonts w:ascii="Calibri" w:eastAsia="Calibri" w:hAnsi="Calibri" w:cs="Calibri"/>
          <w:sz w:val="21"/>
          <w:szCs w:val="21"/>
        </w:rPr>
        <w:t>Capsule locking, polishing of capsules, blister packaging, reconstitution.</w:t>
      </w:r>
    </w:p>
    <w:p w:rsidR="00772D51" w:rsidRDefault="00772D51">
      <w:pPr>
        <w:spacing w:line="55" w:lineRule="exact"/>
        <w:rPr>
          <w:rFonts w:ascii="MS PGothic" w:eastAsia="MS PGothic" w:hAnsi="MS PGothic" w:cs="MS PGothic"/>
          <w:sz w:val="38"/>
          <w:szCs w:val="38"/>
          <w:vertAlign w:val="superscript"/>
        </w:rPr>
      </w:pPr>
    </w:p>
    <w:p w:rsidR="00772D51" w:rsidRDefault="00BD3F62">
      <w:pPr>
        <w:numPr>
          <w:ilvl w:val="0"/>
          <w:numId w:val="2"/>
        </w:numPr>
        <w:tabs>
          <w:tab w:val="left" w:pos="1440"/>
        </w:tabs>
        <w:ind w:left="1440" w:right="520" w:hanging="360"/>
        <w:rPr>
          <w:rFonts w:ascii="MS PGothic" w:eastAsia="MS PGothic" w:hAnsi="MS PGothic" w:cs="MS PGothic"/>
          <w:sz w:val="43"/>
          <w:szCs w:val="43"/>
          <w:vertAlign w:val="superscript"/>
        </w:rPr>
      </w:pPr>
      <w:r>
        <w:rPr>
          <w:rFonts w:ascii="Calibri" w:eastAsia="Calibri" w:hAnsi="Calibri" w:cs="Calibri"/>
        </w:rPr>
        <w:t xml:space="preserve">Packaging, tablet compression under the supervision of </w:t>
      </w:r>
      <w:r>
        <w:rPr>
          <w:rFonts w:ascii="Calibri" w:eastAsia="Calibri" w:hAnsi="Calibri" w:cs="Calibri"/>
        </w:rPr>
        <w:t>other employees on duty.</w:t>
      </w:r>
    </w:p>
    <w:p w:rsidR="00772D51" w:rsidRDefault="00772D51">
      <w:pPr>
        <w:spacing w:line="395" w:lineRule="exact"/>
        <w:rPr>
          <w:sz w:val="20"/>
          <w:szCs w:val="20"/>
        </w:rPr>
      </w:pPr>
    </w:p>
    <w:p w:rsidR="00772D51" w:rsidRDefault="00BD3F62">
      <w:pPr>
        <w:ind w:left="720"/>
        <w:rPr>
          <w:sz w:val="20"/>
          <w:szCs w:val="20"/>
        </w:rPr>
      </w:pPr>
      <w:r>
        <w:rPr>
          <w:rFonts w:ascii="Calibri" w:eastAsia="Calibri" w:hAnsi="Calibri" w:cs="Calibri"/>
          <w:b/>
          <w:bCs/>
          <w:sz w:val="24"/>
          <w:szCs w:val="24"/>
        </w:rPr>
        <w:t>Majoring Internship</w:t>
      </w:r>
    </w:p>
    <w:p w:rsidR="00772D51" w:rsidRDefault="00BD3F62">
      <w:pPr>
        <w:ind w:left="720"/>
        <w:rPr>
          <w:sz w:val="20"/>
          <w:szCs w:val="20"/>
        </w:rPr>
      </w:pPr>
      <w:r>
        <w:rPr>
          <w:rFonts w:ascii="Calibri" w:eastAsia="Calibri" w:hAnsi="Calibri" w:cs="Calibri"/>
          <w:b/>
          <w:bCs/>
          <w:sz w:val="24"/>
          <w:szCs w:val="24"/>
        </w:rPr>
        <w:t>Expresslane Pharmacy</w:t>
      </w:r>
    </w:p>
    <w:p w:rsidR="00772D51" w:rsidRDefault="00BD3F62">
      <w:pPr>
        <w:ind w:left="720"/>
        <w:rPr>
          <w:sz w:val="20"/>
          <w:szCs w:val="20"/>
        </w:rPr>
      </w:pPr>
      <w:r>
        <w:rPr>
          <w:rFonts w:ascii="Calibri" w:eastAsia="Calibri" w:hAnsi="Calibri" w:cs="Calibri"/>
          <w:sz w:val="24"/>
          <w:szCs w:val="24"/>
        </w:rPr>
        <w:t>BSU Compound km 5 La Trinidad, Benguet, Philippines</w:t>
      </w:r>
    </w:p>
    <w:p w:rsidR="00772D51" w:rsidRDefault="00BD3F62">
      <w:pPr>
        <w:ind w:left="720"/>
        <w:rPr>
          <w:sz w:val="20"/>
          <w:szCs w:val="20"/>
        </w:rPr>
      </w:pPr>
      <w:r>
        <w:rPr>
          <w:rFonts w:ascii="Calibri" w:eastAsia="Calibri" w:hAnsi="Calibri" w:cs="Calibri"/>
          <w:sz w:val="24"/>
          <w:szCs w:val="24"/>
        </w:rPr>
        <w:t>April 2, 2010 to May 28, 2010</w:t>
      </w:r>
    </w:p>
    <w:p w:rsidR="00772D51" w:rsidRDefault="00BD3F62">
      <w:pPr>
        <w:numPr>
          <w:ilvl w:val="0"/>
          <w:numId w:val="3"/>
        </w:numPr>
        <w:tabs>
          <w:tab w:val="left" w:pos="1440"/>
        </w:tabs>
        <w:spacing w:line="183" w:lineRule="auto"/>
        <w:ind w:left="1440" w:hanging="360"/>
        <w:rPr>
          <w:rFonts w:ascii="MS PGothic" w:eastAsia="MS PGothic" w:hAnsi="MS PGothic" w:cs="MS PGothic"/>
          <w:sz w:val="38"/>
          <w:szCs w:val="38"/>
          <w:vertAlign w:val="superscript"/>
        </w:rPr>
      </w:pPr>
      <w:r>
        <w:rPr>
          <w:rFonts w:ascii="Calibri" w:eastAsia="Calibri" w:hAnsi="Calibri" w:cs="Calibri"/>
          <w:sz w:val="21"/>
          <w:szCs w:val="21"/>
        </w:rPr>
        <w:t>Assisting the pharmacist on duty in dispensing medicines.</w:t>
      </w:r>
    </w:p>
    <w:p w:rsidR="00772D51" w:rsidRDefault="00772D51">
      <w:pPr>
        <w:spacing w:line="294" w:lineRule="exact"/>
        <w:rPr>
          <w:sz w:val="20"/>
          <w:szCs w:val="20"/>
        </w:rPr>
      </w:pPr>
    </w:p>
    <w:p w:rsidR="00772D51" w:rsidRDefault="00BD3F62">
      <w:pPr>
        <w:ind w:left="720"/>
        <w:rPr>
          <w:sz w:val="20"/>
          <w:szCs w:val="20"/>
        </w:rPr>
      </w:pPr>
      <w:r>
        <w:rPr>
          <w:rFonts w:ascii="Calibri" w:eastAsia="Calibri" w:hAnsi="Calibri" w:cs="Calibri"/>
          <w:b/>
          <w:bCs/>
          <w:sz w:val="24"/>
          <w:szCs w:val="24"/>
        </w:rPr>
        <w:t>Hospital Internship</w:t>
      </w:r>
    </w:p>
    <w:p w:rsidR="00772D51" w:rsidRDefault="00BD3F62">
      <w:pPr>
        <w:ind w:left="720"/>
        <w:rPr>
          <w:sz w:val="20"/>
          <w:szCs w:val="20"/>
        </w:rPr>
      </w:pPr>
      <w:r>
        <w:rPr>
          <w:rFonts w:ascii="Calibri" w:eastAsia="Calibri" w:hAnsi="Calibri" w:cs="Calibri"/>
          <w:b/>
          <w:bCs/>
          <w:sz w:val="24"/>
          <w:szCs w:val="24"/>
        </w:rPr>
        <w:t xml:space="preserve">Baguio General Hospital and </w:t>
      </w:r>
      <w:r>
        <w:rPr>
          <w:rFonts w:ascii="Calibri" w:eastAsia="Calibri" w:hAnsi="Calibri" w:cs="Calibri"/>
          <w:b/>
          <w:bCs/>
          <w:sz w:val="24"/>
          <w:szCs w:val="24"/>
        </w:rPr>
        <w:t>Medical Center</w:t>
      </w:r>
    </w:p>
    <w:p w:rsidR="00772D51" w:rsidRDefault="00BD3F62">
      <w:pPr>
        <w:ind w:left="720"/>
        <w:rPr>
          <w:sz w:val="20"/>
          <w:szCs w:val="20"/>
        </w:rPr>
      </w:pPr>
      <w:r>
        <w:rPr>
          <w:rFonts w:ascii="Calibri" w:eastAsia="Calibri" w:hAnsi="Calibri" w:cs="Calibri"/>
          <w:sz w:val="24"/>
          <w:szCs w:val="24"/>
        </w:rPr>
        <w:t>Baguio City, Philippines</w:t>
      </w:r>
    </w:p>
    <w:p w:rsidR="00772D51" w:rsidRDefault="00BD3F62">
      <w:pPr>
        <w:ind w:left="720"/>
        <w:rPr>
          <w:sz w:val="20"/>
          <w:szCs w:val="20"/>
        </w:rPr>
      </w:pPr>
      <w:r>
        <w:rPr>
          <w:rFonts w:ascii="Calibri" w:eastAsia="Calibri" w:hAnsi="Calibri" w:cs="Calibri"/>
          <w:sz w:val="24"/>
          <w:szCs w:val="24"/>
        </w:rPr>
        <w:t>March 22, 2010 to April 30, 2010</w:t>
      </w:r>
    </w:p>
    <w:p w:rsidR="00772D51" w:rsidRDefault="00BD3F62">
      <w:pPr>
        <w:numPr>
          <w:ilvl w:val="0"/>
          <w:numId w:val="4"/>
        </w:numPr>
        <w:tabs>
          <w:tab w:val="left" w:pos="1440"/>
        </w:tabs>
        <w:spacing w:line="183" w:lineRule="auto"/>
        <w:ind w:left="1440" w:hanging="360"/>
        <w:rPr>
          <w:rFonts w:ascii="MS PGothic" w:eastAsia="MS PGothic" w:hAnsi="MS PGothic" w:cs="MS PGothic"/>
          <w:sz w:val="38"/>
          <w:szCs w:val="38"/>
          <w:vertAlign w:val="superscript"/>
        </w:rPr>
      </w:pPr>
      <w:r>
        <w:rPr>
          <w:rFonts w:ascii="Calibri" w:eastAsia="Calibri" w:hAnsi="Calibri" w:cs="Calibri"/>
          <w:sz w:val="21"/>
          <w:szCs w:val="21"/>
        </w:rPr>
        <w:t>Assisting the pharmacist on duty in dispensing medicines.</w:t>
      </w:r>
    </w:p>
    <w:p w:rsidR="00772D51" w:rsidRDefault="00772D51">
      <w:pPr>
        <w:spacing w:line="55" w:lineRule="exact"/>
        <w:rPr>
          <w:rFonts w:ascii="MS PGothic" w:eastAsia="MS PGothic" w:hAnsi="MS PGothic" w:cs="MS PGothic"/>
          <w:sz w:val="38"/>
          <w:szCs w:val="38"/>
          <w:vertAlign w:val="superscript"/>
        </w:rPr>
      </w:pPr>
    </w:p>
    <w:p w:rsidR="00772D51" w:rsidRDefault="00BD3F62">
      <w:pPr>
        <w:numPr>
          <w:ilvl w:val="0"/>
          <w:numId w:val="4"/>
        </w:numPr>
        <w:tabs>
          <w:tab w:val="left" w:pos="1440"/>
        </w:tabs>
        <w:ind w:left="1440" w:right="420" w:hanging="360"/>
        <w:rPr>
          <w:rFonts w:ascii="MS PGothic" w:eastAsia="MS PGothic" w:hAnsi="MS PGothic" w:cs="MS PGothic"/>
          <w:sz w:val="43"/>
          <w:szCs w:val="43"/>
          <w:vertAlign w:val="superscript"/>
        </w:rPr>
      </w:pPr>
      <w:r>
        <w:rPr>
          <w:rFonts w:ascii="Calibri" w:eastAsia="Calibri" w:hAnsi="Calibri" w:cs="Calibri"/>
        </w:rPr>
        <w:t>Preparation of medicines per ward with the supervision of the pharmacist on duty.</w:t>
      </w:r>
    </w:p>
    <w:p w:rsidR="00772D51" w:rsidRDefault="00772D51">
      <w:pPr>
        <w:spacing w:line="395" w:lineRule="exact"/>
        <w:rPr>
          <w:sz w:val="20"/>
          <w:szCs w:val="20"/>
        </w:rPr>
      </w:pPr>
    </w:p>
    <w:p w:rsidR="00772D51" w:rsidRDefault="00BD3F62">
      <w:pPr>
        <w:ind w:left="720"/>
        <w:rPr>
          <w:sz w:val="20"/>
          <w:szCs w:val="20"/>
        </w:rPr>
      </w:pPr>
      <w:r>
        <w:rPr>
          <w:rFonts w:ascii="Calibri" w:eastAsia="Calibri" w:hAnsi="Calibri" w:cs="Calibri"/>
          <w:b/>
          <w:bCs/>
          <w:sz w:val="24"/>
          <w:szCs w:val="24"/>
        </w:rPr>
        <w:t>Community Internship</w:t>
      </w:r>
    </w:p>
    <w:p w:rsidR="00772D51" w:rsidRDefault="00BD3F62">
      <w:pPr>
        <w:ind w:left="720"/>
        <w:rPr>
          <w:sz w:val="20"/>
          <w:szCs w:val="20"/>
        </w:rPr>
      </w:pPr>
      <w:r>
        <w:rPr>
          <w:rFonts w:ascii="Calibri" w:eastAsia="Calibri" w:hAnsi="Calibri" w:cs="Calibri"/>
          <w:b/>
          <w:bCs/>
          <w:sz w:val="24"/>
          <w:szCs w:val="24"/>
        </w:rPr>
        <w:t xml:space="preserve">M.D. Cares Pharmacy </w:t>
      </w:r>
      <w:r>
        <w:rPr>
          <w:rFonts w:ascii="Calibri" w:eastAsia="Calibri" w:hAnsi="Calibri" w:cs="Calibri"/>
          <w:b/>
          <w:bCs/>
          <w:sz w:val="24"/>
          <w:szCs w:val="24"/>
        </w:rPr>
        <w:t>and Polyclinic</w:t>
      </w:r>
    </w:p>
    <w:p w:rsidR="00772D51" w:rsidRDefault="00BD3F62">
      <w:pPr>
        <w:ind w:left="720"/>
        <w:rPr>
          <w:sz w:val="20"/>
          <w:szCs w:val="20"/>
        </w:rPr>
      </w:pPr>
      <w:r>
        <w:rPr>
          <w:rFonts w:ascii="Calibri" w:eastAsia="Calibri" w:hAnsi="Calibri" w:cs="Calibri"/>
          <w:sz w:val="24"/>
          <w:szCs w:val="24"/>
        </w:rPr>
        <w:t>#11 Marcos Highway, Baguio City, Philippines</w:t>
      </w:r>
    </w:p>
    <w:p w:rsidR="00772D51" w:rsidRDefault="00772D51">
      <w:pPr>
        <w:spacing w:line="41" w:lineRule="exact"/>
        <w:rPr>
          <w:sz w:val="20"/>
          <w:szCs w:val="20"/>
        </w:rPr>
      </w:pPr>
    </w:p>
    <w:p w:rsidR="00772D51" w:rsidRDefault="00BD3F62">
      <w:pPr>
        <w:ind w:left="720"/>
        <w:rPr>
          <w:sz w:val="20"/>
          <w:szCs w:val="20"/>
        </w:rPr>
      </w:pPr>
      <w:r>
        <w:rPr>
          <w:rFonts w:ascii="Calibri" w:eastAsia="Calibri" w:hAnsi="Calibri" w:cs="Calibri"/>
          <w:sz w:val="24"/>
          <w:szCs w:val="24"/>
        </w:rPr>
        <w:t>March 24, 2008 to May 26, 2008</w:t>
      </w:r>
    </w:p>
    <w:p w:rsidR="00772D51" w:rsidRDefault="00BD3F62">
      <w:pPr>
        <w:numPr>
          <w:ilvl w:val="0"/>
          <w:numId w:val="5"/>
        </w:numPr>
        <w:tabs>
          <w:tab w:val="left" w:pos="1440"/>
        </w:tabs>
        <w:spacing w:line="180" w:lineRule="auto"/>
        <w:ind w:left="1440" w:hanging="360"/>
        <w:rPr>
          <w:rFonts w:ascii="MS PGothic" w:eastAsia="MS PGothic" w:hAnsi="MS PGothic" w:cs="MS PGothic"/>
          <w:sz w:val="39"/>
          <w:szCs w:val="39"/>
          <w:vertAlign w:val="superscript"/>
        </w:rPr>
      </w:pPr>
      <w:r>
        <w:rPr>
          <w:rFonts w:ascii="Calibri" w:eastAsia="Calibri" w:hAnsi="Calibri" w:cs="Calibri"/>
          <w:sz w:val="21"/>
          <w:szCs w:val="21"/>
        </w:rPr>
        <w:t>Assisting the pharmacist on duty in dispensing medicines.</w:t>
      </w:r>
    </w:p>
    <w:p w:rsidR="00772D51" w:rsidRDefault="00772D51">
      <w:pPr>
        <w:spacing w:line="200" w:lineRule="exact"/>
        <w:rPr>
          <w:sz w:val="20"/>
          <w:szCs w:val="20"/>
        </w:rPr>
      </w:pPr>
    </w:p>
    <w:p w:rsidR="00772D51" w:rsidRDefault="00772D51">
      <w:pPr>
        <w:spacing w:line="389" w:lineRule="exact"/>
        <w:rPr>
          <w:sz w:val="20"/>
          <w:szCs w:val="20"/>
        </w:rPr>
      </w:pPr>
    </w:p>
    <w:p w:rsidR="00772D51" w:rsidRDefault="00BD3F62">
      <w:pPr>
        <w:rPr>
          <w:sz w:val="20"/>
          <w:szCs w:val="20"/>
        </w:rPr>
      </w:pPr>
      <w:r>
        <w:rPr>
          <w:rFonts w:ascii="Calibri" w:eastAsia="Calibri" w:hAnsi="Calibri" w:cs="Calibri"/>
          <w:b/>
          <w:bCs/>
          <w:sz w:val="24"/>
          <w:szCs w:val="24"/>
        </w:rPr>
        <w:t>LICENSURE</w:t>
      </w:r>
    </w:p>
    <w:p w:rsidR="00772D51" w:rsidRDefault="00772D51">
      <w:pPr>
        <w:spacing w:line="293" w:lineRule="exact"/>
        <w:rPr>
          <w:sz w:val="20"/>
          <w:szCs w:val="20"/>
        </w:rPr>
      </w:pPr>
    </w:p>
    <w:p w:rsidR="00772D51" w:rsidRDefault="00BD3F62">
      <w:pPr>
        <w:ind w:left="720"/>
        <w:rPr>
          <w:sz w:val="20"/>
          <w:szCs w:val="20"/>
        </w:rPr>
      </w:pPr>
      <w:r>
        <w:rPr>
          <w:rFonts w:ascii="Calibri" w:eastAsia="Calibri" w:hAnsi="Calibri" w:cs="Calibri"/>
          <w:b/>
          <w:bCs/>
          <w:sz w:val="24"/>
          <w:szCs w:val="24"/>
        </w:rPr>
        <w:t>PHARMACY LICENSURE EXAMINATION</w:t>
      </w:r>
    </w:p>
    <w:tbl>
      <w:tblPr>
        <w:tblW w:w="0" w:type="auto"/>
        <w:tblInd w:w="720" w:type="dxa"/>
        <w:tblLayout w:type="fixed"/>
        <w:tblCellMar>
          <w:left w:w="0" w:type="dxa"/>
          <w:right w:w="0" w:type="dxa"/>
        </w:tblCellMar>
        <w:tblLook w:val="04A0"/>
      </w:tblPr>
      <w:tblGrid>
        <w:gridCol w:w="1960"/>
        <w:gridCol w:w="480"/>
        <w:gridCol w:w="1640"/>
      </w:tblGrid>
      <w:tr w:rsidR="00772D51">
        <w:trPr>
          <w:trHeight w:val="293"/>
        </w:trPr>
        <w:tc>
          <w:tcPr>
            <w:tcW w:w="1960" w:type="dxa"/>
            <w:vAlign w:val="bottom"/>
          </w:tcPr>
          <w:p w:rsidR="00772D51" w:rsidRDefault="00BD3F62">
            <w:pPr>
              <w:rPr>
                <w:sz w:val="20"/>
                <w:szCs w:val="20"/>
              </w:rPr>
            </w:pPr>
            <w:r>
              <w:rPr>
                <w:rFonts w:ascii="Calibri" w:eastAsia="Calibri" w:hAnsi="Calibri" w:cs="Calibri"/>
                <w:sz w:val="24"/>
                <w:szCs w:val="24"/>
              </w:rPr>
              <w:t>PRC Board Rating:</w:t>
            </w:r>
          </w:p>
        </w:tc>
        <w:tc>
          <w:tcPr>
            <w:tcW w:w="2120" w:type="dxa"/>
            <w:gridSpan w:val="2"/>
            <w:vAlign w:val="bottom"/>
          </w:tcPr>
          <w:p w:rsidR="00772D51" w:rsidRDefault="00BD3F62">
            <w:pPr>
              <w:ind w:left="200"/>
              <w:rPr>
                <w:sz w:val="20"/>
                <w:szCs w:val="20"/>
              </w:rPr>
            </w:pPr>
            <w:r>
              <w:rPr>
                <w:rFonts w:ascii="Calibri" w:eastAsia="Calibri" w:hAnsi="Calibri" w:cs="Calibri"/>
                <w:sz w:val="24"/>
                <w:szCs w:val="24"/>
              </w:rPr>
              <w:t>78.05</w:t>
            </w:r>
          </w:p>
        </w:tc>
      </w:tr>
      <w:tr w:rsidR="00772D51">
        <w:trPr>
          <w:trHeight w:val="293"/>
        </w:trPr>
        <w:tc>
          <w:tcPr>
            <w:tcW w:w="1960" w:type="dxa"/>
            <w:vAlign w:val="bottom"/>
          </w:tcPr>
          <w:p w:rsidR="00772D51" w:rsidRDefault="00BD3F62">
            <w:pPr>
              <w:rPr>
                <w:sz w:val="20"/>
                <w:szCs w:val="20"/>
              </w:rPr>
            </w:pPr>
            <w:r>
              <w:rPr>
                <w:rFonts w:ascii="Calibri" w:eastAsia="Calibri" w:hAnsi="Calibri" w:cs="Calibri"/>
                <w:color w:val="FF0000"/>
                <w:sz w:val="24"/>
                <w:szCs w:val="24"/>
              </w:rPr>
              <w:t xml:space="preserve">Date First </w:t>
            </w:r>
            <w:r>
              <w:rPr>
                <w:rFonts w:ascii="Calibri" w:eastAsia="Calibri" w:hAnsi="Calibri" w:cs="Calibri"/>
                <w:color w:val="FF0000"/>
                <w:sz w:val="24"/>
                <w:szCs w:val="24"/>
              </w:rPr>
              <w:t>Issued:</w:t>
            </w:r>
          </w:p>
        </w:tc>
        <w:tc>
          <w:tcPr>
            <w:tcW w:w="480" w:type="dxa"/>
            <w:vAlign w:val="bottom"/>
          </w:tcPr>
          <w:p w:rsidR="00772D51" w:rsidRDefault="00BD3F62">
            <w:pPr>
              <w:ind w:left="200"/>
              <w:rPr>
                <w:sz w:val="20"/>
                <w:szCs w:val="20"/>
              </w:rPr>
            </w:pPr>
            <w:r>
              <w:rPr>
                <w:rFonts w:ascii="Calibri" w:eastAsia="Calibri" w:hAnsi="Calibri" w:cs="Calibri"/>
                <w:sz w:val="24"/>
                <w:szCs w:val="24"/>
              </w:rPr>
              <w:t>20</w:t>
            </w:r>
          </w:p>
        </w:tc>
        <w:tc>
          <w:tcPr>
            <w:tcW w:w="1640" w:type="dxa"/>
            <w:vAlign w:val="bottom"/>
          </w:tcPr>
          <w:p w:rsidR="00772D51" w:rsidRDefault="00BD3F62">
            <w:pPr>
              <w:ind w:left="20"/>
              <w:rPr>
                <w:sz w:val="20"/>
                <w:szCs w:val="20"/>
              </w:rPr>
            </w:pPr>
            <w:r>
              <w:rPr>
                <w:rFonts w:ascii="Calibri" w:eastAsia="Calibri" w:hAnsi="Calibri" w:cs="Calibri"/>
                <w:sz w:val="24"/>
                <w:szCs w:val="24"/>
              </w:rPr>
              <w:t>February 2012</w:t>
            </w:r>
          </w:p>
        </w:tc>
      </w:tr>
      <w:tr w:rsidR="00772D51">
        <w:trPr>
          <w:trHeight w:val="293"/>
        </w:trPr>
        <w:tc>
          <w:tcPr>
            <w:tcW w:w="1960" w:type="dxa"/>
            <w:vAlign w:val="bottom"/>
          </w:tcPr>
          <w:p w:rsidR="00772D51" w:rsidRDefault="00BD3F62">
            <w:pPr>
              <w:rPr>
                <w:sz w:val="20"/>
                <w:szCs w:val="20"/>
              </w:rPr>
            </w:pPr>
            <w:r>
              <w:rPr>
                <w:rFonts w:ascii="Calibri" w:eastAsia="Calibri" w:hAnsi="Calibri" w:cs="Calibri"/>
                <w:color w:val="FF0000"/>
                <w:sz w:val="24"/>
                <w:szCs w:val="24"/>
              </w:rPr>
              <w:t>Valid Until:</w:t>
            </w:r>
          </w:p>
        </w:tc>
        <w:tc>
          <w:tcPr>
            <w:tcW w:w="480" w:type="dxa"/>
            <w:vAlign w:val="bottom"/>
          </w:tcPr>
          <w:p w:rsidR="00772D51" w:rsidRDefault="00BD3F62">
            <w:pPr>
              <w:ind w:left="200"/>
              <w:rPr>
                <w:sz w:val="20"/>
                <w:szCs w:val="20"/>
              </w:rPr>
            </w:pPr>
            <w:r>
              <w:rPr>
                <w:rFonts w:ascii="Calibri" w:eastAsia="Calibri" w:hAnsi="Calibri" w:cs="Calibri"/>
                <w:sz w:val="24"/>
                <w:szCs w:val="24"/>
              </w:rPr>
              <w:t>02</w:t>
            </w:r>
          </w:p>
        </w:tc>
        <w:tc>
          <w:tcPr>
            <w:tcW w:w="1640" w:type="dxa"/>
            <w:vAlign w:val="bottom"/>
          </w:tcPr>
          <w:p w:rsidR="00772D51" w:rsidRDefault="00BD3F62">
            <w:pPr>
              <w:ind w:left="20"/>
              <w:rPr>
                <w:sz w:val="20"/>
                <w:szCs w:val="20"/>
              </w:rPr>
            </w:pPr>
            <w:r>
              <w:rPr>
                <w:rFonts w:ascii="Calibri" w:eastAsia="Calibri" w:hAnsi="Calibri" w:cs="Calibri"/>
                <w:w w:val="98"/>
                <w:sz w:val="24"/>
                <w:szCs w:val="24"/>
              </w:rPr>
              <w:t>September 2021</w:t>
            </w:r>
          </w:p>
        </w:tc>
      </w:tr>
    </w:tbl>
    <w:p w:rsidR="00772D51" w:rsidRDefault="00772D51">
      <w:pPr>
        <w:spacing w:line="293" w:lineRule="exact"/>
        <w:rPr>
          <w:sz w:val="20"/>
          <w:szCs w:val="20"/>
        </w:rPr>
      </w:pPr>
    </w:p>
    <w:p w:rsidR="00772D51" w:rsidRDefault="00BD3F62">
      <w:pPr>
        <w:ind w:left="720"/>
        <w:rPr>
          <w:sz w:val="20"/>
          <w:szCs w:val="20"/>
        </w:rPr>
      </w:pPr>
      <w:r>
        <w:rPr>
          <w:rFonts w:ascii="Calibri" w:eastAsia="Calibri" w:hAnsi="Calibri" w:cs="Calibri"/>
          <w:b/>
          <w:bCs/>
          <w:sz w:val="24"/>
          <w:szCs w:val="24"/>
        </w:rPr>
        <w:t>IELTS</w:t>
      </w:r>
    </w:p>
    <w:p w:rsidR="00772D51" w:rsidRDefault="00BD3F62">
      <w:pPr>
        <w:tabs>
          <w:tab w:val="left" w:pos="2140"/>
        </w:tabs>
        <w:ind w:left="720"/>
        <w:rPr>
          <w:sz w:val="20"/>
          <w:szCs w:val="20"/>
        </w:rPr>
      </w:pPr>
      <w:r>
        <w:rPr>
          <w:rFonts w:ascii="Calibri" w:eastAsia="Calibri" w:hAnsi="Calibri" w:cs="Calibri"/>
          <w:color w:val="FF0000"/>
          <w:sz w:val="24"/>
          <w:szCs w:val="24"/>
        </w:rPr>
        <w:t>Band Score:</w:t>
      </w:r>
      <w:r>
        <w:rPr>
          <w:sz w:val="20"/>
          <w:szCs w:val="20"/>
        </w:rPr>
        <w:tab/>
      </w:r>
      <w:r>
        <w:rPr>
          <w:rFonts w:ascii="Calibri" w:eastAsia="Calibri" w:hAnsi="Calibri" w:cs="Calibri"/>
          <w:sz w:val="23"/>
          <w:szCs w:val="23"/>
        </w:rPr>
        <w:t>6.0</w:t>
      </w:r>
    </w:p>
    <w:p w:rsidR="00772D51" w:rsidRDefault="00BD3F62">
      <w:pPr>
        <w:tabs>
          <w:tab w:val="left" w:pos="2140"/>
        </w:tabs>
        <w:ind w:left="720"/>
        <w:rPr>
          <w:sz w:val="20"/>
          <w:szCs w:val="20"/>
        </w:rPr>
      </w:pPr>
      <w:r>
        <w:rPr>
          <w:rFonts w:ascii="Calibri" w:eastAsia="Calibri" w:hAnsi="Calibri" w:cs="Calibri"/>
          <w:color w:val="FF0000"/>
          <w:sz w:val="24"/>
          <w:szCs w:val="24"/>
        </w:rPr>
        <w:t>Date Taken:</w:t>
      </w:r>
      <w:r>
        <w:rPr>
          <w:rFonts w:ascii="Calibri" w:eastAsia="Calibri" w:hAnsi="Calibri" w:cs="Calibri"/>
          <w:sz w:val="24"/>
          <w:szCs w:val="24"/>
        </w:rPr>
        <w:tab/>
        <w:t>February 20, 2016</w:t>
      </w:r>
    </w:p>
    <w:p w:rsidR="00772D51" w:rsidRDefault="00772D51">
      <w:pPr>
        <w:sectPr w:rsidR="00772D51">
          <w:pgSz w:w="12240" w:h="20160"/>
          <w:pgMar w:top="1440" w:right="1440" w:bottom="1440" w:left="1440" w:header="0" w:footer="0" w:gutter="0"/>
          <w:cols w:space="720" w:equalWidth="0">
            <w:col w:w="9360"/>
          </w:cols>
        </w:sectPr>
      </w:pPr>
    </w:p>
    <w:p w:rsidR="00772D51" w:rsidRDefault="00772D51">
      <w:pPr>
        <w:spacing w:line="345" w:lineRule="exact"/>
        <w:rPr>
          <w:sz w:val="20"/>
          <w:szCs w:val="20"/>
        </w:rPr>
      </w:pPr>
    </w:p>
    <w:p w:rsidR="00772D51" w:rsidRDefault="00BD3F62">
      <w:pPr>
        <w:spacing w:line="226" w:lineRule="auto"/>
        <w:ind w:left="720"/>
        <w:rPr>
          <w:sz w:val="20"/>
          <w:szCs w:val="20"/>
        </w:rPr>
      </w:pPr>
      <w:r>
        <w:rPr>
          <w:rFonts w:ascii="Calibri" w:eastAsia="Calibri" w:hAnsi="Calibri" w:cs="Calibri"/>
          <w:b/>
          <w:bCs/>
          <w:sz w:val="24"/>
          <w:szCs w:val="24"/>
        </w:rPr>
        <w:t xml:space="preserve">HAAD – Pharmacy </w:t>
      </w:r>
      <w:r>
        <w:rPr>
          <w:rFonts w:ascii="Calibri" w:eastAsia="Calibri" w:hAnsi="Calibri" w:cs="Calibri"/>
          <w:color w:val="FF0000"/>
          <w:sz w:val="24"/>
          <w:szCs w:val="24"/>
        </w:rPr>
        <w:t>Exam Date: Exam Result:</w:t>
      </w:r>
    </w:p>
    <w:p w:rsidR="00772D51" w:rsidRDefault="00BD3F62">
      <w:pPr>
        <w:spacing w:line="20" w:lineRule="exact"/>
        <w:rPr>
          <w:sz w:val="20"/>
          <w:szCs w:val="20"/>
        </w:rPr>
      </w:pPr>
      <w:r>
        <w:rPr>
          <w:sz w:val="20"/>
          <w:szCs w:val="20"/>
        </w:rPr>
        <w:br w:type="column"/>
      </w:r>
    </w:p>
    <w:p w:rsidR="00772D51" w:rsidRDefault="00772D51">
      <w:pPr>
        <w:spacing w:line="200" w:lineRule="exact"/>
        <w:rPr>
          <w:sz w:val="20"/>
          <w:szCs w:val="20"/>
        </w:rPr>
      </w:pPr>
    </w:p>
    <w:p w:rsidR="00772D51" w:rsidRDefault="00772D51">
      <w:pPr>
        <w:spacing w:line="378" w:lineRule="exact"/>
        <w:rPr>
          <w:sz w:val="20"/>
          <w:szCs w:val="20"/>
        </w:rPr>
      </w:pPr>
    </w:p>
    <w:p w:rsidR="00772D51" w:rsidRDefault="00BD3F62">
      <w:pPr>
        <w:rPr>
          <w:sz w:val="20"/>
          <w:szCs w:val="20"/>
        </w:rPr>
      </w:pPr>
      <w:r>
        <w:rPr>
          <w:rFonts w:ascii="Calibri" w:eastAsia="Calibri" w:hAnsi="Calibri" w:cs="Calibri"/>
          <w:sz w:val="23"/>
          <w:szCs w:val="23"/>
        </w:rPr>
        <w:t>10 December 2019</w:t>
      </w:r>
    </w:p>
    <w:p w:rsidR="00772D51" w:rsidRDefault="00772D51">
      <w:pPr>
        <w:spacing w:line="14" w:lineRule="exact"/>
        <w:rPr>
          <w:sz w:val="20"/>
          <w:szCs w:val="20"/>
        </w:rPr>
      </w:pPr>
    </w:p>
    <w:p w:rsidR="00772D51" w:rsidRDefault="00BD3F62">
      <w:pPr>
        <w:rPr>
          <w:sz w:val="20"/>
          <w:szCs w:val="20"/>
        </w:rPr>
      </w:pPr>
      <w:r>
        <w:rPr>
          <w:rFonts w:ascii="Calibri" w:eastAsia="Calibri" w:hAnsi="Calibri" w:cs="Calibri"/>
          <w:sz w:val="23"/>
          <w:szCs w:val="23"/>
        </w:rPr>
        <w:t>17 December 2019</w:t>
      </w:r>
    </w:p>
    <w:p w:rsidR="00772D51" w:rsidRDefault="00772D51">
      <w:pPr>
        <w:spacing w:line="200" w:lineRule="exact"/>
        <w:rPr>
          <w:sz w:val="20"/>
          <w:szCs w:val="20"/>
        </w:rPr>
      </w:pPr>
    </w:p>
    <w:p w:rsidR="00772D51" w:rsidRDefault="00772D51">
      <w:pPr>
        <w:sectPr w:rsidR="00772D51">
          <w:type w:val="continuous"/>
          <w:pgSz w:w="12240" w:h="20160"/>
          <w:pgMar w:top="1440" w:right="1440" w:bottom="1440" w:left="1440" w:header="0" w:footer="0" w:gutter="0"/>
          <w:cols w:num="2" w:space="720" w:equalWidth="0">
            <w:col w:w="2540" w:space="340"/>
            <w:col w:w="6480"/>
          </w:cols>
        </w:sectPr>
      </w:pPr>
    </w:p>
    <w:p w:rsidR="00772D51" w:rsidRDefault="00772D51">
      <w:pPr>
        <w:spacing w:line="93" w:lineRule="exact"/>
        <w:rPr>
          <w:sz w:val="20"/>
          <w:szCs w:val="20"/>
        </w:rPr>
      </w:pPr>
    </w:p>
    <w:p w:rsidR="00772D51" w:rsidRDefault="00BD3F62">
      <w:pPr>
        <w:ind w:left="720"/>
        <w:rPr>
          <w:sz w:val="20"/>
          <w:szCs w:val="20"/>
        </w:rPr>
      </w:pPr>
      <w:r>
        <w:rPr>
          <w:rFonts w:ascii="Calibri" w:eastAsia="Calibri" w:hAnsi="Calibri" w:cs="Calibri"/>
          <w:b/>
          <w:bCs/>
          <w:sz w:val="24"/>
          <w:szCs w:val="24"/>
        </w:rPr>
        <w:t>LAND TRANSPORTATION OFFICE</w:t>
      </w:r>
    </w:p>
    <w:p w:rsidR="00772D51" w:rsidRDefault="00BD3F62">
      <w:pPr>
        <w:ind w:left="720"/>
        <w:rPr>
          <w:sz w:val="20"/>
          <w:szCs w:val="20"/>
        </w:rPr>
      </w:pPr>
      <w:r>
        <w:rPr>
          <w:rFonts w:ascii="Calibri" w:eastAsia="Calibri" w:hAnsi="Calibri" w:cs="Calibri"/>
          <w:sz w:val="24"/>
          <w:szCs w:val="24"/>
        </w:rPr>
        <w:t>PROFESSIONAL DRIVER’S LICENSE</w:t>
      </w:r>
    </w:p>
    <w:tbl>
      <w:tblPr>
        <w:tblW w:w="0" w:type="auto"/>
        <w:tblInd w:w="720" w:type="dxa"/>
        <w:tblLayout w:type="fixed"/>
        <w:tblCellMar>
          <w:left w:w="0" w:type="dxa"/>
          <w:right w:w="0" w:type="dxa"/>
        </w:tblCellMar>
        <w:tblLook w:val="04A0"/>
      </w:tblPr>
      <w:tblGrid>
        <w:gridCol w:w="1980"/>
        <w:gridCol w:w="1680"/>
      </w:tblGrid>
      <w:tr w:rsidR="00772D51">
        <w:trPr>
          <w:trHeight w:val="293"/>
        </w:trPr>
        <w:tc>
          <w:tcPr>
            <w:tcW w:w="1980" w:type="dxa"/>
            <w:vAlign w:val="bottom"/>
          </w:tcPr>
          <w:p w:rsidR="00772D51" w:rsidRDefault="00BD3F62">
            <w:pPr>
              <w:rPr>
                <w:sz w:val="20"/>
                <w:szCs w:val="20"/>
              </w:rPr>
            </w:pPr>
            <w:r>
              <w:rPr>
                <w:rFonts w:ascii="Calibri" w:eastAsia="Calibri" w:hAnsi="Calibri" w:cs="Calibri"/>
                <w:color w:val="FF0000"/>
                <w:sz w:val="24"/>
                <w:szCs w:val="24"/>
              </w:rPr>
              <w:t>VALID UNTIL:</w:t>
            </w:r>
          </w:p>
        </w:tc>
        <w:tc>
          <w:tcPr>
            <w:tcW w:w="1680" w:type="dxa"/>
            <w:vAlign w:val="bottom"/>
          </w:tcPr>
          <w:p w:rsidR="00772D51" w:rsidRDefault="00BD3F62">
            <w:pPr>
              <w:ind w:left="180"/>
              <w:rPr>
                <w:sz w:val="20"/>
                <w:szCs w:val="20"/>
              </w:rPr>
            </w:pPr>
            <w:r>
              <w:rPr>
                <w:rFonts w:ascii="Calibri" w:eastAsia="Calibri" w:hAnsi="Calibri" w:cs="Calibri"/>
                <w:sz w:val="24"/>
                <w:szCs w:val="24"/>
              </w:rPr>
              <w:t>2024/09/02</w:t>
            </w:r>
          </w:p>
        </w:tc>
      </w:tr>
    </w:tbl>
    <w:p w:rsidR="00772D51" w:rsidRDefault="00772D51">
      <w:pPr>
        <w:sectPr w:rsidR="00772D51">
          <w:type w:val="continuous"/>
          <w:pgSz w:w="12240" w:h="20160"/>
          <w:pgMar w:top="1440" w:right="1440" w:bottom="1440" w:left="1440" w:header="0" w:footer="0" w:gutter="0"/>
          <w:cols w:space="720" w:equalWidth="0">
            <w:col w:w="9360"/>
          </w:cols>
        </w:sectPr>
      </w:pPr>
    </w:p>
    <w:p w:rsidR="00772D51" w:rsidRDefault="00BD3F62">
      <w:pPr>
        <w:rPr>
          <w:sz w:val="20"/>
          <w:szCs w:val="20"/>
        </w:rPr>
      </w:pPr>
      <w:r>
        <w:rPr>
          <w:rFonts w:ascii="Calibri" w:eastAsia="Calibri" w:hAnsi="Calibri" w:cs="Calibri"/>
          <w:b/>
          <w:bCs/>
          <w:sz w:val="24"/>
          <w:szCs w:val="24"/>
        </w:rPr>
        <w:lastRenderedPageBreak/>
        <w:t>EMPLOYMENT HISTORY</w:t>
      </w:r>
    </w:p>
    <w:p w:rsidR="00772D51" w:rsidRDefault="00772D51">
      <w:pPr>
        <w:spacing w:line="293" w:lineRule="exact"/>
        <w:rPr>
          <w:sz w:val="20"/>
          <w:szCs w:val="20"/>
        </w:rPr>
      </w:pPr>
    </w:p>
    <w:p w:rsidR="00772D51" w:rsidRDefault="00BD3F62">
      <w:pPr>
        <w:ind w:left="720"/>
        <w:rPr>
          <w:sz w:val="20"/>
          <w:szCs w:val="20"/>
        </w:rPr>
      </w:pPr>
      <w:r>
        <w:rPr>
          <w:rFonts w:ascii="Calibri" w:eastAsia="Calibri" w:hAnsi="Calibri" w:cs="Calibri"/>
          <w:b/>
          <w:bCs/>
          <w:sz w:val="24"/>
          <w:szCs w:val="24"/>
        </w:rPr>
        <w:t>Community Pharmacist</w:t>
      </w:r>
    </w:p>
    <w:p w:rsidR="00772D51" w:rsidRDefault="00BD3F62">
      <w:pPr>
        <w:ind w:left="720"/>
        <w:rPr>
          <w:sz w:val="20"/>
          <w:szCs w:val="20"/>
        </w:rPr>
      </w:pPr>
      <w:r>
        <w:rPr>
          <w:rFonts w:ascii="Calibri" w:eastAsia="Calibri" w:hAnsi="Calibri" w:cs="Calibri"/>
          <w:b/>
          <w:bCs/>
          <w:sz w:val="24"/>
          <w:szCs w:val="24"/>
        </w:rPr>
        <w:t>Saint Joseph Drug</w:t>
      </w:r>
    </w:p>
    <w:p w:rsidR="00772D51" w:rsidRDefault="00BD3F62">
      <w:pPr>
        <w:ind w:left="720"/>
        <w:rPr>
          <w:sz w:val="20"/>
          <w:szCs w:val="20"/>
        </w:rPr>
      </w:pPr>
      <w:r>
        <w:rPr>
          <w:rFonts w:ascii="Calibri" w:eastAsia="Calibri" w:hAnsi="Calibri" w:cs="Calibri"/>
          <w:color w:val="262626"/>
          <w:sz w:val="24"/>
          <w:szCs w:val="24"/>
        </w:rPr>
        <w:t>Balaleng, Bantay, Ilocos Sur</w:t>
      </w:r>
    </w:p>
    <w:p w:rsidR="00772D51" w:rsidRDefault="00BD3F62">
      <w:pPr>
        <w:ind w:left="720"/>
        <w:rPr>
          <w:sz w:val="20"/>
          <w:szCs w:val="20"/>
        </w:rPr>
      </w:pPr>
      <w:r>
        <w:rPr>
          <w:rFonts w:ascii="Calibri" w:eastAsia="Calibri" w:hAnsi="Calibri" w:cs="Calibri"/>
          <w:color w:val="262626"/>
          <w:sz w:val="24"/>
          <w:szCs w:val="24"/>
        </w:rPr>
        <w:t>March 12, 2012 to December 17, 2012</w:t>
      </w:r>
    </w:p>
    <w:p w:rsidR="00772D51" w:rsidRDefault="00772D51">
      <w:pPr>
        <w:spacing w:line="52" w:lineRule="exact"/>
        <w:rPr>
          <w:sz w:val="20"/>
          <w:szCs w:val="20"/>
        </w:rPr>
      </w:pPr>
    </w:p>
    <w:p w:rsidR="00772D51" w:rsidRDefault="00BD3F62">
      <w:pPr>
        <w:numPr>
          <w:ilvl w:val="1"/>
          <w:numId w:val="6"/>
        </w:numPr>
        <w:tabs>
          <w:tab w:val="left" w:pos="1540"/>
        </w:tabs>
        <w:spacing w:line="183" w:lineRule="auto"/>
        <w:ind w:left="1540" w:hanging="368"/>
        <w:rPr>
          <w:rFonts w:ascii="MS PGothic" w:eastAsia="MS PGothic" w:hAnsi="MS PGothic" w:cs="MS PGothic"/>
          <w:sz w:val="43"/>
          <w:szCs w:val="43"/>
          <w:vertAlign w:val="superscript"/>
        </w:rPr>
      </w:pPr>
      <w:r>
        <w:rPr>
          <w:rFonts w:ascii="Calibri" w:eastAsia="Calibri" w:hAnsi="Calibri" w:cs="Calibri"/>
        </w:rPr>
        <w:t xml:space="preserve">Providing advice about health </w:t>
      </w:r>
      <w:r>
        <w:rPr>
          <w:rFonts w:ascii="Calibri" w:eastAsia="Calibri" w:hAnsi="Calibri" w:cs="Calibri"/>
        </w:rPr>
        <w:t>issues, Symptoms and medications in response to patient inquiries.</w:t>
      </w:r>
    </w:p>
    <w:p w:rsidR="00772D51" w:rsidRDefault="00BD3F62">
      <w:pPr>
        <w:numPr>
          <w:ilvl w:val="0"/>
          <w:numId w:val="6"/>
        </w:numPr>
        <w:tabs>
          <w:tab w:val="left" w:pos="1440"/>
        </w:tabs>
        <w:spacing w:line="180" w:lineRule="auto"/>
        <w:ind w:left="1440" w:hanging="360"/>
        <w:rPr>
          <w:rFonts w:ascii="MS PGothic" w:eastAsia="MS PGothic" w:hAnsi="MS PGothic" w:cs="MS PGothic"/>
          <w:sz w:val="39"/>
          <w:szCs w:val="39"/>
          <w:vertAlign w:val="superscript"/>
        </w:rPr>
      </w:pPr>
      <w:r>
        <w:rPr>
          <w:rFonts w:ascii="Calibri" w:eastAsia="Calibri" w:hAnsi="Calibri" w:cs="Calibri"/>
          <w:sz w:val="21"/>
          <w:szCs w:val="21"/>
        </w:rPr>
        <w:t>Ordering and selling medicines and other stocks</w:t>
      </w:r>
    </w:p>
    <w:p w:rsidR="00772D51" w:rsidRDefault="00772D51">
      <w:pPr>
        <w:spacing w:line="54" w:lineRule="exact"/>
        <w:rPr>
          <w:rFonts w:ascii="MS PGothic" w:eastAsia="MS PGothic" w:hAnsi="MS PGothic" w:cs="MS PGothic"/>
          <w:sz w:val="39"/>
          <w:szCs w:val="39"/>
          <w:vertAlign w:val="superscript"/>
        </w:rPr>
      </w:pPr>
    </w:p>
    <w:p w:rsidR="00772D51" w:rsidRDefault="00BD3F62">
      <w:pPr>
        <w:numPr>
          <w:ilvl w:val="0"/>
          <w:numId w:val="6"/>
        </w:numPr>
        <w:tabs>
          <w:tab w:val="left" w:pos="1440"/>
        </w:tabs>
        <w:spacing w:line="183" w:lineRule="auto"/>
        <w:ind w:left="1440" w:hanging="360"/>
        <w:rPr>
          <w:rFonts w:ascii="MS PGothic" w:eastAsia="MS PGothic" w:hAnsi="MS PGothic" w:cs="MS PGothic"/>
          <w:sz w:val="31"/>
          <w:szCs w:val="31"/>
          <w:vertAlign w:val="superscript"/>
        </w:rPr>
      </w:pPr>
      <w:r>
        <w:rPr>
          <w:rFonts w:ascii="Calibri" w:eastAsia="Calibri" w:hAnsi="Calibri" w:cs="Calibri"/>
          <w:sz w:val="18"/>
          <w:szCs w:val="18"/>
        </w:rPr>
        <w:t>Meeting medical representatives</w:t>
      </w:r>
    </w:p>
    <w:p w:rsidR="00772D51" w:rsidRDefault="00772D51">
      <w:pPr>
        <w:spacing w:line="52" w:lineRule="exact"/>
        <w:rPr>
          <w:rFonts w:ascii="MS PGothic" w:eastAsia="MS PGothic" w:hAnsi="MS PGothic" w:cs="MS PGothic"/>
          <w:sz w:val="31"/>
          <w:szCs w:val="31"/>
          <w:vertAlign w:val="superscript"/>
        </w:rPr>
      </w:pPr>
    </w:p>
    <w:p w:rsidR="00772D51" w:rsidRDefault="00BD3F62">
      <w:pPr>
        <w:numPr>
          <w:ilvl w:val="0"/>
          <w:numId w:val="6"/>
        </w:numPr>
        <w:tabs>
          <w:tab w:val="left" w:pos="1440"/>
        </w:tabs>
        <w:spacing w:line="183" w:lineRule="auto"/>
        <w:ind w:left="1440" w:hanging="360"/>
        <w:rPr>
          <w:rFonts w:ascii="MS PGothic" w:eastAsia="MS PGothic" w:hAnsi="MS PGothic" w:cs="MS PGothic"/>
          <w:sz w:val="31"/>
          <w:szCs w:val="31"/>
          <w:vertAlign w:val="superscript"/>
        </w:rPr>
      </w:pPr>
      <w:r>
        <w:rPr>
          <w:rFonts w:ascii="Calibri" w:eastAsia="Calibri" w:hAnsi="Calibri" w:cs="Calibri"/>
          <w:sz w:val="18"/>
          <w:szCs w:val="18"/>
        </w:rPr>
        <w:t>Collaborative with physicians to receive prescriptions</w:t>
      </w:r>
    </w:p>
    <w:p w:rsidR="00772D51" w:rsidRDefault="00772D51">
      <w:pPr>
        <w:spacing w:line="52" w:lineRule="exact"/>
        <w:rPr>
          <w:rFonts w:ascii="MS PGothic" w:eastAsia="MS PGothic" w:hAnsi="MS PGothic" w:cs="MS PGothic"/>
          <w:sz w:val="31"/>
          <w:szCs w:val="31"/>
          <w:vertAlign w:val="superscript"/>
        </w:rPr>
      </w:pPr>
    </w:p>
    <w:p w:rsidR="00772D51" w:rsidRDefault="00BD3F62">
      <w:pPr>
        <w:numPr>
          <w:ilvl w:val="0"/>
          <w:numId w:val="6"/>
        </w:numPr>
        <w:tabs>
          <w:tab w:val="left" w:pos="1440"/>
        </w:tabs>
        <w:spacing w:line="183" w:lineRule="auto"/>
        <w:ind w:left="1440" w:hanging="360"/>
        <w:rPr>
          <w:rFonts w:ascii="MS PGothic" w:eastAsia="MS PGothic" w:hAnsi="MS PGothic" w:cs="MS PGothic"/>
          <w:sz w:val="31"/>
          <w:szCs w:val="31"/>
          <w:vertAlign w:val="superscript"/>
        </w:rPr>
      </w:pPr>
      <w:r>
        <w:rPr>
          <w:rFonts w:ascii="Calibri" w:eastAsia="Calibri" w:hAnsi="Calibri" w:cs="Calibri"/>
          <w:sz w:val="18"/>
          <w:szCs w:val="18"/>
        </w:rPr>
        <w:t>Keep financial and statistical record</w:t>
      </w:r>
    </w:p>
    <w:p w:rsidR="00772D51" w:rsidRDefault="00772D51">
      <w:pPr>
        <w:spacing w:line="52" w:lineRule="exact"/>
        <w:rPr>
          <w:rFonts w:ascii="MS PGothic" w:eastAsia="MS PGothic" w:hAnsi="MS PGothic" w:cs="MS PGothic"/>
          <w:sz w:val="31"/>
          <w:szCs w:val="31"/>
          <w:vertAlign w:val="superscript"/>
        </w:rPr>
      </w:pPr>
    </w:p>
    <w:p w:rsidR="00772D51" w:rsidRDefault="00BD3F62">
      <w:pPr>
        <w:numPr>
          <w:ilvl w:val="0"/>
          <w:numId w:val="6"/>
        </w:numPr>
        <w:tabs>
          <w:tab w:val="left" w:pos="1440"/>
        </w:tabs>
        <w:spacing w:line="183" w:lineRule="auto"/>
        <w:ind w:left="1440" w:hanging="360"/>
        <w:rPr>
          <w:rFonts w:ascii="MS PGothic" w:eastAsia="MS PGothic" w:hAnsi="MS PGothic" w:cs="MS PGothic"/>
          <w:sz w:val="31"/>
          <w:szCs w:val="31"/>
          <w:vertAlign w:val="superscript"/>
        </w:rPr>
      </w:pPr>
      <w:r>
        <w:rPr>
          <w:rFonts w:ascii="Calibri" w:eastAsia="Calibri" w:hAnsi="Calibri" w:cs="Calibri"/>
          <w:sz w:val="18"/>
          <w:szCs w:val="18"/>
        </w:rPr>
        <w:t>Processing p</w:t>
      </w:r>
      <w:r>
        <w:rPr>
          <w:rFonts w:ascii="Calibri" w:eastAsia="Calibri" w:hAnsi="Calibri" w:cs="Calibri"/>
          <w:sz w:val="18"/>
          <w:szCs w:val="18"/>
        </w:rPr>
        <w:t>rescriptions and dispensing medication</w:t>
      </w:r>
    </w:p>
    <w:p w:rsidR="00772D51" w:rsidRDefault="00772D51">
      <w:pPr>
        <w:spacing w:line="293" w:lineRule="exact"/>
        <w:rPr>
          <w:sz w:val="20"/>
          <w:szCs w:val="20"/>
        </w:rPr>
      </w:pPr>
    </w:p>
    <w:p w:rsidR="00772D51" w:rsidRDefault="00BD3F62">
      <w:pPr>
        <w:ind w:left="720"/>
        <w:rPr>
          <w:sz w:val="20"/>
          <w:szCs w:val="20"/>
        </w:rPr>
      </w:pPr>
      <w:r>
        <w:rPr>
          <w:rFonts w:ascii="Calibri" w:eastAsia="Calibri" w:hAnsi="Calibri" w:cs="Calibri"/>
          <w:b/>
          <w:bCs/>
          <w:sz w:val="24"/>
          <w:szCs w:val="24"/>
        </w:rPr>
        <w:t>Hospital Pharmacist</w:t>
      </w:r>
    </w:p>
    <w:p w:rsidR="00772D51" w:rsidRDefault="00BD3F62">
      <w:pPr>
        <w:ind w:left="720"/>
        <w:rPr>
          <w:sz w:val="20"/>
          <w:szCs w:val="20"/>
        </w:rPr>
      </w:pPr>
      <w:r>
        <w:rPr>
          <w:rFonts w:ascii="Calibri" w:eastAsia="Calibri" w:hAnsi="Calibri" w:cs="Calibri"/>
          <w:color w:val="262626"/>
          <w:sz w:val="24"/>
          <w:szCs w:val="24"/>
        </w:rPr>
        <w:t>Tamag, Vigan City</w:t>
      </w:r>
    </w:p>
    <w:p w:rsidR="00772D51" w:rsidRDefault="00BD3F62">
      <w:pPr>
        <w:ind w:left="720"/>
        <w:rPr>
          <w:sz w:val="20"/>
          <w:szCs w:val="20"/>
        </w:rPr>
      </w:pPr>
      <w:r>
        <w:rPr>
          <w:rFonts w:ascii="Calibri" w:eastAsia="Calibri" w:hAnsi="Calibri" w:cs="Calibri"/>
          <w:color w:val="262626"/>
          <w:sz w:val="24"/>
          <w:szCs w:val="24"/>
        </w:rPr>
        <w:t>April 22, 2013 to Present</w:t>
      </w:r>
    </w:p>
    <w:p w:rsidR="00772D51" w:rsidRDefault="00772D51">
      <w:pPr>
        <w:spacing w:line="53" w:lineRule="exact"/>
        <w:rPr>
          <w:sz w:val="20"/>
          <w:szCs w:val="20"/>
        </w:rPr>
      </w:pPr>
    </w:p>
    <w:p w:rsidR="00772D51" w:rsidRDefault="00BD3F62">
      <w:pPr>
        <w:numPr>
          <w:ilvl w:val="0"/>
          <w:numId w:val="7"/>
        </w:numPr>
        <w:tabs>
          <w:tab w:val="left" w:pos="1440"/>
        </w:tabs>
        <w:spacing w:line="183" w:lineRule="auto"/>
        <w:ind w:left="1440" w:right="800" w:hanging="360"/>
        <w:rPr>
          <w:rFonts w:ascii="MS PGothic" w:eastAsia="MS PGothic" w:hAnsi="MS PGothic" w:cs="MS PGothic"/>
          <w:color w:val="262626"/>
          <w:sz w:val="43"/>
          <w:szCs w:val="43"/>
          <w:vertAlign w:val="superscript"/>
        </w:rPr>
      </w:pPr>
      <w:r>
        <w:rPr>
          <w:rFonts w:ascii="Calibri" w:eastAsia="Calibri" w:hAnsi="Calibri" w:cs="Calibri"/>
        </w:rPr>
        <w:t xml:space="preserve">Serves patients by preparing medications, giving pharmacological information to </w:t>
      </w:r>
      <w:r>
        <w:rPr>
          <w:rFonts w:ascii="Calibri" w:eastAsia="Calibri" w:hAnsi="Calibri" w:cs="Calibri"/>
        </w:rPr>
        <w:t>multidisciplinary health care team, and monitoring patient drug therapies.</w:t>
      </w:r>
    </w:p>
    <w:p w:rsidR="00772D51" w:rsidRDefault="00772D51">
      <w:pPr>
        <w:spacing w:line="52" w:lineRule="exact"/>
        <w:rPr>
          <w:rFonts w:ascii="MS PGothic" w:eastAsia="MS PGothic" w:hAnsi="MS PGothic" w:cs="MS PGothic"/>
          <w:color w:val="262626"/>
          <w:sz w:val="43"/>
          <w:szCs w:val="43"/>
          <w:vertAlign w:val="superscript"/>
        </w:rPr>
      </w:pPr>
    </w:p>
    <w:p w:rsidR="00772D51" w:rsidRDefault="00BD3F62">
      <w:pPr>
        <w:numPr>
          <w:ilvl w:val="0"/>
          <w:numId w:val="7"/>
        </w:numPr>
        <w:tabs>
          <w:tab w:val="left" w:pos="1440"/>
        </w:tabs>
        <w:spacing w:line="183" w:lineRule="auto"/>
        <w:ind w:left="1440" w:right="1520" w:hanging="360"/>
        <w:rPr>
          <w:rFonts w:ascii="MS PGothic" w:eastAsia="MS PGothic" w:hAnsi="MS PGothic" w:cs="MS PGothic"/>
          <w:color w:val="262626"/>
          <w:sz w:val="43"/>
          <w:szCs w:val="43"/>
          <w:vertAlign w:val="superscript"/>
        </w:rPr>
      </w:pPr>
      <w:r>
        <w:rPr>
          <w:rFonts w:ascii="Calibri" w:eastAsia="Calibri" w:hAnsi="Calibri" w:cs="Calibri"/>
        </w:rPr>
        <w:t>Prepares medications by reviewing and interpreting physician orders and detecting therapeutic incompatibilities.</w:t>
      </w:r>
    </w:p>
    <w:p w:rsidR="00772D51" w:rsidRDefault="00BD3F62">
      <w:pPr>
        <w:numPr>
          <w:ilvl w:val="0"/>
          <w:numId w:val="7"/>
        </w:numPr>
        <w:tabs>
          <w:tab w:val="left" w:pos="1440"/>
        </w:tabs>
        <w:spacing w:line="180" w:lineRule="auto"/>
        <w:ind w:left="1440" w:hanging="360"/>
        <w:rPr>
          <w:rFonts w:ascii="MS PGothic" w:eastAsia="MS PGothic" w:hAnsi="MS PGothic" w:cs="MS PGothic"/>
          <w:color w:val="262626"/>
          <w:sz w:val="39"/>
          <w:szCs w:val="39"/>
          <w:vertAlign w:val="superscript"/>
        </w:rPr>
      </w:pPr>
      <w:r>
        <w:rPr>
          <w:rFonts w:ascii="Calibri" w:eastAsia="Calibri" w:hAnsi="Calibri" w:cs="Calibri"/>
          <w:sz w:val="21"/>
          <w:szCs w:val="21"/>
        </w:rPr>
        <w:t xml:space="preserve">Controls medications by monitoring drug therapies; advising </w:t>
      </w:r>
      <w:r>
        <w:rPr>
          <w:rFonts w:ascii="Calibri" w:eastAsia="Calibri" w:hAnsi="Calibri" w:cs="Calibri"/>
          <w:sz w:val="21"/>
          <w:szCs w:val="21"/>
        </w:rPr>
        <w:t>interventions.</w:t>
      </w:r>
    </w:p>
    <w:p w:rsidR="00772D51" w:rsidRDefault="00772D51">
      <w:pPr>
        <w:spacing w:line="54" w:lineRule="exact"/>
        <w:rPr>
          <w:rFonts w:ascii="MS PGothic" w:eastAsia="MS PGothic" w:hAnsi="MS PGothic" w:cs="MS PGothic"/>
          <w:color w:val="262626"/>
          <w:sz w:val="39"/>
          <w:szCs w:val="39"/>
          <w:vertAlign w:val="superscript"/>
        </w:rPr>
      </w:pPr>
    </w:p>
    <w:p w:rsidR="00772D51" w:rsidRDefault="00BD3F62">
      <w:pPr>
        <w:numPr>
          <w:ilvl w:val="0"/>
          <w:numId w:val="7"/>
        </w:numPr>
        <w:tabs>
          <w:tab w:val="left" w:pos="1440"/>
        </w:tabs>
        <w:spacing w:line="185" w:lineRule="auto"/>
        <w:ind w:left="1440" w:right="1340" w:hanging="360"/>
        <w:rPr>
          <w:rFonts w:ascii="MS PGothic" w:eastAsia="MS PGothic" w:hAnsi="MS PGothic" w:cs="MS PGothic"/>
          <w:color w:val="262626"/>
          <w:sz w:val="48"/>
          <w:szCs w:val="48"/>
          <w:vertAlign w:val="superscript"/>
        </w:rPr>
      </w:pPr>
      <w:r>
        <w:rPr>
          <w:rFonts w:ascii="Calibri" w:eastAsia="Calibri" w:hAnsi="Calibri" w:cs="Calibri"/>
          <w:sz w:val="24"/>
          <w:szCs w:val="24"/>
        </w:rPr>
        <w:t>Completes pharmacy operational requirements by organizing and directing technicians’ workflow, verifying their preparation and labeling of pharmaceuticals, and verifying order entries, charges, and inspections.</w:t>
      </w:r>
    </w:p>
    <w:p w:rsidR="00772D51" w:rsidRDefault="00772D51">
      <w:pPr>
        <w:spacing w:line="56" w:lineRule="exact"/>
        <w:rPr>
          <w:rFonts w:ascii="MS PGothic" w:eastAsia="MS PGothic" w:hAnsi="MS PGothic" w:cs="MS PGothic"/>
          <w:color w:val="262626"/>
          <w:sz w:val="48"/>
          <w:szCs w:val="48"/>
          <w:vertAlign w:val="superscript"/>
        </w:rPr>
      </w:pPr>
    </w:p>
    <w:p w:rsidR="00772D51" w:rsidRDefault="00BD3F62">
      <w:pPr>
        <w:numPr>
          <w:ilvl w:val="0"/>
          <w:numId w:val="7"/>
        </w:numPr>
        <w:tabs>
          <w:tab w:val="left" w:pos="1440"/>
        </w:tabs>
        <w:spacing w:line="185" w:lineRule="auto"/>
        <w:ind w:left="1440" w:right="880" w:hanging="360"/>
        <w:rPr>
          <w:rFonts w:ascii="MS PGothic" w:eastAsia="MS PGothic" w:hAnsi="MS PGothic" w:cs="MS PGothic"/>
          <w:color w:val="262626"/>
          <w:sz w:val="48"/>
          <w:szCs w:val="48"/>
          <w:vertAlign w:val="superscript"/>
        </w:rPr>
      </w:pPr>
      <w:r>
        <w:rPr>
          <w:rFonts w:ascii="Calibri" w:eastAsia="Calibri" w:hAnsi="Calibri" w:cs="Calibri"/>
          <w:sz w:val="24"/>
          <w:szCs w:val="24"/>
        </w:rPr>
        <w:t>Develops hospital staff’s ph</w:t>
      </w:r>
      <w:r>
        <w:rPr>
          <w:rFonts w:ascii="Calibri" w:eastAsia="Calibri" w:hAnsi="Calibri" w:cs="Calibri"/>
          <w:sz w:val="24"/>
          <w:szCs w:val="24"/>
        </w:rPr>
        <w:t>armacological knowledge by participating in clinical programs and training pharmacy staff, students, interns, externs, residents, and health care professionals.</w:t>
      </w:r>
    </w:p>
    <w:p w:rsidR="00772D51" w:rsidRDefault="00772D51">
      <w:pPr>
        <w:spacing w:line="3" w:lineRule="exact"/>
        <w:rPr>
          <w:rFonts w:ascii="MS PGothic" w:eastAsia="MS PGothic" w:hAnsi="MS PGothic" w:cs="MS PGothic"/>
          <w:color w:val="262626"/>
          <w:sz w:val="48"/>
          <w:szCs w:val="48"/>
          <w:vertAlign w:val="superscript"/>
        </w:rPr>
      </w:pPr>
    </w:p>
    <w:p w:rsidR="00772D51" w:rsidRDefault="00BD3F62">
      <w:pPr>
        <w:numPr>
          <w:ilvl w:val="0"/>
          <w:numId w:val="7"/>
        </w:numPr>
        <w:tabs>
          <w:tab w:val="left" w:pos="1440"/>
        </w:tabs>
        <w:spacing w:line="183" w:lineRule="auto"/>
        <w:ind w:left="1440" w:hanging="360"/>
        <w:rPr>
          <w:rFonts w:ascii="MS PGothic" w:eastAsia="MS PGothic" w:hAnsi="MS PGothic" w:cs="MS PGothic"/>
          <w:color w:val="262626"/>
          <w:sz w:val="38"/>
          <w:szCs w:val="38"/>
          <w:vertAlign w:val="superscript"/>
        </w:rPr>
      </w:pPr>
      <w:r>
        <w:rPr>
          <w:rFonts w:ascii="Calibri" w:eastAsia="Calibri" w:hAnsi="Calibri" w:cs="Calibri"/>
          <w:sz w:val="21"/>
          <w:szCs w:val="21"/>
        </w:rPr>
        <w:t>Protects patients and technicians by adhering to infection-control protocols.</w:t>
      </w:r>
    </w:p>
    <w:p w:rsidR="00772D51" w:rsidRDefault="00772D51">
      <w:pPr>
        <w:spacing w:line="53" w:lineRule="exact"/>
        <w:rPr>
          <w:rFonts w:ascii="MS PGothic" w:eastAsia="MS PGothic" w:hAnsi="MS PGothic" w:cs="MS PGothic"/>
          <w:color w:val="262626"/>
          <w:sz w:val="38"/>
          <w:szCs w:val="38"/>
          <w:vertAlign w:val="superscript"/>
        </w:rPr>
      </w:pPr>
    </w:p>
    <w:p w:rsidR="00772D51" w:rsidRDefault="00BD3F62">
      <w:pPr>
        <w:numPr>
          <w:ilvl w:val="0"/>
          <w:numId w:val="7"/>
        </w:numPr>
        <w:tabs>
          <w:tab w:val="left" w:pos="1440"/>
        </w:tabs>
        <w:spacing w:line="183" w:lineRule="auto"/>
        <w:ind w:left="1440" w:right="1020" w:hanging="360"/>
        <w:rPr>
          <w:rFonts w:ascii="MS PGothic" w:eastAsia="MS PGothic" w:hAnsi="MS PGothic" w:cs="MS PGothic"/>
          <w:color w:val="262626"/>
          <w:sz w:val="43"/>
          <w:szCs w:val="43"/>
          <w:vertAlign w:val="superscript"/>
        </w:rPr>
      </w:pPr>
      <w:r>
        <w:rPr>
          <w:rFonts w:ascii="Calibri" w:eastAsia="Calibri" w:hAnsi="Calibri" w:cs="Calibri"/>
        </w:rPr>
        <w:t xml:space="preserve">Maintains safe </w:t>
      </w:r>
      <w:r>
        <w:rPr>
          <w:rFonts w:ascii="Calibri" w:eastAsia="Calibri" w:hAnsi="Calibri" w:cs="Calibri"/>
        </w:rPr>
        <w:t>and clean working environment by complying with procedures, rules, and regulations.</w:t>
      </w:r>
    </w:p>
    <w:p w:rsidR="00772D51" w:rsidRDefault="00772D51">
      <w:pPr>
        <w:spacing w:line="53" w:lineRule="exact"/>
        <w:rPr>
          <w:rFonts w:ascii="MS PGothic" w:eastAsia="MS PGothic" w:hAnsi="MS PGothic" w:cs="MS PGothic"/>
          <w:color w:val="262626"/>
          <w:sz w:val="43"/>
          <w:szCs w:val="43"/>
          <w:vertAlign w:val="superscript"/>
        </w:rPr>
      </w:pPr>
    </w:p>
    <w:p w:rsidR="00772D51" w:rsidRDefault="00BD3F62">
      <w:pPr>
        <w:numPr>
          <w:ilvl w:val="0"/>
          <w:numId w:val="7"/>
        </w:numPr>
        <w:tabs>
          <w:tab w:val="left" w:pos="1440"/>
        </w:tabs>
        <w:spacing w:line="185" w:lineRule="auto"/>
        <w:ind w:left="1440" w:right="1200" w:hanging="360"/>
        <w:rPr>
          <w:rFonts w:ascii="MS PGothic" w:eastAsia="MS PGothic" w:hAnsi="MS PGothic" w:cs="MS PGothic"/>
          <w:color w:val="262626"/>
          <w:sz w:val="48"/>
          <w:szCs w:val="48"/>
          <w:vertAlign w:val="superscript"/>
        </w:rPr>
      </w:pPr>
      <w:r>
        <w:rPr>
          <w:rFonts w:ascii="Calibri" w:eastAsia="Calibri" w:hAnsi="Calibri" w:cs="Calibri"/>
          <w:sz w:val="24"/>
          <w:szCs w:val="24"/>
        </w:rPr>
        <w:t>Complies with state and federal drug laws as regulated by the state board of pharmacy, the drug enforcement administration, and the food and drug administration by monitor</w:t>
      </w:r>
      <w:r>
        <w:rPr>
          <w:rFonts w:ascii="Calibri" w:eastAsia="Calibri" w:hAnsi="Calibri" w:cs="Calibri"/>
          <w:sz w:val="24"/>
          <w:szCs w:val="24"/>
        </w:rPr>
        <w:t>ing nursing unit inspection.</w:t>
      </w:r>
    </w:p>
    <w:p w:rsidR="00772D51" w:rsidRDefault="00772D51">
      <w:pPr>
        <w:spacing w:line="3" w:lineRule="exact"/>
        <w:rPr>
          <w:rFonts w:ascii="MS PGothic" w:eastAsia="MS PGothic" w:hAnsi="MS PGothic" w:cs="MS PGothic"/>
          <w:color w:val="262626"/>
          <w:sz w:val="48"/>
          <w:szCs w:val="48"/>
          <w:vertAlign w:val="superscript"/>
        </w:rPr>
      </w:pPr>
    </w:p>
    <w:p w:rsidR="00772D51" w:rsidRDefault="00BD3F62">
      <w:pPr>
        <w:numPr>
          <w:ilvl w:val="0"/>
          <w:numId w:val="7"/>
        </w:numPr>
        <w:tabs>
          <w:tab w:val="left" w:pos="1440"/>
        </w:tabs>
        <w:spacing w:line="183" w:lineRule="auto"/>
        <w:ind w:left="1440" w:hanging="360"/>
        <w:rPr>
          <w:rFonts w:ascii="MS PGothic" w:eastAsia="MS PGothic" w:hAnsi="MS PGothic" w:cs="MS PGothic"/>
          <w:color w:val="262626"/>
          <w:sz w:val="38"/>
          <w:szCs w:val="38"/>
          <w:vertAlign w:val="superscript"/>
        </w:rPr>
      </w:pPr>
      <w:r>
        <w:rPr>
          <w:rFonts w:ascii="Calibri" w:eastAsia="Calibri" w:hAnsi="Calibri" w:cs="Calibri"/>
          <w:sz w:val="21"/>
          <w:szCs w:val="21"/>
        </w:rPr>
        <w:t>Supervises the work results of support personnel.</w:t>
      </w:r>
    </w:p>
    <w:p w:rsidR="00772D51" w:rsidRDefault="00772D51">
      <w:pPr>
        <w:spacing w:line="200" w:lineRule="exact"/>
        <w:rPr>
          <w:sz w:val="20"/>
          <w:szCs w:val="20"/>
        </w:rPr>
      </w:pPr>
    </w:p>
    <w:p w:rsidR="00772D51" w:rsidRDefault="00772D51">
      <w:pPr>
        <w:spacing w:line="389" w:lineRule="exact"/>
        <w:rPr>
          <w:sz w:val="20"/>
          <w:szCs w:val="20"/>
        </w:rPr>
      </w:pPr>
    </w:p>
    <w:p w:rsidR="00772D51" w:rsidRDefault="00BD3F62">
      <w:pPr>
        <w:rPr>
          <w:sz w:val="20"/>
          <w:szCs w:val="20"/>
        </w:rPr>
      </w:pPr>
      <w:r>
        <w:rPr>
          <w:rFonts w:ascii="Calibri" w:eastAsia="Calibri" w:hAnsi="Calibri" w:cs="Calibri"/>
          <w:b/>
          <w:bCs/>
          <w:color w:val="262626"/>
          <w:sz w:val="24"/>
          <w:szCs w:val="24"/>
        </w:rPr>
        <w:t>SEMINARS ATTENDED:</w:t>
      </w:r>
    </w:p>
    <w:p w:rsidR="00772D51" w:rsidRDefault="00772D51">
      <w:pPr>
        <w:spacing w:line="346" w:lineRule="exact"/>
        <w:rPr>
          <w:sz w:val="20"/>
          <w:szCs w:val="20"/>
        </w:rPr>
      </w:pPr>
    </w:p>
    <w:p w:rsidR="00772D51" w:rsidRDefault="00BD3F62">
      <w:pPr>
        <w:numPr>
          <w:ilvl w:val="0"/>
          <w:numId w:val="8"/>
        </w:numPr>
        <w:tabs>
          <w:tab w:val="left" w:pos="1440"/>
        </w:tabs>
        <w:spacing w:line="185" w:lineRule="auto"/>
        <w:ind w:left="1440" w:right="3360" w:hanging="360"/>
        <w:jc w:val="both"/>
        <w:rPr>
          <w:rFonts w:ascii="MS PGothic" w:eastAsia="MS PGothic" w:hAnsi="MS PGothic" w:cs="MS PGothic"/>
          <w:color w:val="262626"/>
          <w:sz w:val="48"/>
          <w:szCs w:val="48"/>
          <w:vertAlign w:val="superscript"/>
        </w:rPr>
      </w:pPr>
      <w:r>
        <w:rPr>
          <w:rFonts w:ascii="Calibri" w:eastAsia="Calibri" w:hAnsi="Calibri" w:cs="Calibri"/>
          <w:b/>
          <w:bCs/>
          <w:color w:val="262626"/>
          <w:sz w:val="24"/>
          <w:szCs w:val="24"/>
        </w:rPr>
        <w:t xml:space="preserve">PPHA: Best Pharmacy Practice for Quality and Safety </w:t>
      </w:r>
      <w:r>
        <w:rPr>
          <w:rFonts w:ascii="Calibri" w:eastAsia="Calibri" w:hAnsi="Calibri" w:cs="Calibri"/>
          <w:color w:val="262626"/>
          <w:sz w:val="24"/>
          <w:szCs w:val="24"/>
        </w:rPr>
        <w:t>University of Santo Tomas, Espana, Sampaloc, Manila April 26-28, 2012</w:t>
      </w:r>
    </w:p>
    <w:p w:rsidR="00772D51" w:rsidRDefault="00772D51">
      <w:pPr>
        <w:spacing w:line="349" w:lineRule="exact"/>
        <w:rPr>
          <w:rFonts w:ascii="MS PGothic" w:eastAsia="MS PGothic" w:hAnsi="MS PGothic" w:cs="MS PGothic"/>
          <w:color w:val="262626"/>
          <w:sz w:val="48"/>
          <w:szCs w:val="48"/>
          <w:vertAlign w:val="superscript"/>
        </w:rPr>
      </w:pPr>
    </w:p>
    <w:p w:rsidR="00772D51" w:rsidRDefault="00BD3F62">
      <w:pPr>
        <w:numPr>
          <w:ilvl w:val="0"/>
          <w:numId w:val="8"/>
        </w:numPr>
        <w:tabs>
          <w:tab w:val="left" w:pos="1440"/>
        </w:tabs>
        <w:spacing w:line="186" w:lineRule="auto"/>
        <w:ind w:left="1440" w:right="5420" w:hanging="360"/>
        <w:rPr>
          <w:rFonts w:ascii="MS PGothic" w:eastAsia="MS PGothic" w:hAnsi="MS PGothic" w:cs="MS PGothic"/>
          <w:color w:val="262626"/>
          <w:sz w:val="48"/>
          <w:szCs w:val="48"/>
          <w:vertAlign w:val="superscript"/>
        </w:rPr>
      </w:pPr>
      <w:r>
        <w:rPr>
          <w:rFonts w:ascii="Calibri" w:eastAsia="Calibri" w:hAnsi="Calibri" w:cs="Calibri"/>
          <w:b/>
          <w:bCs/>
          <w:color w:val="262626"/>
          <w:sz w:val="24"/>
          <w:szCs w:val="24"/>
        </w:rPr>
        <w:t xml:space="preserve">MSD Academy Training Program </w:t>
      </w:r>
      <w:r>
        <w:rPr>
          <w:rFonts w:ascii="Calibri" w:eastAsia="Calibri" w:hAnsi="Calibri" w:cs="Calibri"/>
          <w:color w:val="262626"/>
          <w:sz w:val="24"/>
          <w:szCs w:val="24"/>
        </w:rPr>
        <w:t>Dagupan City, Philippines November 17, 2012</w:t>
      </w:r>
    </w:p>
    <w:p w:rsidR="00772D51" w:rsidRDefault="00772D51">
      <w:pPr>
        <w:spacing w:line="345" w:lineRule="exact"/>
        <w:rPr>
          <w:rFonts w:ascii="MS PGothic" w:eastAsia="MS PGothic" w:hAnsi="MS PGothic" w:cs="MS PGothic"/>
          <w:color w:val="262626"/>
          <w:sz w:val="48"/>
          <w:szCs w:val="48"/>
          <w:vertAlign w:val="superscript"/>
        </w:rPr>
      </w:pPr>
    </w:p>
    <w:p w:rsidR="00772D51" w:rsidRDefault="00BD3F62">
      <w:pPr>
        <w:numPr>
          <w:ilvl w:val="0"/>
          <w:numId w:val="8"/>
        </w:numPr>
        <w:tabs>
          <w:tab w:val="left" w:pos="1440"/>
        </w:tabs>
        <w:spacing w:line="197" w:lineRule="auto"/>
        <w:ind w:left="1440" w:right="800" w:hanging="360"/>
        <w:rPr>
          <w:rFonts w:ascii="MS PGothic" w:eastAsia="MS PGothic" w:hAnsi="MS PGothic" w:cs="MS PGothic"/>
          <w:color w:val="262626"/>
          <w:sz w:val="48"/>
          <w:szCs w:val="48"/>
          <w:vertAlign w:val="superscript"/>
        </w:rPr>
      </w:pPr>
      <w:r>
        <w:rPr>
          <w:rFonts w:ascii="Calibri" w:eastAsia="Calibri" w:hAnsi="Calibri" w:cs="Calibri"/>
          <w:b/>
          <w:bCs/>
          <w:color w:val="262626"/>
          <w:sz w:val="24"/>
          <w:szCs w:val="24"/>
        </w:rPr>
        <w:t xml:space="preserve">Orientation Seminar on RA 6675 (Generics Act), RA 9711 s. 2009 (The Food and Drug Act), Administrative Order 56 s. 1989 (Revised Regulations for the licensing of Drug Establishments and Outlets), other FDA laws </w:t>
      </w:r>
      <w:r>
        <w:rPr>
          <w:rFonts w:ascii="Calibri" w:eastAsia="Calibri" w:hAnsi="Calibri" w:cs="Calibri"/>
          <w:b/>
          <w:bCs/>
          <w:color w:val="262626"/>
          <w:sz w:val="24"/>
          <w:szCs w:val="24"/>
        </w:rPr>
        <w:t>and Updates on Electronic Drug Price Monitoring System Stand Alone Version</w:t>
      </w:r>
    </w:p>
    <w:p w:rsidR="00772D51" w:rsidRDefault="00772D51">
      <w:pPr>
        <w:spacing w:line="58" w:lineRule="exact"/>
        <w:rPr>
          <w:rFonts w:ascii="MS PGothic" w:eastAsia="MS PGothic" w:hAnsi="MS PGothic" w:cs="MS PGothic"/>
          <w:color w:val="262626"/>
          <w:sz w:val="48"/>
          <w:szCs w:val="48"/>
          <w:vertAlign w:val="superscript"/>
        </w:rPr>
      </w:pPr>
    </w:p>
    <w:p w:rsidR="00772D51" w:rsidRDefault="00BD3F62">
      <w:pPr>
        <w:spacing w:line="218" w:lineRule="auto"/>
        <w:ind w:left="1440" w:right="4760"/>
        <w:rPr>
          <w:rFonts w:ascii="MS PGothic" w:eastAsia="MS PGothic" w:hAnsi="MS PGothic" w:cs="MS PGothic"/>
          <w:color w:val="262626"/>
          <w:sz w:val="48"/>
          <w:szCs w:val="48"/>
          <w:vertAlign w:val="superscript"/>
        </w:rPr>
      </w:pPr>
      <w:r>
        <w:rPr>
          <w:rFonts w:ascii="Calibri" w:eastAsia="Calibri" w:hAnsi="Calibri" w:cs="Calibri"/>
          <w:color w:val="262626"/>
          <w:sz w:val="24"/>
          <w:szCs w:val="24"/>
        </w:rPr>
        <w:t>Gordion Inn Hotel, Vigan City, Ilocos Sur October 2012</w:t>
      </w:r>
    </w:p>
    <w:p w:rsidR="00772D51" w:rsidRDefault="00772D51">
      <w:pPr>
        <w:spacing w:line="346" w:lineRule="exact"/>
        <w:rPr>
          <w:rFonts w:ascii="MS PGothic" w:eastAsia="MS PGothic" w:hAnsi="MS PGothic" w:cs="MS PGothic"/>
          <w:color w:val="262626"/>
          <w:sz w:val="48"/>
          <w:szCs w:val="48"/>
          <w:vertAlign w:val="superscript"/>
        </w:rPr>
      </w:pPr>
    </w:p>
    <w:p w:rsidR="00772D51" w:rsidRDefault="00BD3F62">
      <w:pPr>
        <w:numPr>
          <w:ilvl w:val="0"/>
          <w:numId w:val="8"/>
        </w:numPr>
        <w:tabs>
          <w:tab w:val="left" w:pos="1440"/>
        </w:tabs>
        <w:spacing w:line="185" w:lineRule="auto"/>
        <w:ind w:left="1440" w:right="2180" w:hanging="360"/>
        <w:rPr>
          <w:rFonts w:ascii="MS PGothic" w:eastAsia="MS PGothic" w:hAnsi="MS PGothic" w:cs="MS PGothic"/>
          <w:color w:val="262626"/>
          <w:sz w:val="48"/>
          <w:szCs w:val="48"/>
          <w:vertAlign w:val="superscript"/>
        </w:rPr>
      </w:pPr>
      <w:r>
        <w:rPr>
          <w:rFonts w:ascii="Calibri" w:eastAsia="Calibri" w:hAnsi="Calibri" w:cs="Calibri"/>
          <w:b/>
          <w:bCs/>
          <w:color w:val="262626"/>
          <w:sz w:val="24"/>
          <w:szCs w:val="24"/>
        </w:rPr>
        <w:t xml:space="preserve">PPHA: The Filipino Pharmacist for Better Health Outcomes </w:t>
      </w:r>
      <w:r>
        <w:rPr>
          <w:rFonts w:ascii="Calibri" w:eastAsia="Calibri" w:hAnsi="Calibri" w:cs="Calibri"/>
          <w:color w:val="262626"/>
          <w:sz w:val="24"/>
          <w:szCs w:val="24"/>
        </w:rPr>
        <w:t>Philippine International Convention Center, Pasay City, Philippines</w:t>
      </w:r>
      <w:r>
        <w:rPr>
          <w:rFonts w:ascii="Calibri" w:eastAsia="Calibri" w:hAnsi="Calibri" w:cs="Calibri"/>
          <w:color w:val="262626"/>
          <w:sz w:val="24"/>
          <w:szCs w:val="24"/>
        </w:rPr>
        <w:t xml:space="preserve"> April 25-27, 2013</w:t>
      </w:r>
    </w:p>
    <w:p w:rsidR="00772D51" w:rsidRDefault="00772D51">
      <w:pPr>
        <w:sectPr w:rsidR="00772D51">
          <w:pgSz w:w="12240" w:h="20160"/>
          <w:pgMar w:top="1435" w:right="720" w:bottom="1440" w:left="1440" w:header="0" w:footer="0" w:gutter="0"/>
          <w:cols w:space="720" w:equalWidth="0">
            <w:col w:w="10080"/>
          </w:cols>
        </w:sectPr>
      </w:pPr>
    </w:p>
    <w:p w:rsidR="00772D51" w:rsidRDefault="00772D51">
      <w:pPr>
        <w:spacing w:line="341" w:lineRule="exact"/>
        <w:rPr>
          <w:sz w:val="20"/>
          <w:szCs w:val="20"/>
        </w:rPr>
      </w:pPr>
    </w:p>
    <w:p w:rsidR="00772D51" w:rsidRDefault="00BD3F62">
      <w:pPr>
        <w:numPr>
          <w:ilvl w:val="0"/>
          <w:numId w:val="9"/>
        </w:numPr>
        <w:tabs>
          <w:tab w:val="left" w:pos="1440"/>
        </w:tabs>
        <w:spacing w:line="197" w:lineRule="auto"/>
        <w:ind w:left="1440" w:right="80" w:hanging="360"/>
        <w:rPr>
          <w:rFonts w:ascii="MS PGothic" w:eastAsia="MS PGothic" w:hAnsi="MS PGothic" w:cs="MS PGothic"/>
          <w:color w:val="262626"/>
          <w:sz w:val="48"/>
          <w:szCs w:val="48"/>
          <w:vertAlign w:val="superscript"/>
        </w:rPr>
      </w:pPr>
      <w:r>
        <w:rPr>
          <w:rFonts w:ascii="Calibri" w:eastAsia="Calibri" w:hAnsi="Calibri" w:cs="Calibri"/>
          <w:b/>
          <w:bCs/>
          <w:color w:val="262626"/>
          <w:sz w:val="24"/>
          <w:szCs w:val="24"/>
        </w:rPr>
        <w:t>Orientation Seminar on RA 6675 (Generics Act), RA 9711 s. 2009 (The Food and Drug Act), Administrative Order 56 s. 1989 (Revised Regulations for the Licensing of Drug Establishments and Outlets), other FDA laws and Updat</w:t>
      </w:r>
      <w:r>
        <w:rPr>
          <w:rFonts w:ascii="Calibri" w:eastAsia="Calibri" w:hAnsi="Calibri" w:cs="Calibri"/>
          <w:b/>
          <w:bCs/>
          <w:color w:val="262626"/>
          <w:sz w:val="24"/>
          <w:szCs w:val="24"/>
        </w:rPr>
        <w:t>es on Electronic Drug Price Monitoring System Stand Alone Version</w:t>
      </w:r>
    </w:p>
    <w:p w:rsidR="00772D51" w:rsidRDefault="00772D51">
      <w:pPr>
        <w:spacing w:line="56" w:lineRule="exact"/>
        <w:rPr>
          <w:rFonts w:ascii="MS PGothic" w:eastAsia="MS PGothic" w:hAnsi="MS PGothic" w:cs="MS PGothic"/>
          <w:color w:val="262626"/>
          <w:sz w:val="48"/>
          <w:szCs w:val="48"/>
          <w:vertAlign w:val="superscript"/>
        </w:rPr>
      </w:pPr>
    </w:p>
    <w:p w:rsidR="00772D51" w:rsidRDefault="00BD3F62">
      <w:pPr>
        <w:spacing w:line="218" w:lineRule="auto"/>
        <w:ind w:left="1440" w:right="4460"/>
        <w:rPr>
          <w:rFonts w:ascii="MS PGothic" w:eastAsia="MS PGothic" w:hAnsi="MS PGothic" w:cs="MS PGothic"/>
          <w:color w:val="262626"/>
          <w:sz w:val="48"/>
          <w:szCs w:val="48"/>
          <w:vertAlign w:val="superscript"/>
        </w:rPr>
      </w:pPr>
      <w:r>
        <w:rPr>
          <w:rFonts w:ascii="Calibri" w:eastAsia="Calibri" w:hAnsi="Calibri" w:cs="Calibri"/>
          <w:color w:val="262626"/>
          <w:sz w:val="24"/>
          <w:szCs w:val="24"/>
        </w:rPr>
        <w:t>AladBar Resort, Caoayan, Ilocos Sur November 21, 2013</w:t>
      </w:r>
    </w:p>
    <w:p w:rsidR="00772D51" w:rsidRDefault="00772D51">
      <w:pPr>
        <w:spacing w:line="348" w:lineRule="exact"/>
        <w:rPr>
          <w:rFonts w:ascii="MS PGothic" w:eastAsia="MS PGothic" w:hAnsi="MS PGothic" w:cs="MS PGothic"/>
          <w:color w:val="262626"/>
          <w:sz w:val="48"/>
          <w:szCs w:val="48"/>
          <w:vertAlign w:val="superscript"/>
        </w:rPr>
      </w:pPr>
    </w:p>
    <w:p w:rsidR="00772D51" w:rsidRDefault="00BD3F62">
      <w:pPr>
        <w:numPr>
          <w:ilvl w:val="0"/>
          <w:numId w:val="9"/>
        </w:numPr>
        <w:tabs>
          <w:tab w:val="left" w:pos="1440"/>
        </w:tabs>
        <w:spacing w:line="197" w:lineRule="auto"/>
        <w:ind w:left="1440" w:right="80" w:hanging="360"/>
        <w:rPr>
          <w:rFonts w:ascii="MS PGothic" w:eastAsia="MS PGothic" w:hAnsi="MS PGothic" w:cs="MS PGothic"/>
          <w:color w:val="262626"/>
          <w:sz w:val="48"/>
          <w:szCs w:val="48"/>
          <w:vertAlign w:val="superscript"/>
        </w:rPr>
      </w:pPr>
      <w:r>
        <w:rPr>
          <w:rFonts w:ascii="Calibri" w:eastAsia="Calibri" w:hAnsi="Calibri" w:cs="Calibri"/>
          <w:b/>
          <w:bCs/>
          <w:color w:val="262626"/>
          <w:sz w:val="24"/>
          <w:szCs w:val="24"/>
        </w:rPr>
        <w:t xml:space="preserve">Orientation Seminar on RA 6675 (Generics Act), RA 9711 s. 2009 (The Food and Drug Act), Administrative Order 56 s. 1989 (Revised </w:t>
      </w:r>
      <w:r>
        <w:rPr>
          <w:rFonts w:ascii="Calibri" w:eastAsia="Calibri" w:hAnsi="Calibri" w:cs="Calibri"/>
          <w:b/>
          <w:bCs/>
          <w:color w:val="262626"/>
          <w:sz w:val="24"/>
          <w:szCs w:val="24"/>
        </w:rPr>
        <w:t>Regulations for the Licensing of Drug Establishments and Outlets), other FDA laws and Updates on Electronic Drug Price Monitoring System Stand Alone Version</w:t>
      </w:r>
    </w:p>
    <w:p w:rsidR="00772D51" w:rsidRDefault="00772D51">
      <w:pPr>
        <w:spacing w:line="55" w:lineRule="exact"/>
        <w:rPr>
          <w:rFonts w:ascii="MS PGothic" w:eastAsia="MS PGothic" w:hAnsi="MS PGothic" w:cs="MS PGothic"/>
          <w:color w:val="262626"/>
          <w:sz w:val="48"/>
          <w:szCs w:val="48"/>
          <w:vertAlign w:val="superscript"/>
        </w:rPr>
      </w:pPr>
    </w:p>
    <w:p w:rsidR="00772D51" w:rsidRDefault="00BD3F62">
      <w:pPr>
        <w:spacing w:line="218" w:lineRule="auto"/>
        <w:ind w:left="1500" w:right="4140" w:hanging="55"/>
        <w:rPr>
          <w:rFonts w:ascii="MS PGothic" w:eastAsia="MS PGothic" w:hAnsi="MS PGothic" w:cs="MS PGothic"/>
          <w:color w:val="262626"/>
          <w:sz w:val="48"/>
          <w:szCs w:val="48"/>
          <w:vertAlign w:val="superscript"/>
        </w:rPr>
      </w:pPr>
      <w:r>
        <w:rPr>
          <w:rFonts w:ascii="Calibri" w:eastAsia="Calibri" w:hAnsi="Calibri" w:cs="Calibri"/>
          <w:color w:val="262626"/>
          <w:sz w:val="24"/>
          <w:szCs w:val="24"/>
        </w:rPr>
        <w:t>Fiesta Garden Hotel, Bantay, Ilocos Sur October 8, 2014</w:t>
      </w:r>
    </w:p>
    <w:p w:rsidR="00772D51" w:rsidRDefault="00772D51">
      <w:pPr>
        <w:spacing w:line="106" w:lineRule="exact"/>
        <w:rPr>
          <w:rFonts w:ascii="MS PGothic" w:eastAsia="MS PGothic" w:hAnsi="MS PGothic" w:cs="MS PGothic"/>
          <w:color w:val="262626"/>
          <w:sz w:val="48"/>
          <w:szCs w:val="48"/>
          <w:vertAlign w:val="superscript"/>
        </w:rPr>
      </w:pPr>
    </w:p>
    <w:p w:rsidR="00772D51" w:rsidRDefault="00BD3F62">
      <w:pPr>
        <w:numPr>
          <w:ilvl w:val="0"/>
          <w:numId w:val="9"/>
        </w:numPr>
        <w:tabs>
          <w:tab w:val="left" w:pos="1440"/>
        </w:tabs>
        <w:ind w:left="1440" w:hanging="360"/>
        <w:rPr>
          <w:rFonts w:ascii="MS PGothic" w:eastAsia="MS PGothic" w:hAnsi="MS PGothic" w:cs="MS PGothic"/>
          <w:color w:val="262626"/>
          <w:sz w:val="48"/>
          <w:szCs w:val="48"/>
          <w:vertAlign w:val="superscript"/>
        </w:rPr>
      </w:pPr>
      <w:r>
        <w:rPr>
          <w:rFonts w:ascii="Calibri" w:eastAsia="Calibri" w:hAnsi="Calibri" w:cs="Calibri"/>
          <w:b/>
          <w:bCs/>
          <w:color w:val="262626"/>
          <w:sz w:val="24"/>
          <w:szCs w:val="24"/>
        </w:rPr>
        <w:t>PPHA: Reducing the Global Burden of Disea</w:t>
      </w:r>
      <w:r>
        <w:rPr>
          <w:rFonts w:ascii="Calibri" w:eastAsia="Calibri" w:hAnsi="Calibri" w:cs="Calibri"/>
          <w:b/>
          <w:bCs/>
          <w:color w:val="262626"/>
          <w:sz w:val="24"/>
          <w:szCs w:val="24"/>
        </w:rPr>
        <w:t>se: Optimizing Pharmacist’s</w:t>
      </w:r>
    </w:p>
    <w:p w:rsidR="00772D51" w:rsidRDefault="00772D51">
      <w:pPr>
        <w:spacing w:line="53" w:lineRule="exact"/>
        <w:rPr>
          <w:rFonts w:ascii="MS PGothic" w:eastAsia="MS PGothic" w:hAnsi="MS PGothic" w:cs="MS PGothic"/>
          <w:color w:val="262626"/>
          <w:sz w:val="48"/>
          <w:szCs w:val="48"/>
          <w:vertAlign w:val="superscript"/>
        </w:rPr>
      </w:pPr>
    </w:p>
    <w:p w:rsidR="00772D51" w:rsidRDefault="00BD3F62">
      <w:pPr>
        <w:spacing w:line="196" w:lineRule="auto"/>
        <w:ind w:left="1440"/>
        <w:rPr>
          <w:rFonts w:ascii="MS PGothic" w:eastAsia="MS PGothic" w:hAnsi="MS PGothic" w:cs="MS PGothic"/>
          <w:color w:val="262626"/>
          <w:sz w:val="48"/>
          <w:szCs w:val="48"/>
          <w:vertAlign w:val="superscript"/>
        </w:rPr>
      </w:pPr>
      <w:r>
        <w:rPr>
          <w:rFonts w:ascii="Calibri" w:eastAsia="Calibri" w:hAnsi="Calibri" w:cs="Calibri"/>
          <w:b/>
          <w:bCs/>
          <w:color w:val="262626"/>
          <w:sz w:val="24"/>
          <w:szCs w:val="24"/>
        </w:rPr>
        <w:t>Contribution</w:t>
      </w:r>
    </w:p>
    <w:p w:rsidR="00772D51" w:rsidRDefault="00772D51">
      <w:pPr>
        <w:spacing w:line="53" w:lineRule="exact"/>
        <w:rPr>
          <w:rFonts w:ascii="MS PGothic" w:eastAsia="MS PGothic" w:hAnsi="MS PGothic" w:cs="MS PGothic"/>
          <w:color w:val="262626"/>
          <w:sz w:val="48"/>
          <w:szCs w:val="48"/>
          <w:vertAlign w:val="superscript"/>
        </w:rPr>
      </w:pPr>
    </w:p>
    <w:p w:rsidR="00772D51" w:rsidRDefault="00BD3F62">
      <w:pPr>
        <w:spacing w:line="218" w:lineRule="auto"/>
        <w:ind w:left="1440" w:right="3320"/>
        <w:rPr>
          <w:rFonts w:ascii="MS PGothic" w:eastAsia="MS PGothic" w:hAnsi="MS PGothic" w:cs="MS PGothic"/>
          <w:color w:val="262626"/>
          <w:sz w:val="48"/>
          <w:szCs w:val="48"/>
          <w:vertAlign w:val="superscript"/>
        </w:rPr>
      </w:pPr>
      <w:r>
        <w:rPr>
          <w:rFonts w:ascii="Calibri" w:eastAsia="Calibri" w:hAnsi="Calibri" w:cs="Calibri"/>
          <w:color w:val="262626"/>
          <w:sz w:val="24"/>
          <w:szCs w:val="24"/>
        </w:rPr>
        <w:t>Waterfront Hotel, Lahug, Cebu City, Philippines May 25-28, 2016</w:t>
      </w:r>
    </w:p>
    <w:p w:rsidR="00772D51" w:rsidRDefault="00772D51">
      <w:pPr>
        <w:spacing w:line="346" w:lineRule="exact"/>
        <w:rPr>
          <w:rFonts w:ascii="MS PGothic" w:eastAsia="MS PGothic" w:hAnsi="MS PGothic" w:cs="MS PGothic"/>
          <w:color w:val="262626"/>
          <w:sz w:val="48"/>
          <w:szCs w:val="48"/>
          <w:vertAlign w:val="superscript"/>
        </w:rPr>
      </w:pPr>
    </w:p>
    <w:p w:rsidR="00772D51" w:rsidRDefault="00BD3F62">
      <w:pPr>
        <w:numPr>
          <w:ilvl w:val="0"/>
          <w:numId w:val="9"/>
        </w:numPr>
        <w:tabs>
          <w:tab w:val="left" w:pos="1440"/>
        </w:tabs>
        <w:spacing w:line="183" w:lineRule="auto"/>
        <w:ind w:left="1440" w:right="400" w:hanging="360"/>
        <w:rPr>
          <w:rFonts w:ascii="MS PGothic" w:eastAsia="MS PGothic" w:hAnsi="MS PGothic" w:cs="MS PGothic"/>
          <w:color w:val="262626"/>
          <w:sz w:val="43"/>
          <w:szCs w:val="43"/>
          <w:vertAlign w:val="superscript"/>
        </w:rPr>
      </w:pPr>
      <w:r>
        <w:rPr>
          <w:rFonts w:ascii="Calibri" w:eastAsia="Calibri" w:hAnsi="Calibri" w:cs="Calibri"/>
          <w:b/>
          <w:bCs/>
          <w:color w:val="262626"/>
        </w:rPr>
        <w:t>PPHA in Partnership with Western Pacific Pharmaceutical Forum: Breaking Ground on the New Era of Pharmacy Practice in the Philippines</w:t>
      </w:r>
    </w:p>
    <w:p w:rsidR="00772D51" w:rsidRDefault="00772D51">
      <w:pPr>
        <w:spacing w:line="55" w:lineRule="exact"/>
        <w:rPr>
          <w:rFonts w:ascii="MS PGothic" w:eastAsia="MS PGothic" w:hAnsi="MS PGothic" w:cs="MS PGothic"/>
          <w:color w:val="262626"/>
          <w:sz w:val="43"/>
          <w:szCs w:val="43"/>
          <w:vertAlign w:val="superscript"/>
        </w:rPr>
      </w:pPr>
    </w:p>
    <w:p w:rsidR="00772D51" w:rsidRDefault="00BD3F62">
      <w:pPr>
        <w:spacing w:line="218" w:lineRule="auto"/>
        <w:ind w:left="1440" w:right="4380"/>
        <w:rPr>
          <w:rFonts w:ascii="MS PGothic" w:eastAsia="MS PGothic" w:hAnsi="MS PGothic" w:cs="MS PGothic"/>
          <w:color w:val="262626"/>
          <w:sz w:val="43"/>
          <w:szCs w:val="43"/>
          <w:vertAlign w:val="superscript"/>
        </w:rPr>
      </w:pPr>
      <w:r>
        <w:rPr>
          <w:rFonts w:ascii="Calibri" w:eastAsia="Calibri" w:hAnsi="Calibri" w:cs="Calibri"/>
          <w:color w:val="262626"/>
          <w:sz w:val="24"/>
          <w:szCs w:val="24"/>
        </w:rPr>
        <w:t xml:space="preserve">Crimson </w:t>
      </w:r>
      <w:r>
        <w:rPr>
          <w:rFonts w:ascii="Calibri" w:eastAsia="Calibri" w:hAnsi="Calibri" w:cs="Calibri"/>
          <w:color w:val="262626"/>
          <w:sz w:val="24"/>
          <w:szCs w:val="24"/>
        </w:rPr>
        <w:t>Hotel, Alabang, Muntinlupa September 27, 2016</w:t>
      </w:r>
    </w:p>
    <w:p w:rsidR="00772D51" w:rsidRDefault="00772D51">
      <w:pPr>
        <w:spacing w:line="346" w:lineRule="exact"/>
        <w:rPr>
          <w:rFonts w:ascii="MS PGothic" w:eastAsia="MS PGothic" w:hAnsi="MS PGothic" w:cs="MS PGothic"/>
          <w:color w:val="262626"/>
          <w:sz w:val="43"/>
          <w:szCs w:val="43"/>
          <w:vertAlign w:val="superscript"/>
        </w:rPr>
      </w:pPr>
    </w:p>
    <w:p w:rsidR="00772D51" w:rsidRDefault="00BD3F62">
      <w:pPr>
        <w:numPr>
          <w:ilvl w:val="0"/>
          <w:numId w:val="9"/>
        </w:numPr>
        <w:tabs>
          <w:tab w:val="left" w:pos="1440"/>
        </w:tabs>
        <w:spacing w:line="183" w:lineRule="auto"/>
        <w:ind w:left="1440" w:right="1100" w:hanging="360"/>
        <w:rPr>
          <w:rFonts w:ascii="MS PGothic" w:eastAsia="MS PGothic" w:hAnsi="MS PGothic" w:cs="MS PGothic"/>
          <w:color w:val="262626"/>
          <w:sz w:val="43"/>
          <w:szCs w:val="43"/>
          <w:vertAlign w:val="superscript"/>
        </w:rPr>
      </w:pPr>
      <w:r>
        <w:rPr>
          <w:rFonts w:ascii="Calibri" w:eastAsia="Calibri" w:hAnsi="Calibri" w:cs="Calibri"/>
          <w:b/>
          <w:bCs/>
          <w:color w:val="262626"/>
        </w:rPr>
        <w:t xml:space="preserve">PPHA: Aligning Pharmacy Practice with Current Regulatory Reforms </w:t>
      </w:r>
      <w:r>
        <w:rPr>
          <w:rFonts w:ascii="Calibri" w:eastAsia="Calibri" w:hAnsi="Calibri" w:cs="Calibri"/>
          <w:color w:val="262626"/>
        </w:rPr>
        <w:t>Hotel Ariana, Bauang, La Union</w:t>
      </w:r>
    </w:p>
    <w:p w:rsidR="00772D51" w:rsidRDefault="00BD3F62">
      <w:pPr>
        <w:ind w:left="1440"/>
        <w:rPr>
          <w:rFonts w:ascii="MS PGothic" w:eastAsia="MS PGothic" w:hAnsi="MS PGothic" w:cs="MS PGothic"/>
          <w:color w:val="262626"/>
          <w:sz w:val="43"/>
          <w:szCs w:val="43"/>
          <w:vertAlign w:val="superscript"/>
        </w:rPr>
      </w:pPr>
      <w:r>
        <w:rPr>
          <w:rFonts w:ascii="Calibri" w:eastAsia="Calibri" w:hAnsi="Calibri" w:cs="Calibri"/>
          <w:color w:val="262626"/>
          <w:sz w:val="24"/>
          <w:szCs w:val="24"/>
        </w:rPr>
        <w:t>April 29, 2017</w:t>
      </w:r>
    </w:p>
    <w:p w:rsidR="00772D51" w:rsidRDefault="00772D51">
      <w:pPr>
        <w:spacing w:line="345" w:lineRule="exact"/>
        <w:rPr>
          <w:rFonts w:ascii="MS PGothic" w:eastAsia="MS PGothic" w:hAnsi="MS PGothic" w:cs="MS PGothic"/>
          <w:color w:val="262626"/>
          <w:sz w:val="43"/>
          <w:szCs w:val="43"/>
          <w:vertAlign w:val="superscript"/>
        </w:rPr>
      </w:pPr>
    </w:p>
    <w:p w:rsidR="00772D51" w:rsidRDefault="00BD3F62">
      <w:pPr>
        <w:numPr>
          <w:ilvl w:val="0"/>
          <w:numId w:val="9"/>
        </w:numPr>
        <w:tabs>
          <w:tab w:val="left" w:pos="1440"/>
        </w:tabs>
        <w:spacing w:line="183" w:lineRule="auto"/>
        <w:ind w:left="1440" w:right="1780" w:hanging="360"/>
        <w:rPr>
          <w:rFonts w:ascii="MS PGothic" w:eastAsia="MS PGothic" w:hAnsi="MS PGothic" w:cs="MS PGothic"/>
          <w:color w:val="262626"/>
          <w:sz w:val="43"/>
          <w:szCs w:val="43"/>
          <w:vertAlign w:val="superscript"/>
        </w:rPr>
      </w:pPr>
      <w:r>
        <w:rPr>
          <w:rFonts w:ascii="Calibri" w:eastAsia="Calibri" w:hAnsi="Calibri" w:cs="Calibri"/>
          <w:b/>
          <w:bCs/>
          <w:color w:val="262626"/>
        </w:rPr>
        <w:t xml:space="preserve">PPHA: Filipino Pharmacist Embracing the Challenge of Change </w:t>
      </w:r>
      <w:r>
        <w:rPr>
          <w:rFonts w:ascii="Calibri" w:eastAsia="Calibri" w:hAnsi="Calibri" w:cs="Calibri"/>
          <w:color w:val="262626"/>
        </w:rPr>
        <w:t>City Coliseum, Puerto Princesa, Palaw</w:t>
      </w:r>
      <w:r>
        <w:rPr>
          <w:rFonts w:ascii="Calibri" w:eastAsia="Calibri" w:hAnsi="Calibri" w:cs="Calibri"/>
          <w:color w:val="262626"/>
        </w:rPr>
        <w:t>an</w:t>
      </w:r>
    </w:p>
    <w:p w:rsidR="00772D51" w:rsidRDefault="00BD3F62">
      <w:pPr>
        <w:ind w:left="1440"/>
        <w:rPr>
          <w:rFonts w:ascii="MS PGothic" w:eastAsia="MS PGothic" w:hAnsi="MS PGothic" w:cs="MS PGothic"/>
          <w:color w:val="262626"/>
          <w:sz w:val="43"/>
          <w:szCs w:val="43"/>
          <w:vertAlign w:val="superscript"/>
        </w:rPr>
      </w:pPr>
      <w:r>
        <w:rPr>
          <w:rFonts w:ascii="Calibri" w:eastAsia="Calibri" w:hAnsi="Calibri" w:cs="Calibri"/>
          <w:color w:val="262626"/>
          <w:sz w:val="24"/>
          <w:szCs w:val="24"/>
        </w:rPr>
        <w:t>May 24-27, 2017</w:t>
      </w:r>
    </w:p>
    <w:p w:rsidR="00772D51" w:rsidRDefault="00772D51">
      <w:pPr>
        <w:spacing w:line="105" w:lineRule="exact"/>
        <w:rPr>
          <w:rFonts w:ascii="MS PGothic" w:eastAsia="MS PGothic" w:hAnsi="MS PGothic" w:cs="MS PGothic"/>
          <w:color w:val="262626"/>
          <w:sz w:val="43"/>
          <w:szCs w:val="43"/>
          <w:vertAlign w:val="superscript"/>
        </w:rPr>
      </w:pPr>
    </w:p>
    <w:p w:rsidR="00772D51" w:rsidRDefault="00BD3F62">
      <w:pPr>
        <w:numPr>
          <w:ilvl w:val="0"/>
          <w:numId w:val="9"/>
        </w:numPr>
        <w:tabs>
          <w:tab w:val="left" w:pos="1440"/>
        </w:tabs>
        <w:ind w:left="1440" w:hanging="360"/>
        <w:rPr>
          <w:rFonts w:ascii="MS PGothic" w:eastAsia="MS PGothic" w:hAnsi="MS PGothic" w:cs="MS PGothic"/>
          <w:color w:val="262626"/>
          <w:sz w:val="48"/>
          <w:szCs w:val="48"/>
          <w:vertAlign w:val="superscript"/>
        </w:rPr>
      </w:pPr>
      <w:r>
        <w:rPr>
          <w:rFonts w:ascii="Calibri" w:eastAsia="Calibri" w:hAnsi="Calibri" w:cs="Calibri"/>
          <w:b/>
          <w:bCs/>
          <w:color w:val="262626"/>
          <w:sz w:val="24"/>
          <w:szCs w:val="24"/>
        </w:rPr>
        <w:t>Filipino Pharmacists: Catalysts of Change in Cosmetics, Health and Wellness</w:t>
      </w:r>
    </w:p>
    <w:p w:rsidR="00772D51" w:rsidRDefault="00772D51">
      <w:pPr>
        <w:spacing w:line="52" w:lineRule="exact"/>
        <w:rPr>
          <w:rFonts w:ascii="MS PGothic" w:eastAsia="MS PGothic" w:hAnsi="MS PGothic" w:cs="MS PGothic"/>
          <w:color w:val="262626"/>
          <w:sz w:val="48"/>
          <w:szCs w:val="48"/>
          <w:vertAlign w:val="superscript"/>
        </w:rPr>
      </w:pPr>
    </w:p>
    <w:p w:rsidR="00772D51" w:rsidRDefault="00BD3F62">
      <w:pPr>
        <w:spacing w:line="218" w:lineRule="auto"/>
        <w:ind w:left="1460" w:right="3800" w:hanging="26"/>
        <w:rPr>
          <w:rFonts w:ascii="MS PGothic" w:eastAsia="MS PGothic" w:hAnsi="MS PGothic" w:cs="MS PGothic"/>
          <w:color w:val="262626"/>
          <w:sz w:val="48"/>
          <w:szCs w:val="48"/>
          <w:vertAlign w:val="superscript"/>
        </w:rPr>
      </w:pPr>
      <w:r>
        <w:rPr>
          <w:rFonts w:ascii="Calibri" w:eastAsia="Calibri" w:hAnsi="Calibri" w:cs="Calibri"/>
          <w:color w:val="262626"/>
          <w:sz w:val="24"/>
          <w:szCs w:val="24"/>
        </w:rPr>
        <w:t>Max’s Restaurant, San Fernando, La Union Dec 2, 2017</w:t>
      </w:r>
    </w:p>
    <w:p w:rsidR="00772D51" w:rsidRDefault="00772D51">
      <w:pPr>
        <w:spacing w:line="108" w:lineRule="exact"/>
        <w:rPr>
          <w:rFonts w:ascii="MS PGothic" w:eastAsia="MS PGothic" w:hAnsi="MS PGothic" w:cs="MS PGothic"/>
          <w:color w:val="262626"/>
          <w:sz w:val="48"/>
          <w:szCs w:val="48"/>
          <w:vertAlign w:val="superscript"/>
        </w:rPr>
      </w:pPr>
    </w:p>
    <w:p w:rsidR="00772D51" w:rsidRDefault="00BD3F62">
      <w:pPr>
        <w:numPr>
          <w:ilvl w:val="0"/>
          <w:numId w:val="9"/>
        </w:numPr>
        <w:tabs>
          <w:tab w:val="left" w:pos="1440"/>
        </w:tabs>
        <w:ind w:left="1440" w:hanging="360"/>
        <w:rPr>
          <w:rFonts w:ascii="MS PGothic" w:eastAsia="MS PGothic" w:hAnsi="MS PGothic" w:cs="MS PGothic"/>
          <w:color w:val="262626"/>
          <w:sz w:val="48"/>
          <w:szCs w:val="48"/>
          <w:vertAlign w:val="superscript"/>
        </w:rPr>
      </w:pPr>
      <w:r>
        <w:rPr>
          <w:rFonts w:ascii="Calibri" w:eastAsia="Calibri" w:hAnsi="Calibri" w:cs="Calibri"/>
          <w:b/>
          <w:bCs/>
          <w:color w:val="262626"/>
          <w:sz w:val="24"/>
          <w:szCs w:val="24"/>
        </w:rPr>
        <w:t>Medical Breakthroughs &amp; Controversies</w:t>
      </w:r>
    </w:p>
    <w:p w:rsidR="00772D51" w:rsidRDefault="00772D51">
      <w:pPr>
        <w:spacing w:line="24" w:lineRule="exact"/>
        <w:rPr>
          <w:rFonts w:ascii="MS PGothic" w:eastAsia="MS PGothic" w:hAnsi="MS PGothic" w:cs="MS PGothic"/>
          <w:color w:val="262626"/>
          <w:sz w:val="48"/>
          <w:szCs w:val="48"/>
          <w:vertAlign w:val="superscript"/>
        </w:rPr>
      </w:pPr>
    </w:p>
    <w:p w:rsidR="00772D51" w:rsidRDefault="00BD3F62">
      <w:pPr>
        <w:spacing w:line="230" w:lineRule="auto"/>
        <w:ind w:left="1440" w:right="3180"/>
        <w:rPr>
          <w:rFonts w:ascii="MS PGothic" w:eastAsia="MS PGothic" w:hAnsi="MS PGothic" w:cs="MS PGothic"/>
          <w:color w:val="262626"/>
          <w:sz w:val="48"/>
          <w:szCs w:val="48"/>
          <w:vertAlign w:val="superscript"/>
        </w:rPr>
      </w:pPr>
      <w:r>
        <w:rPr>
          <w:rFonts w:eastAsia="Times New Roman"/>
          <w:color w:val="262626"/>
          <w:sz w:val="24"/>
          <w:szCs w:val="24"/>
        </w:rPr>
        <w:t>Vigan Convention Center, Vigan City, Ilocos Sur Feb 18, 2018</w:t>
      </w:r>
    </w:p>
    <w:p w:rsidR="00772D51" w:rsidRDefault="00772D51">
      <w:pPr>
        <w:spacing w:line="327" w:lineRule="exact"/>
        <w:rPr>
          <w:rFonts w:ascii="MS PGothic" w:eastAsia="MS PGothic" w:hAnsi="MS PGothic" w:cs="MS PGothic"/>
          <w:color w:val="262626"/>
          <w:sz w:val="48"/>
          <w:szCs w:val="48"/>
          <w:vertAlign w:val="superscript"/>
        </w:rPr>
      </w:pPr>
    </w:p>
    <w:p w:rsidR="00772D51" w:rsidRDefault="00BD3F62">
      <w:pPr>
        <w:numPr>
          <w:ilvl w:val="0"/>
          <w:numId w:val="9"/>
        </w:numPr>
        <w:tabs>
          <w:tab w:val="left" w:pos="1440"/>
        </w:tabs>
        <w:spacing w:line="183" w:lineRule="auto"/>
        <w:ind w:left="1440" w:right="700" w:hanging="360"/>
        <w:rPr>
          <w:rFonts w:ascii="MS PGothic" w:eastAsia="MS PGothic" w:hAnsi="MS PGothic" w:cs="MS PGothic"/>
          <w:color w:val="262626"/>
          <w:sz w:val="43"/>
          <w:szCs w:val="43"/>
          <w:vertAlign w:val="superscript"/>
        </w:rPr>
      </w:pPr>
      <w:r>
        <w:rPr>
          <w:rFonts w:ascii="Calibri" w:eastAsia="Calibri" w:hAnsi="Calibri" w:cs="Calibri"/>
          <w:b/>
          <w:bCs/>
          <w:color w:val="262626"/>
        </w:rPr>
        <w:t xml:space="preserve">PSHP: Moving Main Stream Practice Towards Clinical Pharmacy Practice </w:t>
      </w:r>
      <w:r>
        <w:rPr>
          <w:rFonts w:ascii="Calibri" w:eastAsia="Calibri" w:hAnsi="Calibri" w:cs="Calibri"/>
          <w:color w:val="262626"/>
        </w:rPr>
        <w:t>CAP John Hay Trade and Cultural Center, Baguio City</w:t>
      </w:r>
    </w:p>
    <w:p w:rsidR="00772D51" w:rsidRDefault="00BD3F62">
      <w:pPr>
        <w:ind w:left="1440"/>
        <w:rPr>
          <w:rFonts w:ascii="MS PGothic" w:eastAsia="MS PGothic" w:hAnsi="MS PGothic" w:cs="MS PGothic"/>
          <w:color w:val="262626"/>
          <w:sz w:val="43"/>
          <w:szCs w:val="43"/>
          <w:vertAlign w:val="superscript"/>
        </w:rPr>
      </w:pPr>
      <w:r>
        <w:rPr>
          <w:rFonts w:ascii="Calibri" w:eastAsia="Calibri" w:hAnsi="Calibri" w:cs="Calibri"/>
          <w:color w:val="262626"/>
          <w:sz w:val="24"/>
          <w:szCs w:val="24"/>
        </w:rPr>
        <w:t>February 28, 2018</w:t>
      </w:r>
    </w:p>
    <w:p w:rsidR="00772D51" w:rsidRDefault="00772D51">
      <w:pPr>
        <w:spacing w:line="105" w:lineRule="exact"/>
        <w:rPr>
          <w:rFonts w:ascii="MS PGothic" w:eastAsia="MS PGothic" w:hAnsi="MS PGothic" w:cs="MS PGothic"/>
          <w:color w:val="262626"/>
          <w:sz w:val="43"/>
          <w:szCs w:val="43"/>
          <w:vertAlign w:val="superscript"/>
        </w:rPr>
      </w:pPr>
    </w:p>
    <w:p w:rsidR="00772D51" w:rsidRDefault="00BD3F62">
      <w:pPr>
        <w:numPr>
          <w:ilvl w:val="0"/>
          <w:numId w:val="9"/>
        </w:numPr>
        <w:tabs>
          <w:tab w:val="left" w:pos="1440"/>
        </w:tabs>
        <w:ind w:left="1440" w:hanging="360"/>
        <w:rPr>
          <w:rFonts w:ascii="MS PGothic" w:eastAsia="MS PGothic" w:hAnsi="MS PGothic" w:cs="MS PGothic"/>
          <w:color w:val="262626"/>
          <w:sz w:val="48"/>
          <w:szCs w:val="48"/>
          <w:vertAlign w:val="superscript"/>
        </w:rPr>
      </w:pPr>
      <w:r>
        <w:rPr>
          <w:rFonts w:ascii="Calibri" w:eastAsia="Calibri" w:hAnsi="Calibri" w:cs="Calibri"/>
          <w:b/>
          <w:bCs/>
          <w:color w:val="262626"/>
          <w:sz w:val="24"/>
          <w:szCs w:val="24"/>
        </w:rPr>
        <w:t>PSHP: Hospital Pharmacy Practice: Skyward to Optimum Patient Care</w:t>
      </w:r>
    </w:p>
    <w:p w:rsidR="00772D51" w:rsidRDefault="00772D51">
      <w:pPr>
        <w:spacing w:line="25" w:lineRule="exact"/>
        <w:rPr>
          <w:sz w:val="20"/>
          <w:szCs w:val="20"/>
        </w:rPr>
      </w:pPr>
    </w:p>
    <w:p w:rsidR="00772D51" w:rsidRDefault="00BD3F62">
      <w:pPr>
        <w:spacing w:line="230" w:lineRule="auto"/>
        <w:ind w:left="1440" w:right="2560" w:firstLine="60"/>
        <w:rPr>
          <w:sz w:val="20"/>
          <w:szCs w:val="20"/>
        </w:rPr>
      </w:pPr>
      <w:r>
        <w:rPr>
          <w:rFonts w:eastAsia="Times New Roman"/>
          <w:color w:val="262626"/>
          <w:sz w:val="24"/>
          <w:szCs w:val="24"/>
        </w:rPr>
        <w:t>CAP John Hay Trade and Cultural Center, Baguio Ci</w:t>
      </w:r>
      <w:r>
        <w:rPr>
          <w:rFonts w:eastAsia="Times New Roman"/>
          <w:color w:val="262626"/>
          <w:sz w:val="24"/>
          <w:szCs w:val="24"/>
        </w:rPr>
        <w:t>ty March 1-3, 2018</w:t>
      </w:r>
    </w:p>
    <w:p w:rsidR="00772D51" w:rsidRDefault="00772D51">
      <w:pPr>
        <w:spacing w:line="361" w:lineRule="exact"/>
        <w:rPr>
          <w:sz w:val="20"/>
          <w:szCs w:val="20"/>
        </w:rPr>
      </w:pPr>
    </w:p>
    <w:p w:rsidR="00772D51" w:rsidRDefault="00BD3F62">
      <w:pPr>
        <w:numPr>
          <w:ilvl w:val="1"/>
          <w:numId w:val="10"/>
        </w:numPr>
        <w:tabs>
          <w:tab w:val="left" w:pos="1520"/>
        </w:tabs>
        <w:spacing w:line="185" w:lineRule="auto"/>
        <w:ind w:left="1520" w:right="4460" w:hanging="353"/>
        <w:rPr>
          <w:rFonts w:ascii="MS PGothic" w:eastAsia="MS PGothic" w:hAnsi="MS PGothic" w:cs="MS PGothic"/>
          <w:color w:val="262626"/>
          <w:sz w:val="48"/>
          <w:szCs w:val="48"/>
          <w:vertAlign w:val="superscript"/>
        </w:rPr>
      </w:pPr>
      <w:r>
        <w:rPr>
          <w:rFonts w:ascii="Calibri" w:eastAsia="Calibri" w:hAnsi="Calibri" w:cs="Calibri"/>
          <w:b/>
          <w:bCs/>
          <w:color w:val="333333"/>
          <w:sz w:val="24"/>
          <w:szCs w:val="24"/>
        </w:rPr>
        <w:t xml:space="preserve">UNIFIED LICENSING SEMINAR </w:t>
      </w:r>
      <w:r>
        <w:rPr>
          <w:rFonts w:ascii="Calibri" w:eastAsia="Calibri" w:hAnsi="Calibri" w:cs="Calibri"/>
          <w:color w:val="333333"/>
          <w:sz w:val="24"/>
          <w:szCs w:val="24"/>
        </w:rPr>
        <w:t>FOOD AND DRUG AMINISTRATION Baguio, City, Philippines</w:t>
      </w:r>
    </w:p>
    <w:p w:rsidR="00772D51" w:rsidRDefault="00772D51">
      <w:pPr>
        <w:spacing w:line="3" w:lineRule="exact"/>
        <w:rPr>
          <w:rFonts w:ascii="MS PGothic" w:eastAsia="MS PGothic" w:hAnsi="MS PGothic" w:cs="MS PGothic"/>
          <w:color w:val="262626"/>
          <w:sz w:val="48"/>
          <w:szCs w:val="48"/>
          <w:vertAlign w:val="superscript"/>
        </w:rPr>
      </w:pPr>
    </w:p>
    <w:p w:rsidR="00772D51" w:rsidRDefault="00BD3F62">
      <w:pPr>
        <w:ind w:left="1520"/>
        <w:rPr>
          <w:rFonts w:ascii="MS PGothic" w:eastAsia="MS PGothic" w:hAnsi="MS PGothic" w:cs="MS PGothic"/>
          <w:color w:val="262626"/>
          <w:sz w:val="48"/>
          <w:szCs w:val="48"/>
          <w:vertAlign w:val="superscript"/>
        </w:rPr>
      </w:pPr>
      <w:r>
        <w:rPr>
          <w:rFonts w:ascii="Calibri" w:eastAsia="Calibri" w:hAnsi="Calibri" w:cs="Calibri"/>
          <w:color w:val="333333"/>
          <w:sz w:val="24"/>
          <w:szCs w:val="24"/>
        </w:rPr>
        <w:t>Oct 12, 2018</w:t>
      </w:r>
    </w:p>
    <w:p w:rsidR="00772D51" w:rsidRDefault="00772D51">
      <w:pPr>
        <w:spacing w:line="251" w:lineRule="exact"/>
        <w:rPr>
          <w:rFonts w:ascii="MS PGothic" w:eastAsia="MS PGothic" w:hAnsi="MS PGothic" w:cs="MS PGothic"/>
          <w:color w:val="262626"/>
          <w:sz w:val="48"/>
          <w:szCs w:val="48"/>
          <w:vertAlign w:val="superscript"/>
        </w:rPr>
      </w:pPr>
    </w:p>
    <w:p w:rsidR="00772D51" w:rsidRDefault="00BD3F62">
      <w:pPr>
        <w:numPr>
          <w:ilvl w:val="0"/>
          <w:numId w:val="10"/>
        </w:numPr>
        <w:tabs>
          <w:tab w:val="left" w:pos="1440"/>
        </w:tabs>
        <w:spacing w:line="197" w:lineRule="auto"/>
        <w:ind w:left="1440" w:right="220" w:hanging="360"/>
        <w:rPr>
          <w:rFonts w:ascii="MS PGothic" w:eastAsia="MS PGothic" w:hAnsi="MS PGothic" w:cs="MS PGothic"/>
          <w:color w:val="262626"/>
          <w:sz w:val="48"/>
          <w:szCs w:val="48"/>
          <w:vertAlign w:val="superscript"/>
        </w:rPr>
      </w:pPr>
      <w:r>
        <w:rPr>
          <w:rFonts w:ascii="Calibri" w:eastAsia="Calibri" w:hAnsi="Calibri" w:cs="Calibri"/>
          <w:b/>
          <w:bCs/>
          <w:color w:val="262626"/>
          <w:sz w:val="24"/>
          <w:szCs w:val="24"/>
        </w:rPr>
        <w:t xml:space="preserve">SAV1 SKILLS TRAINING AND DEVELOPMENT CENTER: </w:t>
      </w:r>
      <w:r>
        <w:rPr>
          <w:rFonts w:ascii="Calibri" w:eastAsia="Calibri" w:hAnsi="Calibri" w:cs="Calibri"/>
          <w:color w:val="262626"/>
          <w:sz w:val="24"/>
          <w:szCs w:val="24"/>
        </w:rPr>
        <w:t>Overview of Depression</w:t>
      </w:r>
      <w:r>
        <w:rPr>
          <w:rFonts w:ascii="Calibri" w:eastAsia="Calibri" w:hAnsi="Calibri" w:cs="Calibri"/>
          <w:b/>
          <w:bCs/>
          <w:color w:val="262626"/>
          <w:sz w:val="24"/>
          <w:szCs w:val="24"/>
        </w:rPr>
        <w:t xml:space="preserve"> </w:t>
      </w:r>
      <w:r>
        <w:rPr>
          <w:rFonts w:ascii="Calibri" w:eastAsia="Calibri" w:hAnsi="Calibri" w:cs="Calibri"/>
          <w:color w:val="262626"/>
          <w:sz w:val="24"/>
          <w:szCs w:val="24"/>
        </w:rPr>
        <w:t xml:space="preserve">Disorders and Pharmaceutical Care of Patients Suffering from Depression </w:t>
      </w:r>
      <w:r>
        <w:rPr>
          <w:rFonts w:ascii="Calibri" w:eastAsia="Calibri" w:hAnsi="Calibri" w:cs="Calibri"/>
          <w:color w:val="262626"/>
          <w:sz w:val="24"/>
          <w:szCs w:val="24"/>
        </w:rPr>
        <w:t xml:space="preserve">Plaza </w:t>
      </w:r>
      <w:r>
        <w:rPr>
          <w:rFonts w:ascii="Calibri" w:eastAsia="Calibri" w:hAnsi="Calibri" w:cs="Calibri"/>
          <w:color w:val="262626"/>
          <w:sz w:val="24"/>
          <w:szCs w:val="24"/>
        </w:rPr>
        <w:lastRenderedPageBreak/>
        <w:t>Del Norte Hotel &amp; Convention Center, Brgy.41, Balacad, Laoag City, Ilocos Norte</w:t>
      </w:r>
    </w:p>
    <w:p w:rsidR="00772D51" w:rsidRDefault="00772D51">
      <w:pPr>
        <w:spacing w:line="5" w:lineRule="exact"/>
        <w:rPr>
          <w:rFonts w:ascii="MS PGothic" w:eastAsia="MS PGothic" w:hAnsi="MS PGothic" w:cs="MS PGothic"/>
          <w:color w:val="262626"/>
          <w:sz w:val="48"/>
          <w:szCs w:val="48"/>
          <w:vertAlign w:val="superscript"/>
        </w:rPr>
      </w:pPr>
    </w:p>
    <w:p w:rsidR="00772D51" w:rsidRDefault="00BD3F62">
      <w:pPr>
        <w:ind w:left="1440"/>
        <w:rPr>
          <w:rFonts w:ascii="MS PGothic" w:eastAsia="MS PGothic" w:hAnsi="MS PGothic" w:cs="MS PGothic"/>
          <w:color w:val="262626"/>
          <w:sz w:val="48"/>
          <w:szCs w:val="48"/>
          <w:vertAlign w:val="superscript"/>
        </w:rPr>
      </w:pPr>
      <w:r>
        <w:rPr>
          <w:rFonts w:ascii="Calibri" w:eastAsia="Calibri" w:hAnsi="Calibri" w:cs="Calibri"/>
          <w:color w:val="262626"/>
          <w:sz w:val="24"/>
          <w:szCs w:val="24"/>
        </w:rPr>
        <w:t>November 24, 2018</w:t>
      </w:r>
    </w:p>
    <w:p w:rsidR="00772D51" w:rsidRDefault="00772D51">
      <w:pPr>
        <w:sectPr w:rsidR="00772D51">
          <w:pgSz w:w="12240" w:h="20160"/>
          <w:pgMar w:top="1440" w:right="1440" w:bottom="1034" w:left="1440" w:header="0" w:footer="0" w:gutter="0"/>
          <w:cols w:space="720" w:equalWidth="0">
            <w:col w:w="9360"/>
          </w:cols>
        </w:sectPr>
      </w:pPr>
    </w:p>
    <w:p w:rsidR="00772D51" w:rsidRDefault="00772D51">
      <w:pPr>
        <w:spacing w:line="48" w:lineRule="exact"/>
        <w:rPr>
          <w:sz w:val="20"/>
          <w:szCs w:val="20"/>
        </w:rPr>
      </w:pPr>
    </w:p>
    <w:p w:rsidR="00772D51" w:rsidRDefault="00BD3F62">
      <w:pPr>
        <w:numPr>
          <w:ilvl w:val="0"/>
          <w:numId w:val="11"/>
        </w:numPr>
        <w:tabs>
          <w:tab w:val="left" w:pos="1440"/>
        </w:tabs>
        <w:spacing w:line="183" w:lineRule="auto"/>
        <w:ind w:left="1440" w:right="1640" w:hanging="360"/>
        <w:rPr>
          <w:rFonts w:ascii="MS PGothic" w:eastAsia="MS PGothic" w:hAnsi="MS PGothic" w:cs="MS PGothic"/>
          <w:color w:val="262626"/>
          <w:sz w:val="43"/>
          <w:szCs w:val="43"/>
          <w:vertAlign w:val="superscript"/>
        </w:rPr>
      </w:pPr>
      <w:r>
        <w:rPr>
          <w:rFonts w:ascii="Calibri" w:eastAsia="Calibri" w:hAnsi="Calibri" w:cs="Calibri"/>
          <w:b/>
          <w:bCs/>
          <w:color w:val="262626"/>
        </w:rPr>
        <w:t xml:space="preserve">PPHA: Advancing Pharmacy Practice towards the Next Century </w:t>
      </w:r>
      <w:r>
        <w:rPr>
          <w:rFonts w:ascii="Calibri" w:eastAsia="Calibri" w:hAnsi="Calibri" w:cs="Calibri"/>
          <w:color w:val="262626"/>
        </w:rPr>
        <w:t>West Loch Hotel, Sto. Domingo, Ilocos Sur</w:t>
      </w:r>
    </w:p>
    <w:p w:rsidR="00772D51" w:rsidRDefault="00BD3F62">
      <w:pPr>
        <w:ind w:left="1440"/>
        <w:rPr>
          <w:rFonts w:ascii="MS PGothic" w:eastAsia="MS PGothic" w:hAnsi="MS PGothic" w:cs="MS PGothic"/>
          <w:color w:val="262626"/>
          <w:sz w:val="43"/>
          <w:szCs w:val="43"/>
          <w:vertAlign w:val="superscript"/>
        </w:rPr>
      </w:pPr>
      <w:r>
        <w:rPr>
          <w:rFonts w:ascii="Calibri" w:eastAsia="Calibri" w:hAnsi="Calibri" w:cs="Calibri"/>
          <w:color w:val="262626"/>
          <w:sz w:val="24"/>
          <w:szCs w:val="24"/>
        </w:rPr>
        <w:t>September 21, 2019</w:t>
      </w:r>
    </w:p>
    <w:p w:rsidR="00772D51" w:rsidRDefault="00772D51">
      <w:pPr>
        <w:spacing w:line="200" w:lineRule="exact"/>
        <w:rPr>
          <w:rFonts w:ascii="MS PGothic" w:eastAsia="MS PGothic" w:hAnsi="MS PGothic" w:cs="MS PGothic"/>
          <w:color w:val="262626"/>
          <w:sz w:val="43"/>
          <w:szCs w:val="43"/>
          <w:vertAlign w:val="superscript"/>
        </w:rPr>
      </w:pPr>
    </w:p>
    <w:p w:rsidR="00772D51" w:rsidRDefault="00772D51">
      <w:pPr>
        <w:spacing w:line="200" w:lineRule="exact"/>
        <w:rPr>
          <w:rFonts w:ascii="MS PGothic" w:eastAsia="MS PGothic" w:hAnsi="MS PGothic" w:cs="MS PGothic"/>
          <w:color w:val="262626"/>
          <w:sz w:val="43"/>
          <w:szCs w:val="43"/>
          <w:vertAlign w:val="superscript"/>
        </w:rPr>
      </w:pPr>
    </w:p>
    <w:p w:rsidR="00772D51" w:rsidRDefault="00772D51">
      <w:pPr>
        <w:spacing w:line="238" w:lineRule="exact"/>
        <w:rPr>
          <w:rFonts w:ascii="MS PGothic" w:eastAsia="MS PGothic" w:hAnsi="MS PGothic" w:cs="MS PGothic"/>
          <w:color w:val="262626"/>
          <w:sz w:val="43"/>
          <w:szCs w:val="43"/>
          <w:vertAlign w:val="superscript"/>
        </w:rPr>
      </w:pPr>
    </w:p>
    <w:p w:rsidR="00772D51" w:rsidRDefault="00BD3F62">
      <w:pPr>
        <w:numPr>
          <w:ilvl w:val="0"/>
          <w:numId w:val="11"/>
        </w:numPr>
        <w:tabs>
          <w:tab w:val="left" w:pos="1440"/>
        </w:tabs>
        <w:spacing w:line="183" w:lineRule="auto"/>
        <w:ind w:left="1440" w:right="340" w:hanging="360"/>
        <w:rPr>
          <w:rFonts w:ascii="MS PGothic" w:eastAsia="MS PGothic" w:hAnsi="MS PGothic" w:cs="MS PGothic"/>
          <w:color w:val="262626"/>
          <w:sz w:val="43"/>
          <w:szCs w:val="43"/>
          <w:vertAlign w:val="superscript"/>
        </w:rPr>
      </w:pPr>
      <w:r>
        <w:rPr>
          <w:rFonts w:ascii="Calibri" w:eastAsia="Calibri" w:hAnsi="Calibri" w:cs="Calibri"/>
          <w:b/>
          <w:bCs/>
          <w:color w:val="262626"/>
        </w:rPr>
        <w:t xml:space="preserve">UNILAB MEDICAL EDUCATION &amp; DEVELOPMENT: </w:t>
      </w:r>
      <w:r>
        <w:rPr>
          <w:rFonts w:ascii="Calibri" w:eastAsia="Calibri" w:hAnsi="Calibri" w:cs="Calibri"/>
          <w:color w:val="262626"/>
        </w:rPr>
        <w:t>Optimum Health Outcomes</w:t>
      </w:r>
      <w:r>
        <w:rPr>
          <w:rFonts w:ascii="Calibri" w:eastAsia="Calibri" w:hAnsi="Calibri" w:cs="Calibri"/>
          <w:b/>
          <w:bCs/>
          <w:color w:val="262626"/>
        </w:rPr>
        <w:t xml:space="preserve"> </w:t>
      </w:r>
      <w:r>
        <w:rPr>
          <w:rFonts w:ascii="Calibri" w:eastAsia="Calibri" w:hAnsi="Calibri" w:cs="Calibri"/>
          <w:color w:val="262626"/>
        </w:rPr>
        <w:t>Through Medication Safety 1</w:t>
      </w:r>
    </w:p>
    <w:p w:rsidR="00772D51" w:rsidRDefault="00772D51">
      <w:pPr>
        <w:spacing w:line="52" w:lineRule="exact"/>
        <w:rPr>
          <w:rFonts w:ascii="MS PGothic" w:eastAsia="MS PGothic" w:hAnsi="MS PGothic" w:cs="MS PGothic"/>
          <w:color w:val="262626"/>
          <w:sz w:val="43"/>
          <w:szCs w:val="43"/>
          <w:vertAlign w:val="superscript"/>
        </w:rPr>
      </w:pPr>
    </w:p>
    <w:p w:rsidR="00772D51" w:rsidRDefault="00BD3F62">
      <w:pPr>
        <w:spacing w:line="219" w:lineRule="auto"/>
        <w:ind w:left="1440" w:right="4720"/>
        <w:rPr>
          <w:rFonts w:ascii="MS PGothic" w:eastAsia="MS PGothic" w:hAnsi="MS PGothic" w:cs="MS PGothic"/>
          <w:color w:val="262626"/>
          <w:sz w:val="43"/>
          <w:szCs w:val="43"/>
          <w:vertAlign w:val="superscript"/>
        </w:rPr>
      </w:pPr>
      <w:r>
        <w:rPr>
          <w:rFonts w:ascii="Calibri" w:eastAsia="Calibri" w:hAnsi="Calibri" w:cs="Calibri"/>
          <w:color w:val="262626"/>
          <w:sz w:val="24"/>
          <w:szCs w:val="24"/>
        </w:rPr>
        <w:t>Hotel Luna, Vigan City, Ilocos Sur October 24, 2019</w:t>
      </w:r>
    </w:p>
    <w:p w:rsidR="00772D51" w:rsidRDefault="00772D51">
      <w:pPr>
        <w:spacing w:line="200" w:lineRule="exact"/>
        <w:rPr>
          <w:sz w:val="20"/>
          <w:szCs w:val="20"/>
        </w:rPr>
      </w:pPr>
    </w:p>
    <w:p w:rsidR="00772D51" w:rsidRDefault="00772D51">
      <w:pPr>
        <w:spacing w:line="386" w:lineRule="exact"/>
        <w:rPr>
          <w:sz w:val="20"/>
          <w:szCs w:val="20"/>
        </w:rPr>
      </w:pPr>
    </w:p>
    <w:p w:rsidR="00772D51" w:rsidRDefault="00BD3F62">
      <w:pPr>
        <w:rPr>
          <w:sz w:val="20"/>
          <w:szCs w:val="20"/>
        </w:rPr>
      </w:pPr>
      <w:r>
        <w:rPr>
          <w:rFonts w:ascii="Calibri" w:eastAsia="Calibri" w:hAnsi="Calibri" w:cs="Calibri"/>
          <w:b/>
          <w:bCs/>
          <w:sz w:val="24"/>
          <w:szCs w:val="24"/>
        </w:rPr>
        <w:t>CHARACTER REFERENCES</w:t>
      </w:r>
    </w:p>
    <w:p w:rsidR="00772D51" w:rsidRDefault="00772D51">
      <w:pPr>
        <w:spacing w:line="346" w:lineRule="exact"/>
        <w:rPr>
          <w:sz w:val="20"/>
          <w:szCs w:val="20"/>
        </w:rPr>
      </w:pPr>
    </w:p>
    <w:p w:rsidR="00772D51" w:rsidRDefault="00BD3F62">
      <w:pPr>
        <w:ind w:right="4520"/>
        <w:rPr>
          <w:sz w:val="20"/>
          <w:szCs w:val="20"/>
        </w:rPr>
      </w:pPr>
      <w:r>
        <w:rPr>
          <w:rFonts w:ascii="Calibri" w:eastAsia="Calibri" w:hAnsi="Calibri" w:cs="Calibri"/>
          <w:b/>
          <w:bCs/>
          <w:sz w:val="24"/>
          <w:szCs w:val="24"/>
        </w:rPr>
        <w:t xml:space="preserve">Manuel D. Cajigal, MD, FPAMS Former Medical Director (2013) ISCMMGH-Emmanuel Medical </w:t>
      </w:r>
      <w:r>
        <w:rPr>
          <w:rFonts w:ascii="Calibri" w:eastAsia="Calibri" w:hAnsi="Calibri" w:cs="Calibri"/>
          <w:b/>
          <w:bCs/>
          <w:sz w:val="24"/>
          <w:szCs w:val="24"/>
        </w:rPr>
        <w:t>and Surgical clinic Clinic Physician</w:t>
      </w:r>
    </w:p>
    <w:p w:rsidR="00772D51" w:rsidRDefault="00772D51">
      <w:pPr>
        <w:spacing w:line="240" w:lineRule="exact"/>
        <w:rPr>
          <w:sz w:val="20"/>
          <w:szCs w:val="20"/>
        </w:rPr>
      </w:pPr>
    </w:p>
    <w:p w:rsidR="00772D51" w:rsidRDefault="00BD3F62">
      <w:pPr>
        <w:rPr>
          <w:sz w:val="20"/>
          <w:szCs w:val="20"/>
        </w:rPr>
      </w:pPr>
      <w:r>
        <w:rPr>
          <w:rFonts w:ascii="Calibri" w:eastAsia="Calibri" w:hAnsi="Calibri" w:cs="Calibri"/>
          <w:color w:val="262626"/>
          <w:sz w:val="24"/>
          <w:szCs w:val="24"/>
        </w:rPr>
        <w:t>Tamag, Vigan City, Ilocos Sur</w:t>
      </w:r>
    </w:p>
    <w:p w:rsidR="00772D51" w:rsidRDefault="00BD3F62">
      <w:pPr>
        <w:rPr>
          <w:sz w:val="20"/>
          <w:szCs w:val="20"/>
        </w:rPr>
      </w:pPr>
      <w:r>
        <w:rPr>
          <w:rFonts w:ascii="Calibri" w:eastAsia="Calibri" w:hAnsi="Calibri" w:cs="Calibri"/>
          <w:color w:val="262626"/>
          <w:sz w:val="24"/>
          <w:szCs w:val="24"/>
        </w:rPr>
        <w:t>Contact Nos.: +63921-587-9126</w:t>
      </w:r>
    </w:p>
    <w:p w:rsidR="00772D51" w:rsidRDefault="00BD3F62">
      <w:pPr>
        <w:ind w:left="1380"/>
        <w:rPr>
          <w:sz w:val="20"/>
          <w:szCs w:val="20"/>
        </w:rPr>
      </w:pPr>
      <w:r>
        <w:rPr>
          <w:rFonts w:ascii="Calibri" w:eastAsia="Calibri" w:hAnsi="Calibri" w:cs="Calibri"/>
          <w:color w:val="262626"/>
          <w:sz w:val="24"/>
          <w:szCs w:val="24"/>
        </w:rPr>
        <w:t>+63922-888-7994</w:t>
      </w:r>
    </w:p>
    <w:p w:rsidR="00772D51" w:rsidRDefault="00772D51">
      <w:pPr>
        <w:spacing w:line="292" w:lineRule="exact"/>
        <w:rPr>
          <w:sz w:val="20"/>
          <w:szCs w:val="20"/>
        </w:rPr>
      </w:pPr>
    </w:p>
    <w:p w:rsidR="00772D51" w:rsidRDefault="00BD3F62">
      <w:pPr>
        <w:rPr>
          <w:sz w:val="20"/>
          <w:szCs w:val="20"/>
        </w:rPr>
      </w:pPr>
      <w:r>
        <w:rPr>
          <w:rFonts w:ascii="Calibri" w:eastAsia="Calibri" w:hAnsi="Calibri" w:cs="Calibri"/>
          <w:b/>
          <w:bCs/>
          <w:sz w:val="24"/>
          <w:szCs w:val="24"/>
        </w:rPr>
        <w:t>Nicolo P. MabanagMD, FCP, DPSN</w:t>
      </w:r>
    </w:p>
    <w:p w:rsidR="00772D51" w:rsidRDefault="00772D51">
      <w:pPr>
        <w:spacing w:line="2" w:lineRule="exact"/>
        <w:rPr>
          <w:sz w:val="20"/>
          <w:szCs w:val="20"/>
        </w:rPr>
      </w:pPr>
    </w:p>
    <w:p w:rsidR="00772D51" w:rsidRDefault="00BD3F62">
      <w:pPr>
        <w:rPr>
          <w:sz w:val="20"/>
          <w:szCs w:val="20"/>
        </w:rPr>
      </w:pPr>
      <w:r>
        <w:rPr>
          <w:rFonts w:ascii="Calibri" w:eastAsia="Calibri" w:hAnsi="Calibri" w:cs="Calibri"/>
          <w:b/>
          <w:bCs/>
          <w:sz w:val="24"/>
          <w:szCs w:val="24"/>
        </w:rPr>
        <w:t>Internal Medicine – Nephrology</w:t>
      </w:r>
    </w:p>
    <w:p w:rsidR="00772D51" w:rsidRDefault="00BD3F62">
      <w:pPr>
        <w:rPr>
          <w:sz w:val="20"/>
          <w:szCs w:val="20"/>
        </w:rPr>
      </w:pPr>
      <w:r>
        <w:rPr>
          <w:rFonts w:ascii="Calibri" w:eastAsia="Calibri" w:hAnsi="Calibri" w:cs="Calibri"/>
          <w:b/>
          <w:bCs/>
          <w:sz w:val="24"/>
          <w:szCs w:val="24"/>
        </w:rPr>
        <w:t>St. Marina Kidney and Dialysis Center</w:t>
      </w:r>
    </w:p>
    <w:p w:rsidR="00772D51" w:rsidRDefault="00BD3F62">
      <w:pPr>
        <w:rPr>
          <w:sz w:val="20"/>
          <w:szCs w:val="20"/>
        </w:rPr>
      </w:pPr>
      <w:r>
        <w:rPr>
          <w:rFonts w:ascii="Calibri" w:eastAsia="Calibri" w:hAnsi="Calibri" w:cs="Calibri"/>
          <w:color w:val="262626"/>
          <w:sz w:val="24"/>
          <w:szCs w:val="24"/>
        </w:rPr>
        <w:t>St. James Hospital</w:t>
      </w:r>
    </w:p>
    <w:p w:rsidR="00772D51" w:rsidRDefault="00BD3F62">
      <w:pPr>
        <w:rPr>
          <w:sz w:val="20"/>
          <w:szCs w:val="20"/>
        </w:rPr>
      </w:pPr>
      <w:r>
        <w:rPr>
          <w:rFonts w:ascii="Calibri" w:eastAsia="Calibri" w:hAnsi="Calibri" w:cs="Calibri"/>
          <w:color w:val="262626"/>
          <w:sz w:val="24"/>
          <w:szCs w:val="24"/>
        </w:rPr>
        <w:t>Vigan City, Ilocos Su</w:t>
      </w:r>
      <w:r>
        <w:rPr>
          <w:rFonts w:ascii="Calibri" w:eastAsia="Calibri" w:hAnsi="Calibri" w:cs="Calibri"/>
          <w:color w:val="262626"/>
          <w:sz w:val="24"/>
          <w:szCs w:val="24"/>
        </w:rPr>
        <w:t>r</w:t>
      </w:r>
    </w:p>
    <w:p w:rsidR="00772D51" w:rsidRDefault="00BD3F62">
      <w:pPr>
        <w:rPr>
          <w:sz w:val="20"/>
          <w:szCs w:val="20"/>
        </w:rPr>
      </w:pPr>
      <w:r>
        <w:rPr>
          <w:rFonts w:ascii="Calibri" w:eastAsia="Calibri" w:hAnsi="Calibri" w:cs="Calibri"/>
          <w:color w:val="262626"/>
          <w:sz w:val="24"/>
          <w:szCs w:val="24"/>
        </w:rPr>
        <w:t>Contact Nos.: +63917-620-8405</w:t>
      </w:r>
    </w:p>
    <w:p w:rsidR="00772D51" w:rsidRDefault="00772D51">
      <w:pPr>
        <w:spacing w:line="292" w:lineRule="exact"/>
        <w:rPr>
          <w:sz w:val="20"/>
          <w:szCs w:val="20"/>
        </w:rPr>
      </w:pPr>
    </w:p>
    <w:p w:rsidR="00772D51" w:rsidRDefault="00BD3F62">
      <w:pPr>
        <w:rPr>
          <w:sz w:val="20"/>
          <w:szCs w:val="20"/>
        </w:rPr>
      </w:pPr>
      <w:r>
        <w:rPr>
          <w:rFonts w:ascii="Calibri" w:eastAsia="Calibri" w:hAnsi="Calibri" w:cs="Calibri"/>
          <w:b/>
          <w:bCs/>
          <w:sz w:val="24"/>
          <w:szCs w:val="24"/>
        </w:rPr>
        <w:t>Maximo Geronimo Butardo, MD</w:t>
      </w:r>
    </w:p>
    <w:p w:rsidR="00772D51" w:rsidRDefault="00BD3F62">
      <w:pPr>
        <w:rPr>
          <w:sz w:val="20"/>
          <w:szCs w:val="20"/>
        </w:rPr>
      </w:pPr>
      <w:r>
        <w:rPr>
          <w:rFonts w:ascii="Calibri" w:eastAsia="Calibri" w:hAnsi="Calibri" w:cs="Calibri"/>
          <w:b/>
          <w:bCs/>
          <w:sz w:val="24"/>
          <w:szCs w:val="24"/>
        </w:rPr>
        <w:t>Cardiologist</w:t>
      </w:r>
    </w:p>
    <w:p w:rsidR="00772D51" w:rsidRDefault="00772D51">
      <w:pPr>
        <w:spacing w:line="53" w:lineRule="exact"/>
        <w:rPr>
          <w:sz w:val="20"/>
          <w:szCs w:val="20"/>
        </w:rPr>
      </w:pPr>
    </w:p>
    <w:p w:rsidR="00772D51" w:rsidRDefault="00BD3F62">
      <w:pPr>
        <w:spacing w:line="218" w:lineRule="auto"/>
        <w:ind w:right="140"/>
        <w:rPr>
          <w:sz w:val="20"/>
          <w:szCs w:val="20"/>
        </w:rPr>
      </w:pPr>
      <w:r>
        <w:rPr>
          <w:rFonts w:ascii="Calibri" w:eastAsia="Calibri" w:hAnsi="Calibri" w:cs="Calibri"/>
          <w:b/>
          <w:bCs/>
          <w:sz w:val="24"/>
          <w:szCs w:val="24"/>
        </w:rPr>
        <w:t xml:space="preserve">Saint James Hospital, Medical Specialist II and Consultant at Gabriela Silang General Hospital </w:t>
      </w:r>
      <w:r>
        <w:rPr>
          <w:rFonts w:ascii="Calibri" w:eastAsia="Calibri" w:hAnsi="Calibri" w:cs="Calibri"/>
          <w:color w:val="262626"/>
          <w:sz w:val="24"/>
          <w:szCs w:val="24"/>
        </w:rPr>
        <w:t>Vigan City, Ilocos Sur</w:t>
      </w:r>
    </w:p>
    <w:p w:rsidR="00772D51" w:rsidRDefault="00772D51">
      <w:pPr>
        <w:spacing w:line="1" w:lineRule="exact"/>
        <w:rPr>
          <w:sz w:val="20"/>
          <w:szCs w:val="20"/>
        </w:rPr>
      </w:pPr>
    </w:p>
    <w:p w:rsidR="00772D51" w:rsidRDefault="00BD3F62">
      <w:pPr>
        <w:rPr>
          <w:sz w:val="20"/>
          <w:szCs w:val="20"/>
        </w:rPr>
      </w:pPr>
      <w:r>
        <w:rPr>
          <w:rFonts w:ascii="Calibri" w:eastAsia="Calibri" w:hAnsi="Calibri" w:cs="Calibri"/>
          <w:color w:val="262626"/>
          <w:sz w:val="24"/>
          <w:szCs w:val="24"/>
        </w:rPr>
        <w:t>Contact Nos.: + 63917-581-1511</w:t>
      </w:r>
    </w:p>
    <w:p w:rsidR="00772D51" w:rsidRDefault="00772D51">
      <w:pPr>
        <w:spacing w:line="293" w:lineRule="exact"/>
        <w:rPr>
          <w:sz w:val="20"/>
          <w:szCs w:val="20"/>
        </w:rPr>
      </w:pPr>
    </w:p>
    <w:p w:rsidR="00772D51" w:rsidRDefault="00BD3F62">
      <w:pPr>
        <w:rPr>
          <w:sz w:val="20"/>
          <w:szCs w:val="20"/>
        </w:rPr>
      </w:pPr>
      <w:r>
        <w:rPr>
          <w:rFonts w:ascii="Calibri" w:eastAsia="Calibri" w:hAnsi="Calibri" w:cs="Calibri"/>
          <w:b/>
          <w:bCs/>
          <w:sz w:val="24"/>
          <w:szCs w:val="24"/>
        </w:rPr>
        <w:t>Abigail Bersamin</w:t>
      </w:r>
    </w:p>
    <w:p w:rsidR="00772D51" w:rsidRDefault="00BD3F62">
      <w:pPr>
        <w:rPr>
          <w:sz w:val="20"/>
          <w:szCs w:val="20"/>
        </w:rPr>
      </w:pPr>
      <w:r>
        <w:rPr>
          <w:rFonts w:ascii="Calibri" w:eastAsia="Calibri" w:hAnsi="Calibri" w:cs="Calibri"/>
          <w:b/>
          <w:bCs/>
          <w:sz w:val="24"/>
          <w:szCs w:val="24"/>
        </w:rPr>
        <w:t xml:space="preserve">Dean of the </w:t>
      </w:r>
      <w:r>
        <w:rPr>
          <w:rFonts w:ascii="Calibri" w:eastAsia="Calibri" w:hAnsi="Calibri" w:cs="Calibri"/>
          <w:b/>
          <w:bCs/>
          <w:sz w:val="24"/>
          <w:szCs w:val="24"/>
        </w:rPr>
        <w:t>College of Pharmacy</w:t>
      </w:r>
    </w:p>
    <w:p w:rsidR="00772D51" w:rsidRDefault="00772D51">
      <w:pPr>
        <w:spacing w:line="2" w:lineRule="exact"/>
        <w:rPr>
          <w:sz w:val="20"/>
          <w:szCs w:val="20"/>
        </w:rPr>
      </w:pPr>
    </w:p>
    <w:p w:rsidR="00772D51" w:rsidRDefault="00BD3F62">
      <w:pPr>
        <w:rPr>
          <w:sz w:val="20"/>
          <w:szCs w:val="20"/>
        </w:rPr>
      </w:pPr>
      <w:r>
        <w:rPr>
          <w:rFonts w:ascii="Calibri" w:eastAsia="Calibri" w:hAnsi="Calibri" w:cs="Calibri"/>
          <w:b/>
          <w:bCs/>
          <w:sz w:val="24"/>
          <w:szCs w:val="24"/>
        </w:rPr>
        <w:t>Pines City Colleges</w:t>
      </w:r>
    </w:p>
    <w:p w:rsidR="00772D51" w:rsidRDefault="00BD3F62">
      <w:pPr>
        <w:rPr>
          <w:sz w:val="20"/>
          <w:szCs w:val="20"/>
        </w:rPr>
      </w:pPr>
      <w:r>
        <w:rPr>
          <w:rFonts w:ascii="Calibri" w:eastAsia="Calibri" w:hAnsi="Calibri" w:cs="Calibri"/>
          <w:color w:val="262626"/>
          <w:sz w:val="24"/>
          <w:szCs w:val="24"/>
        </w:rPr>
        <w:t>Magsaysay Avenue, Baguio City, Philippines</w:t>
      </w:r>
    </w:p>
    <w:p w:rsidR="00772D51" w:rsidRDefault="00BD3F62">
      <w:pPr>
        <w:rPr>
          <w:sz w:val="20"/>
          <w:szCs w:val="20"/>
        </w:rPr>
      </w:pPr>
      <w:r>
        <w:rPr>
          <w:rFonts w:ascii="Calibri" w:eastAsia="Calibri" w:hAnsi="Calibri" w:cs="Calibri"/>
          <w:color w:val="262626"/>
          <w:sz w:val="24"/>
          <w:szCs w:val="24"/>
        </w:rPr>
        <w:t>Contact No.: +63921-437-7192</w:t>
      </w:r>
    </w:p>
    <w:p w:rsidR="00772D51" w:rsidRDefault="00772D51">
      <w:pPr>
        <w:spacing w:line="292" w:lineRule="exact"/>
        <w:rPr>
          <w:sz w:val="20"/>
          <w:szCs w:val="20"/>
        </w:rPr>
      </w:pPr>
    </w:p>
    <w:p w:rsidR="00772D51" w:rsidRDefault="00BD3F62">
      <w:pPr>
        <w:rPr>
          <w:sz w:val="20"/>
          <w:szCs w:val="20"/>
        </w:rPr>
      </w:pPr>
      <w:r>
        <w:rPr>
          <w:rFonts w:ascii="Calibri" w:eastAsia="Calibri" w:hAnsi="Calibri" w:cs="Calibri"/>
          <w:b/>
          <w:bCs/>
          <w:sz w:val="24"/>
          <w:szCs w:val="24"/>
        </w:rPr>
        <w:t>Riel Anthony Oli, RPh, MSPharm,</w:t>
      </w:r>
    </w:p>
    <w:p w:rsidR="00772D51" w:rsidRDefault="00BD3F62">
      <w:pPr>
        <w:rPr>
          <w:sz w:val="20"/>
          <w:szCs w:val="20"/>
        </w:rPr>
      </w:pPr>
      <w:r>
        <w:rPr>
          <w:rFonts w:ascii="Calibri" w:eastAsia="Calibri" w:hAnsi="Calibri" w:cs="Calibri"/>
          <w:b/>
          <w:bCs/>
          <w:sz w:val="24"/>
          <w:szCs w:val="24"/>
        </w:rPr>
        <w:t>CBO Faculty College of Pharmacy</w:t>
      </w:r>
    </w:p>
    <w:p w:rsidR="00772D51" w:rsidRDefault="00BD3F62">
      <w:pPr>
        <w:rPr>
          <w:sz w:val="20"/>
          <w:szCs w:val="20"/>
        </w:rPr>
      </w:pPr>
      <w:r>
        <w:rPr>
          <w:rFonts w:ascii="Calibri" w:eastAsia="Calibri" w:hAnsi="Calibri" w:cs="Calibri"/>
          <w:b/>
          <w:bCs/>
          <w:sz w:val="24"/>
          <w:szCs w:val="24"/>
        </w:rPr>
        <w:t>Adamson University</w:t>
      </w:r>
    </w:p>
    <w:p w:rsidR="00772D51" w:rsidRDefault="00BD3F62">
      <w:pPr>
        <w:rPr>
          <w:sz w:val="20"/>
          <w:szCs w:val="20"/>
        </w:rPr>
      </w:pPr>
      <w:r>
        <w:rPr>
          <w:rFonts w:ascii="Calibri" w:eastAsia="Calibri" w:hAnsi="Calibri" w:cs="Calibri"/>
          <w:color w:val="262626"/>
          <w:sz w:val="24"/>
          <w:szCs w:val="24"/>
        </w:rPr>
        <w:t>A. Bonifacio St., 2600 Baguio City, Philippines</w:t>
      </w:r>
    </w:p>
    <w:p w:rsidR="00772D51" w:rsidRDefault="00BD3F62">
      <w:pPr>
        <w:rPr>
          <w:sz w:val="20"/>
          <w:szCs w:val="20"/>
        </w:rPr>
      </w:pPr>
      <w:r>
        <w:rPr>
          <w:rFonts w:ascii="Calibri" w:eastAsia="Calibri" w:hAnsi="Calibri" w:cs="Calibri"/>
          <w:color w:val="262626"/>
          <w:sz w:val="24"/>
          <w:szCs w:val="24"/>
        </w:rPr>
        <w:t xml:space="preserve">Contact </w:t>
      </w:r>
      <w:r>
        <w:rPr>
          <w:rFonts w:ascii="Calibri" w:eastAsia="Calibri" w:hAnsi="Calibri" w:cs="Calibri"/>
          <w:color w:val="262626"/>
          <w:sz w:val="24"/>
          <w:szCs w:val="24"/>
        </w:rPr>
        <w:t>No.: +63917-512-3866</w:t>
      </w:r>
    </w:p>
    <w:p w:rsidR="00772D51" w:rsidRDefault="00772D51">
      <w:pPr>
        <w:spacing w:line="293" w:lineRule="exact"/>
        <w:rPr>
          <w:sz w:val="20"/>
          <w:szCs w:val="20"/>
        </w:rPr>
      </w:pPr>
    </w:p>
    <w:p w:rsidR="00772D51" w:rsidRDefault="00BD3F62">
      <w:pPr>
        <w:rPr>
          <w:sz w:val="20"/>
          <w:szCs w:val="20"/>
        </w:rPr>
      </w:pPr>
      <w:r>
        <w:rPr>
          <w:rFonts w:ascii="Calibri" w:eastAsia="Calibri" w:hAnsi="Calibri" w:cs="Calibri"/>
          <w:b/>
          <w:bCs/>
          <w:sz w:val="24"/>
          <w:szCs w:val="24"/>
        </w:rPr>
        <w:t>Melquiades T. Rosario, MD</w:t>
      </w:r>
    </w:p>
    <w:p w:rsidR="00772D51" w:rsidRDefault="00BD3F62">
      <w:pPr>
        <w:rPr>
          <w:sz w:val="20"/>
          <w:szCs w:val="20"/>
        </w:rPr>
      </w:pPr>
      <w:r>
        <w:rPr>
          <w:rFonts w:ascii="Calibri" w:eastAsia="Calibri" w:hAnsi="Calibri" w:cs="Calibri"/>
          <w:b/>
          <w:bCs/>
          <w:sz w:val="24"/>
          <w:szCs w:val="24"/>
        </w:rPr>
        <w:t>Anesthesiologist</w:t>
      </w:r>
    </w:p>
    <w:p w:rsidR="00772D51" w:rsidRDefault="00BD3F62">
      <w:pPr>
        <w:rPr>
          <w:sz w:val="20"/>
          <w:szCs w:val="20"/>
        </w:rPr>
      </w:pPr>
      <w:r>
        <w:rPr>
          <w:rFonts w:ascii="Calibri" w:eastAsia="Calibri" w:hAnsi="Calibri" w:cs="Calibri"/>
          <w:b/>
          <w:bCs/>
          <w:sz w:val="24"/>
          <w:szCs w:val="24"/>
        </w:rPr>
        <w:t>Ilocos Sur Cooperative Medical Mission Group and Hospital</w:t>
      </w:r>
    </w:p>
    <w:p w:rsidR="00772D51" w:rsidRDefault="00BD3F62">
      <w:pPr>
        <w:rPr>
          <w:sz w:val="20"/>
          <w:szCs w:val="20"/>
        </w:rPr>
      </w:pPr>
      <w:r>
        <w:rPr>
          <w:rFonts w:ascii="Calibri" w:eastAsia="Calibri" w:hAnsi="Calibri" w:cs="Calibri"/>
          <w:sz w:val="24"/>
          <w:szCs w:val="24"/>
        </w:rPr>
        <w:t>Tamag, Vigan City, Ilocos Sur</w:t>
      </w:r>
    </w:p>
    <w:p w:rsidR="00772D51" w:rsidRDefault="00772D51">
      <w:pPr>
        <w:spacing w:line="2" w:lineRule="exact"/>
        <w:rPr>
          <w:sz w:val="20"/>
          <w:szCs w:val="20"/>
        </w:rPr>
      </w:pPr>
    </w:p>
    <w:p w:rsidR="00772D51" w:rsidRDefault="00BD3F62">
      <w:pPr>
        <w:rPr>
          <w:sz w:val="20"/>
          <w:szCs w:val="20"/>
        </w:rPr>
      </w:pPr>
      <w:r>
        <w:rPr>
          <w:rFonts w:ascii="Calibri" w:eastAsia="Calibri" w:hAnsi="Calibri" w:cs="Calibri"/>
          <w:sz w:val="24"/>
          <w:szCs w:val="24"/>
        </w:rPr>
        <w:t>Contact No.: +63917-568-0393</w:t>
      </w:r>
    </w:p>
    <w:p w:rsidR="00772D51" w:rsidRDefault="00772D51">
      <w:pPr>
        <w:spacing w:line="293" w:lineRule="exact"/>
        <w:rPr>
          <w:sz w:val="20"/>
          <w:szCs w:val="20"/>
        </w:rPr>
      </w:pPr>
    </w:p>
    <w:p w:rsidR="00772D51" w:rsidRDefault="00BD3F62">
      <w:pPr>
        <w:rPr>
          <w:sz w:val="20"/>
          <w:szCs w:val="20"/>
        </w:rPr>
      </w:pPr>
      <w:r>
        <w:rPr>
          <w:rFonts w:ascii="Calibri" w:eastAsia="Calibri" w:hAnsi="Calibri" w:cs="Calibri"/>
          <w:b/>
          <w:bCs/>
          <w:sz w:val="24"/>
          <w:szCs w:val="24"/>
        </w:rPr>
        <w:t>Michael Martin Baccay, MD</w:t>
      </w:r>
    </w:p>
    <w:p w:rsidR="00772D51" w:rsidRDefault="00BD3F62">
      <w:pPr>
        <w:rPr>
          <w:sz w:val="20"/>
          <w:szCs w:val="20"/>
        </w:rPr>
      </w:pPr>
      <w:r>
        <w:rPr>
          <w:rFonts w:ascii="Calibri" w:eastAsia="Calibri" w:hAnsi="Calibri" w:cs="Calibri"/>
          <w:b/>
          <w:bCs/>
          <w:sz w:val="24"/>
          <w:szCs w:val="24"/>
        </w:rPr>
        <w:t>Surgeon</w:t>
      </w:r>
    </w:p>
    <w:p w:rsidR="00772D51" w:rsidRDefault="00BD3F62">
      <w:pPr>
        <w:rPr>
          <w:sz w:val="20"/>
          <w:szCs w:val="20"/>
        </w:rPr>
      </w:pPr>
      <w:r>
        <w:rPr>
          <w:rFonts w:ascii="Calibri" w:eastAsia="Calibri" w:hAnsi="Calibri" w:cs="Calibri"/>
          <w:b/>
          <w:bCs/>
          <w:sz w:val="24"/>
          <w:szCs w:val="24"/>
        </w:rPr>
        <w:t>Ilocos Sur Cooperative Medical Mission</w:t>
      </w:r>
      <w:r>
        <w:rPr>
          <w:rFonts w:ascii="Calibri" w:eastAsia="Calibri" w:hAnsi="Calibri" w:cs="Calibri"/>
          <w:b/>
          <w:bCs/>
          <w:sz w:val="24"/>
          <w:szCs w:val="24"/>
        </w:rPr>
        <w:t xml:space="preserve"> Group and Hospital</w:t>
      </w:r>
    </w:p>
    <w:p w:rsidR="00772D51" w:rsidRDefault="00BD3F62">
      <w:pPr>
        <w:rPr>
          <w:sz w:val="20"/>
          <w:szCs w:val="20"/>
        </w:rPr>
      </w:pPr>
      <w:r>
        <w:rPr>
          <w:rFonts w:ascii="Calibri" w:eastAsia="Calibri" w:hAnsi="Calibri" w:cs="Calibri"/>
          <w:sz w:val="24"/>
          <w:szCs w:val="24"/>
        </w:rPr>
        <w:t>Tamag, Vigan City, Ilocos Sur</w:t>
      </w:r>
    </w:p>
    <w:p w:rsidR="00772D51" w:rsidRDefault="00BD3F62">
      <w:pPr>
        <w:rPr>
          <w:sz w:val="20"/>
          <w:szCs w:val="20"/>
        </w:rPr>
      </w:pPr>
      <w:r>
        <w:rPr>
          <w:rFonts w:ascii="Calibri" w:eastAsia="Calibri" w:hAnsi="Calibri" w:cs="Calibri"/>
          <w:sz w:val="24"/>
          <w:szCs w:val="24"/>
        </w:rPr>
        <w:t>Contact No.: +63917-568-2919</w:t>
      </w:r>
    </w:p>
    <w:p w:rsidR="00772D51" w:rsidRDefault="00772D51">
      <w:pPr>
        <w:sectPr w:rsidR="00772D51">
          <w:pgSz w:w="12240" w:h="20160"/>
          <w:pgMar w:top="1440" w:right="1440" w:bottom="1440" w:left="1440" w:header="0" w:footer="0" w:gutter="0"/>
          <w:cols w:space="720" w:equalWidth="0">
            <w:col w:w="9360"/>
          </w:cols>
        </w:sectPr>
      </w:pPr>
    </w:p>
    <w:p w:rsidR="00772D51" w:rsidRDefault="00BD3F62">
      <w:pPr>
        <w:rPr>
          <w:sz w:val="20"/>
          <w:szCs w:val="20"/>
        </w:rPr>
      </w:pPr>
      <w:r>
        <w:rPr>
          <w:rFonts w:ascii="Calibri" w:eastAsia="Calibri" w:hAnsi="Calibri" w:cs="Calibri"/>
          <w:b/>
          <w:bCs/>
          <w:sz w:val="24"/>
          <w:szCs w:val="24"/>
        </w:rPr>
        <w:lastRenderedPageBreak/>
        <w:t>Corazon Sarian, MD</w:t>
      </w:r>
    </w:p>
    <w:p w:rsidR="00772D51" w:rsidRDefault="00BD3F62">
      <w:pPr>
        <w:rPr>
          <w:sz w:val="20"/>
          <w:szCs w:val="20"/>
        </w:rPr>
      </w:pPr>
      <w:r>
        <w:rPr>
          <w:rFonts w:ascii="Calibri" w:eastAsia="Calibri" w:hAnsi="Calibri" w:cs="Calibri"/>
          <w:b/>
          <w:bCs/>
          <w:sz w:val="24"/>
          <w:szCs w:val="24"/>
        </w:rPr>
        <w:t>Internal Medicine</w:t>
      </w:r>
    </w:p>
    <w:p w:rsidR="00772D51" w:rsidRDefault="00BD3F62">
      <w:pPr>
        <w:rPr>
          <w:sz w:val="20"/>
          <w:szCs w:val="20"/>
        </w:rPr>
      </w:pPr>
      <w:r>
        <w:rPr>
          <w:rFonts w:ascii="Calibri" w:eastAsia="Calibri" w:hAnsi="Calibri" w:cs="Calibri"/>
          <w:b/>
          <w:bCs/>
          <w:sz w:val="24"/>
          <w:szCs w:val="24"/>
        </w:rPr>
        <w:t>Ilocos Sur Coperative Medical Mission Group and Hospital</w:t>
      </w:r>
    </w:p>
    <w:p w:rsidR="00772D51" w:rsidRDefault="00BD3F62">
      <w:pPr>
        <w:rPr>
          <w:sz w:val="20"/>
          <w:szCs w:val="20"/>
        </w:rPr>
      </w:pPr>
      <w:r>
        <w:rPr>
          <w:rFonts w:ascii="Calibri" w:eastAsia="Calibri" w:hAnsi="Calibri" w:cs="Calibri"/>
          <w:sz w:val="24"/>
          <w:szCs w:val="24"/>
        </w:rPr>
        <w:t>Tamag, Vigan City, Ilocos Sur</w:t>
      </w:r>
    </w:p>
    <w:p w:rsidR="00772D51" w:rsidRDefault="00BD3F62">
      <w:pPr>
        <w:rPr>
          <w:sz w:val="20"/>
          <w:szCs w:val="20"/>
        </w:rPr>
      </w:pPr>
      <w:r>
        <w:rPr>
          <w:rFonts w:ascii="Calibri" w:eastAsia="Calibri" w:hAnsi="Calibri" w:cs="Calibri"/>
          <w:sz w:val="24"/>
          <w:szCs w:val="24"/>
        </w:rPr>
        <w:t>Contact No.: + 63916-500-7097</w:t>
      </w:r>
    </w:p>
    <w:p w:rsidR="00772D51" w:rsidRDefault="00772D51">
      <w:pPr>
        <w:spacing w:line="200" w:lineRule="exact"/>
        <w:rPr>
          <w:sz w:val="20"/>
          <w:szCs w:val="20"/>
        </w:rPr>
      </w:pPr>
    </w:p>
    <w:p w:rsidR="00772D51" w:rsidRDefault="00772D51">
      <w:pPr>
        <w:spacing w:line="200" w:lineRule="exact"/>
        <w:rPr>
          <w:sz w:val="20"/>
          <w:szCs w:val="20"/>
        </w:rPr>
      </w:pPr>
    </w:p>
    <w:p w:rsidR="00772D51" w:rsidRDefault="00772D51">
      <w:pPr>
        <w:spacing w:line="238" w:lineRule="exact"/>
        <w:rPr>
          <w:sz w:val="20"/>
          <w:szCs w:val="20"/>
        </w:rPr>
      </w:pPr>
    </w:p>
    <w:p w:rsidR="00772D51" w:rsidRDefault="00BD3F62">
      <w:pPr>
        <w:spacing w:line="219" w:lineRule="auto"/>
        <w:ind w:right="780"/>
        <w:rPr>
          <w:sz w:val="20"/>
          <w:szCs w:val="20"/>
        </w:rPr>
      </w:pPr>
      <w:r>
        <w:rPr>
          <w:rFonts w:ascii="Calibri" w:eastAsia="Calibri" w:hAnsi="Calibri" w:cs="Calibri"/>
          <w:b/>
          <w:bCs/>
          <w:sz w:val="24"/>
          <w:szCs w:val="24"/>
        </w:rPr>
        <w:t xml:space="preserve">I hereby </w:t>
      </w:r>
      <w:r>
        <w:rPr>
          <w:rFonts w:ascii="Calibri" w:eastAsia="Calibri" w:hAnsi="Calibri" w:cs="Calibri"/>
          <w:b/>
          <w:bCs/>
          <w:sz w:val="24"/>
          <w:szCs w:val="24"/>
        </w:rPr>
        <w:t>certify that the above stated information is true and correct to the best of my knowledge.</w:t>
      </w:r>
    </w:p>
    <w:p w:rsidR="00772D51" w:rsidRDefault="00772D51">
      <w:pPr>
        <w:spacing w:line="293" w:lineRule="exact"/>
        <w:rPr>
          <w:sz w:val="20"/>
          <w:szCs w:val="20"/>
        </w:rPr>
      </w:pPr>
    </w:p>
    <w:p w:rsidR="00772D51" w:rsidRDefault="00BD3F62">
      <w:pPr>
        <w:rPr>
          <w:sz w:val="20"/>
          <w:szCs w:val="20"/>
        </w:rPr>
      </w:pPr>
      <w:r>
        <w:rPr>
          <w:rFonts w:ascii="Calibri" w:eastAsia="Calibri" w:hAnsi="Calibri" w:cs="Calibri"/>
          <w:b/>
          <w:bCs/>
          <w:sz w:val="24"/>
          <w:szCs w:val="24"/>
        </w:rPr>
        <w:t>_____________________________</w:t>
      </w:r>
    </w:p>
    <w:p w:rsidR="00772D51" w:rsidRDefault="00BD3F62">
      <w:pPr>
        <w:ind w:left="60"/>
        <w:rPr>
          <w:sz w:val="20"/>
          <w:szCs w:val="20"/>
        </w:rPr>
      </w:pPr>
      <w:r>
        <w:rPr>
          <w:rFonts w:ascii="Calibri" w:eastAsia="Calibri" w:hAnsi="Calibri" w:cs="Calibri"/>
          <w:b/>
          <w:bCs/>
          <w:sz w:val="24"/>
          <w:szCs w:val="24"/>
        </w:rPr>
        <w:t>Michael Joseph G. Asuncion, RPh.</w:t>
      </w:r>
    </w:p>
    <w:sectPr w:rsidR="00772D51" w:rsidSect="00772D51">
      <w:pgSz w:w="12240" w:h="20160"/>
      <w:pgMar w:top="1435"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52BEBC78"/>
    <w:lvl w:ilvl="0" w:tplc="D67E5546">
      <w:start w:val="1"/>
      <w:numFmt w:val="bullet"/>
      <w:lvlText w:val="✓"/>
      <w:lvlJc w:val="left"/>
    </w:lvl>
    <w:lvl w:ilvl="1" w:tplc="AE2A0C2C">
      <w:numFmt w:val="decimal"/>
      <w:lvlText w:val=""/>
      <w:lvlJc w:val="left"/>
    </w:lvl>
    <w:lvl w:ilvl="2" w:tplc="60E2223C">
      <w:numFmt w:val="decimal"/>
      <w:lvlText w:val=""/>
      <w:lvlJc w:val="left"/>
    </w:lvl>
    <w:lvl w:ilvl="3" w:tplc="9CF2793E">
      <w:numFmt w:val="decimal"/>
      <w:lvlText w:val=""/>
      <w:lvlJc w:val="left"/>
    </w:lvl>
    <w:lvl w:ilvl="4" w:tplc="C0504226">
      <w:numFmt w:val="decimal"/>
      <w:lvlText w:val=""/>
      <w:lvlJc w:val="left"/>
    </w:lvl>
    <w:lvl w:ilvl="5" w:tplc="0DB2D0B4">
      <w:numFmt w:val="decimal"/>
      <w:lvlText w:val=""/>
      <w:lvlJc w:val="left"/>
    </w:lvl>
    <w:lvl w:ilvl="6" w:tplc="1CF2E2B6">
      <w:numFmt w:val="decimal"/>
      <w:lvlText w:val=""/>
      <w:lvlJc w:val="left"/>
    </w:lvl>
    <w:lvl w:ilvl="7" w:tplc="14242408">
      <w:numFmt w:val="decimal"/>
      <w:lvlText w:val=""/>
      <w:lvlJc w:val="left"/>
    </w:lvl>
    <w:lvl w:ilvl="8" w:tplc="C78C0164">
      <w:numFmt w:val="decimal"/>
      <w:lvlText w:val=""/>
      <w:lvlJc w:val="left"/>
    </w:lvl>
  </w:abstractNum>
  <w:abstractNum w:abstractNumId="1">
    <w:nsid w:val="000001EB"/>
    <w:multiLevelType w:val="hybridMultilevel"/>
    <w:tmpl w:val="5ACA501C"/>
    <w:lvl w:ilvl="0" w:tplc="9986232E">
      <w:start w:val="1"/>
      <w:numFmt w:val="bullet"/>
      <w:lvlText w:val="✓"/>
      <w:lvlJc w:val="left"/>
    </w:lvl>
    <w:lvl w:ilvl="1" w:tplc="1F56AF5E">
      <w:numFmt w:val="decimal"/>
      <w:lvlText w:val=""/>
      <w:lvlJc w:val="left"/>
    </w:lvl>
    <w:lvl w:ilvl="2" w:tplc="3AD2E8B6">
      <w:numFmt w:val="decimal"/>
      <w:lvlText w:val=""/>
      <w:lvlJc w:val="left"/>
    </w:lvl>
    <w:lvl w:ilvl="3" w:tplc="3C40E05E">
      <w:numFmt w:val="decimal"/>
      <w:lvlText w:val=""/>
      <w:lvlJc w:val="left"/>
    </w:lvl>
    <w:lvl w:ilvl="4" w:tplc="38242676">
      <w:numFmt w:val="decimal"/>
      <w:lvlText w:val=""/>
      <w:lvlJc w:val="left"/>
    </w:lvl>
    <w:lvl w:ilvl="5" w:tplc="F8FA4006">
      <w:numFmt w:val="decimal"/>
      <w:lvlText w:val=""/>
      <w:lvlJc w:val="left"/>
    </w:lvl>
    <w:lvl w:ilvl="6" w:tplc="9B88545E">
      <w:numFmt w:val="decimal"/>
      <w:lvlText w:val=""/>
      <w:lvlJc w:val="left"/>
    </w:lvl>
    <w:lvl w:ilvl="7" w:tplc="0884FB38">
      <w:numFmt w:val="decimal"/>
      <w:lvlText w:val=""/>
      <w:lvlJc w:val="left"/>
    </w:lvl>
    <w:lvl w:ilvl="8" w:tplc="3DEE4E4E">
      <w:numFmt w:val="decimal"/>
      <w:lvlText w:val=""/>
      <w:lvlJc w:val="left"/>
    </w:lvl>
  </w:abstractNum>
  <w:abstractNum w:abstractNumId="2">
    <w:nsid w:val="00000BB3"/>
    <w:multiLevelType w:val="hybridMultilevel"/>
    <w:tmpl w:val="9A88C03A"/>
    <w:lvl w:ilvl="0" w:tplc="1038877C">
      <w:start w:val="1"/>
      <w:numFmt w:val="bullet"/>
      <w:lvlText w:val="✓"/>
      <w:lvlJc w:val="left"/>
    </w:lvl>
    <w:lvl w:ilvl="1" w:tplc="177AF5B2">
      <w:numFmt w:val="decimal"/>
      <w:lvlText w:val=""/>
      <w:lvlJc w:val="left"/>
    </w:lvl>
    <w:lvl w:ilvl="2" w:tplc="5CE41A7E">
      <w:numFmt w:val="decimal"/>
      <w:lvlText w:val=""/>
      <w:lvlJc w:val="left"/>
    </w:lvl>
    <w:lvl w:ilvl="3" w:tplc="96522FDC">
      <w:numFmt w:val="decimal"/>
      <w:lvlText w:val=""/>
      <w:lvlJc w:val="left"/>
    </w:lvl>
    <w:lvl w:ilvl="4" w:tplc="6F4C2E5E">
      <w:numFmt w:val="decimal"/>
      <w:lvlText w:val=""/>
      <w:lvlJc w:val="left"/>
    </w:lvl>
    <w:lvl w:ilvl="5" w:tplc="240C69EA">
      <w:numFmt w:val="decimal"/>
      <w:lvlText w:val=""/>
      <w:lvlJc w:val="left"/>
    </w:lvl>
    <w:lvl w:ilvl="6" w:tplc="C8867558">
      <w:numFmt w:val="decimal"/>
      <w:lvlText w:val=""/>
      <w:lvlJc w:val="left"/>
    </w:lvl>
    <w:lvl w:ilvl="7" w:tplc="20C6A6EE">
      <w:numFmt w:val="decimal"/>
      <w:lvlText w:val=""/>
      <w:lvlJc w:val="left"/>
    </w:lvl>
    <w:lvl w:ilvl="8" w:tplc="8B1A065A">
      <w:numFmt w:val="decimal"/>
      <w:lvlText w:val=""/>
      <w:lvlJc w:val="left"/>
    </w:lvl>
  </w:abstractNum>
  <w:abstractNum w:abstractNumId="3">
    <w:nsid w:val="00000F3E"/>
    <w:multiLevelType w:val="hybridMultilevel"/>
    <w:tmpl w:val="89480238"/>
    <w:lvl w:ilvl="0" w:tplc="94DEA618">
      <w:start w:val="1"/>
      <w:numFmt w:val="bullet"/>
      <w:lvlText w:val="✓"/>
      <w:lvlJc w:val="left"/>
    </w:lvl>
    <w:lvl w:ilvl="1" w:tplc="680C33E4">
      <w:start w:val="1"/>
      <w:numFmt w:val="bullet"/>
      <w:lvlText w:val="✓"/>
      <w:lvlJc w:val="left"/>
    </w:lvl>
    <w:lvl w:ilvl="2" w:tplc="0ED8CB9A">
      <w:numFmt w:val="decimal"/>
      <w:lvlText w:val=""/>
      <w:lvlJc w:val="left"/>
    </w:lvl>
    <w:lvl w:ilvl="3" w:tplc="6DB4F5C6">
      <w:numFmt w:val="decimal"/>
      <w:lvlText w:val=""/>
      <w:lvlJc w:val="left"/>
    </w:lvl>
    <w:lvl w:ilvl="4" w:tplc="4294B1D6">
      <w:numFmt w:val="decimal"/>
      <w:lvlText w:val=""/>
      <w:lvlJc w:val="left"/>
    </w:lvl>
    <w:lvl w:ilvl="5" w:tplc="DBF00A38">
      <w:numFmt w:val="decimal"/>
      <w:lvlText w:val=""/>
      <w:lvlJc w:val="left"/>
    </w:lvl>
    <w:lvl w:ilvl="6" w:tplc="83969132">
      <w:numFmt w:val="decimal"/>
      <w:lvlText w:val=""/>
      <w:lvlJc w:val="left"/>
    </w:lvl>
    <w:lvl w:ilvl="7" w:tplc="C482642C">
      <w:numFmt w:val="decimal"/>
      <w:lvlText w:val=""/>
      <w:lvlJc w:val="left"/>
    </w:lvl>
    <w:lvl w:ilvl="8" w:tplc="43E8AEBE">
      <w:numFmt w:val="decimal"/>
      <w:lvlText w:val=""/>
      <w:lvlJc w:val="left"/>
    </w:lvl>
  </w:abstractNum>
  <w:abstractNum w:abstractNumId="4">
    <w:nsid w:val="000012DB"/>
    <w:multiLevelType w:val="hybridMultilevel"/>
    <w:tmpl w:val="308E08C2"/>
    <w:lvl w:ilvl="0" w:tplc="5546F1A0">
      <w:start w:val="1"/>
      <w:numFmt w:val="bullet"/>
      <w:lvlText w:val="✓"/>
      <w:lvlJc w:val="left"/>
    </w:lvl>
    <w:lvl w:ilvl="1" w:tplc="14F67860">
      <w:start w:val="1"/>
      <w:numFmt w:val="bullet"/>
      <w:lvlText w:val="✓"/>
      <w:lvlJc w:val="left"/>
    </w:lvl>
    <w:lvl w:ilvl="2" w:tplc="964093A4">
      <w:numFmt w:val="decimal"/>
      <w:lvlText w:val=""/>
      <w:lvlJc w:val="left"/>
    </w:lvl>
    <w:lvl w:ilvl="3" w:tplc="80060B00">
      <w:numFmt w:val="decimal"/>
      <w:lvlText w:val=""/>
      <w:lvlJc w:val="left"/>
    </w:lvl>
    <w:lvl w:ilvl="4" w:tplc="719CC5FC">
      <w:numFmt w:val="decimal"/>
      <w:lvlText w:val=""/>
      <w:lvlJc w:val="left"/>
    </w:lvl>
    <w:lvl w:ilvl="5" w:tplc="080ABD14">
      <w:numFmt w:val="decimal"/>
      <w:lvlText w:val=""/>
      <w:lvlJc w:val="left"/>
    </w:lvl>
    <w:lvl w:ilvl="6" w:tplc="2F868B58">
      <w:numFmt w:val="decimal"/>
      <w:lvlText w:val=""/>
      <w:lvlJc w:val="left"/>
    </w:lvl>
    <w:lvl w:ilvl="7" w:tplc="376CAD7A">
      <w:numFmt w:val="decimal"/>
      <w:lvlText w:val=""/>
      <w:lvlJc w:val="left"/>
    </w:lvl>
    <w:lvl w:ilvl="8" w:tplc="A6E2C994">
      <w:numFmt w:val="decimal"/>
      <w:lvlText w:val=""/>
      <w:lvlJc w:val="left"/>
    </w:lvl>
  </w:abstractNum>
  <w:abstractNum w:abstractNumId="5">
    <w:nsid w:val="0000153C"/>
    <w:multiLevelType w:val="hybridMultilevel"/>
    <w:tmpl w:val="A74E0B48"/>
    <w:lvl w:ilvl="0" w:tplc="0658AD6C">
      <w:start w:val="1"/>
      <w:numFmt w:val="bullet"/>
      <w:lvlText w:val="✓"/>
      <w:lvlJc w:val="left"/>
    </w:lvl>
    <w:lvl w:ilvl="1" w:tplc="7340D314">
      <w:numFmt w:val="decimal"/>
      <w:lvlText w:val=""/>
      <w:lvlJc w:val="left"/>
    </w:lvl>
    <w:lvl w:ilvl="2" w:tplc="291C7340">
      <w:numFmt w:val="decimal"/>
      <w:lvlText w:val=""/>
      <w:lvlJc w:val="left"/>
    </w:lvl>
    <w:lvl w:ilvl="3" w:tplc="E56604A6">
      <w:numFmt w:val="decimal"/>
      <w:lvlText w:val=""/>
      <w:lvlJc w:val="left"/>
    </w:lvl>
    <w:lvl w:ilvl="4" w:tplc="C2EC4D56">
      <w:numFmt w:val="decimal"/>
      <w:lvlText w:val=""/>
      <w:lvlJc w:val="left"/>
    </w:lvl>
    <w:lvl w:ilvl="5" w:tplc="2BFCDAB0">
      <w:numFmt w:val="decimal"/>
      <w:lvlText w:val=""/>
      <w:lvlJc w:val="left"/>
    </w:lvl>
    <w:lvl w:ilvl="6" w:tplc="51049814">
      <w:numFmt w:val="decimal"/>
      <w:lvlText w:val=""/>
      <w:lvlJc w:val="left"/>
    </w:lvl>
    <w:lvl w:ilvl="7" w:tplc="AB0449EA">
      <w:numFmt w:val="decimal"/>
      <w:lvlText w:val=""/>
      <w:lvlJc w:val="left"/>
    </w:lvl>
    <w:lvl w:ilvl="8" w:tplc="E73C68CE">
      <w:numFmt w:val="decimal"/>
      <w:lvlText w:val=""/>
      <w:lvlJc w:val="left"/>
    </w:lvl>
  </w:abstractNum>
  <w:abstractNum w:abstractNumId="6">
    <w:nsid w:val="000026E9"/>
    <w:multiLevelType w:val="hybridMultilevel"/>
    <w:tmpl w:val="009E0A28"/>
    <w:lvl w:ilvl="0" w:tplc="DCB6D1CA">
      <w:start w:val="1"/>
      <w:numFmt w:val="bullet"/>
      <w:lvlText w:val="✓"/>
      <w:lvlJc w:val="left"/>
    </w:lvl>
    <w:lvl w:ilvl="1" w:tplc="EC680326">
      <w:numFmt w:val="decimal"/>
      <w:lvlText w:val=""/>
      <w:lvlJc w:val="left"/>
    </w:lvl>
    <w:lvl w:ilvl="2" w:tplc="334E84E0">
      <w:numFmt w:val="decimal"/>
      <w:lvlText w:val=""/>
      <w:lvlJc w:val="left"/>
    </w:lvl>
    <w:lvl w:ilvl="3" w:tplc="21E483BE">
      <w:numFmt w:val="decimal"/>
      <w:lvlText w:val=""/>
      <w:lvlJc w:val="left"/>
    </w:lvl>
    <w:lvl w:ilvl="4" w:tplc="A63002FC">
      <w:numFmt w:val="decimal"/>
      <w:lvlText w:val=""/>
      <w:lvlJc w:val="left"/>
    </w:lvl>
    <w:lvl w:ilvl="5" w:tplc="DC7AB944">
      <w:numFmt w:val="decimal"/>
      <w:lvlText w:val=""/>
      <w:lvlJc w:val="left"/>
    </w:lvl>
    <w:lvl w:ilvl="6" w:tplc="EB687768">
      <w:numFmt w:val="decimal"/>
      <w:lvlText w:val=""/>
      <w:lvlJc w:val="left"/>
    </w:lvl>
    <w:lvl w:ilvl="7" w:tplc="2B54BBB0">
      <w:numFmt w:val="decimal"/>
      <w:lvlText w:val=""/>
      <w:lvlJc w:val="left"/>
    </w:lvl>
    <w:lvl w:ilvl="8" w:tplc="FB70953A">
      <w:numFmt w:val="decimal"/>
      <w:lvlText w:val=""/>
      <w:lvlJc w:val="left"/>
    </w:lvl>
  </w:abstractNum>
  <w:abstractNum w:abstractNumId="7">
    <w:nsid w:val="00002EA6"/>
    <w:multiLevelType w:val="hybridMultilevel"/>
    <w:tmpl w:val="EC287E64"/>
    <w:lvl w:ilvl="0" w:tplc="4170F21C">
      <w:start w:val="1"/>
      <w:numFmt w:val="bullet"/>
      <w:lvlText w:val="✓"/>
      <w:lvlJc w:val="left"/>
    </w:lvl>
    <w:lvl w:ilvl="1" w:tplc="D81E896A">
      <w:numFmt w:val="decimal"/>
      <w:lvlText w:val=""/>
      <w:lvlJc w:val="left"/>
    </w:lvl>
    <w:lvl w:ilvl="2" w:tplc="2CD099B6">
      <w:numFmt w:val="decimal"/>
      <w:lvlText w:val=""/>
      <w:lvlJc w:val="left"/>
    </w:lvl>
    <w:lvl w:ilvl="3" w:tplc="7A6E5A10">
      <w:numFmt w:val="decimal"/>
      <w:lvlText w:val=""/>
      <w:lvlJc w:val="left"/>
    </w:lvl>
    <w:lvl w:ilvl="4" w:tplc="838E767A">
      <w:numFmt w:val="decimal"/>
      <w:lvlText w:val=""/>
      <w:lvlJc w:val="left"/>
    </w:lvl>
    <w:lvl w:ilvl="5" w:tplc="812E3B22">
      <w:numFmt w:val="decimal"/>
      <w:lvlText w:val=""/>
      <w:lvlJc w:val="left"/>
    </w:lvl>
    <w:lvl w:ilvl="6" w:tplc="FA16C508">
      <w:numFmt w:val="decimal"/>
      <w:lvlText w:val=""/>
      <w:lvlJc w:val="left"/>
    </w:lvl>
    <w:lvl w:ilvl="7" w:tplc="3CF2923E">
      <w:numFmt w:val="decimal"/>
      <w:lvlText w:val=""/>
      <w:lvlJc w:val="left"/>
    </w:lvl>
    <w:lvl w:ilvl="8" w:tplc="03149874">
      <w:numFmt w:val="decimal"/>
      <w:lvlText w:val=""/>
      <w:lvlJc w:val="left"/>
    </w:lvl>
  </w:abstractNum>
  <w:abstractNum w:abstractNumId="8">
    <w:nsid w:val="0000390C"/>
    <w:multiLevelType w:val="hybridMultilevel"/>
    <w:tmpl w:val="7AE8A1EE"/>
    <w:lvl w:ilvl="0" w:tplc="BD6C5332">
      <w:start w:val="1"/>
      <w:numFmt w:val="bullet"/>
      <w:lvlText w:val="✓"/>
      <w:lvlJc w:val="left"/>
    </w:lvl>
    <w:lvl w:ilvl="1" w:tplc="F634F548">
      <w:numFmt w:val="decimal"/>
      <w:lvlText w:val=""/>
      <w:lvlJc w:val="left"/>
    </w:lvl>
    <w:lvl w:ilvl="2" w:tplc="4DFC1C1E">
      <w:numFmt w:val="decimal"/>
      <w:lvlText w:val=""/>
      <w:lvlJc w:val="left"/>
    </w:lvl>
    <w:lvl w:ilvl="3" w:tplc="EED2A83E">
      <w:numFmt w:val="decimal"/>
      <w:lvlText w:val=""/>
      <w:lvlJc w:val="left"/>
    </w:lvl>
    <w:lvl w:ilvl="4" w:tplc="D444BA7A">
      <w:numFmt w:val="decimal"/>
      <w:lvlText w:val=""/>
      <w:lvlJc w:val="left"/>
    </w:lvl>
    <w:lvl w:ilvl="5" w:tplc="5BE61040">
      <w:numFmt w:val="decimal"/>
      <w:lvlText w:val=""/>
      <w:lvlJc w:val="left"/>
    </w:lvl>
    <w:lvl w:ilvl="6" w:tplc="E1BEE2FC">
      <w:numFmt w:val="decimal"/>
      <w:lvlText w:val=""/>
      <w:lvlJc w:val="left"/>
    </w:lvl>
    <w:lvl w:ilvl="7" w:tplc="795EAD2C">
      <w:numFmt w:val="decimal"/>
      <w:lvlText w:val=""/>
      <w:lvlJc w:val="left"/>
    </w:lvl>
    <w:lvl w:ilvl="8" w:tplc="052A802C">
      <w:numFmt w:val="decimal"/>
      <w:lvlText w:val=""/>
      <w:lvlJc w:val="left"/>
    </w:lvl>
  </w:abstractNum>
  <w:abstractNum w:abstractNumId="9">
    <w:nsid w:val="000041BB"/>
    <w:multiLevelType w:val="hybridMultilevel"/>
    <w:tmpl w:val="6FDCE84C"/>
    <w:lvl w:ilvl="0" w:tplc="33940E78">
      <w:start w:val="1"/>
      <w:numFmt w:val="bullet"/>
      <w:lvlText w:val="•"/>
      <w:lvlJc w:val="left"/>
    </w:lvl>
    <w:lvl w:ilvl="1" w:tplc="8976F86C">
      <w:numFmt w:val="decimal"/>
      <w:lvlText w:val=""/>
      <w:lvlJc w:val="left"/>
    </w:lvl>
    <w:lvl w:ilvl="2" w:tplc="E0A2249E">
      <w:numFmt w:val="decimal"/>
      <w:lvlText w:val=""/>
      <w:lvlJc w:val="left"/>
    </w:lvl>
    <w:lvl w:ilvl="3" w:tplc="08D4F006">
      <w:numFmt w:val="decimal"/>
      <w:lvlText w:val=""/>
      <w:lvlJc w:val="left"/>
    </w:lvl>
    <w:lvl w:ilvl="4" w:tplc="9DF8BA32">
      <w:numFmt w:val="decimal"/>
      <w:lvlText w:val=""/>
      <w:lvlJc w:val="left"/>
    </w:lvl>
    <w:lvl w:ilvl="5" w:tplc="BBF07064">
      <w:numFmt w:val="decimal"/>
      <w:lvlText w:val=""/>
      <w:lvlJc w:val="left"/>
    </w:lvl>
    <w:lvl w:ilvl="6" w:tplc="14A418B4">
      <w:numFmt w:val="decimal"/>
      <w:lvlText w:val=""/>
      <w:lvlJc w:val="left"/>
    </w:lvl>
    <w:lvl w:ilvl="7" w:tplc="359602FC">
      <w:numFmt w:val="decimal"/>
      <w:lvlText w:val=""/>
      <w:lvlJc w:val="left"/>
    </w:lvl>
    <w:lvl w:ilvl="8" w:tplc="DDA46744">
      <w:numFmt w:val="decimal"/>
      <w:lvlText w:val=""/>
      <w:lvlJc w:val="left"/>
    </w:lvl>
  </w:abstractNum>
  <w:abstractNum w:abstractNumId="10">
    <w:nsid w:val="00007E87"/>
    <w:multiLevelType w:val="hybridMultilevel"/>
    <w:tmpl w:val="104CB9A6"/>
    <w:lvl w:ilvl="0" w:tplc="A16E7588">
      <w:start w:val="1"/>
      <w:numFmt w:val="bullet"/>
      <w:lvlText w:val="✓"/>
      <w:lvlJc w:val="left"/>
    </w:lvl>
    <w:lvl w:ilvl="1" w:tplc="59300D7A">
      <w:numFmt w:val="decimal"/>
      <w:lvlText w:val=""/>
      <w:lvlJc w:val="left"/>
    </w:lvl>
    <w:lvl w:ilvl="2" w:tplc="7304E9D8">
      <w:numFmt w:val="decimal"/>
      <w:lvlText w:val=""/>
      <w:lvlJc w:val="left"/>
    </w:lvl>
    <w:lvl w:ilvl="3" w:tplc="8DB83C28">
      <w:numFmt w:val="decimal"/>
      <w:lvlText w:val=""/>
      <w:lvlJc w:val="left"/>
    </w:lvl>
    <w:lvl w:ilvl="4" w:tplc="2F4846D6">
      <w:numFmt w:val="decimal"/>
      <w:lvlText w:val=""/>
      <w:lvlJc w:val="left"/>
    </w:lvl>
    <w:lvl w:ilvl="5" w:tplc="E86E7CC4">
      <w:numFmt w:val="decimal"/>
      <w:lvlText w:val=""/>
      <w:lvlJc w:val="left"/>
    </w:lvl>
    <w:lvl w:ilvl="6" w:tplc="D924DFD4">
      <w:numFmt w:val="decimal"/>
      <w:lvlText w:val=""/>
      <w:lvlJc w:val="left"/>
    </w:lvl>
    <w:lvl w:ilvl="7" w:tplc="44224C6E">
      <w:numFmt w:val="decimal"/>
      <w:lvlText w:val=""/>
      <w:lvlJc w:val="left"/>
    </w:lvl>
    <w:lvl w:ilvl="8" w:tplc="7A7A035E">
      <w:numFmt w:val="decimal"/>
      <w:lvlText w:val=""/>
      <w:lvlJc w:val="left"/>
    </w:lvl>
  </w:abstractNum>
  <w:num w:numId="1">
    <w:abstractNumId w:val="9"/>
  </w:num>
  <w:num w:numId="2">
    <w:abstractNumId w:val="6"/>
  </w:num>
  <w:num w:numId="3">
    <w:abstractNumId w:val="1"/>
  </w:num>
  <w:num w:numId="4">
    <w:abstractNumId w:val="2"/>
  </w:num>
  <w:num w:numId="5">
    <w:abstractNumId w:val="7"/>
  </w:num>
  <w:num w:numId="6">
    <w:abstractNumId w:val="4"/>
  </w:num>
  <w:num w:numId="7">
    <w:abstractNumId w:val="5"/>
  </w:num>
  <w:num w:numId="8">
    <w:abstractNumId w:val="10"/>
  </w:num>
  <w:num w:numId="9">
    <w:abstractNumId w:val="8"/>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72D51"/>
    <w:rsid w:val="00772D51"/>
    <w:rsid w:val="00BD3F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D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ael-397668@gulfjobseeke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2020-06-01T13:38:00Z</dcterms:created>
  <dcterms:modified xsi:type="dcterms:W3CDTF">2020-06-01T13:38:00Z</dcterms:modified>
</cp:coreProperties>
</file>