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6" w:rsidRDefault="007B122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286385</wp:posOffset>
            </wp:positionH>
            <wp:positionV relativeFrom="page">
              <wp:posOffset>644525</wp:posOffset>
            </wp:positionV>
            <wp:extent cx="2324735" cy="176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334" w:lineRule="exact"/>
        <w:rPr>
          <w:sz w:val="24"/>
          <w:szCs w:val="24"/>
        </w:rPr>
      </w:pPr>
    </w:p>
    <w:p w:rsidR="00216AB6" w:rsidRDefault="007B122D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42"/>
          <w:szCs w:val="42"/>
        </w:rPr>
        <w:t xml:space="preserve">RAJEESH </w:t>
      </w:r>
    </w:p>
    <w:p w:rsidR="00216AB6" w:rsidRDefault="00216AB6">
      <w:pPr>
        <w:spacing w:line="69" w:lineRule="exact"/>
        <w:rPr>
          <w:sz w:val="24"/>
          <w:szCs w:val="24"/>
        </w:rPr>
      </w:pPr>
    </w:p>
    <w:p w:rsidR="00216AB6" w:rsidRDefault="007B122D">
      <w:pPr>
        <w:spacing w:line="217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0"/>
          <w:szCs w:val="30"/>
        </w:rPr>
        <w:t>MULTI-TALENTED WITH 16-YEARS EXPERIENCE</w:t>
      </w:r>
    </w:p>
    <w:p w:rsidR="00216AB6" w:rsidRDefault="007B12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207645</wp:posOffset>
            </wp:positionV>
            <wp:extent cx="232473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31" w:lineRule="exact"/>
        <w:rPr>
          <w:sz w:val="24"/>
          <w:szCs w:val="24"/>
        </w:rPr>
      </w:pPr>
    </w:p>
    <w:p w:rsidR="00216AB6" w:rsidRDefault="007B122D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t>PROFILE</w:t>
      </w:r>
    </w:p>
    <w:p w:rsidR="00216AB6" w:rsidRDefault="00216AB6">
      <w:pPr>
        <w:spacing w:line="50" w:lineRule="exact"/>
        <w:rPr>
          <w:sz w:val="24"/>
          <w:szCs w:val="24"/>
        </w:rPr>
      </w:pPr>
    </w:p>
    <w:p w:rsidR="00216AB6" w:rsidRDefault="007B122D">
      <w:pPr>
        <w:spacing w:line="255" w:lineRule="auto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I have an experience of more than 15 years in various sectors including E-commerce, Technology start-ups, Art Industry &amp; non - government organizations. My </w:t>
      </w:r>
      <w:r>
        <w:rPr>
          <w:rFonts w:ascii="Calibri Light" w:eastAsia="Calibri Light" w:hAnsi="Calibri Light" w:cs="Calibri Light"/>
          <w:sz w:val="24"/>
          <w:szCs w:val="24"/>
        </w:rPr>
        <w:t>strength lies in core office operations, extensive logistic management, events planning, administration and banking. I have continuously strived to improve the functionality of my workplace by developing and implementing new systems for better productivity</w:t>
      </w:r>
      <w:r>
        <w:rPr>
          <w:rFonts w:ascii="Calibri Light" w:eastAsia="Calibri Light" w:hAnsi="Calibri Light" w:cs="Calibri Light"/>
          <w:sz w:val="24"/>
          <w:szCs w:val="24"/>
        </w:rPr>
        <w:t>. I am looking to utilize my skill set to the maximum.</w:t>
      </w: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97" w:lineRule="exact"/>
        <w:rPr>
          <w:sz w:val="24"/>
          <w:szCs w:val="24"/>
        </w:rPr>
      </w:pPr>
    </w:p>
    <w:p w:rsidR="00216AB6" w:rsidRDefault="007B122D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28"/>
          <w:szCs w:val="28"/>
        </w:rPr>
        <w:t>CONTACT</w:t>
      </w:r>
    </w:p>
    <w:p w:rsidR="00216AB6" w:rsidRDefault="00216AB6">
      <w:pPr>
        <w:spacing w:line="2" w:lineRule="exact"/>
        <w:rPr>
          <w:sz w:val="24"/>
          <w:szCs w:val="24"/>
        </w:rPr>
      </w:pPr>
    </w:p>
    <w:p w:rsidR="00216AB6" w:rsidRDefault="007B122D">
      <w:pPr>
        <w:rPr>
          <w:sz w:val="20"/>
          <w:szCs w:val="20"/>
        </w:rPr>
      </w:pPr>
      <w:hyperlink r:id="rId7" w:history="1">
        <w:r w:rsidRPr="00041A43">
          <w:rPr>
            <w:rStyle w:val="Hyperlink"/>
            <w:rFonts w:ascii="Calibri Light" w:eastAsia="Calibri Light" w:hAnsi="Calibri Light" w:cs="Calibri Light"/>
            <w:sz w:val="24"/>
            <w:szCs w:val="24"/>
          </w:rPr>
          <w:t>Rajeesh-397782@gulfjobseeker.com</w:t>
        </w:r>
      </w:hyperlink>
      <w:r>
        <w:rPr>
          <w:rFonts w:ascii="Calibri Light" w:eastAsia="Calibri Light" w:hAnsi="Calibri Light" w:cs="Calibri Light"/>
          <w:color w:val="0563C1"/>
          <w:sz w:val="24"/>
          <w:szCs w:val="24"/>
          <w:u w:val="single"/>
        </w:rPr>
        <w:t xml:space="preserve"> </w:t>
      </w:r>
    </w:p>
    <w:p w:rsidR="00216AB6" w:rsidRDefault="00216AB6" w:rsidP="007B122D">
      <w:pPr>
        <w:rPr>
          <w:sz w:val="20"/>
          <w:szCs w:val="20"/>
        </w:rPr>
      </w:pPr>
    </w:p>
    <w:p w:rsidR="00216AB6" w:rsidRDefault="007B12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16AB6" w:rsidRDefault="007B122D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EXPERIENCE</w:t>
      </w:r>
    </w:p>
    <w:p w:rsidR="00216AB6" w:rsidRDefault="00216AB6">
      <w:pPr>
        <w:spacing w:line="185" w:lineRule="exact"/>
        <w:rPr>
          <w:sz w:val="24"/>
          <w:szCs w:val="24"/>
        </w:rPr>
      </w:pPr>
    </w:p>
    <w:p w:rsidR="00216AB6" w:rsidRDefault="007B122D">
      <w:pPr>
        <w:spacing w:line="21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OPERATIONS MANAGER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216AB6" w:rsidRDefault="007B122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FEBRUARY 2017-JANUARY 2020</w:t>
      </w:r>
    </w:p>
    <w:p w:rsidR="00216AB6" w:rsidRDefault="00216AB6">
      <w:pPr>
        <w:spacing w:line="174" w:lineRule="exact"/>
        <w:rPr>
          <w:sz w:val="24"/>
          <w:szCs w:val="24"/>
        </w:rPr>
      </w:pPr>
    </w:p>
    <w:p w:rsidR="00216AB6" w:rsidRDefault="007B122D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 xml:space="preserve">The company is in to </w:t>
      </w:r>
      <w:r>
        <w:rPr>
          <w:rFonts w:ascii="Calibri Light" w:eastAsia="Calibri Light" w:hAnsi="Calibri Light" w:cs="Calibri Light"/>
          <w:sz w:val="23"/>
          <w:szCs w:val="23"/>
        </w:rPr>
        <w:t xml:space="preserve">Furniture Manufacturing and Interior Designing. I was handling a multi- tasking role includes Operations, Administration, Warehouse management &amp; Logistics. Manages schedules, organizes office functions, and oversees daily operations of office/factory with </w:t>
      </w:r>
      <w:r>
        <w:rPr>
          <w:rFonts w:ascii="Calibri Light" w:eastAsia="Calibri Light" w:hAnsi="Calibri Light" w:cs="Calibri Light"/>
          <w:sz w:val="23"/>
          <w:szCs w:val="23"/>
        </w:rPr>
        <w:t>more than 50 employees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.</w:t>
      </w: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pacing w:line="225" w:lineRule="exact"/>
        <w:rPr>
          <w:sz w:val="24"/>
          <w:szCs w:val="24"/>
        </w:rPr>
      </w:pPr>
    </w:p>
    <w:p w:rsidR="00216AB6" w:rsidRDefault="007B122D">
      <w:pPr>
        <w:spacing w:line="218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OPERATIONS MANAGER, CRAYON CAPITAL, NEW DELHI, INDIA </w:t>
      </w:r>
      <w:r>
        <w:rPr>
          <w:rFonts w:ascii="Calibri Light" w:eastAsia="Calibri Light" w:hAnsi="Calibri Light" w:cs="Calibri Light"/>
          <w:sz w:val="28"/>
          <w:szCs w:val="28"/>
        </w:rPr>
        <w:t>OCTOBER 2007-JANUARY 2017</w:t>
      </w:r>
    </w:p>
    <w:p w:rsidR="00216AB6" w:rsidRDefault="00216AB6">
      <w:pPr>
        <w:spacing w:line="173" w:lineRule="exact"/>
        <w:rPr>
          <w:sz w:val="24"/>
          <w:szCs w:val="24"/>
        </w:rPr>
      </w:pPr>
    </w:p>
    <w:p w:rsidR="00216AB6" w:rsidRDefault="007B122D">
      <w:pPr>
        <w:spacing w:line="244" w:lineRule="auto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This company was active in to Art Advisory Services and Asset Management Services. This was a very challenging and exciting position for me. I was </w:t>
      </w:r>
      <w:r>
        <w:rPr>
          <w:rFonts w:ascii="Calibri Light" w:eastAsia="Calibri Light" w:hAnsi="Calibri Light" w:cs="Calibri Light"/>
          <w:sz w:val="24"/>
          <w:szCs w:val="24"/>
        </w:rPr>
        <w:t>handling a multi-tasking role including Administration-HR, Operations, Finance &amp; Logistics and I was directly reporting to the directors.</w:t>
      </w:r>
    </w:p>
    <w:p w:rsidR="00216AB6" w:rsidRDefault="00216AB6">
      <w:pPr>
        <w:spacing w:line="313" w:lineRule="exact"/>
        <w:rPr>
          <w:sz w:val="24"/>
          <w:szCs w:val="24"/>
        </w:rPr>
      </w:pPr>
    </w:p>
    <w:p w:rsidR="00216AB6" w:rsidRDefault="007B122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Design Deal India Pvt. Ltd. </w:t>
      </w:r>
      <w:r>
        <w:rPr>
          <w:rFonts w:ascii="Calibri Light" w:eastAsia="Calibri Light" w:hAnsi="Calibri Light" w:cs="Calibri Light"/>
          <w:sz w:val="24"/>
          <w:szCs w:val="24"/>
        </w:rPr>
        <w:t>(An ecommerce portal focused on design.) This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company was part of Crayon Capital, and I h</w:t>
      </w:r>
      <w:r>
        <w:rPr>
          <w:rFonts w:ascii="Calibri Light" w:eastAsia="Calibri Light" w:hAnsi="Calibri Light" w:cs="Calibri Light"/>
          <w:sz w:val="24"/>
          <w:szCs w:val="24"/>
        </w:rPr>
        <w:t>ad played an important role in this firm since the inception of this company.</w:t>
      </w:r>
    </w:p>
    <w:p w:rsidR="00216AB6" w:rsidRDefault="00216AB6">
      <w:pPr>
        <w:spacing w:line="330" w:lineRule="exact"/>
        <w:rPr>
          <w:sz w:val="24"/>
          <w:szCs w:val="24"/>
        </w:rPr>
      </w:pPr>
    </w:p>
    <w:p w:rsidR="00216AB6" w:rsidRDefault="007B122D">
      <w:pPr>
        <w:spacing w:line="218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ADMINISTRATION EXECUTIVE, JONSON RUBBER INDUSTRIES, NEW DELHI, INDIA</w:t>
      </w:r>
    </w:p>
    <w:p w:rsidR="00216AB6" w:rsidRDefault="00216AB6">
      <w:pPr>
        <w:spacing w:line="2" w:lineRule="exact"/>
        <w:rPr>
          <w:sz w:val="24"/>
          <w:szCs w:val="24"/>
        </w:rPr>
      </w:pPr>
    </w:p>
    <w:p w:rsidR="00216AB6" w:rsidRDefault="007B122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MARCH 2007-SEPTEMBER 2007</w:t>
      </w:r>
    </w:p>
    <w:p w:rsidR="00216AB6" w:rsidRDefault="00216AB6">
      <w:pPr>
        <w:spacing w:line="170" w:lineRule="exact"/>
        <w:rPr>
          <w:sz w:val="24"/>
          <w:szCs w:val="24"/>
        </w:rPr>
      </w:pPr>
    </w:p>
    <w:p w:rsidR="00216AB6" w:rsidRDefault="007B122D">
      <w:pPr>
        <w:spacing w:line="228" w:lineRule="auto"/>
        <w:ind w:right="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This company was in to manufacturing of conveyor belts. I was handling Administr</w:t>
      </w:r>
      <w:r>
        <w:rPr>
          <w:rFonts w:ascii="Calibri Light" w:eastAsia="Calibri Light" w:hAnsi="Calibri Light" w:cs="Calibri Light"/>
          <w:sz w:val="24"/>
          <w:szCs w:val="24"/>
        </w:rPr>
        <w:t>ation as well Export Documentation in this firm.</w:t>
      </w:r>
    </w:p>
    <w:p w:rsidR="00216AB6" w:rsidRDefault="00216AB6">
      <w:pPr>
        <w:spacing w:line="325" w:lineRule="exact"/>
        <w:rPr>
          <w:sz w:val="24"/>
          <w:szCs w:val="24"/>
        </w:rPr>
      </w:pPr>
    </w:p>
    <w:p w:rsidR="00216AB6" w:rsidRDefault="007B122D">
      <w:pPr>
        <w:spacing w:line="21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ADMINISTRATION EXECUTIVE, TRIGGER FURNISHINGS PVT LTD, NEW DELHI, INDIA</w:t>
      </w:r>
    </w:p>
    <w:p w:rsidR="00216AB6" w:rsidRDefault="007B122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>FEBRUARY 2006-MARCH 2007</w:t>
      </w:r>
    </w:p>
    <w:p w:rsidR="00216AB6" w:rsidRDefault="00216AB6">
      <w:pPr>
        <w:spacing w:line="54" w:lineRule="exact"/>
        <w:rPr>
          <w:sz w:val="24"/>
          <w:szCs w:val="24"/>
        </w:rPr>
      </w:pPr>
    </w:p>
    <w:p w:rsidR="00216AB6" w:rsidRDefault="007B122D">
      <w:pPr>
        <w:spacing w:line="218" w:lineRule="auto"/>
        <w:ind w:right="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This company was an export house and manufacturer of Home Furnishing Items. I had worked here as an administ</w:t>
      </w:r>
      <w:r>
        <w:rPr>
          <w:rFonts w:ascii="Calibri Light" w:eastAsia="Calibri Light" w:hAnsi="Calibri Light" w:cs="Calibri Light"/>
          <w:sz w:val="24"/>
          <w:szCs w:val="24"/>
        </w:rPr>
        <w:t>ration executive.</w:t>
      </w:r>
    </w:p>
    <w:p w:rsidR="00216AB6" w:rsidRDefault="00216AB6">
      <w:pPr>
        <w:spacing w:line="181" w:lineRule="exact"/>
        <w:rPr>
          <w:sz w:val="24"/>
          <w:szCs w:val="24"/>
        </w:rPr>
      </w:pPr>
    </w:p>
    <w:p w:rsidR="00216AB6" w:rsidRDefault="007B122D">
      <w:pPr>
        <w:spacing w:line="218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OFFICE EXECUTIVE, PIONEER BUYING HOUSE, NEW DELHI, INDIA </w:t>
      </w:r>
      <w:r>
        <w:rPr>
          <w:rFonts w:ascii="Calibri Light" w:eastAsia="Calibri Light" w:hAnsi="Calibri Light" w:cs="Calibri Light"/>
          <w:sz w:val="28"/>
          <w:szCs w:val="28"/>
        </w:rPr>
        <w:t>MARCH 2004-JANUARY 2006</w:t>
      </w:r>
    </w:p>
    <w:p w:rsidR="00216AB6" w:rsidRDefault="00216AB6">
      <w:pPr>
        <w:spacing w:line="56" w:lineRule="exact"/>
        <w:rPr>
          <w:sz w:val="24"/>
          <w:szCs w:val="24"/>
        </w:rPr>
      </w:pPr>
    </w:p>
    <w:p w:rsidR="00216AB6" w:rsidRDefault="007B122D">
      <w:pPr>
        <w:spacing w:line="218" w:lineRule="auto"/>
        <w:ind w:right="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This company was a buying house working between the manufacturer and international buyer. I was working here as an Office Executive.</w:t>
      </w:r>
    </w:p>
    <w:p w:rsidR="00216AB6" w:rsidRDefault="00216AB6">
      <w:pPr>
        <w:spacing w:line="200" w:lineRule="exact"/>
        <w:rPr>
          <w:sz w:val="24"/>
          <w:szCs w:val="24"/>
        </w:rPr>
      </w:pPr>
    </w:p>
    <w:p w:rsidR="00216AB6" w:rsidRDefault="00216AB6">
      <w:pPr>
        <w:sectPr w:rsidR="00216AB6">
          <w:pgSz w:w="12240" w:h="15840"/>
          <w:pgMar w:top="910" w:right="320" w:bottom="895" w:left="460" w:header="0" w:footer="0" w:gutter="0"/>
          <w:cols w:num="2" w:space="720" w:equalWidth="0">
            <w:col w:w="3660" w:space="280"/>
            <w:col w:w="7520"/>
          </w:cols>
        </w:sectPr>
      </w:pPr>
    </w:p>
    <w:p w:rsidR="00216AB6" w:rsidRDefault="00216AB6">
      <w:pPr>
        <w:spacing w:line="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6640"/>
        <w:gridCol w:w="20"/>
      </w:tblGrid>
      <w:tr w:rsidR="00216AB6">
        <w:trPr>
          <w:trHeight w:val="439"/>
        </w:trPr>
        <w:tc>
          <w:tcPr>
            <w:tcW w:w="3500" w:type="dxa"/>
            <w:vMerge w:val="restart"/>
            <w:vAlign w:val="bottom"/>
          </w:tcPr>
          <w:p w:rsidR="00216AB6" w:rsidRDefault="007B12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64A04"/>
                <w:sz w:val="28"/>
                <w:szCs w:val="28"/>
              </w:rPr>
              <w:t>ACTIVITIES AND INTERESTS</w:t>
            </w:r>
          </w:p>
        </w:tc>
        <w:tc>
          <w:tcPr>
            <w:tcW w:w="6640" w:type="dxa"/>
            <w:vAlign w:val="bottom"/>
          </w:tcPr>
          <w:p w:rsidR="00216AB6" w:rsidRDefault="007B122D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64A04"/>
                <w:sz w:val="36"/>
                <w:szCs w:val="36"/>
              </w:rPr>
              <w:t>EDUCATION</w:t>
            </w:r>
          </w:p>
        </w:tc>
        <w:tc>
          <w:tcPr>
            <w:tcW w:w="0" w:type="dxa"/>
            <w:vAlign w:val="bottom"/>
          </w:tcPr>
          <w:p w:rsidR="00216AB6" w:rsidRDefault="00216AB6">
            <w:pPr>
              <w:rPr>
                <w:sz w:val="1"/>
                <w:szCs w:val="1"/>
              </w:rPr>
            </w:pPr>
          </w:p>
        </w:tc>
      </w:tr>
      <w:tr w:rsidR="00216AB6">
        <w:trPr>
          <w:trHeight w:val="86"/>
        </w:trPr>
        <w:tc>
          <w:tcPr>
            <w:tcW w:w="3500" w:type="dxa"/>
            <w:vMerge/>
            <w:vAlign w:val="bottom"/>
          </w:tcPr>
          <w:p w:rsidR="00216AB6" w:rsidRDefault="00216AB6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vMerge w:val="restart"/>
            <w:vAlign w:val="bottom"/>
          </w:tcPr>
          <w:p w:rsidR="00216AB6" w:rsidRDefault="007B122D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DIPLOMA IN ELECTRONICS &amp; COMPUTER HARDWARE</w:t>
            </w:r>
          </w:p>
        </w:tc>
        <w:tc>
          <w:tcPr>
            <w:tcW w:w="0" w:type="dxa"/>
            <w:vAlign w:val="bottom"/>
          </w:tcPr>
          <w:p w:rsidR="00216AB6" w:rsidRDefault="00216AB6">
            <w:pPr>
              <w:rPr>
                <w:sz w:val="1"/>
                <w:szCs w:val="1"/>
              </w:rPr>
            </w:pPr>
          </w:p>
        </w:tc>
      </w:tr>
      <w:tr w:rsidR="00216AB6">
        <w:trPr>
          <w:trHeight w:val="295"/>
        </w:trPr>
        <w:tc>
          <w:tcPr>
            <w:tcW w:w="3500" w:type="dxa"/>
            <w:vAlign w:val="bottom"/>
          </w:tcPr>
          <w:p w:rsidR="00216AB6" w:rsidRDefault="007B122D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Travelling •Art • Music •</w:t>
            </w:r>
          </w:p>
        </w:tc>
        <w:tc>
          <w:tcPr>
            <w:tcW w:w="6640" w:type="dxa"/>
            <w:vMerge/>
            <w:vAlign w:val="bottom"/>
          </w:tcPr>
          <w:p w:rsidR="00216AB6" w:rsidRDefault="00216A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6AB6" w:rsidRDefault="00216AB6">
            <w:pPr>
              <w:rPr>
                <w:sz w:val="1"/>
                <w:szCs w:val="1"/>
              </w:rPr>
            </w:pPr>
          </w:p>
        </w:tc>
      </w:tr>
      <w:tr w:rsidR="00216AB6">
        <w:trPr>
          <w:trHeight w:val="278"/>
        </w:trPr>
        <w:tc>
          <w:tcPr>
            <w:tcW w:w="3500" w:type="dxa"/>
            <w:vAlign w:val="bottom"/>
          </w:tcPr>
          <w:p w:rsidR="00216AB6" w:rsidRDefault="00216AB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216AB6" w:rsidRDefault="007B122D">
            <w:pPr>
              <w:spacing w:line="278" w:lineRule="exact"/>
              <w:ind w:left="4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ITCESI, KERALA</w:t>
            </w:r>
          </w:p>
        </w:tc>
        <w:tc>
          <w:tcPr>
            <w:tcW w:w="0" w:type="dxa"/>
            <w:vAlign w:val="bottom"/>
          </w:tcPr>
          <w:p w:rsidR="00216AB6" w:rsidRDefault="00216AB6">
            <w:pPr>
              <w:rPr>
                <w:sz w:val="1"/>
                <w:szCs w:val="1"/>
              </w:rPr>
            </w:pPr>
          </w:p>
        </w:tc>
      </w:tr>
      <w:tr w:rsidR="00216AB6">
        <w:trPr>
          <w:trHeight w:val="368"/>
        </w:trPr>
        <w:tc>
          <w:tcPr>
            <w:tcW w:w="3500" w:type="dxa"/>
            <w:vAlign w:val="bottom"/>
          </w:tcPr>
          <w:p w:rsidR="00216AB6" w:rsidRDefault="00216AB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216AB6" w:rsidRDefault="007B122D">
            <w:pPr>
              <w:ind w:left="4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JUNE 2002</w:t>
            </w:r>
          </w:p>
        </w:tc>
        <w:tc>
          <w:tcPr>
            <w:tcW w:w="0" w:type="dxa"/>
            <w:vAlign w:val="bottom"/>
          </w:tcPr>
          <w:p w:rsidR="00216AB6" w:rsidRDefault="00216AB6">
            <w:pPr>
              <w:rPr>
                <w:sz w:val="1"/>
                <w:szCs w:val="1"/>
              </w:rPr>
            </w:pPr>
          </w:p>
        </w:tc>
      </w:tr>
    </w:tbl>
    <w:p w:rsidR="00216AB6" w:rsidRDefault="00216AB6">
      <w:pPr>
        <w:sectPr w:rsidR="00216AB6">
          <w:type w:val="continuous"/>
          <w:pgSz w:w="12240" w:h="15840"/>
          <w:pgMar w:top="910" w:right="320" w:bottom="895" w:left="460" w:header="0" w:footer="0" w:gutter="0"/>
          <w:cols w:space="720" w:equalWidth="0">
            <w:col w:w="11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3980"/>
        <w:gridCol w:w="20"/>
      </w:tblGrid>
      <w:tr w:rsidR="00216AB6">
        <w:trPr>
          <w:trHeight w:val="329"/>
        </w:trPr>
        <w:tc>
          <w:tcPr>
            <w:tcW w:w="3380" w:type="dxa"/>
            <w:vMerge w:val="restart"/>
            <w:tcBorders>
              <w:top w:val="single" w:sz="8" w:space="0" w:color="864A04"/>
            </w:tcBorders>
            <w:vAlign w:val="bottom"/>
          </w:tcPr>
          <w:p w:rsidR="00216AB6" w:rsidRDefault="007B12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64A04"/>
                <w:sz w:val="32"/>
                <w:szCs w:val="32"/>
              </w:rPr>
              <w:lastRenderedPageBreak/>
              <w:t xml:space="preserve">RAJEESH </w:t>
            </w:r>
          </w:p>
        </w:tc>
        <w:tc>
          <w:tcPr>
            <w:tcW w:w="3980" w:type="dxa"/>
            <w:vAlign w:val="bottom"/>
          </w:tcPr>
          <w:p w:rsidR="00216AB6" w:rsidRDefault="007B122D">
            <w:pPr>
              <w:spacing w:line="329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HIGHER SECONDARY</w:t>
            </w:r>
          </w:p>
        </w:tc>
        <w:tc>
          <w:tcPr>
            <w:tcW w:w="0" w:type="dxa"/>
            <w:vAlign w:val="bottom"/>
          </w:tcPr>
          <w:p w:rsidR="00216AB6" w:rsidRDefault="00216AB6">
            <w:pPr>
              <w:rPr>
                <w:sz w:val="1"/>
                <w:szCs w:val="1"/>
              </w:rPr>
            </w:pPr>
          </w:p>
        </w:tc>
      </w:tr>
      <w:tr w:rsidR="00216AB6">
        <w:trPr>
          <w:trHeight w:val="157"/>
        </w:trPr>
        <w:tc>
          <w:tcPr>
            <w:tcW w:w="3380" w:type="dxa"/>
            <w:vMerge/>
            <w:vAlign w:val="bottom"/>
          </w:tcPr>
          <w:p w:rsidR="00216AB6" w:rsidRDefault="00216AB6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216AB6" w:rsidRDefault="007B122D">
            <w:pPr>
              <w:ind w:left="1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>KERALA EDUCATIONAL BOARD, KERALA</w:t>
            </w:r>
          </w:p>
        </w:tc>
        <w:tc>
          <w:tcPr>
            <w:tcW w:w="0" w:type="dxa"/>
            <w:vAlign w:val="bottom"/>
          </w:tcPr>
          <w:p w:rsidR="00216AB6" w:rsidRDefault="00216AB6">
            <w:pPr>
              <w:rPr>
                <w:sz w:val="1"/>
                <w:szCs w:val="1"/>
              </w:rPr>
            </w:pPr>
          </w:p>
        </w:tc>
      </w:tr>
      <w:tr w:rsidR="00216AB6">
        <w:trPr>
          <w:trHeight w:val="162"/>
        </w:trPr>
        <w:tc>
          <w:tcPr>
            <w:tcW w:w="3380" w:type="dxa"/>
            <w:vAlign w:val="bottom"/>
          </w:tcPr>
          <w:p w:rsidR="00216AB6" w:rsidRDefault="00216AB6">
            <w:pPr>
              <w:rPr>
                <w:sz w:val="14"/>
                <w:szCs w:val="14"/>
              </w:rPr>
            </w:pPr>
          </w:p>
        </w:tc>
        <w:tc>
          <w:tcPr>
            <w:tcW w:w="3980" w:type="dxa"/>
            <w:vMerge/>
            <w:vAlign w:val="bottom"/>
          </w:tcPr>
          <w:p w:rsidR="00216AB6" w:rsidRDefault="00216AB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16AB6" w:rsidRDefault="00216AB6">
            <w:pPr>
              <w:rPr>
                <w:sz w:val="1"/>
                <w:szCs w:val="1"/>
              </w:rPr>
            </w:pPr>
          </w:p>
        </w:tc>
      </w:tr>
    </w:tbl>
    <w:p w:rsidR="00216AB6" w:rsidRDefault="00216AB6">
      <w:pPr>
        <w:spacing w:line="200" w:lineRule="exact"/>
        <w:rPr>
          <w:sz w:val="20"/>
          <w:szCs w:val="20"/>
        </w:rPr>
      </w:pPr>
    </w:p>
    <w:p w:rsidR="00216AB6" w:rsidRDefault="00216AB6">
      <w:pPr>
        <w:sectPr w:rsidR="00216AB6">
          <w:pgSz w:w="12240" w:h="15840"/>
          <w:pgMar w:top="904" w:right="320" w:bottom="731" w:left="1080" w:header="0" w:footer="0" w:gutter="0"/>
          <w:cols w:space="720" w:equalWidth="0">
            <w:col w:w="10840"/>
          </w:cols>
        </w:sectPr>
      </w:pPr>
    </w:p>
    <w:p w:rsidR="00216AB6" w:rsidRDefault="00216AB6">
      <w:pPr>
        <w:spacing w:line="200" w:lineRule="exact"/>
        <w:rPr>
          <w:sz w:val="20"/>
          <w:szCs w:val="20"/>
        </w:rPr>
      </w:pPr>
    </w:p>
    <w:p w:rsidR="00216AB6" w:rsidRDefault="00216AB6">
      <w:pPr>
        <w:spacing w:line="200" w:lineRule="exact"/>
        <w:rPr>
          <w:sz w:val="20"/>
          <w:szCs w:val="20"/>
        </w:rPr>
      </w:pPr>
    </w:p>
    <w:p w:rsidR="00216AB6" w:rsidRDefault="00216AB6">
      <w:pPr>
        <w:spacing w:line="200" w:lineRule="exact"/>
        <w:rPr>
          <w:sz w:val="20"/>
          <w:szCs w:val="20"/>
        </w:rPr>
      </w:pPr>
    </w:p>
    <w:p w:rsidR="00216AB6" w:rsidRDefault="00216AB6">
      <w:pPr>
        <w:spacing w:line="200" w:lineRule="exact"/>
        <w:rPr>
          <w:sz w:val="20"/>
          <w:szCs w:val="20"/>
        </w:rPr>
      </w:pPr>
    </w:p>
    <w:p w:rsidR="00216AB6" w:rsidRDefault="00216AB6">
      <w:pPr>
        <w:spacing w:line="200" w:lineRule="exact"/>
        <w:rPr>
          <w:sz w:val="20"/>
          <w:szCs w:val="20"/>
        </w:rPr>
      </w:pPr>
    </w:p>
    <w:p w:rsidR="00216AB6" w:rsidRDefault="00216AB6">
      <w:pPr>
        <w:spacing w:line="251" w:lineRule="exact"/>
        <w:rPr>
          <w:sz w:val="20"/>
          <w:szCs w:val="20"/>
        </w:rPr>
      </w:pPr>
    </w:p>
    <w:p w:rsidR="00216AB6" w:rsidRDefault="007B122D">
      <w:pPr>
        <w:spacing w:line="218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KEY SKILLS AND CHARECTERISTICS:</w:t>
      </w:r>
    </w:p>
    <w:p w:rsidR="00216AB6" w:rsidRDefault="00216AB6">
      <w:pPr>
        <w:spacing w:line="175" w:lineRule="exact"/>
        <w:rPr>
          <w:sz w:val="20"/>
          <w:szCs w:val="20"/>
        </w:rPr>
      </w:pPr>
    </w:p>
    <w:p w:rsidR="00216AB6" w:rsidRDefault="007B122D">
      <w:pPr>
        <w:numPr>
          <w:ilvl w:val="0"/>
          <w:numId w:val="1"/>
        </w:numPr>
        <w:tabs>
          <w:tab w:val="left" w:pos="720"/>
        </w:tabs>
        <w:spacing w:line="190" w:lineRule="auto"/>
        <w:ind w:left="720" w:right="4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Effective communication and leadership skills with strong analytical, problem solving abilities.</w:t>
      </w:r>
    </w:p>
    <w:p w:rsidR="00216AB6" w:rsidRDefault="00216AB6">
      <w:pPr>
        <w:spacing w:line="5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16AB6" w:rsidRDefault="007B122D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70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Good knowledge in computers.</w:t>
      </w:r>
    </w:p>
    <w:p w:rsidR="00216AB6" w:rsidRDefault="00216AB6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16AB6" w:rsidRDefault="007B122D">
      <w:pPr>
        <w:numPr>
          <w:ilvl w:val="0"/>
          <w:numId w:val="1"/>
        </w:numPr>
        <w:tabs>
          <w:tab w:val="left" w:pos="720"/>
        </w:tabs>
        <w:spacing w:line="190" w:lineRule="auto"/>
        <w:ind w:left="720" w:right="4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Highly achievement oriented with an ability to develop effective </w:t>
      </w:r>
      <w:r>
        <w:rPr>
          <w:rFonts w:ascii="Calibri Light" w:eastAsia="Calibri Light" w:hAnsi="Calibri Light" w:cs="Calibri Light"/>
          <w:sz w:val="24"/>
          <w:szCs w:val="24"/>
        </w:rPr>
        <w:t>strategies.</w:t>
      </w:r>
    </w:p>
    <w:p w:rsidR="00216AB6" w:rsidRDefault="00216AB6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16AB6" w:rsidRDefault="007B122D">
      <w:pPr>
        <w:numPr>
          <w:ilvl w:val="0"/>
          <w:numId w:val="1"/>
        </w:numPr>
        <w:tabs>
          <w:tab w:val="left" w:pos="720"/>
        </w:tabs>
        <w:spacing w:line="190" w:lineRule="auto"/>
        <w:ind w:left="720" w:right="24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An ability to take up challenges and consider each problem as an opportunity.</w:t>
      </w:r>
    </w:p>
    <w:p w:rsidR="00216AB6" w:rsidRDefault="00216AB6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16AB6" w:rsidRDefault="007B122D">
      <w:pPr>
        <w:numPr>
          <w:ilvl w:val="0"/>
          <w:numId w:val="1"/>
        </w:numPr>
        <w:tabs>
          <w:tab w:val="left" w:pos="720"/>
        </w:tabs>
        <w:spacing w:line="199" w:lineRule="auto"/>
        <w:ind w:left="72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Keen and quick learner, constantly making an effort to enhance skills. Provide timely report and meeting deadlines.</w:t>
      </w:r>
    </w:p>
    <w:p w:rsidR="00216AB6" w:rsidRDefault="00216AB6">
      <w:pPr>
        <w:spacing w:line="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16AB6" w:rsidRDefault="007B122D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7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>Excellent knowledge in MS office and other appl</w:t>
      </w:r>
      <w:r>
        <w:rPr>
          <w:rFonts w:ascii="Calibri Light" w:eastAsia="Calibri Light" w:hAnsi="Calibri Light" w:cs="Calibri Light"/>
          <w:sz w:val="23"/>
          <w:szCs w:val="23"/>
        </w:rPr>
        <w:t>ications</w:t>
      </w:r>
    </w:p>
    <w:p w:rsidR="00216AB6" w:rsidRDefault="00216AB6">
      <w:pPr>
        <w:spacing w:line="200" w:lineRule="exact"/>
        <w:rPr>
          <w:sz w:val="20"/>
          <w:szCs w:val="20"/>
        </w:rPr>
      </w:pPr>
    </w:p>
    <w:p w:rsidR="00216AB6" w:rsidRDefault="00216AB6">
      <w:pPr>
        <w:spacing w:line="200" w:lineRule="exact"/>
        <w:rPr>
          <w:sz w:val="20"/>
          <w:szCs w:val="20"/>
        </w:rPr>
      </w:pPr>
    </w:p>
    <w:p w:rsidR="00216AB6" w:rsidRDefault="00216AB6">
      <w:pPr>
        <w:spacing w:line="241" w:lineRule="exact"/>
        <w:rPr>
          <w:sz w:val="20"/>
          <w:szCs w:val="20"/>
        </w:rPr>
      </w:pPr>
    </w:p>
    <w:p w:rsidR="00216AB6" w:rsidRDefault="007B122D">
      <w:pPr>
        <w:spacing w:line="218" w:lineRule="auto"/>
        <w:ind w:right="1340"/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LANGUAGE PROFICIENCY</w:t>
      </w:r>
    </w:p>
    <w:p w:rsidR="00216AB6" w:rsidRDefault="00216AB6">
      <w:pPr>
        <w:spacing w:line="307" w:lineRule="exact"/>
        <w:rPr>
          <w:sz w:val="20"/>
          <w:szCs w:val="20"/>
        </w:rPr>
      </w:pPr>
    </w:p>
    <w:p w:rsidR="00216AB6" w:rsidRDefault="007B122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English</w:t>
      </w:r>
    </w:p>
    <w:p w:rsidR="00216AB6" w:rsidRDefault="00216AB6">
      <w:pPr>
        <w:spacing w:line="302" w:lineRule="exact"/>
        <w:rPr>
          <w:sz w:val="20"/>
          <w:szCs w:val="20"/>
        </w:rPr>
      </w:pPr>
    </w:p>
    <w:p w:rsidR="00216AB6" w:rsidRDefault="007B122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Hindi</w:t>
      </w:r>
    </w:p>
    <w:p w:rsidR="00216AB6" w:rsidRDefault="00216AB6">
      <w:pPr>
        <w:spacing w:line="305" w:lineRule="exact"/>
        <w:rPr>
          <w:sz w:val="20"/>
          <w:szCs w:val="20"/>
        </w:rPr>
      </w:pPr>
    </w:p>
    <w:p w:rsidR="00216AB6" w:rsidRDefault="007B122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Malayalam</w:t>
      </w:r>
    </w:p>
    <w:p w:rsidR="00216AB6" w:rsidRDefault="007B12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6AB6" w:rsidRDefault="00216AB6">
      <w:pPr>
        <w:spacing w:line="86" w:lineRule="exact"/>
        <w:rPr>
          <w:sz w:val="20"/>
          <w:szCs w:val="20"/>
        </w:rPr>
      </w:pPr>
    </w:p>
    <w:p w:rsidR="00216AB6" w:rsidRDefault="007B122D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>KEY EVENTS CO-ORDINATED</w:t>
      </w:r>
    </w:p>
    <w:p w:rsidR="00216AB6" w:rsidRDefault="00216AB6">
      <w:pPr>
        <w:spacing w:line="54" w:lineRule="exact"/>
        <w:rPr>
          <w:sz w:val="20"/>
          <w:szCs w:val="20"/>
        </w:rPr>
      </w:pPr>
    </w:p>
    <w:p w:rsidR="00216AB6" w:rsidRDefault="007B122D">
      <w:pPr>
        <w:numPr>
          <w:ilvl w:val="0"/>
          <w:numId w:val="2"/>
        </w:numPr>
        <w:tabs>
          <w:tab w:val="left" w:pos="480"/>
        </w:tabs>
        <w:spacing w:line="182" w:lineRule="auto"/>
        <w:ind w:left="480" w:right="20" w:hanging="365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India Art Fair: </w:t>
      </w:r>
      <w:r>
        <w:rPr>
          <w:rFonts w:ascii="Calibri Light" w:eastAsia="Calibri Light" w:hAnsi="Calibri Light" w:cs="Calibri Light"/>
          <w:sz w:val="21"/>
          <w:szCs w:val="21"/>
        </w:rPr>
        <w:t>2013-2020, NSIC Okhla, New Delhi: Played important role</w:t>
      </w: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sz w:val="21"/>
          <w:szCs w:val="21"/>
        </w:rPr>
        <w:t>in India Art Fair in setting up of the entire booth for the last many years.</w:t>
      </w:r>
    </w:p>
    <w:p w:rsidR="00216AB6" w:rsidRDefault="00216AB6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16AB6" w:rsidRDefault="007B122D">
      <w:pPr>
        <w:numPr>
          <w:ilvl w:val="0"/>
          <w:numId w:val="2"/>
        </w:numPr>
        <w:tabs>
          <w:tab w:val="left" w:pos="480"/>
        </w:tabs>
        <w:ind w:left="480" w:right="20" w:hanging="36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ADDS Mumbai 2019: </w:t>
      </w:r>
      <w:r>
        <w:rPr>
          <w:rFonts w:ascii="Calibri Light" w:eastAsia="Calibri Light" w:hAnsi="Calibri Light" w:cs="Calibri Light"/>
          <w:sz w:val="23"/>
          <w:szCs w:val="23"/>
        </w:rPr>
        <w:t>Played an important role in setting up of the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 </w:t>
      </w:r>
      <w:r>
        <w:rPr>
          <w:rFonts w:ascii="Calibri Light" w:eastAsia="Calibri Light" w:hAnsi="Calibri Light" w:cs="Calibri Light"/>
          <w:sz w:val="23"/>
          <w:szCs w:val="23"/>
        </w:rPr>
        <w:t>booth.</w:t>
      </w:r>
    </w:p>
    <w:p w:rsidR="00216AB6" w:rsidRDefault="00216AB6">
      <w:pPr>
        <w:spacing w:line="7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16AB6" w:rsidRDefault="007B122D">
      <w:pPr>
        <w:numPr>
          <w:ilvl w:val="0"/>
          <w:numId w:val="2"/>
        </w:numPr>
        <w:tabs>
          <w:tab w:val="left" w:pos="480"/>
        </w:tabs>
        <w:spacing w:line="182" w:lineRule="auto"/>
        <w:ind w:left="480" w:right="20" w:hanging="36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India Design: </w:t>
      </w:r>
      <w:r>
        <w:rPr>
          <w:rFonts w:ascii="Calibri Light" w:eastAsia="Calibri Light" w:hAnsi="Calibri Light" w:cs="Calibri Light"/>
          <w:sz w:val="21"/>
          <w:szCs w:val="21"/>
        </w:rPr>
        <w:t>2019</w:t>
      </w: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sz w:val="21"/>
          <w:szCs w:val="21"/>
        </w:rPr>
        <w:t>–</w:t>
      </w: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sz w:val="21"/>
          <w:szCs w:val="21"/>
        </w:rPr>
        <w:t>NSIC Okhla, New Delhi: Played an important role</w:t>
      </w: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sz w:val="21"/>
          <w:szCs w:val="21"/>
        </w:rPr>
        <w:t>in setting up of the booth.</w:t>
      </w:r>
    </w:p>
    <w:p w:rsidR="00216AB6" w:rsidRDefault="00216AB6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16AB6" w:rsidRDefault="007B122D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36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Managed more than 20 art shows/exhibitions: </w:t>
      </w:r>
      <w:r>
        <w:rPr>
          <w:rFonts w:ascii="Calibri Light" w:eastAsia="Calibri Light" w:hAnsi="Calibri Light" w:cs="Calibri Light"/>
          <w:sz w:val="21"/>
          <w:szCs w:val="21"/>
        </w:rPr>
        <w:t>Managed and helped in</w:t>
      </w: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sz w:val="21"/>
          <w:szCs w:val="21"/>
        </w:rPr>
        <w:t xml:space="preserve">entire set up for quite few art shows </w:t>
      </w:r>
      <w:r>
        <w:rPr>
          <w:rFonts w:ascii="Calibri Light" w:eastAsia="Calibri Light" w:hAnsi="Calibri Light" w:cs="Calibri Light"/>
          <w:sz w:val="21"/>
          <w:szCs w:val="21"/>
        </w:rPr>
        <w:t>&amp; art exhibitions.</w:t>
      </w:r>
    </w:p>
    <w:p w:rsidR="00216AB6" w:rsidRDefault="00216AB6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16AB6" w:rsidRDefault="007B122D">
      <w:pPr>
        <w:numPr>
          <w:ilvl w:val="0"/>
          <w:numId w:val="2"/>
        </w:numPr>
        <w:tabs>
          <w:tab w:val="left" w:pos="480"/>
        </w:tabs>
        <w:ind w:left="480" w:right="20" w:hanging="36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Pop up shops: </w:t>
      </w:r>
      <w:r>
        <w:rPr>
          <w:rFonts w:ascii="Calibri Light" w:eastAsia="Calibri Light" w:hAnsi="Calibri Light" w:cs="Calibri Light"/>
          <w:sz w:val="21"/>
          <w:szCs w:val="21"/>
        </w:rPr>
        <w:t>Managed two pop up shops for Design Deal in Delhi and</w:t>
      </w: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sz w:val="21"/>
          <w:szCs w:val="21"/>
        </w:rPr>
        <w:t>Gurgaon.</w:t>
      </w:r>
    </w:p>
    <w:p w:rsidR="00216AB6" w:rsidRDefault="00216AB6">
      <w:pPr>
        <w:spacing w:line="14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216AB6" w:rsidRDefault="007B122D">
      <w:pPr>
        <w:numPr>
          <w:ilvl w:val="0"/>
          <w:numId w:val="2"/>
        </w:numPr>
        <w:tabs>
          <w:tab w:val="left" w:pos="480"/>
        </w:tabs>
        <w:spacing w:line="184" w:lineRule="auto"/>
        <w:ind w:left="480" w:right="20" w:hanging="365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>Handled important role in installation of an artwork by Subodh Gupta(Sculpture named Line of Control) in Kiran Nadar Museum of Art in Saket, New Delhi.</w:t>
      </w:r>
    </w:p>
    <w:p w:rsidR="00216AB6" w:rsidRDefault="00216AB6">
      <w:pPr>
        <w:spacing w:line="199" w:lineRule="exact"/>
        <w:rPr>
          <w:sz w:val="20"/>
          <w:szCs w:val="20"/>
        </w:rPr>
      </w:pPr>
    </w:p>
    <w:p w:rsidR="00216AB6" w:rsidRDefault="007B122D">
      <w:pPr>
        <w:rPr>
          <w:sz w:val="20"/>
          <w:szCs w:val="20"/>
        </w:rPr>
      </w:pPr>
      <w:r>
        <w:rPr>
          <w:rFonts w:ascii="Calibri" w:eastAsia="Calibri" w:hAnsi="Calibri" w:cs="Calibri"/>
          <w:color w:val="864A04"/>
          <w:sz w:val="36"/>
          <w:szCs w:val="36"/>
        </w:rPr>
        <w:t xml:space="preserve">CORE </w:t>
      </w:r>
      <w:r>
        <w:rPr>
          <w:rFonts w:ascii="Calibri" w:eastAsia="Calibri" w:hAnsi="Calibri" w:cs="Calibri"/>
          <w:color w:val="864A04"/>
          <w:sz w:val="36"/>
          <w:szCs w:val="36"/>
        </w:rPr>
        <w:t>AREAS OF SPECIALISATION</w:t>
      </w:r>
    </w:p>
    <w:p w:rsidR="00216AB6" w:rsidRDefault="00216AB6">
      <w:pPr>
        <w:spacing w:line="198" w:lineRule="exact"/>
        <w:rPr>
          <w:sz w:val="20"/>
          <w:szCs w:val="20"/>
        </w:rPr>
      </w:pPr>
    </w:p>
    <w:p w:rsidR="00216AB6" w:rsidRDefault="007B122D">
      <w:pPr>
        <w:numPr>
          <w:ilvl w:val="0"/>
          <w:numId w:val="3"/>
        </w:numPr>
        <w:tabs>
          <w:tab w:val="left" w:pos="520"/>
        </w:tabs>
        <w:spacing w:line="205" w:lineRule="auto"/>
        <w:ind w:left="520" w:hanging="354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Key roles in start-up firms: </w:t>
      </w:r>
      <w:r>
        <w:rPr>
          <w:rFonts w:ascii="Calibri Light" w:eastAsia="Calibri Light" w:hAnsi="Calibri Light" w:cs="Calibri Light"/>
          <w:sz w:val="24"/>
          <w:szCs w:val="24"/>
        </w:rPr>
        <w:t>Managed important roles in setting up of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Design Deal India Pvt. Ltd (an e commerce portal) and Cinema Capital Venture Fund (a venture fund focused on film industry). Managed to set up the </w:t>
      </w:r>
      <w:r>
        <w:rPr>
          <w:rFonts w:ascii="Calibri Light" w:eastAsia="Calibri Light" w:hAnsi="Calibri Light" w:cs="Calibri Light"/>
          <w:sz w:val="24"/>
          <w:szCs w:val="24"/>
        </w:rPr>
        <w:t>infrastructure, negotiations with vendors, new recruitments, effective budget management, etc. Helped in funding of 170 crores in Cinema Capital Venture Fund.</w:t>
      </w:r>
    </w:p>
    <w:p w:rsidR="00216AB6" w:rsidRDefault="00216AB6">
      <w:pPr>
        <w:spacing w:line="17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16AB6" w:rsidRDefault="007B122D">
      <w:pPr>
        <w:numPr>
          <w:ilvl w:val="0"/>
          <w:numId w:val="3"/>
        </w:numPr>
        <w:tabs>
          <w:tab w:val="left" w:pos="520"/>
        </w:tabs>
        <w:spacing w:line="190" w:lineRule="auto"/>
        <w:ind w:left="520" w:right="20" w:hanging="354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Important role in Art Funds: </w:t>
      </w:r>
      <w:r>
        <w:rPr>
          <w:rFonts w:ascii="Calibri Light" w:eastAsia="Calibri Light" w:hAnsi="Calibri Light" w:cs="Calibri Light"/>
          <w:sz w:val="24"/>
          <w:szCs w:val="24"/>
        </w:rPr>
        <w:t>Managed Crayon Capital Art Fund (an art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fund based in Indian Art) f</w:t>
      </w:r>
      <w:r>
        <w:rPr>
          <w:rFonts w:ascii="Calibri Light" w:eastAsia="Calibri Light" w:hAnsi="Calibri Light" w:cs="Calibri Light"/>
          <w:sz w:val="24"/>
          <w:szCs w:val="24"/>
        </w:rPr>
        <w:t>or more than 7 years. Managed about 500 investors, their payouts, client queries, etc. Also helped in the management of CC Art Limited (an offshore art fund).</w:t>
      </w:r>
    </w:p>
    <w:p w:rsidR="00216AB6" w:rsidRDefault="00216AB6">
      <w:pPr>
        <w:spacing w:line="17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16AB6" w:rsidRDefault="007B122D">
      <w:pPr>
        <w:numPr>
          <w:ilvl w:val="0"/>
          <w:numId w:val="3"/>
        </w:numPr>
        <w:tabs>
          <w:tab w:val="left" w:pos="520"/>
        </w:tabs>
        <w:spacing w:line="184" w:lineRule="auto"/>
        <w:ind w:left="520" w:right="20" w:hanging="354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Operations: </w:t>
      </w:r>
      <w:r>
        <w:rPr>
          <w:rFonts w:ascii="Calibri Light" w:eastAsia="Calibri Light" w:hAnsi="Calibri Light" w:cs="Calibri Light"/>
          <w:sz w:val="23"/>
          <w:szCs w:val="23"/>
        </w:rPr>
        <w:t>Daily office operations, Budget Management, Payroll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 </w:t>
      </w:r>
      <w:r>
        <w:rPr>
          <w:rFonts w:ascii="Calibri Light" w:eastAsia="Calibri Light" w:hAnsi="Calibri Light" w:cs="Calibri Light"/>
          <w:sz w:val="23"/>
          <w:szCs w:val="23"/>
        </w:rPr>
        <w:t xml:space="preserve">management, management of art </w:t>
      </w:r>
      <w:r>
        <w:rPr>
          <w:rFonts w:ascii="Calibri Light" w:eastAsia="Calibri Light" w:hAnsi="Calibri Light" w:cs="Calibri Light"/>
          <w:sz w:val="23"/>
          <w:szCs w:val="23"/>
        </w:rPr>
        <w:t>shows and functions, travel arrangements, etc.</w:t>
      </w:r>
    </w:p>
    <w:p w:rsidR="00216AB6" w:rsidRDefault="00216AB6">
      <w:pPr>
        <w:spacing w:line="178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16AB6" w:rsidRDefault="007B122D">
      <w:pPr>
        <w:numPr>
          <w:ilvl w:val="0"/>
          <w:numId w:val="3"/>
        </w:numPr>
        <w:tabs>
          <w:tab w:val="left" w:pos="520"/>
        </w:tabs>
        <w:spacing w:line="184" w:lineRule="auto"/>
        <w:ind w:left="520" w:right="20" w:hanging="354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Co-ordination with Auction Houses: </w:t>
      </w:r>
      <w:r>
        <w:rPr>
          <w:rFonts w:ascii="Calibri Light" w:eastAsia="Calibri Light" w:hAnsi="Calibri Light" w:cs="Calibri Light"/>
          <w:sz w:val="23"/>
          <w:szCs w:val="23"/>
        </w:rPr>
        <w:t>Complete co-ordination with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 </w:t>
      </w:r>
      <w:r>
        <w:rPr>
          <w:rFonts w:ascii="Calibri Light" w:eastAsia="Calibri Light" w:hAnsi="Calibri Light" w:cs="Calibri Light"/>
          <w:sz w:val="23"/>
          <w:szCs w:val="23"/>
        </w:rPr>
        <w:t>auctions houses from selection of the artwork till the sale of the artwork. Majorly coordinated with auction houses like Saffron Art,</w:t>
      </w:r>
    </w:p>
    <w:p w:rsidR="00216AB6" w:rsidRDefault="00216AB6">
      <w:pPr>
        <w:spacing w:line="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16AB6" w:rsidRDefault="007B122D">
      <w:pPr>
        <w:ind w:left="52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Christie’s</w:t>
      </w:r>
      <w:r>
        <w:rPr>
          <w:rFonts w:ascii="Calibri Light" w:eastAsia="Calibri Light" w:hAnsi="Calibri Light" w:cs="Calibri Light"/>
          <w:sz w:val="24"/>
          <w:szCs w:val="24"/>
        </w:rPr>
        <w:t xml:space="preserve"> and Sotheby’s.</w:t>
      </w:r>
    </w:p>
    <w:p w:rsidR="00216AB6" w:rsidRDefault="00216AB6">
      <w:pPr>
        <w:spacing w:line="17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16AB6" w:rsidRDefault="007B122D">
      <w:pPr>
        <w:numPr>
          <w:ilvl w:val="0"/>
          <w:numId w:val="3"/>
        </w:numPr>
        <w:tabs>
          <w:tab w:val="left" w:pos="520"/>
        </w:tabs>
        <w:spacing w:line="190" w:lineRule="auto"/>
        <w:ind w:left="520" w:right="20" w:hanging="354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E Commerce Operations: </w:t>
      </w:r>
      <w:r>
        <w:rPr>
          <w:rFonts w:ascii="Calibri Light" w:eastAsia="Calibri Light" w:hAnsi="Calibri Light" w:cs="Calibri Light"/>
          <w:sz w:val="24"/>
          <w:szCs w:val="24"/>
        </w:rPr>
        <w:t>Important role played in setting up of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Design Deal India Pvt. Ltd. (Designdeal.com – an online portal based on design). Warehouse management, logistics handling, HR, administration etc, helped in complete set up.</w:t>
      </w:r>
    </w:p>
    <w:p w:rsidR="00216AB6" w:rsidRDefault="00216AB6">
      <w:pPr>
        <w:spacing w:line="17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16AB6" w:rsidRDefault="007B122D">
      <w:pPr>
        <w:numPr>
          <w:ilvl w:val="0"/>
          <w:numId w:val="3"/>
        </w:numPr>
        <w:tabs>
          <w:tab w:val="left" w:pos="520"/>
        </w:tabs>
        <w:spacing w:line="184" w:lineRule="auto"/>
        <w:ind w:left="520" w:hanging="354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>Fi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nance &amp; Banking: </w:t>
      </w:r>
      <w:r>
        <w:rPr>
          <w:rFonts w:ascii="Calibri Light" w:eastAsia="Calibri Light" w:hAnsi="Calibri Light" w:cs="Calibri Light"/>
          <w:sz w:val="23"/>
          <w:szCs w:val="23"/>
        </w:rPr>
        <w:t>Management of Salaries of staff, vendor payments,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 </w:t>
      </w:r>
      <w:r>
        <w:rPr>
          <w:rFonts w:ascii="Calibri Light" w:eastAsia="Calibri Light" w:hAnsi="Calibri Light" w:cs="Calibri Light"/>
          <w:sz w:val="23"/>
          <w:szCs w:val="23"/>
        </w:rPr>
        <w:t>purchase and sales payments, utility payments, budget management of the company, etc.</w:t>
      </w:r>
    </w:p>
    <w:sectPr w:rsidR="00216AB6" w:rsidSect="00216AB6">
      <w:type w:val="continuous"/>
      <w:pgSz w:w="12240" w:h="15840"/>
      <w:pgMar w:top="904" w:right="320" w:bottom="731" w:left="1080" w:header="0" w:footer="0" w:gutter="0"/>
      <w:cols w:num="2" w:space="720" w:equalWidth="0">
        <w:col w:w="3280" w:space="280"/>
        <w:col w:w="7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A3CB4AC"/>
    <w:lvl w:ilvl="0" w:tplc="CB3086C2">
      <w:start w:val="1"/>
      <w:numFmt w:val="bullet"/>
      <w:lvlText w:val=""/>
      <w:lvlJc w:val="left"/>
    </w:lvl>
    <w:lvl w:ilvl="1" w:tplc="42B22322">
      <w:numFmt w:val="decimal"/>
      <w:lvlText w:val=""/>
      <w:lvlJc w:val="left"/>
    </w:lvl>
    <w:lvl w:ilvl="2" w:tplc="118A31EC">
      <w:numFmt w:val="decimal"/>
      <w:lvlText w:val=""/>
      <w:lvlJc w:val="left"/>
    </w:lvl>
    <w:lvl w:ilvl="3" w:tplc="AE86DAFA">
      <w:numFmt w:val="decimal"/>
      <w:lvlText w:val=""/>
      <w:lvlJc w:val="left"/>
    </w:lvl>
    <w:lvl w:ilvl="4" w:tplc="419C529A">
      <w:numFmt w:val="decimal"/>
      <w:lvlText w:val=""/>
      <w:lvlJc w:val="left"/>
    </w:lvl>
    <w:lvl w:ilvl="5" w:tplc="58D8B5D0">
      <w:numFmt w:val="decimal"/>
      <w:lvlText w:val=""/>
      <w:lvlJc w:val="left"/>
    </w:lvl>
    <w:lvl w:ilvl="6" w:tplc="918ABE72">
      <w:numFmt w:val="decimal"/>
      <w:lvlText w:val=""/>
      <w:lvlJc w:val="left"/>
    </w:lvl>
    <w:lvl w:ilvl="7" w:tplc="96305750">
      <w:numFmt w:val="decimal"/>
      <w:lvlText w:val=""/>
      <w:lvlJc w:val="left"/>
    </w:lvl>
    <w:lvl w:ilvl="8" w:tplc="157A5FC6">
      <w:numFmt w:val="decimal"/>
      <w:lvlText w:val=""/>
      <w:lvlJc w:val="left"/>
    </w:lvl>
  </w:abstractNum>
  <w:abstractNum w:abstractNumId="1">
    <w:nsid w:val="00003D6C"/>
    <w:multiLevelType w:val="hybridMultilevel"/>
    <w:tmpl w:val="F68E5360"/>
    <w:lvl w:ilvl="0" w:tplc="17AC9C06">
      <w:start w:val="1"/>
      <w:numFmt w:val="bullet"/>
      <w:lvlText w:val=""/>
      <w:lvlJc w:val="left"/>
    </w:lvl>
    <w:lvl w:ilvl="1" w:tplc="03CE39BC">
      <w:numFmt w:val="decimal"/>
      <w:lvlText w:val=""/>
      <w:lvlJc w:val="left"/>
    </w:lvl>
    <w:lvl w:ilvl="2" w:tplc="4CA6E6BC">
      <w:numFmt w:val="decimal"/>
      <w:lvlText w:val=""/>
      <w:lvlJc w:val="left"/>
    </w:lvl>
    <w:lvl w:ilvl="3" w:tplc="6E52B44C">
      <w:numFmt w:val="decimal"/>
      <w:lvlText w:val=""/>
      <w:lvlJc w:val="left"/>
    </w:lvl>
    <w:lvl w:ilvl="4" w:tplc="49C472A0">
      <w:numFmt w:val="decimal"/>
      <w:lvlText w:val=""/>
      <w:lvlJc w:val="left"/>
    </w:lvl>
    <w:lvl w:ilvl="5" w:tplc="F5403CAE">
      <w:numFmt w:val="decimal"/>
      <w:lvlText w:val=""/>
      <w:lvlJc w:val="left"/>
    </w:lvl>
    <w:lvl w:ilvl="6" w:tplc="36A6CFD0">
      <w:numFmt w:val="decimal"/>
      <w:lvlText w:val=""/>
      <w:lvlJc w:val="left"/>
    </w:lvl>
    <w:lvl w:ilvl="7" w:tplc="151A0DA2">
      <w:numFmt w:val="decimal"/>
      <w:lvlText w:val=""/>
      <w:lvlJc w:val="left"/>
    </w:lvl>
    <w:lvl w:ilvl="8" w:tplc="69CAFDCA">
      <w:numFmt w:val="decimal"/>
      <w:lvlText w:val=""/>
      <w:lvlJc w:val="left"/>
    </w:lvl>
  </w:abstractNum>
  <w:abstractNum w:abstractNumId="2">
    <w:nsid w:val="000072AE"/>
    <w:multiLevelType w:val="hybridMultilevel"/>
    <w:tmpl w:val="84181A52"/>
    <w:lvl w:ilvl="0" w:tplc="3BB28F84">
      <w:start w:val="1"/>
      <w:numFmt w:val="bullet"/>
      <w:lvlText w:val=""/>
      <w:lvlJc w:val="left"/>
    </w:lvl>
    <w:lvl w:ilvl="1" w:tplc="5A3AD12A">
      <w:numFmt w:val="decimal"/>
      <w:lvlText w:val=""/>
      <w:lvlJc w:val="left"/>
    </w:lvl>
    <w:lvl w:ilvl="2" w:tplc="D82A6E4A">
      <w:numFmt w:val="decimal"/>
      <w:lvlText w:val=""/>
      <w:lvlJc w:val="left"/>
    </w:lvl>
    <w:lvl w:ilvl="3" w:tplc="8C147106">
      <w:numFmt w:val="decimal"/>
      <w:lvlText w:val=""/>
      <w:lvlJc w:val="left"/>
    </w:lvl>
    <w:lvl w:ilvl="4" w:tplc="66900082">
      <w:numFmt w:val="decimal"/>
      <w:lvlText w:val=""/>
      <w:lvlJc w:val="left"/>
    </w:lvl>
    <w:lvl w:ilvl="5" w:tplc="D7F67FD8">
      <w:numFmt w:val="decimal"/>
      <w:lvlText w:val=""/>
      <w:lvlJc w:val="left"/>
    </w:lvl>
    <w:lvl w:ilvl="6" w:tplc="032ADB94">
      <w:numFmt w:val="decimal"/>
      <w:lvlText w:val=""/>
      <w:lvlJc w:val="left"/>
    </w:lvl>
    <w:lvl w:ilvl="7" w:tplc="5BF88EA2">
      <w:numFmt w:val="decimal"/>
      <w:lvlText w:val=""/>
      <w:lvlJc w:val="left"/>
    </w:lvl>
    <w:lvl w:ilvl="8" w:tplc="56EC05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6AB6"/>
    <w:rsid w:val="00216AB6"/>
    <w:rsid w:val="007B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eesh-397782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2020-06-02T13:22:00Z</dcterms:created>
  <dcterms:modified xsi:type="dcterms:W3CDTF">2020-06-02T13:22:00Z</dcterms:modified>
</cp:coreProperties>
</file>