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08" w:rsidRDefault="00A82754">
      <w:pPr>
        <w:spacing w:line="20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page">
              <wp:posOffset>0</wp:posOffset>
            </wp:positionH>
            <wp:positionV relativeFrom="page">
              <wp:posOffset>0</wp:posOffset>
            </wp:positionV>
            <wp:extent cx="2846070" cy="3213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2846070" cy="3213100"/>
                    </a:xfrm>
                    <a:prstGeom prst="rect">
                      <a:avLst/>
                    </a:prstGeom>
                    <a:noFill/>
                  </pic:spPr>
                </pic:pic>
              </a:graphicData>
            </a:graphic>
          </wp:anchor>
        </w:drawing>
      </w: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324" w:lineRule="exact"/>
        <w:rPr>
          <w:sz w:val="24"/>
          <w:szCs w:val="24"/>
        </w:rPr>
      </w:pPr>
    </w:p>
    <w:p w:rsidR="005E5D08" w:rsidRDefault="00A82754">
      <w:pPr>
        <w:rPr>
          <w:sz w:val="20"/>
          <w:szCs w:val="20"/>
        </w:rPr>
      </w:pPr>
      <w:r>
        <w:rPr>
          <w:rFonts w:ascii="Arial" w:eastAsia="Arial" w:hAnsi="Arial" w:cs="Arial"/>
          <w:b/>
          <w:bCs/>
          <w:color w:val="FFFFFF"/>
          <w:sz w:val="28"/>
          <w:szCs w:val="28"/>
        </w:rPr>
        <w:t>CONTACT</w:t>
      </w:r>
    </w:p>
    <w:p w:rsidR="005E5D08" w:rsidRDefault="00A82754">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-443865</wp:posOffset>
            </wp:positionH>
            <wp:positionV relativeFrom="paragraph">
              <wp:posOffset>9525</wp:posOffset>
            </wp:positionV>
            <wp:extent cx="2846070" cy="254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2846070" cy="254635"/>
                    </a:xfrm>
                    <a:prstGeom prst="rect">
                      <a:avLst/>
                    </a:prstGeom>
                    <a:noFill/>
                  </pic:spPr>
                </pic:pic>
              </a:graphicData>
            </a:graphic>
          </wp:anchor>
        </w:drawing>
      </w:r>
    </w:p>
    <w:p w:rsidR="005E5D08" w:rsidRDefault="002F08E9">
      <w:pPr>
        <w:spacing w:line="154" w:lineRule="exact"/>
        <w:rPr>
          <w:sz w:val="24"/>
          <w:szCs w:val="24"/>
        </w:rPr>
      </w:pPr>
      <w:r>
        <w:rPr>
          <w:rFonts w:ascii="Arial" w:eastAsia="Arial" w:hAnsi="Arial" w:cs="Arial"/>
          <w:b/>
          <w:bCs/>
          <w:noProof/>
          <w:color w:val="FFFFFF"/>
          <w:sz w:val="28"/>
          <w:szCs w:val="28"/>
        </w:rPr>
        <w:pict>
          <v:shapetype id="_x0000_t202" coordsize="21600,21600" o:spt="202" path="m,l,21600r21600,l21600,xe">
            <v:stroke joinstyle="miter"/>
            <v:path gradientshapeok="t" o:connecttype="rect"/>
          </v:shapetype>
          <v:shape id="_x0000_s1050" type="#_x0000_t202" style="position:absolute;margin-left:-15.5pt;margin-top:4.05pt;width:196.5pt;height:78.75pt;z-index:251671040" filled="f" stroked="f">
            <v:textbox style="mso-next-textbox:#_x0000_s1050">
              <w:txbxContent>
                <w:p w:rsidR="002F08E9" w:rsidRPr="002F08E9" w:rsidRDefault="002F08E9" w:rsidP="002F08E9">
                  <w:pPr>
                    <w:rPr>
                      <w:rFonts w:ascii="Arial" w:eastAsia="Garamond" w:hAnsi="Arial" w:cs="Arial"/>
                      <w:color w:val="FFFFFF" w:themeColor="background1"/>
                      <w:sz w:val="20"/>
                      <w:szCs w:val="20"/>
                    </w:rPr>
                  </w:pPr>
                  <w:r w:rsidRPr="002F08E9">
                    <w:rPr>
                      <w:rFonts w:ascii="Arial" w:eastAsia="Garamond" w:hAnsi="Arial" w:cs="Arial"/>
                      <w:color w:val="FFFFFF" w:themeColor="background1"/>
                      <w:sz w:val="20"/>
                      <w:szCs w:val="20"/>
                    </w:rPr>
                    <w:t xml:space="preserve">Email: </w:t>
                  </w:r>
                  <w:hyperlink r:id="rId7" w:history="1">
                    <w:r w:rsidRPr="002F08E9">
                      <w:rPr>
                        <w:rStyle w:val="Hyperlink"/>
                        <w:rFonts w:ascii="Arial" w:eastAsia="Garamond" w:hAnsi="Arial" w:cs="Arial"/>
                        <w:color w:val="FFFFFF" w:themeColor="background1"/>
                        <w:sz w:val="20"/>
                        <w:szCs w:val="20"/>
                      </w:rPr>
                      <w:t>naresh-398248@gulfjobseeker.com</w:t>
                    </w:r>
                  </w:hyperlink>
                  <w:r w:rsidRPr="002F08E9">
                    <w:rPr>
                      <w:rFonts w:ascii="Arial" w:eastAsia="Garamond" w:hAnsi="Arial" w:cs="Arial"/>
                      <w:color w:val="FFFFFF" w:themeColor="background1"/>
                      <w:sz w:val="20"/>
                      <w:szCs w:val="20"/>
                    </w:rPr>
                    <w:t xml:space="preserve"> </w:t>
                  </w:r>
                </w:p>
                <w:p w:rsidR="002F08E9" w:rsidRPr="002F08E9" w:rsidRDefault="002F08E9" w:rsidP="002F08E9">
                  <w:pPr>
                    <w:rPr>
                      <w:rFonts w:ascii="Arial" w:hAnsi="Arial" w:cs="Arial"/>
                      <w:color w:val="FFFFFF" w:themeColor="background1"/>
                    </w:rPr>
                  </w:pPr>
                  <w:r w:rsidRPr="002F08E9">
                    <w:rPr>
                      <w:rFonts w:ascii="Arial" w:eastAsia="Garamond" w:hAnsi="Arial" w:cs="Arial"/>
                      <w:color w:val="FFFFFF" w:themeColor="background1"/>
                      <w:sz w:val="20"/>
                      <w:szCs w:val="20"/>
                    </w:rPr>
                    <w:t xml:space="preserve">I am available for an interview online through this Zoom Link </w:t>
                  </w:r>
                  <w:hyperlink r:id="rId8" w:history="1">
                    <w:r w:rsidRPr="002F08E9">
                      <w:rPr>
                        <w:rStyle w:val="Hyperlink"/>
                        <w:rFonts w:ascii="Arial" w:hAnsi="Arial" w:cs="Arial"/>
                        <w:color w:val="FFFFFF" w:themeColor="background1"/>
                        <w:sz w:val="20"/>
                        <w:szCs w:val="20"/>
                        <w:lang w:val="en-GB"/>
                      </w:rPr>
                      <w:t>https://zoom.us/j/4532401292?pwd=SUlYVEdSeEpGaWN6ZndUaGEzK0FjUT09</w:t>
                    </w:r>
                  </w:hyperlink>
                </w:p>
              </w:txbxContent>
            </v:textbox>
          </v:shape>
        </w:pict>
      </w: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5E5D08" w:rsidRDefault="00A82754">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-443865</wp:posOffset>
            </wp:positionH>
            <wp:positionV relativeFrom="paragraph">
              <wp:posOffset>-212090</wp:posOffset>
            </wp:positionV>
            <wp:extent cx="2846070" cy="483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2846070" cy="483235"/>
                    </a:xfrm>
                    <a:prstGeom prst="rect">
                      <a:avLst/>
                    </a:prstGeom>
                    <a:noFill/>
                  </pic:spPr>
                </pic:pic>
              </a:graphicData>
            </a:graphic>
          </wp:anchor>
        </w:drawing>
      </w:r>
    </w:p>
    <w:p w:rsidR="005E5D08" w:rsidRDefault="005E5D08">
      <w:pPr>
        <w:spacing w:line="64"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5E5D08" w:rsidRDefault="00A82754">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-443865</wp:posOffset>
            </wp:positionH>
            <wp:positionV relativeFrom="paragraph">
              <wp:posOffset>71120</wp:posOffset>
            </wp:positionV>
            <wp:extent cx="2846070" cy="24066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extLst>
                    </a:blip>
                    <a:srcRect/>
                    <a:stretch>
                      <a:fillRect/>
                    </a:stretch>
                  </pic:blipFill>
                  <pic:spPr bwMode="auto">
                    <a:xfrm>
                      <a:off x="0" y="0"/>
                      <a:ext cx="2846070" cy="240665"/>
                    </a:xfrm>
                    <a:prstGeom prst="rect">
                      <a:avLst/>
                    </a:prstGeom>
                    <a:noFill/>
                  </pic:spPr>
                </pic:pic>
              </a:graphicData>
            </a:graphic>
          </wp:anchor>
        </w:drawing>
      </w:r>
    </w:p>
    <w:p w:rsidR="005E5D08" w:rsidRDefault="005E5D08">
      <w:pPr>
        <w:spacing w:line="132"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2F08E9" w:rsidRDefault="002F08E9">
      <w:pPr>
        <w:spacing w:line="20" w:lineRule="exact"/>
        <w:rPr>
          <w:sz w:val="24"/>
          <w:szCs w:val="24"/>
        </w:rPr>
      </w:pPr>
    </w:p>
    <w:p w:rsidR="005E5D08" w:rsidRDefault="00A82754">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-443865</wp:posOffset>
            </wp:positionH>
            <wp:positionV relativeFrom="paragraph">
              <wp:posOffset>69850</wp:posOffset>
            </wp:positionV>
            <wp:extent cx="2846070" cy="54546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extLst>
                    </a:blip>
                    <a:srcRect/>
                    <a:stretch>
                      <a:fillRect/>
                    </a:stretch>
                  </pic:blipFill>
                  <pic:spPr bwMode="auto">
                    <a:xfrm>
                      <a:off x="0" y="0"/>
                      <a:ext cx="2846070" cy="545465"/>
                    </a:xfrm>
                    <a:prstGeom prst="rect">
                      <a:avLst/>
                    </a:prstGeom>
                    <a:noFill/>
                  </pic:spPr>
                </pic:pic>
              </a:graphicData>
            </a:graphic>
          </wp:anchor>
        </w:drawing>
      </w: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12" w:lineRule="exact"/>
        <w:rPr>
          <w:sz w:val="24"/>
          <w:szCs w:val="24"/>
        </w:rPr>
      </w:pPr>
    </w:p>
    <w:p w:rsidR="005E5D08" w:rsidRDefault="00A82754">
      <w:pPr>
        <w:rPr>
          <w:sz w:val="20"/>
          <w:szCs w:val="20"/>
        </w:rPr>
      </w:pPr>
      <w:r>
        <w:rPr>
          <w:rFonts w:ascii="Arial" w:eastAsia="Arial" w:hAnsi="Arial" w:cs="Arial"/>
          <w:b/>
          <w:bCs/>
          <w:color w:val="FFFFFF"/>
          <w:sz w:val="28"/>
          <w:szCs w:val="28"/>
        </w:rPr>
        <w:t>SKILLS</w:t>
      </w:r>
    </w:p>
    <w:p w:rsidR="005E5D08" w:rsidRDefault="00A82754">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-443865</wp:posOffset>
            </wp:positionH>
            <wp:positionV relativeFrom="paragraph">
              <wp:posOffset>9525</wp:posOffset>
            </wp:positionV>
            <wp:extent cx="2846070" cy="2546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extLst>
                    </a:blip>
                    <a:srcRect/>
                    <a:stretch>
                      <a:fillRect/>
                    </a:stretch>
                  </pic:blipFill>
                  <pic:spPr bwMode="auto">
                    <a:xfrm>
                      <a:off x="0" y="0"/>
                      <a:ext cx="2846070" cy="254635"/>
                    </a:xfrm>
                    <a:prstGeom prst="rect">
                      <a:avLst/>
                    </a:prstGeom>
                    <a:noFill/>
                  </pic:spPr>
                </pic:pic>
              </a:graphicData>
            </a:graphic>
          </wp:anchor>
        </w:drawing>
      </w:r>
    </w:p>
    <w:p w:rsidR="005E5D08" w:rsidRDefault="005E5D08">
      <w:pPr>
        <w:spacing w:line="146" w:lineRule="exact"/>
        <w:rPr>
          <w:sz w:val="24"/>
          <w:szCs w:val="24"/>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and reporting</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 control</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expertise</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 xml:space="preserve">Client </w:t>
      </w:r>
      <w:r>
        <w:rPr>
          <w:rFonts w:ascii="Arial" w:eastAsia="Arial" w:hAnsi="Arial" w:cs="Arial"/>
          <w:color w:val="FFFFFF"/>
          <w:sz w:val="20"/>
          <w:szCs w:val="20"/>
        </w:rPr>
        <w:t>documentation</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Reporting and documentation</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Software documentation</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 management</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 retrieval systems</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Contract documentation</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Evaluating documents</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management</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procedures expert</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 filing</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 xml:space="preserve">Process </w:t>
      </w:r>
      <w:r>
        <w:rPr>
          <w:rFonts w:ascii="Arial" w:eastAsia="Arial" w:hAnsi="Arial" w:cs="Arial"/>
          <w:color w:val="FFFFFF"/>
          <w:sz w:val="20"/>
          <w:szCs w:val="20"/>
        </w:rPr>
        <w:t>documentation</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Project documentation</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Technical documentation</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and control</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 review</w:t>
      </w:r>
    </w:p>
    <w:p w:rsidR="005E5D08" w:rsidRDefault="005E5D08">
      <w:pPr>
        <w:spacing w:line="33"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Documentation requirements</w:t>
      </w:r>
    </w:p>
    <w:p w:rsidR="005E5D08" w:rsidRDefault="005E5D08">
      <w:pPr>
        <w:spacing w:line="35" w:lineRule="exact"/>
        <w:rPr>
          <w:rFonts w:ascii="Symbol" w:eastAsia="Symbol" w:hAnsi="Symbol" w:cs="Symbol"/>
          <w:color w:val="FFFFFF"/>
          <w:sz w:val="20"/>
          <w:szCs w:val="20"/>
        </w:rPr>
      </w:pPr>
    </w:p>
    <w:p w:rsidR="005E5D08" w:rsidRDefault="00A82754">
      <w:pPr>
        <w:numPr>
          <w:ilvl w:val="0"/>
          <w:numId w:val="1"/>
        </w:numPr>
        <w:tabs>
          <w:tab w:val="left" w:pos="240"/>
        </w:tabs>
        <w:ind w:left="240" w:hanging="232"/>
        <w:rPr>
          <w:rFonts w:ascii="Symbol" w:eastAsia="Symbol" w:hAnsi="Symbol" w:cs="Symbol"/>
          <w:color w:val="FFFFFF"/>
          <w:sz w:val="20"/>
          <w:szCs w:val="20"/>
        </w:rPr>
      </w:pPr>
      <w:r>
        <w:rPr>
          <w:rFonts w:ascii="Arial" w:eastAsia="Arial" w:hAnsi="Arial" w:cs="Arial"/>
          <w:color w:val="FFFFFF"/>
          <w:sz w:val="20"/>
          <w:szCs w:val="20"/>
        </w:rPr>
        <w:t>Time management</w:t>
      </w:r>
    </w:p>
    <w:p w:rsidR="005E5D08" w:rsidRDefault="00A82754">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-443865</wp:posOffset>
            </wp:positionH>
            <wp:positionV relativeFrom="paragraph">
              <wp:posOffset>-3375660</wp:posOffset>
            </wp:positionV>
            <wp:extent cx="2846070" cy="3924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extLst>
                    </a:blip>
                    <a:srcRect/>
                    <a:stretch>
                      <a:fillRect/>
                    </a:stretch>
                  </pic:blipFill>
                  <pic:spPr bwMode="auto">
                    <a:xfrm>
                      <a:off x="0" y="0"/>
                      <a:ext cx="2846070" cy="3924935"/>
                    </a:xfrm>
                    <a:prstGeom prst="rect">
                      <a:avLst/>
                    </a:prstGeom>
                    <a:noFill/>
                  </pic:spPr>
                </pic:pic>
              </a:graphicData>
            </a:graphic>
          </wp:anchor>
        </w:drawing>
      </w:r>
    </w:p>
    <w:p w:rsidR="005E5D08" w:rsidRDefault="005E5D08">
      <w:pPr>
        <w:spacing w:line="200" w:lineRule="exact"/>
        <w:rPr>
          <w:sz w:val="24"/>
          <w:szCs w:val="24"/>
        </w:rPr>
      </w:pPr>
    </w:p>
    <w:p w:rsidR="005E5D08" w:rsidRDefault="005E5D08">
      <w:pPr>
        <w:spacing w:line="307" w:lineRule="exact"/>
        <w:rPr>
          <w:sz w:val="24"/>
          <w:szCs w:val="24"/>
        </w:rPr>
      </w:pPr>
    </w:p>
    <w:p w:rsidR="005E5D08" w:rsidRDefault="00A82754">
      <w:pPr>
        <w:rPr>
          <w:sz w:val="20"/>
          <w:szCs w:val="20"/>
        </w:rPr>
      </w:pPr>
      <w:r>
        <w:rPr>
          <w:rFonts w:ascii="Arial" w:eastAsia="Arial" w:hAnsi="Arial" w:cs="Arial"/>
          <w:b/>
          <w:bCs/>
          <w:color w:val="FFFFFF"/>
          <w:sz w:val="28"/>
          <w:szCs w:val="28"/>
        </w:rPr>
        <w:t>ADDITIONAL</w:t>
      </w:r>
    </w:p>
    <w:p w:rsidR="005E5D08" w:rsidRDefault="00A82754">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-443865</wp:posOffset>
            </wp:positionH>
            <wp:positionV relativeFrom="paragraph">
              <wp:posOffset>9525</wp:posOffset>
            </wp:positionV>
            <wp:extent cx="2846070" cy="2165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extLst>
                    </a:blip>
                    <a:srcRect/>
                    <a:stretch>
                      <a:fillRect/>
                    </a:stretch>
                  </pic:blipFill>
                  <pic:spPr bwMode="auto">
                    <a:xfrm>
                      <a:off x="0" y="0"/>
                      <a:ext cx="2846070" cy="216535"/>
                    </a:xfrm>
                    <a:prstGeom prst="rect">
                      <a:avLst/>
                    </a:prstGeom>
                    <a:noFill/>
                  </pic:spPr>
                </pic:pic>
              </a:graphicData>
            </a:graphic>
          </wp:anchor>
        </w:drawing>
      </w:r>
    </w:p>
    <w:p w:rsidR="005E5D08" w:rsidRDefault="00A82754">
      <w:pPr>
        <w:rPr>
          <w:sz w:val="20"/>
          <w:szCs w:val="20"/>
        </w:rPr>
      </w:pPr>
      <w:r>
        <w:rPr>
          <w:rFonts w:ascii="Arial" w:eastAsia="Arial" w:hAnsi="Arial" w:cs="Arial"/>
          <w:b/>
          <w:bCs/>
          <w:color w:val="FFFFFF"/>
          <w:sz w:val="28"/>
          <w:szCs w:val="28"/>
        </w:rPr>
        <w:t>INFORMATION</w:t>
      </w:r>
    </w:p>
    <w:p w:rsidR="005E5D08" w:rsidRDefault="00A82754">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-443865</wp:posOffset>
            </wp:positionH>
            <wp:positionV relativeFrom="paragraph">
              <wp:posOffset>10795</wp:posOffset>
            </wp:positionV>
            <wp:extent cx="2846070" cy="4311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2846070" cy="431165"/>
                    </a:xfrm>
                    <a:prstGeom prst="rect">
                      <a:avLst/>
                    </a:prstGeom>
                    <a:noFill/>
                  </pic:spPr>
                </pic:pic>
              </a:graphicData>
            </a:graphic>
          </wp:anchor>
        </w:drawing>
      </w:r>
    </w:p>
    <w:p w:rsidR="005E5D08" w:rsidRDefault="005E5D08">
      <w:pPr>
        <w:spacing w:line="156" w:lineRule="exact"/>
        <w:rPr>
          <w:sz w:val="24"/>
          <w:szCs w:val="24"/>
        </w:rPr>
      </w:pPr>
    </w:p>
    <w:p w:rsidR="005E5D08" w:rsidRDefault="00A82754">
      <w:pPr>
        <w:rPr>
          <w:sz w:val="20"/>
          <w:szCs w:val="20"/>
        </w:rPr>
      </w:pPr>
      <w:r>
        <w:rPr>
          <w:rFonts w:ascii="Arial" w:eastAsia="Arial" w:hAnsi="Arial" w:cs="Arial"/>
          <w:color w:val="FFFFFF"/>
          <w:sz w:val="20"/>
          <w:szCs w:val="20"/>
        </w:rPr>
        <w:t>PERSONAL DETAILS:</w:t>
      </w:r>
    </w:p>
    <w:p w:rsidR="005E5D08" w:rsidRDefault="005E5D08">
      <w:pPr>
        <w:spacing w:line="48" w:lineRule="exact"/>
        <w:rPr>
          <w:sz w:val="24"/>
          <w:szCs w:val="24"/>
        </w:rPr>
      </w:pPr>
    </w:p>
    <w:p w:rsidR="005E5D08" w:rsidRDefault="005E5D08">
      <w:pPr>
        <w:rPr>
          <w:sz w:val="20"/>
          <w:szCs w:val="20"/>
        </w:rPr>
      </w:pPr>
    </w:p>
    <w:p w:rsidR="005E5D08" w:rsidRDefault="00A82754">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-443865</wp:posOffset>
            </wp:positionH>
            <wp:positionV relativeFrom="paragraph">
              <wp:posOffset>7620</wp:posOffset>
            </wp:positionV>
            <wp:extent cx="2846070" cy="1784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extLst>
                    </a:blip>
                    <a:srcRect/>
                    <a:stretch>
                      <a:fillRect/>
                    </a:stretch>
                  </pic:blipFill>
                  <pic:spPr bwMode="auto">
                    <a:xfrm>
                      <a:off x="0" y="0"/>
                      <a:ext cx="2846070" cy="178435"/>
                    </a:xfrm>
                    <a:prstGeom prst="rect">
                      <a:avLst/>
                    </a:prstGeom>
                    <a:noFill/>
                  </pic:spPr>
                </pic:pic>
              </a:graphicData>
            </a:graphic>
          </wp:anchor>
        </w:drawing>
      </w:r>
    </w:p>
    <w:p w:rsidR="005E5D08" w:rsidRDefault="005E5D08">
      <w:pPr>
        <w:spacing w:line="31" w:lineRule="exact"/>
        <w:rPr>
          <w:sz w:val="24"/>
          <w:szCs w:val="24"/>
        </w:rPr>
      </w:pPr>
    </w:p>
    <w:p w:rsidR="005E5D08" w:rsidRDefault="00A82754">
      <w:pPr>
        <w:rPr>
          <w:sz w:val="20"/>
          <w:szCs w:val="20"/>
        </w:rPr>
      </w:pPr>
      <w:r>
        <w:rPr>
          <w:rFonts w:ascii="Arial" w:eastAsia="Arial" w:hAnsi="Arial" w:cs="Arial"/>
          <w:color w:val="FFFFFF"/>
          <w:sz w:val="17"/>
          <w:szCs w:val="17"/>
        </w:rPr>
        <w:t>Date of Birth / Age</w:t>
      </w:r>
      <w:r>
        <w:rPr>
          <w:rFonts w:ascii="Arial" w:eastAsia="Arial" w:hAnsi="Arial" w:cs="Arial"/>
          <w:color w:val="FFFFFF"/>
          <w:sz w:val="17"/>
          <w:szCs w:val="17"/>
        </w:rPr>
        <w:t xml:space="preserve"> : 23.05.1974 / 45 years</w:t>
      </w:r>
    </w:p>
    <w:p w:rsidR="005E5D08" w:rsidRDefault="00A82754">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-443865</wp:posOffset>
            </wp:positionH>
            <wp:positionV relativeFrom="paragraph">
              <wp:posOffset>29210</wp:posOffset>
            </wp:positionV>
            <wp:extent cx="2846070" cy="1765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extLst>
                    </a:blip>
                    <a:srcRect/>
                    <a:stretch>
                      <a:fillRect/>
                    </a:stretch>
                  </pic:blipFill>
                  <pic:spPr bwMode="auto">
                    <a:xfrm>
                      <a:off x="0" y="0"/>
                      <a:ext cx="2846070" cy="176530"/>
                    </a:xfrm>
                    <a:prstGeom prst="rect">
                      <a:avLst/>
                    </a:prstGeom>
                    <a:noFill/>
                  </pic:spPr>
                </pic:pic>
              </a:graphicData>
            </a:graphic>
          </wp:anchor>
        </w:drawing>
      </w:r>
    </w:p>
    <w:p w:rsidR="005E5D08" w:rsidRDefault="005E5D08">
      <w:pPr>
        <w:spacing w:line="65" w:lineRule="exact"/>
        <w:rPr>
          <w:sz w:val="24"/>
          <w:szCs w:val="24"/>
        </w:rPr>
      </w:pPr>
    </w:p>
    <w:p w:rsidR="005E5D08" w:rsidRDefault="00A82754">
      <w:pPr>
        <w:rPr>
          <w:sz w:val="20"/>
          <w:szCs w:val="20"/>
        </w:rPr>
      </w:pPr>
      <w:r>
        <w:rPr>
          <w:rFonts w:ascii="Arial" w:eastAsia="Arial" w:hAnsi="Arial" w:cs="Arial"/>
          <w:color w:val="FFFFFF"/>
          <w:sz w:val="20"/>
          <w:szCs w:val="20"/>
        </w:rPr>
        <w:t>Nationality : Indian</w:t>
      </w:r>
    </w:p>
    <w:p w:rsidR="005E5D08" w:rsidRDefault="00A82754">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-443865</wp:posOffset>
            </wp:positionH>
            <wp:positionV relativeFrom="paragraph">
              <wp:posOffset>5715</wp:posOffset>
            </wp:positionV>
            <wp:extent cx="2846070" cy="1784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2846070" cy="178435"/>
                    </a:xfrm>
                    <a:prstGeom prst="rect">
                      <a:avLst/>
                    </a:prstGeom>
                    <a:noFill/>
                  </pic:spPr>
                </pic:pic>
              </a:graphicData>
            </a:graphic>
          </wp:anchor>
        </w:drawing>
      </w:r>
    </w:p>
    <w:p w:rsidR="005E5D08" w:rsidRDefault="005E5D08">
      <w:pPr>
        <w:spacing w:line="28" w:lineRule="exact"/>
        <w:rPr>
          <w:sz w:val="24"/>
          <w:szCs w:val="24"/>
        </w:rPr>
      </w:pPr>
    </w:p>
    <w:p w:rsidR="005E5D08" w:rsidRDefault="00A82754">
      <w:pPr>
        <w:rPr>
          <w:sz w:val="20"/>
          <w:szCs w:val="20"/>
        </w:rPr>
      </w:pPr>
      <w:r>
        <w:rPr>
          <w:rFonts w:ascii="Arial" w:eastAsia="Arial" w:hAnsi="Arial" w:cs="Arial"/>
          <w:color w:val="FFFFFF"/>
          <w:sz w:val="20"/>
          <w:szCs w:val="20"/>
        </w:rPr>
        <w:t>Gender : Male</w:t>
      </w:r>
    </w:p>
    <w:p w:rsidR="005E5D08" w:rsidRDefault="00A82754">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-443865</wp:posOffset>
            </wp:positionH>
            <wp:positionV relativeFrom="paragraph">
              <wp:posOffset>7620</wp:posOffset>
            </wp:positionV>
            <wp:extent cx="2846070" cy="1784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extLst>
                    </a:blip>
                    <a:srcRect/>
                    <a:stretch>
                      <a:fillRect/>
                    </a:stretch>
                  </pic:blipFill>
                  <pic:spPr bwMode="auto">
                    <a:xfrm>
                      <a:off x="0" y="0"/>
                      <a:ext cx="2846070" cy="178435"/>
                    </a:xfrm>
                    <a:prstGeom prst="rect">
                      <a:avLst/>
                    </a:prstGeom>
                    <a:noFill/>
                  </pic:spPr>
                </pic:pic>
              </a:graphicData>
            </a:graphic>
          </wp:anchor>
        </w:drawing>
      </w:r>
    </w:p>
    <w:p w:rsidR="005E5D08" w:rsidRDefault="005E5D08">
      <w:pPr>
        <w:spacing w:line="31" w:lineRule="exact"/>
        <w:rPr>
          <w:sz w:val="24"/>
          <w:szCs w:val="24"/>
        </w:rPr>
      </w:pPr>
    </w:p>
    <w:p w:rsidR="005E5D08" w:rsidRDefault="00A82754">
      <w:pPr>
        <w:rPr>
          <w:sz w:val="20"/>
          <w:szCs w:val="20"/>
        </w:rPr>
      </w:pPr>
      <w:r>
        <w:rPr>
          <w:rFonts w:ascii="Arial" w:eastAsia="Arial" w:hAnsi="Arial" w:cs="Arial"/>
          <w:color w:val="FFFFFF"/>
          <w:sz w:val="20"/>
          <w:szCs w:val="20"/>
        </w:rPr>
        <w:t xml:space="preserve">Languages </w:t>
      </w:r>
      <w:proofErr w:type="gramStart"/>
      <w:r>
        <w:rPr>
          <w:rFonts w:ascii="Arial" w:eastAsia="Arial" w:hAnsi="Arial" w:cs="Arial"/>
          <w:color w:val="FFFFFF"/>
          <w:sz w:val="20"/>
          <w:szCs w:val="20"/>
        </w:rPr>
        <w:t>Known :</w:t>
      </w:r>
      <w:proofErr w:type="gramEnd"/>
      <w:r>
        <w:rPr>
          <w:rFonts w:ascii="Arial" w:eastAsia="Arial" w:hAnsi="Arial" w:cs="Arial"/>
          <w:color w:val="FFFFFF"/>
          <w:sz w:val="20"/>
          <w:szCs w:val="20"/>
        </w:rPr>
        <w:t xml:space="preserve"> English, Hindi &amp;</w:t>
      </w:r>
    </w:p>
    <w:p w:rsidR="005E5D08" w:rsidRDefault="005E5D08">
      <w:pPr>
        <w:spacing w:line="20" w:lineRule="exact"/>
        <w:rPr>
          <w:sz w:val="24"/>
          <w:szCs w:val="24"/>
        </w:rPr>
      </w:pPr>
      <w:r>
        <w:rPr>
          <w:sz w:val="24"/>
          <w:szCs w:val="24"/>
        </w:rPr>
        <w:pict>
          <v:rect id="Shape 14" o:spid="_x0000_s1039" style="position:absolute;margin-left:-35pt;margin-top:.55pt;width:224.05pt;height:30.85pt;z-index:-251647488;visibility:visible;mso-wrap-distance-left:0;mso-wrap-distance-right:0" o:allowincell="f" fillcolor="#496267" stroked="f"/>
        </w:pict>
      </w:r>
    </w:p>
    <w:p w:rsidR="005E5D08" w:rsidRDefault="00A82754">
      <w:pPr>
        <w:spacing w:line="20" w:lineRule="exact"/>
        <w:rPr>
          <w:sz w:val="24"/>
          <w:szCs w:val="24"/>
        </w:rPr>
      </w:pPr>
      <w:r>
        <w:rPr>
          <w:sz w:val="24"/>
          <w:szCs w:val="24"/>
        </w:rPr>
        <w:br w:type="column"/>
      </w:r>
    </w:p>
    <w:p w:rsidR="005E5D08" w:rsidRDefault="00A82754">
      <w:pPr>
        <w:ind w:left="360"/>
        <w:rPr>
          <w:sz w:val="20"/>
          <w:szCs w:val="20"/>
        </w:rPr>
      </w:pPr>
      <w:proofErr w:type="spellStart"/>
      <w:r>
        <w:rPr>
          <w:rFonts w:ascii="Arial" w:eastAsia="Arial" w:hAnsi="Arial" w:cs="Arial"/>
          <w:b/>
          <w:bCs/>
          <w:color w:val="496267"/>
          <w:sz w:val="72"/>
          <w:szCs w:val="72"/>
        </w:rPr>
        <w:t>Naresh</w:t>
      </w:r>
      <w:proofErr w:type="spellEnd"/>
      <w:r>
        <w:rPr>
          <w:rFonts w:ascii="Arial" w:eastAsia="Arial" w:hAnsi="Arial" w:cs="Arial"/>
          <w:b/>
          <w:bCs/>
          <w:color w:val="496267"/>
          <w:sz w:val="72"/>
          <w:szCs w:val="72"/>
        </w:rPr>
        <w:t xml:space="preserve"> </w:t>
      </w:r>
    </w:p>
    <w:p w:rsidR="005E5D08" w:rsidRDefault="00A82754">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211455</wp:posOffset>
            </wp:positionH>
            <wp:positionV relativeFrom="paragraph">
              <wp:posOffset>100330</wp:posOffset>
            </wp:positionV>
            <wp:extent cx="4142740" cy="622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extLst>
                    </a:blip>
                    <a:srcRect/>
                    <a:stretch>
                      <a:fillRect/>
                    </a:stretch>
                  </pic:blipFill>
                  <pic:spPr bwMode="auto">
                    <a:xfrm>
                      <a:off x="0" y="0"/>
                      <a:ext cx="4142740" cy="62230"/>
                    </a:xfrm>
                    <a:prstGeom prst="rect">
                      <a:avLst/>
                    </a:prstGeom>
                    <a:noFill/>
                  </pic:spPr>
                </pic:pic>
              </a:graphicData>
            </a:graphic>
          </wp:anchor>
        </w:drawing>
      </w:r>
      <w:r>
        <w:rPr>
          <w:noProof/>
          <w:sz w:val="24"/>
          <w:szCs w:val="24"/>
        </w:rPr>
        <w:drawing>
          <wp:anchor distT="0" distB="0" distL="114300" distR="114300" simplePos="0" relativeHeight="251659776" behindDoc="1" locked="0" layoutInCell="0" allowOverlap="1">
            <wp:simplePos x="0" y="0"/>
            <wp:positionH relativeFrom="column">
              <wp:posOffset>211455</wp:posOffset>
            </wp:positionH>
            <wp:positionV relativeFrom="paragraph">
              <wp:posOffset>544195</wp:posOffset>
            </wp:positionV>
            <wp:extent cx="4142740" cy="120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extLst>
                    </a:blip>
                    <a:srcRect/>
                    <a:stretch>
                      <a:fillRect/>
                    </a:stretch>
                  </pic:blipFill>
                  <pic:spPr bwMode="auto">
                    <a:xfrm>
                      <a:off x="0" y="0"/>
                      <a:ext cx="4142740" cy="12065"/>
                    </a:xfrm>
                    <a:prstGeom prst="rect">
                      <a:avLst/>
                    </a:prstGeom>
                    <a:noFill/>
                  </pic:spPr>
                </pic:pic>
              </a:graphicData>
            </a:graphic>
          </wp:anchor>
        </w:drawing>
      </w: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00" w:lineRule="exact"/>
        <w:rPr>
          <w:sz w:val="24"/>
          <w:szCs w:val="24"/>
        </w:rPr>
      </w:pPr>
    </w:p>
    <w:p w:rsidR="005E5D08" w:rsidRDefault="005E5D08">
      <w:pPr>
        <w:spacing w:line="255" w:lineRule="exact"/>
        <w:rPr>
          <w:sz w:val="24"/>
          <w:szCs w:val="24"/>
        </w:rPr>
      </w:pPr>
    </w:p>
    <w:p w:rsidR="005E5D08" w:rsidRDefault="00A82754">
      <w:pPr>
        <w:ind w:left="360"/>
        <w:rPr>
          <w:sz w:val="20"/>
          <w:szCs w:val="20"/>
        </w:rPr>
      </w:pPr>
      <w:r>
        <w:rPr>
          <w:rFonts w:ascii="Arial" w:eastAsia="Arial" w:hAnsi="Arial" w:cs="Arial"/>
          <w:b/>
          <w:bCs/>
          <w:sz w:val="28"/>
          <w:szCs w:val="28"/>
        </w:rPr>
        <w:t>PROFESSIONAL SUMMARY</w:t>
      </w:r>
    </w:p>
    <w:p w:rsidR="005E5D08" w:rsidRDefault="005E5D08">
      <w:pPr>
        <w:spacing w:line="256" w:lineRule="exact"/>
        <w:rPr>
          <w:sz w:val="24"/>
          <w:szCs w:val="24"/>
        </w:rPr>
      </w:pPr>
    </w:p>
    <w:p w:rsidR="005E5D08" w:rsidRDefault="00A82754">
      <w:pPr>
        <w:spacing w:line="314" w:lineRule="auto"/>
        <w:ind w:left="360"/>
        <w:jc w:val="both"/>
        <w:rPr>
          <w:sz w:val="20"/>
          <w:szCs w:val="20"/>
        </w:rPr>
      </w:pPr>
      <w:r>
        <w:rPr>
          <w:rFonts w:ascii="Arial" w:eastAsia="Arial" w:hAnsi="Arial" w:cs="Arial"/>
          <w:sz w:val="19"/>
          <w:szCs w:val="19"/>
        </w:rPr>
        <w:t xml:space="preserve">Over 24 years' professional experience in the field of Construction Management, Engineering Consultancy, </w:t>
      </w:r>
      <w:r>
        <w:rPr>
          <w:rFonts w:ascii="Arial" w:eastAsia="Arial" w:hAnsi="Arial" w:cs="Arial"/>
          <w:sz w:val="19"/>
          <w:szCs w:val="19"/>
        </w:rPr>
        <w:t>Project Management and retail sale. Proven record as Administrator / Document Controller / Site Secretary, show-casing high technical capabilities in all associated functions.</w:t>
      </w:r>
    </w:p>
    <w:p w:rsidR="005E5D08" w:rsidRDefault="00A82754">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211455</wp:posOffset>
            </wp:positionH>
            <wp:positionV relativeFrom="paragraph">
              <wp:posOffset>277495</wp:posOffset>
            </wp:positionV>
            <wp:extent cx="4142740" cy="120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extLst>
                    </a:blip>
                    <a:srcRect/>
                    <a:stretch>
                      <a:fillRect/>
                    </a:stretch>
                  </pic:blipFill>
                  <pic:spPr bwMode="auto">
                    <a:xfrm>
                      <a:off x="0" y="0"/>
                      <a:ext cx="4142740" cy="12065"/>
                    </a:xfrm>
                    <a:prstGeom prst="rect">
                      <a:avLst/>
                    </a:prstGeom>
                    <a:noFill/>
                  </pic:spPr>
                </pic:pic>
              </a:graphicData>
            </a:graphic>
          </wp:anchor>
        </w:drawing>
      </w:r>
    </w:p>
    <w:p w:rsidR="005E5D08" w:rsidRDefault="005E5D08">
      <w:pPr>
        <w:spacing w:line="200" w:lineRule="exact"/>
        <w:rPr>
          <w:sz w:val="24"/>
          <w:szCs w:val="24"/>
        </w:rPr>
      </w:pPr>
    </w:p>
    <w:p w:rsidR="005E5D08" w:rsidRDefault="005E5D08">
      <w:pPr>
        <w:spacing w:line="236" w:lineRule="exact"/>
        <w:rPr>
          <w:sz w:val="24"/>
          <w:szCs w:val="24"/>
        </w:rPr>
      </w:pPr>
    </w:p>
    <w:p w:rsidR="005E5D08" w:rsidRDefault="00A82754">
      <w:pPr>
        <w:ind w:left="360"/>
        <w:rPr>
          <w:sz w:val="20"/>
          <w:szCs w:val="20"/>
        </w:rPr>
      </w:pPr>
      <w:r>
        <w:rPr>
          <w:rFonts w:ascii="Arial" w:eastAsia="Arial" w:hAnsi="Arial" w:cs="Arial"/>
          <w:b/>
          <w:bCs/>
          <w:sz w:val="28"/>
          <w:szCs w:val="28"/>
        </w:rPr>
        <w:t>WORK HISTORY</w:t>
      </w:r>
    </w:p>
    <w:p w:rsidR="005E5D08" w:rsidRDefault="005E5D08">
      <w:pPr>
        <w:spacing w:line="250" w:lineRule="exact"/>
        <w:rPr>
          <w:sz w:val="24"/>
          <w:szCs w:val="24"/>
        </w:rPr>
      </w:pPr>
    </w:p>
    <w:p w:rsidR="005E5D08" w:rsidRDefault="00A82754">
      <w:pPr>
        <w:numPr>
          <w:ilvl w:val="0"/>
          <w:numId w:val="2"/>
        </w:numPr>
        <w:tabs>
          <w:tab w:val="left" w:pos="780"/>
        </w:tabs>
        <w:spacing w:line="237" w:lineRule="auto"/>
        <w:ind w:left="780" w:hanging="416"/>
        <w:rPr>
          <w:rFonts w:ascii="Symbol" w:eastAsia="Symbol" w:hAnsi="Symbol" w:cs="Symbol"/>
          <w:color w:val="0070C0"/>
          <w:sz w:val="24"/>
          <w:szCs w:val="24"/>
        </w:rPr>
      </w:pPr>
      <w:r>
        <w:rPr>
          <w:rFonts w:eastAsia="Times New Roman"/>
          <w:b/>
          <w:bCs/>
          <w:color w:val="0070C0"/>
          <w:sz w:val="24"/>
          <w:szCs w:val="24"/>
        </w:rPr>
        <w:t xml:space="preserve">July 2004 – </w:t>
      </w:r>
      <w:r>
        <w:rPr>
          <w:rFonts w:eastAsia="Times New Roman"/>
          <w:b/>
          <w:bCs/>
          <w:color w:val="0070C0"/>
          <w:sz w:val="24"/>
          <w:szCs w:val="24"/>
        </w:rPr>
        <w:t>Feb’20</w:t>
      </w:r>
    </w:p>
    <w:p w:rsidR="005E5D08" w:rsidRDefault="005E5D08">
      <w:pPr>
        <w:spacing w:line="206" w:lineRule="exact"/>
        <w:rPr>
          <w:rFonts w:ascii="Symbol" w:eastAsia="Symbol" w:hAnsi="Symbol" w:cs="Symbol"/>
          <w:color w:val="0070C0"/>
          <w:sz w:val="24"/>
          <w:szCs w:val="24"/>
        </w:rPr>
      </w:pPr>
    </w:p>
    <w:p w:rsidR="005E5D08" w:rsidRDefault="00A82754">
      <w:pPr>
        <w:numPr>
          <w:ilvl w:val="1"/>
          <w:numId w:val="2"/>
        </w:numPr>
        <w:tabs>
          <w:tab w:val="left" w:pos="780"/>
        </w:tabs>
        <w:ind w:left="780" w:hanging="351"/>
        <w:rPr>
          <w:rFonts w:ascii="Symbol" w:eastAsia="Symbol" w:hAnsi="Symbol" w:cs="Symbol"/>
          <w:color w:val="0070C0"/>
          <w:sz w:val="24"/>
          <w:szCs w:val="24"/>
        </w:rPr>
      </w:pPr>
      <w:r>
        <w:rPr>
          <w:rFonts w:eastAsia="Times New Roman"/>
          <w:b/>
          <w:bCs/>
          <w:color w:val="0070C0"/>
          <w:sz w:val="24"/>
          <w:szCs w:val="24"/>
        </w:rPr>
        <w:t>Goodlass Nerolac Paints Limited – Nov. 1995 – June 2004</w:t>
      </w:r>
    </w:p>
    <w:p w:rsidR="005E5D08" w:rsidRDefault="005E5D08">
      <w:pPr>
        <w:spacing w:line="182" w:lineRule="exact"/>
        <w:rPr>
          <w:sz w:val="24"/>
          <w:szCs w:val="24"/>
        </w:rPr>
      </w:pPr>
    </w:p>
    <w:tbl>
      <w:tblPr>
        <w:tblW w:w="0" w:type="auto"/>
        <w:tblInd w:w="10" w:type="dxa"/>
        <w:tblLayout w:type="fixed"/>
        <w:tblCellMar>
          <w:left w:w="0" w:type="dxa"/>
          <w:right w:w="0" w:type="dxa"/>
        </w:tblCellMar>
        <w:tblLook w:val="04A0"/>
      </w:tblPr>
      <w:tblGrid>
        <w:gridCol w:w="2320"/>
        <w:gridCol w:w="4480"/>
      </w:tblGrid>
      <w:tr w:rsidR="005E5D08">
        <w:trPr>
          <w:trHeight w:val="241"/>
        </w:trPr>
        <w:tc>
          <w:tcPr>
            <w:tcW w:w="2320" w:type="dxa"/>
            <w:tcBorders>
              <w:top w:val="single" w:sz="8" w:space="0" w:color="auto"/>
              <w:left w:val="single" w:sz="8" w:space="0" w:color="auto"/>
              <w:right w:val="single" w:sz="8" w:space="0" w:color="auto"/>
            </w:tcBorders>
            <w:vAlign w:val="bottom"/>
          </w:tcPr>
          <w:p w:rsidR="005E5D08" w:rsidRDefault="00A82754">
            <w:pPr>
              <w:ind w:left="780"/>
              <w:rPr>
                <w:sz w:val="20"/>
                <w:szCs w:val="20"/>
              </w:rPr>
            </w:pPr>
            <w:r>
              <w:rPr>
                <w:rFonts w:eastAsia="Times New Roman"/>
                <w:b/>
                <w:bCs/>
                <w:sz w:val="20"/>
                <w:szCs w:val="20"/>
              </w:rPr>
              <w:t>Duration</w:t>
            </w:r>
          </w:p>
        </w:tc>
        <w:tc>
          <w:tcPr>
            <w:tcW w:w="4480" w:type="dxa"/>
            <w:tcBorders>
              <w:top w:val="single" w:sz="8" w:space="0" w:color="auto"/>
              <w:right w:val="single" w:sz="8" w:space="0" w:color="auto"/>
            </w:tcBorders>
            <w:vAlign w:val="bottom"/>
          </w:tcPr>
          <w:p w:rsidR="005E5D08" w:rsidRDefault="00A82754">
            <w:pPr>
              <w:ind w:left="1440"/>
              <w:rPr>
                <w:sz w:val="20"/>
                <w:szCs w:val="20"/>
              </w:rPr>
            </w:pPr>
            <w:r>
              <w:rPr>
                <w:rFonts w:eastAsia="Times New Roman"/>
                <w:b/>
                <w:bCs/>
                <w:sz w:val="20"/>
                <w:szCs w:val="20"/>
              </w:rPr>
              <w:t>Project / Work Site</w:t>
            </w:r>
          </w:p>
        </w:tc>
      </w:tr>
      <w:tr w:rsidR="005E5D08">
        <w:trPr>
          <w:trHeight w:val="73"/>
        </w:trPr>
        <w:tc>
          <w:tcPr>
            <w:tcW w:w="2320" w:type="dxa"/>
            <w:tcBorders>
              <w:left w:val="single" w:sz="8" w:space="0" w:color="auto"/>
              <w:bottom w:val="single" w:sz="8" w:space="0" w:color="auto"/>
              <w:right w:val="single" w:sz="8" w:space="0" w:color="auto"/>
            </w:tcBorders>
            <w:vAlign w:val="bottom"/>
          </w:tcPr>
          <w:p w:rsidR="005E5D08" w:rsidRDefault="005E5D08">
            <w:pPr>
              <w:rPr>
                <w:sz w:val="6"/>
                <w:szCs w:val="6"/>
              </w:rPr>
            </w:pPr>
          </w:p>
        </w:tc>
        <w:tc>
          <w:tcPr>
            <w:tcW w:w="4480" w:type="dxa"/>
            <w:tcBorders>
              <w:bottom w:val="single" w:sz="8" w:space="0" w:color="auto"/>
              <w:right w:val="single" w:sz="8" w:space="0" w:color="auto"/>
            </w:tcBorders>
            <w:vAlign w:val="bottom"/>
          </w:tcPr>
          <w:p w:rsidR="005E5D08" w:rsidRDefault="005E5D08">
            <w:pPr>
              <w:rPr>
                <w:sz w:val="6"/>
                <w:szCs w:val="6"/>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2018 – Feb’20</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b/>
                <w:bCs/>
                <w:sz w:val="20"/>
                <w:szCs w:val="20"/>
              </w:rPr>
              <w:t>Expo projects on going</w:t>
            </w:r>
          </w:p>
        </w:tc>
      </w:tr>
      <w:tr w:rsidR="005E5D08">
        <w:trPr>
          <w:trHeight w:val="67"/>
        </w:trPr>
        <w:tc>
          <w:tcPr>
            <w:tcW w:w="2320" w:type="dxa"/>
            <w:tcBorders>
              <w:left w:val="single" w:sz="8" w:space="0" w:color="auto"/>
              <w:bottom w:val="single" w:sz="8" w:space="0" w:color="auto"/>
              <w:right w:val="single" w:sz="8" w:space="0" w:color="auto"/>
            </w:tcBorders>
            <w:vAlign w:val="bottom"/>
          </w:tcPr>
          <w:p w:rsidR="005E5D08" w:rsidRDefault="005E5D08">
            <w:pPr>
              <w:rPr>
                <w:sz w:val="5"/>
                <w:szCs w:val="5"/>
              </w:rPr>
            </w:pPr>
          </w:p>
        </w:tc>
        <w:tc>
          <w:tcPr>
            <w:tcW w:w="4480" w:type="dxa"/>
            <w:tcBorders>
              <w:bottom w:val="single" w:sz="8" w:space="0" w:color="auto"/>
              <w:right w:val="single" w:sz="8" w:space="0" w:color="auto"/>
            </w:tcBorders>
            <w:vAlign w:val="bottom"/>
          </w:tcPr>
          <w:p w:rsidR="005E5D08" w:rsidRDefault="005E5D08">
            <w:pPr>
              <w:rPr>
                <w:sz w:val="5"/>
                <w:szCs w:val="5"/>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2017-Feb’20</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b/>
                <w:bCs/>
                <w:sz w:val="20"/>
                <w:szCs w:val="20"/>
              </w:rPr>
              <w:t>Mubadala - Khazna Data Centre Dubai &amp; Abu</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b/>
                <w:bCs/>
                <w:sz w:val="20"/>
                <w:szCs w:val="20"/>
              </w:rPr>
              <w:t>Dhabi - Pods 4, 5 &amp; 6</w:t>
            </w:r>
          </w:p>
        </w:tc>
      </w:tr>
      <w:tr w:rsidR="005E5D08">
        <w:trPr>
          <w:trHeight w:val="43"/>
        </w:trPr>
        <w:tc>
          <w:tcPr>
            <w:tcW w:w="2320" w:type="dxa"/>
            <w:tcBorders>
              <w:left w:val="single" w:sz="8" w:space="0" w:color="auto"/>
              <w:bottom w:val="single" w:sz="8" w:space="0" w:color="auto"/>
              <w:right w:val="single" w:sz="8" w:space="0" w:color="auto"/>
            </w:tcBorders>
            <w:vAlign w:val="bottom"/>
          </w:tcPr>
          <w:p w:rsidR="005E5D08" w:rsidRDefault="005E5D08">
            <w:pPr>
              <w:rPr>
                <w:sz w:val="3"/>
                <w:szCs w:val="3"/>
              </w:rPr>
            </w:pPr>
          </w:p>
        </w:tc>
        <w:tc>
          <w:tcPr>
            <w:tcW w:w="4480" w:type="dxa"/>
            <w:tcBorders>
              <w:bottom w:val="single" w:sz="8" w:space="0" w:color="auto"/>
              <w:right w:val="single" w:sz="8" w:space="0" w:color="auto"/>
            </w:tcBorders>
            <w:vAlign w:val="bottom"/>
          </w:tcPr>
          <w:p w:rsidR="005E5D08" w:rsidRDefault="005E5D08">
            <w:pPr>
              <w:rPr>
                <w:sz w:val="3"/>
                <w:szCs w:val="3"/>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2016-2018</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b/>
                <w:bCs/>
                <w:sz w:val="20"/>
                <w:szCs w:val="20"/>
              </w:rPr>
              <w:t>DEWA/Siemens –</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 xml:space="preserve">Jebel </w:t>
            </w:r>
            <w:r>
              <w:rPr>
                <w:rFonts w:ascii="Calibri" w:eastAsia="Calibri" w:hAnsi="Calibri" w:cs="Calibri"/>
                <w:sz w:val="20"/>
                <w:szCs w:val="20"/>
              </w:rPr>
              <w:t>Ali Power Station M-Extension</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Jamex CIVIL CL 3.0, Roadworks</w:t>
            </w:r>
          </w:p>
        </w:tc>
      </w:tr>
      <w:tr w:rsidR="005E5D08">
        <w:trPr>
          <w:trHeight w:val="103"/>
        </w:trPr>
        <w:tc>
          <w:tcPr>
            <w:tcW w:w="2320" w:type="dxa"/>
            <w:tcBorders>
              <w:left w:val="single" w:sz="8" w:space="0" w:color="auto"/>
              <w:bottom w:val="single" w:sz="8" w:space="0" w:color="auto"/>
              <w:right w:val="single" w:sz="8" w:space="0" w:color="auto"/>
            </w:tcBorders>
            <w:vAlign w:val="bottom"/>
          </w:tcPr>
          <w:p w:rsidR="005E5D08" w:rsidRDefault="005E5D08">
            <w:pPr>
              <w:rPr>
                <w:sz w:val="8"/>
                <w:szCs w:val="8"/>
              </w:rPr>
            </w:pPr>
          </w:p>
        </w:tc>
        <w:tc>
          <w:tcPr>
            <w:tcW w:w="4480" w:type="dxa"/>
            <w:tcBorders>
              <w:bottom w:val="single" w:sz="8" w:space="0" w:color="auto"/>
              <w:right w:val="single" w:sz="8" w:space="0" w:color="auto"/>
            </w:tcBorders>
            <w:vAlign w:val="bottom"/>
          </w:tcPr>
          <w:p w:rsidR="005E5D08" w:rsidRDefault="005E5D08">
            <w:pPr>
              <w:rPr>
                <w:sz w:val="8"/>
                <w:szCs w:val="8"/>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2012-2016</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b/>
                <w:bCs/>
                <w:sz w:val="20"/>
                <w:szCs w:val="20"/>
              </w:rPr>
              <w:t>Various projects for Emirates global aluminium</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b/>
                <w:bCs/>
                <w:sz w:val="20"/>
                <w:szCs w:val="20"/>
              </w:rPr>
              <w:t xml:space="preserve">(EMAL) </w:t>
            </w:r>
            <w:r>
              <w:rPr>
                <w:rFonts w:ascii="Calibri" w:eastAsia="Calibri" w:hAnsi="Calibri" w:cs="Calibri"/>
                <w:sz w:val="20"/>
                <w:szCs w:val="20"/>
              </w:rPr>
              <w:t>like</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EMAL CARBON AREA CONCRETE WORKS,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EMAL - AREA SUBSTATION BUILDINGS,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EMAL   [CG-6258]   CARBON   AREA   SERVICE</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BUILDINGS,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EMAL [CG-5258] REDUCTION SERVICE BUILDINGS,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EMAL (RIO TINTO) - Alumina Handling System - Civil</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Work &amp; Concrete Works for Alumina Handling.</w:t>
            </w:r>
          </w:p>
        </w:tc>
      </w:tr>
      <w:tr w:rsidR="005E5D08">
        <w:trPr>
          <w:trHeight w:val="43"/>
        </w:trPr>
        <w:tc>
          <w:tcPr>
            <w:tcW w:w="2320" w:type="dxa"/>
            <w:tcBorders>
              <w:left w:val="single" w:sz="8" w:space="0" w:color="auto"/>
              <w:bottom w:val="single" w:sz="8" w:space="0" w:color="auto"/>
              <w:right w:val="single" w:sz="8" w:space="0" w:color="auto"/>
            </w:tcBorders>
            <w:vAlign w:val="bottom"/>
          </w:tcPr>
          <w:p w:rsidR="005E5D08" w:rsidRDefault="005E5D08">
            <w:pPr>
              <w:rPr>
                <w:sz w:val="3"/>
                <w:szCs w:val="3"/>
              </w:rPr>
            </w:pPr>
          </w:p>
        </w:tc>
        <w:tc>
          <w:tcPr>
            <w:tcW w:w="4480" w:type="dxa"/>
            <w:tcBorders>
              <w:bottom w:val="single" w:sz="8" w:space="0" w:color="auto"/>
              <w:right w:val="single" w:sz="8" w:space="0" w:color="auto"/>
            </w:tcBorders>
            <w:vAlign w:val="bottom"/>
          </w:tcPr>
          <w:p w:rsidR="005E5D08" w:rsidRDefault="005E5D08">
            <w:pPr>
              <w:rPr>
                <w:sz w:val="3"/>
                <w:szCs w:val="3"/>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Sep’2010 onwards</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sz w:val="20"/>
                <w:szCs w:val="20"/>
              </w:rPr>
              <w:t>Head Office – Laing O’Rourke handled various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 xml:space="preserve">project till award stage and </w:t>
            </w:r>
            <w:r>
              <w:rPr>
                <w:rFonts w:ascii="Calibri" w:eastAsia="Calibri" w:hAnsi="Calibri" w:cs="Calibri"/>
                <w:sz w:val="20"/>
                <w:szCs w:val="20"/>
              </w:rPr>
              <w:t>after initial setup,</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handed over to site but regular supervision and</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audit prior BSI and inhouse quality audits.</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The detail of some projects are as below:</w:t>
            </w:r>
          </w:p>
        </w:tc>
      </w:tr>
      <w:tr w:rsidR="005E5D08">
        <w:trPr>
          <w:trHeight w:val="43"/>
        </w:trPr>
        <w:tc>
          <w:tcPr>
            <w:tcW w:w="2320" w:type="dxa"/>
            <w:tcBorders>
              <w:left w:val="single" w:sz="8" w:space="0" w:color="auto"/>
              <w:bottom w:val="single" w:sz="8" w:space="0" w:color="auto"/>
              <w:right w:val="single" w:sz="8" w:space="0" w:color="auto"/>
            </w:tcBorders>
            <w:vAlign w:val="bottom"/>
          </w:tcPr>
          <w:p w:rsidR="005E5D08" w:rsidRDefault="005E5D08">
            <w:pPr>
              <w:rPr>
                <w:sz w:val="3"/>
                <w:szCs w:val="3"/>
              </w:rPr>
            </w:pPr>
          </w:p>
        </w:tc>
        <w:tc>
          <w:tcPr>
            <w:tcW w:w="4480" w:type="dxa"/>
            <w:tcBorders>
              <w:bottom w:val="single" w:sz="8" w:space="0" w:color="auto"/>
              <w:right w:val="single" w:sz="8" w:space="0" w:color="auto"/>
            </w:tcBorders>
            <w:vAlign w:val="bottom"/>
          </w:tcPr>
          <w:p w:rsidR="005E5D08" w:rsidRDefault="005E5D08">
            <w:pPr>
              <w:rPr>
                <w:sz w:val="3"/>
                <w:szCs w:val="3"/>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Apr’2009 – Aug’2010</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sz w:val="20"/>
                <w:szCs w:val="20"/>
              </w:rPr>
              <w:t>PL21 &amp; PL 56 Expansion Project @DUBAL</w:t>
            </w:r>
          </w:p>
        </w:tc>
      </w:tr>
      <w:tr w:rsidR="005E5D08">
        <w:trPr>
          <w:trHeight w:val="55"/>
        </w:trPr>
        <w:tc>
          <w:tcPr>
            <w:tcW w:w="2320" w:type="dxa"/>
            <w:tcBorders>
              <w:left w:val="single" w:sz="8" w:space="0" w:color="auto"/>
              <w:bottom w:val="single" w:sz="8" w:space="0" w:color="auto"/>
              <w:right w:val="single" w:sz="8" w:space="0" w:color="auto"/>
            </w:tcBorders>
            <w:vAlign w:val="bottom"/>
          </w:tcPr>
          <w:p w:rsidR="005E5D08" w:rsidRDefault="005E5D08">
            <w:pPr>
              <w:rPr>
                <w:sz w:val="4"/>
                <w:szCs w:val="4"/>
              </w:rPr>
            </w:pPr>
          </w:p>
        </w:tc>
        <w:tc>
          <w:tcPr>
            <w:tcW w:w="4480" w:type="dxa"/>
            <w:tcBorders>
              <w:bottom w:val="single" w:sz="8" w:space="0" w:color="auto"/>
              <w:right w:val="single" w:sz="8" w:space="0" w:color="auto"/>
            </w:tcBorders>
            <w:vAlign w:val="bottom"/>
          </w:tcPr>
          <w:p w:rsidR="005E5D08" w:rsidRDefault="005E5D08">
            <w:pPr>
              <w:rPr>
                <w:sz w:val="4"/>
                <w:szCs w:val="4"/>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Mar’2007 – Mar’2009</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sz w:val="20"/>
                <w:szCs w:val="20"/>
              </w:rPr>
              <w:t xml:space="preserve">UP Town </w:t>
            </w:r>
            <w:r>
              <w:rPr>
                <w:rFonts w:ascii="Calibri" w:eastAsia="Calibri" w:hAnsi="Calibri" w:cs="Calibri"/>
                <w:sz w:val="20"/>
                <w:szCs w:val="20"/>
              </w:rPr>
              <w:t>Motor City Area 1</w:t>
            </w:r>
          </w:p>
        </w:tc>
      </w:tr>
      <w:tr w:rsidR="005E5D08">
        <w:trPr>
          <w:trHeight w:val="67"/>
        </w:trPr>
        <w:tc>
          <w:tcPr>
            <w:tcW w:w="2320" w:type="dxa"/>
            <w:tcBorders>
              <w:left w:val="single" w:sz="8" w:space="0" w:color="auto"/>
              <w:bottom w:val="single" w:sz="8" w:space="0" w:color="auto"/>
              <w:right w:val="single" w:sz="8" w:space="0" w:color="auto"/>
            </w:tcBorders>
            <w:vAlign w:val="bottom"/>
          </w:tcPr>
          <w:p w:rsidR="005E5D08" w:rsidRDefault="005E5D08">
            <w:pPr>
              <w:rPr>
                <w:sz w:val="5"/>
                <w:szCs w:val="5"/>
              </w:rPr>
            </w:pPr>
          </w:p>
        </w:tc>
        <w:tc>
          <w:tcPr>
            <w:tcW w:w="4480" w:type="dxa"/>
            <w:tcBorders>
              <w:bottom w:val="single" w:sz="8" w:space="0" w:color="auto"/>
              <w:right w:val="single" w:sz="8" w:space="0" w:color="auto"/>
            </w:tcBorders>
            <w:vAlign w:val="bottom"/>
          </w:tcPr>
          <w:p w:rsidR="005E5D08" w:rsidRDefault="005E5D08">
            <w:pPr>
              <w:rPr>
                <w:sz w:val="5"/>
                <w:szCs w:val="5"/>
              </w:rPr>
            </w:pPr>
          </w:p>
        </w:tc>
      </w:tr>
      <w:tr w:rsidR="005E5D08">
        <w:trPr>
          <w:trHeight w:val="227"/>
        </w:trPr>
        <w:tc>
          <w:tcPr>
            <w:tcW w:w="2320" w:type="dxa"/>
            <w:tcBorders>
              <w:left w:val="single" w:sz="8" w:space="0" w:color="auto"/>
              <w:right w:val="single" w:sz="8" w:space="0" w:color="auto"/>
            </w:tcBorders>
            <w:vAlign w:val="bottom"/>
          </w:tcPr>
          <w:p w:rsidR="005E5D08" w:rsidRDefault="00A82754">
            <w:pPr>
              <w:spacing w:line="227" w:lineRule="exact"/>
              <w:ind w:left="120"/>
              <w:rPr>
                <w:sz w:val="20"/>
                <w:szCs w:val="20"/>
              </w:rPr>
            </w:pPr>
            <w:r>
              <w:rPr>
                <w:rFonts w:ascii="Calibri" w:eastAsia="Calibri" w:hAnsi="Calibri" w:cs="Calibri"/>
                <w:sz w:val="20"/>
                <w:szCs w:val="20"/>
              </w:rPr>
              <w:t>Oct’2005 – Feb’2007</w:t>
            </w:r>
          </w:p>
        </w:tc>
        <w:tc>
          <w:tcPr>
            <w:tcW w:w="4480" w:type="dxa"/>
            <w:tcBorders>
              <w:right w:val="single" w:sz="8" w:space="0" w:color="auto"/>
            </w:tcBorders>
            <w:vAlign w:val="bottom"/>
          </w:tcPr>
          <w:p w:rsidR="005E5D08" w:rsidRDefault="00A82754">
            <w:pPr>
              <w:spacing w:line="227" w:lineRule="exact"/>
              <w:ind w:left="100"/>
              <w:rPr>
                <w:sz w:val="20"/>
                <w:szCs w:val="20"/>
              </w:rPr>
            </w:pPr>
            <w:r>
              <w:rPr>
                <w:rFonts w:ascii="Calibri" w:eastAsia="Calibri" w:hAnsi="Calibri" w:cs="Calibri"/>
                <w:sz w:val="20"/>
                <w:szCs w:val="20"/>
              </w:rPr>
              <w:t>Burj Dubai Development &amp; Old Town Commercial</w:t>
            </w:r>
          </w:p>
        </w:tc>
      </w:tr>
      <w:tr w:rsidR="005E5D08">
        <w:trPr>
          <w:trHeight w:val="281"/>
        </w:trPr>
        <w:tc>
          <w:tcPr>
            <w:tcW w:w="2320" w:type="dxa"/>
            <w:tcBorders>
              <w:left w:val="single" w:sz="8" w:space="0" w:color="auto"/>
              <w:right w:val="single" w:sz="8" w:space="0" w:color="auto"/>
            </w:tcBorders>
            <w:vAlign w:val="bottom"/>
          </w:tcPr>
          <w:p w:rsidR="005E5D08" w:rsidRDefault="005E5D08">
            <w:pPr>
              <w:rPr>
                <w:sz w:val="24"/>
                <w:szCs w:val="24"/>
              </w:rPr>
            </w:pPr>
          </w:p>
        </w:tc>
        <w:tc>
          <w:tcPr>
            <w:tcW w:w="4480" w:type="dxa"/>
            <w:tcBorders>
              <w:right w:val="single" w:sz="8" w:space="0" w:color="auto"/>
            </w:tcBorders>
            <w:vAlign w:val="bottom"/>
          </w:tcPr>
          <w:p w:rsidR="005E5D08" w:rsidRDefault="00A82754">
            <w:pPr>
              <w:ind w:left="100"/>
              <w:rPr>
                <w:sz w:val="20"/>
                <w:szCs w:val="20"/>
              </w:rPr>
            </w:pPr>
            <w:r>
              <w:rPr>
                <w:rFonts w:ascii="Calibri" w:eastAsia="Calibri" w:hAnsi="Calibri" w:cs="Calibri"/>
                <w:sz w:val="20"/>
                <w:szCs w:val="20"/>
              </w:rPr>
              <w:t>Island (OTCI)</w:t>
            </w:r>
          </w:p>
        </w:tc>
      </w:tr>
      <w:tr w:rsidR="005E5D08">
        <w:trPr>
          <w:trHeight w:val="77"/>
        </w:trPr>
        <w:tc>
          <w:tcPr>
            <w:tcW w:w="2320" w:type="dxa"/>
            <w:tcBorders>
              <w:left w:val="single" w:sz="8" w:space="0" w:color="auto"/>
              <w:bottom w:val="single" w:sz="8" w:space="0" w:color="auto"/>
              <w:right w:val="single" w:sz="8" w:space="0" w:color="auto"/>
            </w:tcBorders>
            <w:vAlign w:val="bottom"/>
          </w:tcPr>
          <w:p w:rsidR="005E5D08" w:rsidRDefault="005E5D08">
            <w:pPr>
              <w:rPr>
                <w:sz w:val="6"/>
                <w:szCs w:val="6"/>
              </w:rPr>
            </w:pPr>
          </w:p>
        </w:tc>
        <w:tc>
          <w:tcPr>
            <w:tcW w:w="4480" w:type="dxa"/>
            <w:tcBorders>
              <w:bottom w:val="single" w:sz="8" w:space="0" w:color="auto"/>
              <w:right w:val="single" w:sz="8" w:space="0" w:color="auto"/>
            </w:tcBorders>
            <w:vAlign w:val="bottom"/>
          </w:tcPr>
          <w:p w:rsidR="005E5D08" w:rsidRDefault="005E5D08">
            <w:pPr>
              <w:rPr>
                <w:sz w:val="6"/>
                <w:szCs w:val="6"/>
              </w:rPr>
            </w:pPr>
          </w:p>
        </w:tc>
      </w:tr>
      <w:tr w:rsidR="005E5D08">
        <w:trPr>
          <w:trHeight w:val="230"/>
        </w:trPr>
        <w:tc>
          <w:tcPr>
            <w:tcW w:w="2320" w:type="dxa"/>
            <w:tcBorders>
              <w:left w:val="single" w:sz="8" w:space="0" w:color="auto"/>
              <w:right w:val="single" w:sz="8" w:space="0" w:color="auto"/>
            </w:tcBorders>
            <w:vAlign w:val="bottom"/>
          </w:tcPr>
          <w:p w:rsidR="005E5D08" w:rsidRDefault="00A82754">
            <w:pPr>
              <w:spacing w:line="229" w:lineRule="exact"/>
              <w:ind w:left="120"/>
              <w:rPr>
                <w:sz w:val="20"/>
                <w:szCs w:val="20"/>
              </w:rPr>
            </w:pPr>
            <w:r>
              <w:rPr>
                <w:rFonts w:ascii="Calibri" w:eastAsia="Calibri" w:hAnsi="Calibri" w:cs="Calibri"/>
                <w:sz w:val="20"/>
                <w:szCs w:val="20"/>
              </w:rPr>
              <w:t>Jul’2004 – Sep’2005</w:t>
            </w:r>
          </w:p>
        </w:tc>
        <w:tc>
          <w:tcPr>
            <w:tcW w:w="4480" w:type="dxa"/>
            <w:tcBorders>
              <w:right w:val="single" w:sz="8" w:space="0" w:color="auto"/>
            </w:tcBorders>
            <w:vAlign w:val="bottom"/>
          </w:tcPr>
          <w:p w:rsidR="005E5D08" w:rsidRDefault="00A82754">
            <w:pPr>
              <w:spacing w:line="229" w:lineRule="exact"/>
              <w:ind w:left="100"/>
              <w:rPr>
                <w:sz w:val="20"/>
                <w:szCs w:val="20"/>
              </w:rPr>
            </w:pPr>
            <w:r>
              <w:rPr>
                <w:rFonts w:ascii="Calibri" w:eastAsia="Calibri" w:hAnsi="Calibri" w:cs="Calibri"/>
                <w:sz w:val="20"/>
                <w:szCs w:val="20"/>
              </w:rPr>
              <w:t>Ski Dubai &amp; East Car Park at Mall of the Emirates</w:t>
            </w:r>
          </w:p>
        </w:tc>
      </w:tr>
      <w:tr w:rsidR="005E5D08">
        <w:trPr>
          <w:trHeight w:val="65"/>
        </w:trPr>
        <w:tc>
          <w:tcPr>
            <w:tcW w:w="2320" w:type="dxa"/>
            <w:tcBorders>
              <w:left w:val="single" w:sz="8" w:space="0" w:color="auto"/>
              <w:bottom w:val="single" w:sz="8" w:space="0" w:color="auto"/>
              <w:right w:val="single" w:sz="8" w:space="0" w:color="auto"/>
            </w:tcBorders>
            <w:vAlign w:val="bottom"/>
          </w:tcPr>
          <w:p w:rsidR="005E5D08" w:rsidRDefault="005E5D08">
            <w:pPr>
              <w:rPr>
                <w:sz w:val="5"/>
                <w:szCs w:val="5"/>
              </w:rPr>
            </w:pPr>
          </w:p>
        </w:tc>
        <w:tc>
          <w:tcPr>
            <w:tcW w:w="4480" w:type="dxa"/>
            <w:tcBorders>
              <w:bottom w:val="single" w:sz="8" w:space="0" w:color="auto"/>
              <w:right w:val="single" w:sz="8" w:space="0" w:color="auto"/>
            </w:tcBorders>
            <w:vAlign w:val="bottom"/>
          </w:tcPr>
          <w:p w:rsidR="005E5D08" w:rsidRDefault="005E5D08">
            <w:pPr>
              <w:rPr>
                <w:sz w:val="5"/>
                <w:szCs w:val="5"/>
              </w:rPr>
            </w:pPr>
          </w:p>
        </w:tc>
      </w:tr>
    </w:tbl>
    <w:p w:rsidR="005E5D08" w:rsidRDefault="00A82754">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4305300</wp:posOffset>
            </wp:positionH>
            <wp:positionV relativeFrom="paragraph">
              <wp:posOffset>-5715</wp:posOffset>
            </wp:positionV>
            <wp:extent cx="63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extLst>
                    </a:blip>
                    <a:srcRect/>
                    <a:stretch>
                      <a:fillRect/>
                    </a:stretch>
                  </pic:blipFill>
                  <pic:spPr bwMode="auto">
                    <a:xfrm>
                      <a:off x="0" y="0"/>
                      <a:ext cx="6350" cy="6350"/>
                    </a:xfrm>
                    <a:prstGeom prst="rect">
                      <a:avLst/>
                    </a:prstGeom>
                    <a:noFill/>
                  </pic:spPr>
                </pic:pic>
              </a:graphicData>
            </a:graphic>
          </wp:anchor>
        </w:drawing>
      </w:r>
    </w:p>
    <w:p w:rsidR="005E5D08" w:rsidRDefault="005E5D08">
      <w:pPr>
        <w:spacing w:line="257" w:lineRule="exact"/>
        <w:rPr>
          <w:sz w:val="24"/>
          <w:szCs w:val="24"/>
        </w:rPr>
      </w:pPr>
    </w:p>
    <w:p w:rsidR="005E5D08" w:rsidRDefault="00A82754">
      <w:pPr>
        <w:ind w:left="360"/>
        <w:rPr>
          <w:sz w:val="20"/>
          <w:szCs w:val="20"/>
        </w:rPr>
      </w:pPr>
      <w:r>
        <w:rPr>
          <w:rFonts w:ascii="Arial" w:eastAsia="Arial" w:hAnsi="Arial" w:cs="Arial"/>
          <w:b/>
          <w:bCs/>
          <w:sz w:val="20"/>
          <w:szCs w:val="20"/>
        </w:rPr>
        <w:t xml:space="preserve">Designation - Senior Document Controller </w:t>
      </w:r>
      <w:r>
        <w:rPr>
          <w:rFonts w:ascii="Arial" w:eastAsia="Arial" w:hAnsi="Arial" w:cs="Arial"/>
          <w:sz w:val="20"/>
          <w:szCs w:val="20"/>
        </w:rPr>
        <w:t>-</w:t>
      </w:r>
      <w:r>
        <w:rPr>
          <w:rFonts w:ascii="Arial" w:eastAsia="Arial" w:hAnsi="Arial" w:cs="Arial"/>
          <w:b/>
          <w:bCs/>
          <w:sz w:val="20"/>
          <w:szCs w:val="20"/>
        </w:rPr>
        <w:t xml:space="preserve"> 07/2004 to Feb’2020</w:t>
      </w:r>
    </w:p>
    <w:p w:rsidR="005E5D08" w:rsidRDefault="005E5D08">
      <w:pPr>
        <w:spacing w:line="322" w:lineRule="exact"/>
        <w:rPr>
          <w:sz w:val="24"/>
          <w:szCs w:val="24"/>
        </w:rPr>
      </w:pPr>
    </w:p>
    <w:p w:rsidR="005E5D08" w:rsidRDefault="00A82754">
      <w:pPr>
        <w:ind w:left="360"/>
        <w:rPr>
          <w:sz w:val="20"/>
          <w:szCs w:val="20"/>
        </w:rPr>
      </w:pPr>
      <w:r>
        <w:rPr>
          <w:rFonts w:ascii="Arial" w:eastAsia="Arial" w:hAnsi="Arial" w:cs="Arial"/>
          <w:b/>
          <w:bCs/>
          <w:sz w:val="17"/>
          <w:szCs w:val="17"/>
        </w:rPr>
        <w:t xml:space="preserve"> Dubai, United Arab Emirates</w:t>
      </w:r>
    </w:p>
    <w:p w:rsidR="005E5D08" w:rsidRDefault="005E5D08">
      <w:pPr>
        <w:spacing w:line="400" w:lineRule="exact"/>
        <w:rPr>
          <w:sz w:val="24"/>
          <w:szCs w:val="24"/>
        </w:rPr>
      </w:pPr>
    </w:p>
    <w:p w:rsidR="005E5D08" w:rsidRDefault="00A82754">
      <w:pPr>
        <w:ind w:left="360"/>
        <w:rPr>
          <w:sz w:val="20"/>
          <w:szCs w:val="20"/>
        </w:rPr>
      </w:pPr>
      <w:r>
        <w:rPr>
          <w:rFonts w:ascii="Arial" w:eastAsia="Arial" w:hAnsi="Arial" w:cs="Arial"/>
          <w:b/>
          <w:bCs/>
          <w:sz w:val="20"/>
          <w:szCs w:val="20"/>
        </w:rPr>
        <w:t>JOB Responsibilities:</w:t>
      </w:r>
    </w:p>
    <w:p w:rsidR="005E5D08" w:rsidRDefault="005E5D08">
      <w:pPr>
        <w:spacing w:line="291" w:lineRule="exact"/>
        <w:rPr>
          <w:sz w:val="24"/>
          <w:szCs w:val="24"/>
        </w:rPr>
      </w:pPr>
    </w:p>
    <w:p w:rsidR="005E5D08" w:rsidRDefault="00A82754">
      <w:pPr>
        <w:numPr>
          <w:ilvl w:val="0"/>
          <w:numId w:val="3"/>
        </w:numPr>
        <w:tabs>
          <w:tab w:val="left" w:pos="460"/>
        </w:tabs>
        <w:spacing w:line="295" w:lineRule="auto"/>
        <w:ind w:left="360" w:firstLine="2"/>
        <w:rPr>
          <w:rFonts w:ascii="Arial" w:eastAsia="Arial" w:hAnsi="Arial" w:cs="Arial"/>
          <w:sz w:val="20"/>
          <w:szCs w:val="20"/>
        </w:rPr>
      </w:pPr>
      <w:r>
        <w:rPr>
          <w:rFonts w:ascii="Arial" w:eastAsia="Arial" w:hAnsi="Arial" w:cs="Arial"/>
          <w:sz w:val="20"/>
          <w:szCs w:val="20"/>
        </w:rPr>
        <w:t>Handling of Tenders (Correspondence/Distribution/setup folder structure on server)</w:t>
      </w:r>
    </w:p>
    <w:p w:rsidR="005E5D08" w:rsidRDefault="005E5D08">
      <w:pPr>
        <w:sectPr w:rsidR="005E5D08">
          <w:pgSz w:w="11900" w:h="16838"/>
          <w:pgMar w:top="398" w:right="486" w:bottom="39" w:left="700" w:header="0" w:footer="0" w:gutter="0"/>
          <w:cols w:num="2" w:space="720" w:equalWidth="0">
            <w:col w:w="3260" w:space="640"/>
            <w:col w:w="6820"/>
          </w:cols>
        </w:sectPr>
      </w:pPr>
    </w:p>
    <w:p w:rsidR="005E5D08" w:rsidRDefault="00A82754">
      <w:pPr>
        <w:rPr>
          <w:sz w:val="20"/>
          <w:szCs w:val="20"/>
        </w:rPr>
      </w:pPr>
      <w:r>
        <w:rPr>
          <w:rFonts w:ascii="Arial" w:eastAsia="Arial" w:hAnsi="Arial" w:cs="Arial"/>
          <w:noProof/>
          <w:color w:val="FFFFFF"/>
          <w:sz w:val="20"/>
          <w:szCs w:val="20"/>
        </w:rPr>
        <w:lastRenderedPageBreak/>
        <w:drawing>
          <wp:anchor distT="0" distB="0" distL="114300" distR="114300" simplePos="0" relativeHeight="251662848" behindDoc="1" locked="0" layoutInCell="0" allowOverlap="1">
            <wp:simplePos x="0" y="0"/>
            <wp:positionH relativeFrom="page">
              <wp:posOffset>0</wp:posOffset>
            </wp:positionH>
            <wp:positionV relativeFrom="page">
              <wp:posOffset>0</wp:posOffset>
            </wp:positionV>
            <wp:extent cx="2846070" cy="4311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extLst>
                    </a:blip>
                    <a:srcRect/>
                    <a:stretch>
                      <a:fillRect/>
                    </a:stretch>
                  </pic:blipFill>
                  <pic:spPr bwMode="auto">
                    <a:xfrm>
                      <a:off x="0" y="0"/>
                      <a:ext cx="2846070" cy="431165"/>
                    </a:xfrm>
                    <a:prstGeom prst="rect">
                      <a:avLst/>
                    </a:prstGeom>
                    <a:noFill/>
                  </pic:spPr>
                </pic:pic>
              </a:graphicData>
            </a:graphic>
          </wp:anchor>
        </w:drawing>
      </w:r>
      <w:r>
        <w:rPr>
          <w:rFonts w:ascii="Arial" w:eastAsia="Arial" w:hAnsi="Arial" w:cs="Arial"/>
          <w:color w:val="FFFFFF"/>
          <w:sz w:val="20"/>
          <w:szCs w:val="20"/>
        </w:rPr>
        <w:t>Punjabi</w:t>
      </w:r>
    </w:p>
    <w:p w:rsidR="005E5D08" w:rsidRDefault="00A82754">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-443865</wp:posOffset>
            </wp:positionH>
            <wp:positionV relativeFrom="paragraph">
              <wp:posOffset>5715</wp:posOffset>
            </wp:positionV>
            <wp:extent cx="2846070" cy="17843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extLst>
                    </a:blip>
                    <a:srcRect/>
                    <a:stretch>
                      <a:fillRect/>
                    </a:stretch>
                  </pic:blipFill>
                  <pic:spPr bwMode="auto">
                    <a:xfrm>
                      <a:off x="0" y="0"/>
                      <a:ext cx="2846070" cy="178435"/>
                    </a:xfrm>
                    <a:prstGeom prst="rect">
                      <a:avLst/>
                    </a:prstGeom>
                    <a:noFill/>
                  </pic:spPr>
                </pic:pic>
              </a:graphicData>
            </a:graphic>
          </wp:anchor>
        </w:drawing>
      </w:r>
    </w:p>
    <w:p w:rsidR="005E5D08" w:rsidRDefault="005E5D08">
      <w:pPr>
        <w:spacing w:line="28" w:lineRule="exact"/>
        <w:rPr>
          <w:sz w:val="20"/>
          <w:szCs w:val="20"/>
        </w:rPr>
      </w:pPr>
    </w:p>
    <w:p w:rsidR="005E5D08" w:rsidRDefault="00A82754">
      <w:pPr>
        <w:spacing w:line="293" w:lineRule="auto"/>
        <w:ind w:right="1020"/>
        <w:rPr>
          <w:sz w:val="20"/>
          <w:szCs w:val="20"/>
        </w:rPr>
      </w:pPr>
      <w:r>
        <w:rPr>
          <w:rFonts w:ascii="Arial" w:eastAsia="Arial" w:hAnsi="Arial" w:cs="Arial"/>
          <w:color w:val="FFFFFF"/>
          <w:sz w:val="20"/>
          <w:szCs w:val="20"/>
        </w:rPr>
        <w:t xml:space="preserve">Visa Status : Cancelled, can join </w:t>
      </w:r>
      <w:r>
        <w:rPr>
          <w:rFonts w:ascii="Arial" w:eastAsia="Arial" w:hAnsi="Arial" w:cs="Arial"/>
          <w:color w:val="FFFFFF"/>
          <w:sz w:val="20"/>
          <w:szCs w:val="20"/>
        </w:rPr>
        <w:t>immediately</w:t>
      </w:r>
    </w:p>
    <w:p w:rsidR="005E5D08" w:rsidRDefault="00A82754">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-443865</wp:posOffset>
            </wp:positionH>
            <wp:positionV relativeFrom="paragraph">
              <wp:posOffset>-202565</wp:posOffset>
            </wp:positionV>
            <wp:extent cx="2846070" cy="3549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extLst>
                    </a:blip>
                    <a:srcRect/>
                    <a:stretch>
                      <a:fillRect/>
                    </a:stretch>
                  </pic:blipFill>
                  <pic:spPr bwMode="auto">
                    <a:xfrm>
                      <a:off x="0" y="0"/>
                      <a:ext cx="2846070" cy="354965"/>
                    </a:xfrm>
                    <a:prstGeom prst="rect">
                      <a:avLst/>
                    </a:prstGeom>
                    <a:noFill/>
                  </pic:spPr>
                </pic:pic>
              </a:graphicData>
            </a:graphic>
          </wp:anchor>
        </w:drawing>
      </w:r>
    </w:p>
    <w:p w:rsidR="005E5D08" w:rsidRDefault="00A82754">
      <w:pPr>
        <w:spacing w:line="291" w:lineRule="auto"/>
        <w:ind w:right="220"/>
        <w:rPr>
          <w:sz w:val="20"/>
          <w:szCs w:val="20"/>
        </w:rPr>
      </w:pPr>
      <w:r>
        <w:rPr>
          <w:rFonts w:ascii="Arial" w:eastAsia="Arial" w:hAnsi="Arial" w:cs="Arial"/>
          <w:color w:val="FFFFFF"/>
          <w:sz w:val="20"/>
          <w:szCs w:val="20"/>
        </w:rPr>
        <w:t>Driving License : UAE LMV License issued from Dubai</w:t>
      </w:r>
    </w:p>
    <w:p w:rsidR="005E5D08" w:rsidRDefault="00A82754">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-443865</wp:posOffset>
            </wp:positionH>
            <wp:positionV relativeFrom="paragraph">
              <wp:posOffset>-201295</wp:posOffset>
            </wp:positionV>
            <wp:extent cx="2846070" cy="35687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extLst>
                    </a:blip>
                    <a:srcRect/>
                    <a:stretch>
                      <a:fillRect/>
                    </a:stretch>
                  </pic:blipFill>
                  <pic:spPr bwMode="auto">
                    <a:xfrm>
                      <a:off x="0" y="0"/>
                      <a:ext cx="2846070" cy="356870"/>
                    </a:xfrm>
                    <a:prstGeom prst="rect">
                      <a:avLst/>
                    </a:prstGeom>
                    <a:noFill/>
                  </pic:spPr>
                </pic:pic>
              </a:graphicData>
            </a:graphic>
          </wp:anchor>
        </w:drawing>
      </w:r>
    </w:p>
    <w:p w:rsidR="005E5D08" w:rsidRDefault="00A82754">
      <w:pPr>
        <w:spacing w:line="294" w:lineRule="auto"/>
        <w:ind w:right="240"/>
        <w:rPr>
          <w:sz w:val="20"/>
          <w:szCs w:val="20"/>
        </w:rPr>
      </w:pPr>
      <w:r>
        <w:rPr>
          <w:rFonts w:ascii="Arial" w:eastAsia="Arial" w:hAnsi="Arial" w:cs="Arial"/>
          <w:color w:val="FFFFFF"/>
          <w:sz w:val="20"/>
          <w:szCs w:val="20"/>
        </w:rPr>
        <w:t>Software/working environment : Advance Excel, MS Visio, Time Management, IOSH, Primavera, Acconex, Asite, PMWEB, Sharefile</w:t>
      </w:r>
    </w:p>
    <w:p w:rsidR="005E5D08" w:rsidRDefault="00A82754">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-443865</wp:posOffset>
            </wp:positionH>
            <wp:positionV relativeFrom="paragraph">
              <wp:posOffset>-561340</wp:posOffset>
            </wp:positionV>
            <wp:extent cx="2846070" cy="93535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extLst>
                    </a:blip>
                    <a:srcRect/>
                    <a:stretch>
                      <a:fillRect/>
                    </a:stretch>
                  </pic:blipFill>
                  <pic:spPr bwMode="auto">
                    <a:xfrm>
                      <a:off x="0" y="0"/>
                      <a:ext cx="2846070" cy="9353550"/>
                    </a:xfrm>
                    <a:prstGeom prst="rect">
                      <a:avLst/>
                    </a:prstGeom>
                    <a:noFill/>
                  </pic:spPr>
                </pic:pic>
              </a:graphicData>
            </a:graphic>
          </wp:anchor>
        </w:drawing>
      </w:r>
    </w:p>
    <w:p w:rsidR="005E5D08" w:rsidRDefault="00A82754">
      <w:pPr>
        <w:spacing w:line="20" w:lineRule="exact"/>
        <w:rPr>
          <w:sz w:val="20"/>
          <w:szCs w:val="20"/>
        </w:rPr>
      </w:pPr>
      <w:r>
        <w:rPr>
          <w:sz w:val="20"/>
          <w:szCs w:val="20"/>
        </w:rPr>
        <w:br w:type="column"/>
      </w:r>
    </w:p>
    <w:p w:rsidR="005E5D08" w:rsidRDefault="005E5D08">
      <w:pPr>
        <w:spacing w:line="218" w:lineRule="exact"/>
        <w:rPr>
          <w:sz w:val="20"/>
          <w:szCs w:val="20"/>
        </w:rPr>
      </w:pPr>
    </w:p>
    <w:p w:rsidR="005E5D08" w:rsidRDefault="00A82754">
      <w:pPr>
        <w:rPr>
          <w:sz w:val="20"/>
          <w:szCs w:val="20"/>
        </w:rPr>
      </w:pPr>
      <w:r>
        <w:rPr>
          <w:rFonts w:ascii="Arial" w:eastAsia="Arial" w:hAnsi="Arial" w:cs="Arial"/>
          <w:sz w:val="20"/>
          <w:szCs w:val="20"/>
        </w:rPr>
        <w:t>•Follow-up meetings with Clients</w:t>
      </w:r>
    </w:p>
    <w:p w:rsidR="005E5D08" w:rsidRDefault="005E5D08">
      <w:pPr>
        <w:spacing w:line="322" w:lineRule="exact"/>
        <w:rPr>
          <w:sz w:val="20"/>
          <w:szCs w:val="20"/>
        </w:rPr>
      </w:pPr>
    </w:p>
    <w:p w:rsidR="005E5D08" w:rsidRDefault="00A82754">
      <w:pPr>
        <w:numPr>
          <w:ilvl w:val="0"/>
          <w:numId w:val="4"/>
        </w:numPr>
        <w:tabs>
          <w:tab w:val="left" w:pos="115"/>
        </w:tabs>
        <w:spacing w:line="295" w:lineRule="auto"/>
        <w:ind w:firstLine="2"/>
        <w:rPr>
          <w:rFonts w:ascii="Arial" w:eastAsia="Arial" w:hAnsi="Arial" w:cs="Arial"/>
          <w:sz w:val="20"/>
          <w:szCs w:val="20"/>
        </w:rPr>
      </w:pPr>
      <w:r>
        <w:rPr>
          <w:rFonts w:ascii="Arial" w:eastAsia="Arial" w:hAnsi="Arial" w:cs="Arial"/>
          <w:sz w:val="20"/>
          <w:szCs w:val="20"/>
        </w:rPr>
        <w:t xml:space="preserve">Submission and hand-over </w:t>
      </w:r>
      <w:r>
        <w:rPr>
          <w:rFonts w:ascii="Arial" w:eastAsia="Arial" w:hAnsi="Arial" w:cs="Arial"/>
          <w:sz w:val="20"/>
          <w:szCs w:val="20"/>
        </w:rPr>
        <w:t>of tender documents to site team upon project awarded to the Company</w:t>
      </w:r>
    </w:p>
    <w:p w:rsidR="005E5D08" w:rsidRDefault="005E5D08">
      <w:pPr>
        <w:spacing w:line="263" w:lineRule="exact"/>
        <w:rPr>
          <w:rFonts w:ascii="Arial" w:eastAsia="Arial" w:hAnsi="Arial" w:cs="Arial"/>
          <w:sz w:val="20"/>
          <w:szCs w:val="20"/>
        </w:rPr>
      </w:pPr>
    </w:p>
    <w:p w:rsidR="005E5D08" w:rsidRDefault="00A82754">
      <w:pPr>
        <w:numPr>
          <w:ilvl w:val="0"/>
          <w:numId w:val="4"/>
        </w:numPr>
        <w:tabs>
          <w:tab w:val="left" w:pos="103"/>
        </w:tabs>
        <w:spacing w:line="295" w:lineRule="auto"/>
        <w:ind w:firstLine="2"/>
        <w:rPr>
          <w:rFonts w:ascii="Arial" w:eastAsia="Arial" w:hAnsi="Arial" w:cs="Arial"/>
          <w:sz w:val="20"/>
          <w:szCs w:val="20"/>
        </w:rPr>
      </w:pPr>
      <w:r>
        <w:rPr>
          <w:rFonts w:ascii="Arial" w:eastAsia="Arial" w:hAnsi="Arial" w:cs="Arial"/>
          <w:sz w:val="20"/>
          <w:szCs w:val="20"/>
        </w:rPr>
        <w:t>Frequent inspection of sites to see if company's documentation policies and procedures are in place</w:t>
      </w:r>
    </w:p>
    <w:p w:rsidR="005E5D08" w:rsidRDefault="005E5D08">
      <w:pPr>
        <w:spacing w:line="262" w:lineRule="exact"/>
        <w:rPr>
          <w:rFonts w:ascii="Arial" w:eastAsia="Arial" w:hAnsi="Arial" w:cs="Arial"/>
          <w:sz w:val="20"/>
          <w:szCs w:val="20"/>
        </w:rPr>
      </w:pPr>
    </w:p>
    <w:p w:rsidR="005E5D08" w:rsidRDefault="00A82754">
      <w:pPr>
        <w:numPr>
          <w:ilvl w:val="0"/>
          <w:numId w:val="4"/>
        </w:numPr>
        <w:tabs>
          <w:tab w:val="left" w:pos="158"/>
        </w:tabs>
        <w:spacing w:line="295" w:lineRule="auto"/>
        <w:ind w:firstLine="2"/>
        <w:rPr>
          <w:rFonts w:ascii="Arial" w:eastAsia="Arial" w:hAnsi="Arial" w:cs="Arial"/>
          <w:sz w:val="20"/>
          <w:szCs w:val="20"/>
        </w:rPr>
      </w:pPr>
      <w:r>
        <w:rPr>
          <w:rFonts w:ascii="Arial" w:eastAsia="Arial" w:hAnsi="Arial" w:cs="Arial"/>
          <w:sz w:val="20"/>
          <w:szCs w:val="20"/>
        </w:rPr>
        <w:t>Pre-audit of documentation procedures to ensure ZERO NCR audit by internal / external</w:t>
      </w:r>
      <w:r>
        <w:rPr>
          <w:rFonts w:ascii="Arial" w:eastAsia="Arial" w:hAnsi="Arial" w:cs="Arial"/>
          <w:sz w:val="20"/>
          <w:szCs w:val="20"/>
        </w:rPr>
        <w:t xml:space="preserve"> auditors like BSI.</w:t>
      </w:r>
    </w:p>
    <w:p w:rsidR="005E5D08" w:rsidRDefault="005E5D08">
      <w:pPr>
        <w:spacing w:line="262" w:lineRule="exact"/>
        <w:rPr>
          <w:rFonts w:ascii="Arial" w:eastAsia="Arial" w:hAnsi="Arial" w:cs="Arial"/>
          <w:sz w:val="20"/>
          <w:szCs w:val="20"/>
        </w:rPr>
      </w:pPr>
    </w:p>
    <w:p w:rsidR="005E5D08" w:rsidRDefault="00A82754">
      <w:pPr>
        <w:numPr>
          <w:ilvl w:val="0"/>
          <w:numId w:val="4"/>
        </w:numPr>
        <w:tabs>
          <w:tab w:val="left" w:pos="242"/>
        </w:tabs>
        <w:spacing w:line="290" w:lineRule="auto"/>
        <w:ind w:firstLine="2"/>
        <w:jc w:val="both"/>
        <w:rPr>
          <w:rFonts w:ascii="Arial" w:eastAsia="Arial" w:hAnsi="Arial" w:cs="Arial"/>
          <w:sz w:val="20"/>
          <w:szCs w:val="20"/>
        </w:rPr>
      </w:pPr>
      <w:r>
        <w:rPr>
          <w:rFonts w:ascii="Arial" w:eastAsia="Arial" w:hAnsi="Arial" w:cs="Arial"/>
          <w:sz w:val="20"/>
          <w:szCs w:val="20"/>
        </w:rPr>
        <w:t>Controlling Project Documents according to the procedure and documentation requirements specified in Quality Management Systems under ISO 9001:2000, to perform their assigned task in a professional and quality manner.</w:t>
      </w:r>
    </w:p>
    <w:p w:rsidR="005E5D08" w:rsidRDefault="005E5D08">
      <w:pPr>
        <w:spacing w:line="268" w:lineRule="exact"/>
        <w:rPr>
          <w:rFonts w:ascii="Arial" w:eastAsia="Arial" w:hAnsi="Arial" w:cs="Arial"/>
          <w:sz w:val="20"/>
          <w:szCs w:val="20"/>
        </w:rPr>
      </w:pPr>
    </w:p>
    <w:p w:rsidR="005E5D08" w:rsidRDefault="00A82754">
      <w:pPr>
        <w:numPr>
          <w:ilvl w:val="0"/>
          <w:numId w:val="4"/>
        </w:numPr>
        <w:tabs>
          <w:tab w:val="left" w:pos="108"/>
        </w:tabs>
        <w:spacing w:line="295" w:lineRule="auto"/>
        <w:ind w:firstLine="2"/>
        <w:rPr>
          <w:rFonts w:ascii="Arial" w:eastAsia="Arial" w:hAnsi="Arial" w:cs="Arial"/>
          <w:sz w:val="20"/>
          <w:szCs w:val="20"/>
        </w:rPr>
      </w:pPr>
      <w:r>
        <w:rPr>
          <w:rFonts w:ascii="Arial" w:eastAsia="Arial" w:hAnsi="Arial" w:cs="Arial"/>
          <w:sz w:val="20"/>
          <w:szCs w:val="20"/>
        </w:rPr>
        <w:t>Creation &amp; Imple</w:t>
      </w:r>
      <w:r>
        <w:rPr>
          <w:rFonts w:ascii="Arial" w:eastAsia="Arial" w:hAnsi="Arial" w:cs="Arial"/>
          <w:sz w:val="20"/>
          <w:szCs w:val="20"/>
        </w:rPr>
        <w:t>mentation of reporting system that enhanced productivity and time management</w:t>
      </w:r>
    </w:p>
    <w:p w:rsidR="005E5D08" w:rsidRDefault="005E5D08">
      <w:pPr>
        <w:spacing w:line="263" w:lineRule="exact"/>
        <w:rPr>
          <w:rFonts w:ascii="Arial" w:eastAsia="Arial" w:hAnsi="Arial" w:cs="Arial"/>
          <w:sz w:val="20"/>
          <w:szCs w:val="20"/>
        </w:rPr>
      </w:pPr>
    </w:p>
    <w:p w:rsidR="005E5D08" w:rsidRDefault="00A82754">
      <w:pPr>
        <w:numPr>
          <w:ilvl w:val="0"/>
          <w:numId w:val="4"/>
        </w:numPr>
        <w:tabs>
          <w:tab w:val="left" w:pos="184"/>
        </w:tabs>
        <w:spacing w:line="289" w:lineRule="auto"/>
        <w:ind w:firstLine="2"/>
        <w:jc w:val="both"/>
        <w:rPr>
          <w:rFonts w:ascii="Arial" w:eastAsia="Arial" w:hAnsi="Arial" w:cs="Arial"/>
          <w:sz w:val="20"/>
          <w:szCs w:val="20"/>
        </w:rPr>
      </w:pPr>
      <w:r>
        <w:rPr>
          <w:rFonts w:ascii="Arial" w:eastAsia="Arial" w:hAnsi="Arial" w:cs="Arial"/>
          <w:sz w:val="20"/>
          <w:szCs w:val="20"/>
        </w:rPr>
        <w:t>Management of the company's EDMS. Setup and implementation of company's documentation electronically &amp; Online. Also providing user access, trainings, orientations and attending t</w:t>
      </w:r>
      <w:r>
        <w:rPr>
          <w:rFonts w:ascii="Arial" w:eastAsia="Arial" w:hAnsi="Arial" w:cs="Arial"/>
          <w:sz w:val="20"/>
          <w:szCs w:val="20"/>
        </w:rPr>
        <w:t>o employees' queries &amp; Creation of New Users and necessary access as per Project Leader's Instruction in Acconex/Primavera.</w:t>
      </w:r>
    </w:p>
    <w:p w:rsidR="005E5D08" w:rsidRDefault="005E5D08">
      <w:pPr>
        <w:spacing w:line="271" w:lineRule="exact"/>
        <w:rPr>
          <w:rFonts w:ascii="Arial" w:eastAsia="Arial" w:hAnsi="Arial" w:cs="Arial"/>
          <w:sz w:val="20"/>
          <w:szCs w:val="20"/>
        </w:rPr>
      </w:pPr>
    </w:p>
    <w:p w:rsidR="005E5D08" w:rsidRDefault="00A82754">
      <w:pPr>
        <w:numPr>
          <w:ilvl w:val="0"/>
          <w:numId w:val="4"/>
        </w:numPr>
        <w:tabs>
          <w:tab w:val="left" w:pos="180"/>
        </w:tabs>
        <w:ind w:left="180" w:hanging="178"/>
        <w:rPr>
          <w:rFonts w:ascii="Arial" w:eastAsia="Arial" w:hAnsi="Arial" w:cs="Arial"/>
          <w:sz w:val="19"/>
          <w:szCs w:val="19"/>
        </w:rPr>
      </w:pPr>
      <w:r>
        <w:rPr>
          <w:rFonts w:ascii="Arial" w:eastAsia="Arial" w:hAnsi="Arial" w:cs="Arial"/>
          <w:sz w:val="19"/>
          <w:szCs w:val="19"/>
        </w:rPr>
        <w:t>Create  and  develop  relevant  documentation  procedures,  Local  Work</w:t>
      </w:r>
    </w:p>
    <w:p w:rsidR="005E5D08" w:rsidRDefault="005E5D08">
      <w:pPr>
        <w:spacing w:line="57" w:lineRule="exact"/>
        <w:rPr>
          <w:rFonts w:ascii="Arial" w:eastAsia="Arial" w:hAnsi="Arial" w:cs="Arial"/>
          <w:sz w:val="19"/>
          <w:szCs w:val="19"/>
        </w:rPr>
      </w:pPr>
    </w:p>
    <w:p w:rsidR="005E5D08" w:rsidRDefault="00A82754">
      <w:pPr>
        <w:spacing w:line="327" w:lineRule="auto"/>
        <w:jc w:val="both"/>
        <w:rPr>
          <w:rFonts w:ascii="Arial" w:eastAsia="Arial" w:hAnsi="Arial" w:cs="Arial"/>
          <w:sz w:val="19"/>
          <w:szCs w:val="19"/>
        </w:rPr>
      </w:pPr>
      <w:r>
        <w:rPr>
          <w:rFonts w:ascii="Arial" w:eastAsia="Arial" w:hAnsi="Arial" w:cs="Arial"/>
          <w:sz w:val="18"/>
          <w:szCs w:val="18"/>
        </w:rPr>
        <w:t>Instructions, user guidelines and/or Document Flowcharts o</w:t>
      </w:r>
      <w:r>
        <w:rPr>
          <w:rFonts w:ascii="Arial" w:eastAsia="Arial" w:hAnsi="Arial" w:cs="Arial"/>
          <w:sz w:val="18"/>
          <w:szCs w:val="18"/>
        </w:rPr>
        <w:t>r Workflows for proper handling of Technical and Non-Technical Documents. Also provide assistance to other sections and departments concerning documentation issues (e.g. proper control, monitoring, tracking and safekeeping of technical documents used in th</w:t>
      </w:r>
      <w:r>
        <w:rPr>
          <w:rFonts w:ascii="Arial" w:eastAsia="Arial" w:hAnsi="Arial" w:cs="Arial"/>
          <w:sz w:val="18"/>
          <w:szCs w:val="18"/>
        </w:rPr>
        <w:t>e project). Preparation of Inter-Office-Memos (IOM) and correspondences to concerned Subcontractors related to documentation.</w:t>
      </w:r>
    </w:p>
    <w:p w:rsidR="005E5D08" w:rsidRDefault="005E5D08">
      <w:pPr>
        <w:spacing w:line="240" w:lineRule="exact"/>
        <w:rPr>
          <w:rFonts w:ascii="Arial" w:eastAsia="Arial" w:hAnsi="Arial" w:cs="Arial"/>
          <w:sz w:val="19"/>
          <w:szCs w:val="19"/>
        </w:rPr>
      </w:pPr>
    </w:p>
    <w:p w:rsidR="005E5D08" w:rsidRDefault="00A82754">
      <w:pPr>
        <w:numPr>
          <w:ilvl w:val="0"/>
          <w:numId w:val="4"/>
        </w:numPr>
        <w:tabs>
          <w:tab w:val="left" w:pos="309"/>
        </w:tabs>
        <w:spacing w:line="303" w:lineRule="auto"/>
        <w:ind w:firstLine="2"/>
        <w:jc w:val="both"/>
        <w:rPr>
          <w:rFonts w:ascii="Arial" w:eastAsia="Arial" w:hAnsi="Arial" w:cs="Arial"/>
          <w:sz w:val="19"/>
          <w:szCs w:val="19"/>
        </w:rPr>
      </w:pPr>
      <w:r>
        <w:rPr>
          <w:rFonts w:ascii="Arial" w:eastAsia="Arial" w:hAnsi="Arial" w:cs="Arial"/>
          <w:sz w:val="19"/>
          <w:szCs w:val="19"/>
        </w:rPr>
        <w:t xml:space="preserve">Supervision of the daily operation which includes proper distribution/delegation of work responsibilities within the team </w:t>
      </w:r>
      <w:r>
        <w:rPr>
          <w:rFonts w:ascii="Arial" w:eastAsia="Arial" w:hAnsi="Arial" w:cs="Arial"/>
          <w:sz w:val="19"/>
          <w:szCs w:val="19"/>
        </w:rPr>
        <w:t>members. This also includes conducting of training and orientation of every member of</w:t>
      </w:r>
    </w:p>
    <w:p w:rsidR="005E5D08" w:rsidRDefault="00A82754">
      <w:pPr>
        <w:tabs>
          <w:tab w:val="left" w:pos="420"/>
          <w:tab w:val="left" w:pos="1080"/>
          <w:tab w:val="left" w:pos="1380"/>
          <w:tab w:val="left" w:pos="2200"/>
          <w:tab w:val="left" w:pos="2540"/>
          <w:tab w:val="left" w:pos="3080"/>
          <w:tab w:val="left" w:pos="4120"/>
          <w:tab w:val="left" w:pos="4680"/>
          <w:tab w:val="left" w:pos="5160"/>
        </w:tabs>
        <w:rPr>
          <w:sz w:val="20"/>
          <w:szCs w:val="20"/>
        </w:rPr>
      </w:pPr>
      <w:r>
        <w:rPr>
          <w:rFonts w:ascii="Arial" w:eastAsia="Arial" w:hAnsi="Arial" w:cs="Arial"/>
          <w:sz w:val="20"/>
          <w:szCs w:val="20"/>
        </w:rPr>
        <w:t>the</w:t>
      </w:r>
      <w:r>
        <w:rPr>
          <w:rFonts w:ascii="Arial" w:eastAsia="Arial" w:hAnsi="Arial" w:cs="Arial"/>
          <w:sz w:val="20"/>
          <w:szCs w:val="20"/>
        </w:rPr>
        <w:tab/>
        <w:t>group</w:t>
      </w:r>
      <w:r>
        <w:rPr>
          <w:rFonts w:ascii="Arial" w:eastAsia="Arial" w:hAnsi="Arial" w:cs="Arial"/>
          <w:sz w:val="20"/>
          <w:szCs w:val="20"/>
        </w:rPr>
        <w:tab/>
        <w:t>in</w:t>
      </w:r>
      <w:r>
        <w:rPr>
          <w:rFonts w:ascii="Arial" w:eastAsia="Arial" w:hAnsi="Arial" w:cs="Arial"/>
          <w:sz w:val="20"/>
          <w:szCs w:val="20"/>
        </w:rPr>
        <w:tab/>
        <w:t>relation</w:t>
      </w:r>
      <w:r>
        <w:rPr>
          <w:rFonts w:ascii="Arial" w:eastAsia="Arial" w:hAnsi="Arial" w:cs="Arial"/>
          <w:sz w:val="20"/>
          <w:szCs w:val="20"/>
        </w:rPr>
        <w:tab/>
        <w:t>to</w:t>
      </w:r>
      <w:r>
        <w:rPr>
          <w:rFonts w:ascii="Arial" w:eastAsia="Arial" w:hAnsi="Arial" w:cs="Arial"/>
          <w:sz w:val="20"/>
          <w:szCs w:val="20"/>
        </w:rPr>
        <w:tab/>
        <w:t>their</w:t>
      </w:r>
      <w:r>
        <w:rPr>
          <w:rFonts w:ascii="Arial" w:eastAsia="Arial" w:hAnsi="Arial" w:cs="Arial"/>
          <w:sz w:val="20"/>
          <w:szCs w:val="20"/>
        </w:rPr>
        <w:tab/>
        <w:t>respective</w:t>
      </w:r>
      <w:r>
        <w:rPr>
          <w:rFonts w:ascii="Arial" w:eastAsia="Arial" w:hAnsi="Arial" w:cs="Arial"/>
          <w:sz w:val="20"/>
          <w:szCs w:val="20"/>
        </w:rPr>
        <w:tab/>
        <w:t>roles</w:t>
      </w:r>
      <w:r>
        <w:rPr>
          <w:rFonts w:ascii="Arial" w:eastAsia="Arial" w:hAnsi="Arial" w:cs="Arial"/>
          <w:sz w:val="20"/>
          <w:szCs w:val="20"/>
        </w:rPr>
        <w:tab/>
        <w:t>and</w:t>
      </w:r>
      <w:r>
        <w:rPr>
          <w:sz w:val="20"/>
          <w:szCs w:val="20"/>
        </w:rPr>
        <w:tab/>
      </w:r>
      <w:r>
        <w:rPr>
          <w:rFonts w:ascii="Arial" w:eastAsia="Arial" w:hAnsi="Arial" w:cs="Arial"/>
          <w:sz w:val="18"/>
          <w:szCs w:val="18"/>
        </w:rPr>
        <w:t>responsibilities.</w:t>
      </w:r>
    </w:p>
    <w:p w:rsidR="005E5D08" w:rsidRDefault="005E5D08">
      <w:pPr>
        <w:spacing w:line="46" w:lineRule="exact"/>
        <w:rPr>
          <w:sz w:val="20"/>
          <w:szCs w:val="20"/>
        </w:rPr>
      </w:pPr>
    </w:p>
    <w:p w:rsidR="005E5D08" w:rsidRDefault="00A82754">
      <w:pPr>
        <w:numPr>
          <w:ilvl w:val="0"/>
          <w:numId w:val="5"/>
        </w:numPr>
        <w:tabs>
          <w:tab w:val="left" w:pos="141"/>
        </w:tabs>
        <w:spacing w:line="306" w:lineRule="auto"/>
        <w:ind w:firstLine="2"/>
        <w:jc w:val="both"/>
        <w:rPr>
          <w:rFonts w:ascii="Arial" w:eastAsia="Arial" w:hAnsi="Arial" w:cs="Arial"/>
          <w:sz w:val="19"/>
          <w:szCs w:val="19"/>
        </w:rPr>
      </w:pPr>
      <w:r>
        <w:rPr>
          <w:rFonts w:ascii="Arial" w:eastAsia="Arial" w:hAnsi="Arial" w:cs="Arial"/>
          <w:sz w:val="19"/>
          <w:szCs w:val="19"/>
        </w:rPr>
        <w:t>Issue project deliverables to Client in the required format and adequate number of copies. This inc</w:t>
      </w:r>
      <w:r>
        <w:rPr>
          <w:rFonts w:ascii="Arial" w:eastAsia="Arial" w:hAnsi="Arial" w:cs="Arial"/>
          <w:sz w:val="19"/>
          <w:szCs w:val="19"/>
        </w:rPr>
        <w:t>ludes compilation into project dossiers and required handover documents. Also on daily basis Monitoring, Preparation, Submission and follow-up of Documents, Samples related to project to Client/Consultants for their approval. Routing/distributing of docume</w:t>
      </w:r>
      <w:r>
        <w:rPr>
          <w:rFonts w:ascii="Arial" w:eastAsia="Arial" w:hAnsi="Arial" w:cs="Arial"/>
          <w:sz w:val="19"/>
          <w:szCs w:val="19"/>
        </w:rPr>
        <w:t>nts as per company procedure &amp; requirement in Expedition/Acconex System &amp; as per the project document distribution matrix.</w:t>
      </w:r>
    </w:p>
    <w:p w:rsidR="005E5D08" w:rsidRDefault="005E5D08">
      <w:pPr>
        <w:spacing w:line="258" w:lineRule="exact"/>
        <w:rPr>
          <w:rFonts w:ascii="Arial" w:eastAsia="Arial" w:hAnsi="Arial" w:cs="Arial"/>
          <w:sz w:val="19"/>
          <w:szCs w:val="19"/>
        </w:rPr>
      </w:pPr>
    </w:p>
    <w:p w:rsidR="005E5D08" w:rsidRDefault="00A82754">
      <w:pPr>
        <w:numPr>
          <w:ilvl w:val="0"/>
          <w:numId w:val="5"/>
        </w:numPr>
        <w:tabs>
          <w:tab w:val="left" w:pos="139"/>
        </w:tabs>
        <w:spacing w:line="308" w:lineRule="auto"/>
        <w:ind w:firstLine="2"/>
        <w:jc w:val="both"/>
        <w:rPr>
          <w:rFonts w:ascii="Arial" w:eastAsia="Arial" w:hAnsi="Arial" w:cs="Arial"/>
          <w:sz w:val="19"/>
          <w:szCs w:val="19"/>
        </w:rPr>
      </w:pPr>
      <w:r>
        <w:rPr>
          <w:rFonts w:ascii="Arial" w:eastAsia="Arial" w:hAnsi="Arial" w:cs="Arial"/>
          <w:sz w:val="19"/>
          <w:szCs w:val="19"/>
        </w:rPr>
        <w:t>Implement standard procedures for receiving, dispatching, distributing &amp; filing of documents being handled in the section &amp; Guidance</w:t>
      </w:r>
      <w:r>
        <w:rPr>
          <w:rFonts w:ascii="Arial" w:eastAsia="Arial" w:hAnsi="Arial" w:cs="Arial"/>
          <w:sz w:val="19"/>
          <w:szCs w:val="19"/>
        </w:rPr>
        <w:t xml:space="preserve"> and monitoring of Document Controllers, clerks, and data entry operators duties such as document distribution, data entry into EDMS, scanning, filling, photocopying, and status updating in Project “Electronic Data Management System”</w:t>
      </w:r>
    </w:p>
    <w:p w:rsidR="005E5D08" w:rsidRDefault="005E5D08">
      <w:pPr>
        <w:spacing w:line="253" w:lineRule="exact"/>
        <w:rPr>
          <w:rFonts w:ascii="Arial" w:eastAsia="Arial" w:hAnsi="Arial" w:cs="Arial"/>
          <w:sz w:val="19"/>
          <w:szCs w:val="19"/>
        </w:rPr>
      </w:pPr>
    </w:p>
    <w:p w:rsidR="005E5D08" w:rsidRDefault="00A82754">
      <w:pPr>
        <w:numPr>
          <w:ilvl w:val="0"/>
          <w:numId w:val="5"/>
        </w:numPr>
        <w:tabs>
          <w:tab w:val="left" w:pos="124"/>
        </w:tabs>
        <w:spacing w:line="289" w:lineRule="auto"/>
        <w:ind w:firstLine="2"/>
        <w:jc w:val="both"/>
        <w:rPr>
          <w:rFonts w:ascii="Arial" w:eastAsia="Arial" w:hAnsi="Arial" w:cs="Arial"/>
          <w:sz w:val="20"/>
          <w:szCs w:val="20"/>
        </w:rPr>
      </w:pPr>
      <w:r>
        <w:rPr>
          <w:rFonts w:ascii="Arial" w:eastAsia="Arial" w:hAnsi="Arial" w:cs="Arial"/>
          <w:sz w:val="20"/>
          <w:szCs w:val="20"/>
        </w:rPr>
        <w:t>Have introduced a lat</w:t>
      </w:r>
      <w:r>
        <w:rPr>
          <w:rFonts w:ascii="Arial" w:eastAsia="Arial" w:hAnsi="Arial" w:cs="Arial"/>
          <w:sz w:val="20"/>
          <w:szCs w:val="20"/>
        </w:rPr>
        <w:t>est numbering system in handling of shop drawings enabling easy reference of submission to Consultant, approval status, resubmission, distribution (to related departments/sections) etc. and to ensure that the latest revisions and approval status of drawing</w:t>
      </w:r>
      <w:r>
        <w:rPr>
          <w:rFonts w:ascii="Arial" w:eastAsia="Arial" w:hAnsi="Arial" w:cs="Arial"/>
          <w:sz w:val="20"/>
          <w:szCs w:val="20"/>
        </w:rPr>
        <w:t>s is kept updated continuously.</w:t>
      </w:r>
    </w:p>
    <w:p w:rsidR="005E5D08" w:rsidRDefault="005E5D08">
      <w:pPr>
        <w:sectPr w:rsidR="005E5D08">
          <w:pgSz w:w="11900" w:h="16838"/>
          <w:pgMar w:top="439" w:right="486" w:bottom="134" w:left="700" w:header="0" w:footer="0" w:gutter="0"/>
          <w:cols w:num="2" w:space="720" w:equalWidth="0">
            <w:col w:w="3540" w:space="720"/>
            <w:col w:w="6460"/>
          </w:cols>
        </w:sectPr>
      </w:pPr>
    </w:p>
    <w:p w:rsidR="005E5D08" w:rsidRDefault="005E5D08">
      <w:pPr>
        <w:numPr>
          <w:ilvl w:val="0"/>
          <w:numId w:val="6"/>
        </w:numPr>
        <w:tabs>
          <w:tab w:val="left" w:pos="3695"/>
        </w:tabs>
        <w:spacing w:line="289" w:lineRule="auto"/>
        <w:ind w:left="3520" w:right="80" w:firstLine="2"/>
        <w:jc w:val="both"/>
        <w:rPr>
          <w:rFonts w:ascii="Arial" w:eastAsia="Arial" w:hAnsi="Arial" w:cs="Arial"/>
          <w:sz w:val="20"/>
          <w:szCs w:val="20"/>
        </w:rPr>
      </w:pPr>
      <w:r>
        <w:rPr>
          <w:rFonts w:ascii="Arial" w:eastAsia="Arial" w:hAnsi="Arial" w:cs="Arial"/>
          <w:sz w:val="20"/>
          <w:szCs w:val="20"/>
        </w:rPr>
        <w:lastRenderedPageBreak/>
        <w:pict>
          <v:rect id="Shape 24" o:spid="_x0000_s1049" style="position:absolute;left:0;text-align:left;margin-left:0;margin-top:0;width:224.05pt;height:839.95pt;z-index:-251646464;visibility:visible;mso-wrap-distance-left:0;mso-wrap-distance-right:0;mso-position-horizontal-relative:page;mso-position-vertical-relative:page" o:allowincell="f" fillcolor="#496267" stroked="f">
            <w10:wrap anchorx="page" anchory="page"/>
          </v:rect>
        </w:pict>
      </w:r>
      <w:r w:rsidR="00A82754">
        <w:rPr>
          <w:rFonts w:ascii="Arial" w:eastAsia="Arial" w:hAnsi="Arial" w:cs="Arial"/>
          <w:sz w:val="20"/>
          <w:szCs w:val="20"/>
        </w:rPr>
        <w:t>Handling an informative system of matrix for distribution of project correspondence, Inspection Requests, shop drawings, Engineer's comments/approvals on site clarifications, work notifications,</w:t>
      </w:r>
      <w:r w:rsidR="00A82754">
        <w:rPr>
          <w:rFonts w:ascii="Arial" w:eastAsia="Arial" w:hAnsi="Arial" w:cs="Arial"/>
          <w:sz w:val="20"/>
          <w:szCs w:val="20"/>
        </w:rPr>
        <w:t xml:space="preserve"> document submittals, material submittals, area of access handovers, etc. etc…. developed by the project management.</w:t>
      </w:r>
    </w:p>
    <w:p w:rsidR="005E5D08" w:rsidRDefault="005E5D08">
      <w:pPr>
        <w:spacing w:line="271" w:lineRule="exact"/>
        <w:rPr>
          <w:rFonts w:ascii="Arial" w:eastAsia="Arial" w:hAnsi="Arial" w:cs="Arial"/>
          <w:sz w:val="20"/>
          <w:szCs w:val="20"/>
        </w:rPr>
      </w:pPr>
    </w:p>
    <w:p w:rsidR="005E5D08" w:rsidRDefault="00A82754">
      <w:pPr>
        <w:numPr>
          <w:ilvl w:val="0"/>
          <w:numId w:val="6"/>
        </w:numPr>
        <w:tabs>
          <w:tab w:val="left" w:pos="3719"/>
        </w:tabs>
        <w:spacing w:line="290" w:lineRule="auto"/>
        <w:ind w:left="3520" w:right="80" w:firstLine="2"/>
        <w:jc w:val="both"/>
        <w:rPr>
          <w:rFonts w:ascii="Arial" w:eastAsia="Arial" w:hAnsi="Arial" w:cs="Arial"/>
          <w:sz w:val="20"/>
          <w:szCs w:val="20"/>
        </w:rPr>
      </w:pPr>
      <w:r>
        <w:rPr>
          <w:rFonts w:ascii="Arial" w:eastAsia="Arial" w:hAnsi="Arial" w:cs="Arial"/>
          <w:sz w:val="20"/>
          <w:szCs w:val="20"/>
        </w:rPr>
        <w:t xml:space="preserve">Maintaining a standard system of project filing (both manual and computerized), enabling easy reference of all project letters/documents </w:t>
      </w:r>
      <w:r>
        <w:rPr>
          <w:rFonts w:ascii="Arial" w:eastAsia="Arial" w:hAnsi="Arial" w:cs="Arial"/>
          <w:sz w:val="20"/>
          <w:szCs w:val="20"/>
        </w:rPr>
        <w:t>instantly &amp; Conducts training of personnel to ensure that approved Document Control Procedure is upheld.</w:t>
      </w:r>
    </w:p>
    <w:p w:rsidR="005E5D08" w:rsidRDefault="005E5D08">
      <w:pPr>
        <w:spacing w:line="268" w:lineRule="exact"/>
        <w:rPr>
          <w:rFonts w:ascii="Arial" w:eastAsia="Arial" w:hAnsi="Arial" w:cs="Arial"/>
          <w:sz w:val="20"/>
          <w:szCs w:val="20"/>
        </w:rPr>
      </w:pPr>
    </w:p>
    <w:p w:rsidR="005E5D08" w:rsidRDefault="00A82754">
      <w:pPr>
        <w:numPr>
          <w:ilvl w:val="0"/>
          <w:numId w:val="6"/>
        </w:numPr>
        <w:tabs>
          <w:tab w:val="left" w:pos="3719"/>
        </w:tabs>
        <w:spacing w:line="290" w:lineRule="auto"/>
        <w:ind w:left="3520" w:right="80" w:firstLine="2"/>
        <w:jc w:val="both"/>
        <w:rPr>
          <w:rFonts w:ascii="Arial" w:eastAsia="Arial" w:hAnsi="Arial" w:cs="Arial"/>
          <w:sz w:val="20"/>
          <w:szCs w:val="20"/>
        </w:rPr>
      </w:pPr>
      <w:r>
        <w:rPr>
          <w:rFonts w:ascii="Arial" w:eastAsia="Arial" w:hAnsi="Arial" w:cs="Arial"/>
          <w:sz w:val="20"/>
          <w:szCs w:val="20"/>
        </w:rPr>
        <w:t>Updating, reviewing, compiling and preparing reports/statements of incoming/outgoing correspondence, all types of documents including Subcontractor ap</w:t>
      </w:r>
      <w:r>
        <w:rPr>
          <w:rFonts w:ascii="Arial" w:eastAsia="Arial" w:hAnsi="Arial" w:cs="Arial"/>
          <w:sz w:val="20"/>
          <w:szCs w:val="20"/>
        </w:rPr>
        <w:t>provals, Material approvals etc. and submitting to the top management as and when required.</w:t>
      </w:r>
    </w:p>
    <w:p w:rsidR="005E5D08" w:rsidRDefault="005E5D08">
      <w:pPr>
        <w:spacing w:line="268" w:lineRule="exact"/>
        <w:rPr>
          <w:rFonts w:ascii="Arial" w:eastAsia="Arial" w:hAnsi="Arial" w:cs="Arial"/>
          <w:sz w:val="20"/>
          <w:szCs w:val="20"/>
        </w:rPr>
      </w:pPr>
    </w:p>
    <w:p w:rsidR="005E5D08" w:rsidRDefault="00A82754">
      <w:pPr>
        <w:numPr>
          <w:ilvl w:val="0"/>
          <w:numId w:val="6"/>
        </w:numPr>
        <w:tabs>
          <w:tab w:val="left" w:pos="3714"/>
        </w:tabs>
        <w:spacing w:line="295" w:lineRule="auto"/>
        <w:ind w:left="3520" w:right="80" w:firstLine="2"/>
        <w:rPr>
          <w:rFonts w:ascii="Arial" w:eastAsia="Arial" w:hAnsi="Arial" w:cs="Arial"/>
          <w:sz w:val="20"/>
          <w:szCs w:val="20"/>
        </w:rPr>
      </w:pPr>
      <w:r>
        <w:rPr>
          <w:rFonts w:ascii="Arial" w:eastAsia="Arial" w:hAnsi="Arial" w:cs="Arial"/>
          <w:sz w:val="20"/>
          <w:szCs w:val="20"/>
        </w:rPr>
        <w:t>Preparing and produces weekly/monthly reports and status to the management meeting</w:t>
      </w:r>
    </w:p>
    <w:p w:rsidR="005E5D08" w:rsidRDefault="005E5D08">
      <w:pPr>
        <w:spacing w:line="263" w:lineRule="exact"/>
        <w:rPr>
          <w:rFonts w:ascii="Arial" w:eastAsia="Arial" w:hAnsi="Arial" w:cs="Arial"/>
          <w:sz w:val="20"/>
          <w:szCs w:val="20"/>
        </w:rPr>
      </w:pPr>
    </w:p>
    <w:p w:rsidR="005E5D08" w:rsidRDefault="00A82754">
      <w:pPr>
        <w:numPr>
          <w:ilvl w:val="0"/>
          <w:numId w:val="6"/>
        </w:numPr>
        <w:tabs>
          <w:tab w:val="left" w:pos="3625"/>
        </w:tabs>
        <w:spacing w:line="290" w:lineRule="auto"/>
        <w:ind w:left="3520" w:right="80" w:firstLine="2"/>
        <w:jc w:val="both"/>
        <w:rPr>
          <w:rFonts w:ascii="Arial" w:eastAsia="Arial" w:hAnsi="Arial" w:cs="Arial"/>
          <w:sz w:val="20"/>
          <w:szCs w:val="20"/>
        </w:rPr>
      </w:pPr>
      <w:r>
        <w:rPr>
          <w:rFonts w:ascii="Arial" w:eastAsia="Arial" w:hAnsi="Arial" w:cs="Arial"/>
          <w:sz w:val="20"/>
          <w:szCs w:val="20"/>
        </w:rPr>
        <w:t>Maintain close coordination with QA/QC Department in conducting audits to our r</w:t>
      </w:r>
      <w:r>
        <w:rPr>
          <w:rFonts w:ascii="Arial" w:eastAsia="Arial" w:hAnsi="Arial" w:cs="Arial"/>
          <w:sz w:val="20"/>
          <w:szCs w:val="20"/>
        </w:rPr>
        <w:t>espective subcontractors concerning the implementation of filing, tracking, safekeeping, recording and archiving of construction/technical documents as per approved project procedures.</w:t>
      </w:r>
    </w:p>
    <w:p w:rsidR="005E5D08" w:rsidRDefault="005E5D08">
      <w:pPr>
        <w:spacing w:line="268" w:lineRule="exact"/>
        <w:rPr>
          <w:rFonts w:ascii="Arial" w:eastAsia="Arial" w:hAnsi="Arial" w:cs="Arial"/>
          <w:sz w:val="20"/>
          <w:szCs w:val="20"/>
        </w:rPr>
      </w:pPr>
    </w:p>
    <w:p w:rsidR="005E5D08" w:rsidRDefault="00A82754">
      <w:pPr>
        <w:numPr>
          <w:ilvl w:val="0"/>
          <w:numId w:val="6"/>
        </w:numPr>
        <w:tabs>
          <w:tab w:val="left" w:pos="3887"/>
        </w:tabs>
        <w:spacing w:line="289" w:lineRule="auto"/>
        <w:ind w:left="3520" w:right="80" w:firstLine="2"/>
        <w:jc w:val="both"/>
        <w:rPr>
          <w:rFonts w:ascii="Arial" w:eastAsia="Arial" w:hAnsi="Arial" w:cs="Arial"/>
          <w:sz w:val="20"/>
          <w:szCs w:val="20"/>
        </w:rPr>
      </w:pPr>
      <w:r>
        <w:rPr>
          <w:rFonts w:ascii="Arial" w:eastAsia="Arial" w:hAnsi="Arial" w:cs="Arial"/>
          <w:sz w:val="20"/>
          <w:szCs w:val="20"/>
        </w:rPr>
        <w:t>Monitoring, Updating, reviewing, compiling and preparing reports/state</w:t>
      </w:r>
      <w:r>
        <w:rPr>
          <w:rFonts w:ascii="Arial" w:eastAsia="Arial" w:hAnsi="Arial" w:cs="Arial"/>
          <w:sz w:val="20"/>
          <w:szCs w:val="20"/>
        </w:rPr>
        <w:t>ments of incoming / outgoing correspondence, all types of documents including Subcontractor approvals, material approvals etc. and submitting to the top management as and when required in Primavera (Ver 10.5) &amp; MS Office.</w:t>
      </w:r>
    </w:p>
    <w:p w:rsidR="005E5D08" w:rsidRDefault="005E5D08">
      <w:pPr>
        <w:spacing w:line="235" w:lineRule="exact"/>
        <w:rPr>
          <w:sz w:val="20"/>
          <w:szCs w:val="20"/>
        </w:rPr>
      </w:pPr>
    </w:p>
    <w:p w:rsidR="005E5D08" w:rsidRDefault="00A82754">
      <w:pPr>
        <w:ind w:left="3520"/>
        <w:rPr>
          <w:sz w:val="20"/>
          <w:szCs w:val="20"/>
        </w:rPr>
      </w:pPr>
      <w:r>
        <w:rPr>
          <w:rFonts w:ascii="Arial" w:eastAsia="Arial" w:hAnsi="Arial" w:cs="Arial"/>
          <w:b/>
          <w:bCs/>
          <w:sz w:val="20"/>
          <w:szCs w:val="20"/>
        </w:rPr>
        <w:t xml:space="preserve">Site Administrator - 11/1995 to </w:t>
      </w:r>
      <w:r>
        <w:rPr>
          <w:rFonts w:ascii="Arial" w:eastAsia="Arial" w:hAnsi="Arial" w:cs="Arial"/>
          <w:b/>
          <w:bCs/>
          <w:sz w:val="20"/>
          <w:szCs w:val="20"/>
        </w:rPr>
        <w:t>06/2004</w:t>
      </w:r>
    </w:p>
    <w:p w:rsidR="005E5D08" w:rsidRDefault="005E5D08">
      <w:pPr>
        <w:spacing w:line="48" w:lineRule="exact"/>
        <w:rPr>
          <w:sz w:val="20"/>
          <w:szCs w:val="20"/>
        </w:rPr>
      </w:pPr>
    </w:p>
    <w:p w:rsidR="005E5D08" w:rsidRDefault="00A82754">
      <w:pPr>
        <w:ind w:left="3520"/>
        <w:rPr>
          <w:sz w:val="20"/>
          <w:szCs w:val="20"/>
        </w:rPr>
      </w:pPr>
      <w:r>
        <w:rPr>
          <w:rFonts w:ascii="Arial" w:eastAsia="Arial" w:hAnsi="Arial" w:cs="Arial"/>
          <w:b/>
          <w:bCs/>
          <w:sz w:val="20"/>
          <w:szCs w:val="20"/>
        </w:rPr>
        <w:t>Goodlass Nerolac Paint Limited - chandigarh, India</w:t>
      </w:r>
    </w:p>
    <w:p w:rsidR="005E5D08" w:rsidRDefault="005E5D08">
      <w:pPr>
        <w:spacing w:line="330" w:lineRule="exact"/>
        <w:rPr>
          <w:sz w:val="20"/>
          <w:szCs w:val="20"/>
        </w:rPr>
      </w:pPr>
    </w:p>
    <w:p w:rsidR="005E5D08" w:rsidRDefault="00A82754">
      <w:pPr>
        <w:numPr>
          <w:ilvl w:val="0"/>
          <w:numId w:val="7"/>
        </w:numPr>
        <w:tabs>
          <w:tab w:val="left" w:pos="3654"/>
        </w:tabs>
        <w:spacing w:line="317" w:lineRule="auto"/>
        <w:ind w:left="3520" w:right="80" w:firstLine="2"/>
        <w:jc w:val="both"/>
        <w:rPr>
          <w:rFonts w:ascii="Arial" w:eastAsia="Arial" w:hAnsi="Arial" w:cs="Arial"/>
          <w:sz w:val="19"/>
          <w:szCs w:val="19"/>
        </w:rPr>
      </w:pPr>
      <w:r>
        <w:rPr>
          <w:rFonts w:ascii="Arial" w:eastAsia="Arial" w:hAnsi="Arial" w:cs="Arial"/>
          <w:sz w:val="19"/>
          <w:szCs w:val="19"/>
        </w:rPr>
        <w:t>Independently handled the branch operations, including Inventory, Store, Bank operations, cash, dealers' accounts and administrative jobs like liaising with Government departments like Sales Tax,</w:t>
      </w:r>
      <w:r>
        <w:rPr>
          <w:rFonts w:ascii="Arial" w:eastAsia="Arial" w:hAnsi="Arial" w:cs="Arial"/>
          <w:sz w:val="19"/>
          <w:szCs w:val="19"/>
        </w:rPr>
        <w:t xml:space="preserve"> Excise and Labour.</w:t>
      </w:r>
    </w:p>
    <w:p w:rsidR="005E5D08" w:rsidRDefault="005E5D08">
      <w:pPr>
        <w:spacing w:line="255" w:lineRule="exact"/>
        <w:rPr>
          <w:rFonts w:ascii="Arial" w:eastAsia="Arial" w:hAnsi="Arial" w:cs="Arial"/>
          <w:sz w:val="19"/>
          <w:szCs w:val="19"/>
        </w:rPr>
      </w:pPr>
    </w:p>
    <w:p w:rsidR="005E5D08" w:rsidRDefault="00A82754">
      <w:pPr>
        <w:numPr>
          <w:ilvl w:val="0"/>
          <w:numId w:val="7"/>
        </w:numPr>
        <w:tabs>
          <w:tab w:val="left" w:pos="3620"/>
        </w:tabs>
        <w:ind w:left="3620" w:hanging="98"/>
        <w:rPr>
          <w:rFonts w:ascii="Arial" w:eastAsia="Arial" w:hAnsi="Arial" w:cs="Arial"/>
          <w:sz w:val="20"/>
          <w:szCs w:val="20"/>
        </w:rPr>
      </w:pPr>
      <w:r>
        <w:rPr>
          <w:rFonts w:ascii="Arial" w:eastAsia="Arial" w:hAnsi="Arial" w:cs="Arial"/>
          <w:sz w:val="20"/>
          <w:szCs w:val="20"/>
        </w:rPr>
        <w:t>Worked under SAP Environment [SD Module]</w:t>
      </w:r>
    </w:p>
    <w:p w:rsidR="005E5D08" w:rsidRDefault="005E5D08">
      <w:pPr>
        <w:spacing w:line="329" w:lineRule="exact"/>
        <w:rPr>
          <w:rFonts w:ascii="Arial" w:eastAsia="Arial" w:hAnsi="Arial" w:cs="Arial"/>
          <w:sz w:val="20"/>
          <w:szCs w:val="20"/>
        </w:rPr>
      </w:pPr>
    </w:p>
    <w:p w:rsidR="005E5D08" w:rsidRDefault="00A82754">
      <w:pPr>
        <w:numPr>
          <w:ilvl w:val="0"/>
          <w:numId w:val="7"/>
        </w:numPr>
        <w:tabs>
          <w:tab w:val="left" w:pos="3625"/>
        </w:tabs>
        <w:spacing w:line="300" w:lineRule="auto"/>
        <w:ind w:left="3520" w:right="80" w:firstLine="2"/>
        <w:rPr>
          <w:rFonts w:ascii="Arial" w:eastAsia="Arial" w:hAnsi="Arial" w:cs="Arial"/>
          <w:sz w:val="20"/>
          <w:szCs w:val="20"/>
        </w:rPr>
      </w:pPr>
      <w:r>
        <w:rPr>
          <w:rFonts w:ascii="Arial" w:eastAsia="Arial" w:hAnsi="Arial" w:cs="Arial"/>
          <w:sz w:val="20"/>
          <w:szCs w:val="20"/>
        </w:rPr>
        <w:t>Managed all kinds of documents related to the Branch operations as per ISO standards.</w:t>
      </w:r>
    </w:p>
    <w:p w:rsidR="005E5D08" w:rsidRDefault="005E5D08">
      <w:pPr>
        <w:spacing w:line="265" w:lineRule="exact"/>
        <w:rPr>
          <w:rFonts w:ascii="Arial" w:eastAsia="Arial" w:hAnsi="Arial" w:cs="Arial"/>
          <w:sz w:val="20"/>
          <w:szCs w:val="20"/>
        </w:rPr>
      </w:pPr>
    </w:p>
    <w:p w:rsidR="005E5D08" w:rsidRDefault="00A82754">
      <w:pPr>
        <w:numPr>
          <w:ilvl w:val="0"/>
          <w:numId w:val="7"/>
        </w:numPr>
        <w:tabs>
          <w:tab w:val="left" w:pos="3620"/>
        </w:tabs>
        <w:ind w:left="3620" w:hanging="98"/>
        <w:rPr>
          <w:rFonts w:ascii="Arial" w:eastAsia="Arial" w:hAnsi="Arial" w:cs="Arial"/>
          <w:sz w:val="20"/>
          <w:szCs w:val="20"/>
        </w:rPr>
      </w:pPr>
      <w:r>
        <w:rPr>
          <w:rFonts w:ascii="Arial" w:eastAsia="Arial" w:hAnsi="Arial" w:cs="Arial"/>
          <w:sz w:val="20"/>
          <w:szCs w:val="20"/>
        </w:rPr>
        <w:t>Weekly/Monthly reporting to Regional Office/Head Office.</w:t>
      </w:r>
    </w:p>
    <w:p w:rsidR="005E5D08" w:rsidRDefault="00A82754">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2218055</wp:posOffset>
            </wp:positionH>
            <wp:positionV relativeFrom="paragraph">
              <wp:posOffset>324485</wp:posOffset>
            </wp:positionV>
            <wp:extent cx="4142740" cy="1206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extLst>
                    </a:blip>
                    <a:srcRect/>
                    <a:stretch>
                      <a:fillRect/>
                    </a:stretch>
                  </pic:blipFill>
                  <pic:spPr bwMode="auto">
                    <a:xfrm>
                      <a:off x="0" y="0"/>
                      <a:ext cx="4142740" cy="12065"/>
                    </a:xfrm>
                    <a:prstGeom prst="rect">
                      <a:avLst/>
                    </a:prstGeom>
                    <a:noFill/>
                  </pic:spPr>
                </pic:pic>
              </a:graphicData>
            </a:graphic>
          </wp:anchor>
        </w:drawing>
      </w:r>
    </w:p>
    <w:p w:rsidR="005E5D08" w:rsidRDefault="005E5D08">
      <w:pPr>
        <w:spacing w:line="200" w:lineRule="exact"/>
        <w:rPr>
          <w:sz w:val="20"/>
          <w:szCs w:val="20"/>
        </w:rPr>
      </w:pPr>
    </w:p>
    <w:p w:rsidR="005E5D08" w:rsidRDefault="005E5D08">
      <w:pPr>
        <w:spacing w:line="309" w:lineRule="exact"/>
        <w:rPr>
          <w:sz w:val="20"/>
          <w:szCs w:val="20"/>
        </w:rPr>
      </w:pPr>
    </w:p>
    <w:p w:rsidR="005E5D08" w:rsidRDefault="00A82754">
      <w:pPr>
        <w:ind w:left="3520"/>
        <w:rPr>
          <w:sz w:val="20"/>
          <w:szCs w:val="20"/>
        </w:rPr>
      </w:pPr>
      <w:r>
        <w:rPr>
          <w:rFonts w:ascii="Arial" w:eastAsia="Arial" w:hAnsi="Arial" w:cs="Arial"/>
          <w:b/>
          <w:bCs/>
          <w:sz w:val="28"/>
          <w:szCs w:val="28"/>
        </w:rPr>
        <w:t>EDUCATION</w:t>
      </w:r>
    </w:p>
    <w:p w:rsidR="005E5D08" w:rsidRDefault="005E5D08">
      <w:pPr>
        <w:spacing w:line="256" w:lineRule="exact"/>
        <w:rPr>
          <w:sz w:val="20"/>
          <w:szCs w:val="20"/>
        </w:rPr>
      </w:pPr>
    </w:p>
    <w:p w:rsidR="005E5D08" w:rsidRDefault="00A82754">
      <w:pPr>
        <w:ind w:left="3520"/>
        <w:rPr>
          <w:sz w:val="20"/>
          <w:szCs w:val="20"/>
        </w:rPr>
      </w:pPr>
      <w:r>
        <w:rPr>
          <w:rFonts w:ascii="Arial" w:eastAsia="Arial" w:hAnsi="Arial" w:cs="Arial"/>
          <w:b/>
          <w:bCs/>
          <w:sz w:val="20"/>
          <w:szCs w:val="20"/>
        </w:rPr>
        <w:t xml:space="preserve">GCSE </w:t>
      </w:r>
      <w:r>
        <w:rPr>
          <w:rFonts w:ascii="Arial" w:eastAsia="Arial" w:hAnsi="Arial" w:cs="Arial"/>
          <w:sz w:val="20"/>
          <w:szCs w:val="20"/>
        </w:rPr>
        <w:t>: 1994</w:t>
      </w:r>
    </w:p>
    <w:p w:rsidR="005E5D08" w:rsidRDefault="005E5D08">
      <w:pPr>
        <w:spacing w:line="48" w:lineRule="exact"/>
        <w:rPr>
          <w:sz w:val="20"/>
          <w:szCs w:val="20"/>
        </w:rPr>
      </w:pPr>
    </w:p>
    <w:p w:rsidR="005E5D08" w:rsidRDefault="00A82754">
      <w:pPr>
        <w:ind w:left="3520"/>
        <w:rPr>
          <w:sz w:val="20"/>
          <w:szCs w:val="20"/>
        </w:rPr>
      </w:pPr>
      <w:r>
        <w:rPr>
          <w:rFonts w:ascii="Arial" w:eastAsia="Arial" w:hAnsi="Arial" w:cs="Arial"/>
          <w:b/>
          <w:bCs/>
          <w:sz w:val="20"/>
          <w:szCs w:val="20"/>
        </w:rPr>
        <w:t xml:space="preserve">Kurukshetra University </w:t>
      </w:r>
      <w:r>
        <w:rPr>
          <w:rFonts w:ascii="Arial" w:eastAsia="Arial" w:hAnsi="Arial" w:cs="Arial"/>
          <w:sz w:val="20"/>
          <w:szCs w:val="20"/>
        </w:rPr>
        <w:t>- Kurukshetra</w:t>
      </w:r>
    </w:p>
    <w:p w:rsidR="005E5D08" w:rsidRDefault="005E5D08">
      <w:pPr>
        <w:spacing w:line="51" w:lineRule="exact"/>
        <w:rPr>
          <w:sz w:val="20"/>
          <w:szCs w:val="20"/>
        </w:rPr>
      </w:pPr>
    </w:p>
    <w:p w:rsidR="005E5D08" w:rsidRDefault="00A82754">
      <w:pPr>
        <w:ind w:left="3520"/>
        <w:rPr>
          <w:sz w:val="20"/>
          <w:szCs w:val="20"/>
        </w:rPr>
      </w:pPr>
      <w:r>
        <w:rPr>
          <w:rFonts w:ascii="Arial" w:eastAsia="Arial" w:hAnsi="Arial" w:cs="Arial"/>
          <w:sz w:val="20"/>
          <w:szCs w:val="20"/>
        </w:rPr>
        <w:t>Graduation with Math &amp; Economics</w:t>
      </w:r>
    </w:p>
    <w:p w:rsidR="005E5D08" w:rsidRDefault="005E5D08">
      <w:pPr>
        <w:spacing w:line="291" w:lineRule="exact"/>
        <w:rPr>
          <w:sz w:val="20"/>
          <w:szCs w:val="20"/>
        </w:rPr>
      </w:pPr>
    </w:p>
    <w:p w:rsidR="005E5D08" w:rsidRDefault="00A82754">
      <w:pPr>
        <w:ind w:left="3520"/>
        <w:rPr>
          <w:sz w:val="20"/>
          <w:szCs w:val="20"/>
        </w:rPr>
      </w:pPr>
      <w:r>
        <w:rPr>
          <w:rFonts w:ascii="Arial" w:eastAsia="Arial" w:hAnsi="Arial" w:cs="Arial"/>
          <w:b/>
          <w:bCs/>
          <w:sz w:val="18"/>
          <w:szCs w:val="18"/>
        </w:rPr>
        <w:t xml:space="preserve">Technical </w:t>
      </w:r>
      <w:r>
        <w:rPr>
          <w:rFonts w:ascii="Arial" w:eastAsia="Arial" w:hAnsi="Arial" w:cs="Arial"/>
          <w:sz w:val="18"/>
          <w:szCs w:val="18"/>
        </w:rPr>
        <w:t>- Diploma in Computer Applications from Hartron, Chandigarh in 1995</w:t>
      </w:r>
    </w:p>
    <w:p w:rsidR="005E5D08" w:rsidRDefault="005E5D08">
      <w:pPr>
        <w:spacing w:line="345" w:lineRule="exact"/>
        <w:rPr>
          <w:sz w:val="20"/>
          <w:szCs w:val="20"/>
        </w:rPr>
      </w:pPr>
    </w:p>
    <w:p w:rsidR="005E5D08" w:rsidRDefault="00A82754">
      <w:pPr>
        <w:spacing w:line="295" w:lineRule="auto"/>
        <w:ind w:left="3520" w:right="120"/>
        <w:rPr>
          <w:sz w:val="20"/>
          <w:szCs w:val="20"/>
        </w:rPr>
      </w:pPr>
      <w:r>
        <w:rPr>
          <w:rFonts w:ascii="Arial" w:eastAsia="Arial" w:hAnsi="Arial" w:cs="Arial"/>
          <w:b/>
          <w:bCs/>
          <w:sz w:val="20"/>
          <w:szCs w:val="20"/>
        </w:rPr>
        <w:t xml:space="preserve">On Job Training </w:t>
      </w:r>
      <w:r>
        <w:rPr>
          <w:rFonts w:ascii="Arial" w:eastAsia="Arial" w:hAnsi="Arial" w:cs="Arial"/>
          <w:sz w:val="20"/>
          <w:szCs w:val="20"/>
        </w:rPr>
        <w:t>- Advance Excel, MS Visio, Time Management, IOSH, Primavera,</w:t>
      </w:r>
      <w:r>
        <w:rPr>
          <w:rFonts w:ascii="Arial" w:eastAsia="Arial" w:hAnsi="Arial" w:cs="Arial"/>
          <w:b/>
          <w:bCs/>
          <w:sz w:val="20"/>
          <w:szCs w:val="20"/>
        </w:rPr>
        <w:t xml:space="preserve"> </w:t>
      </w:r>
      <w:r>
        <w:rPr>
          <w:rFonts w:ascii="Arial" w:eastAsia="Arial" w:hAnsi="Arial" w:cs="Arial"/>
          <w:sz w:val="20"/>
          <w:szCs w:val="20"/>
        </w:rPr>
        <w:t>Acconex, Asite, PMWEB, Share</w:t>
      </w:r>
      <w:r>
        <w:rPr>
          <w:rFonts w:ascii="Arial" w:eastAsia="Arial" w:hAnsi="Arial" w:cs="Arial"/>
          <w:sz w:val="20"/>
          <w:szCs w:val="20"/>
        </w:rPr>
        <w:t>file</w:t>
      </w:r>
    </w:p>
    <w:sectPr w:rsidR="005E5D08" w:rsidSect="005E5D08">
      <w:pgSz w:w="11900" w:h="16838"/>
      <w:pgMar w:top="401" w:right="406" w:bottom="735" w:left="1440" w:header="0" w:footer="0" w:gutter="0"/>
      <w:cols w:space="720" w:equalWidth="0">
        <w:col w:w="100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DBAB180"/>
    <w:lvl w:ilvl="0" w:tplc="1048FD96">
      <w:start w:val="1"/>
      <w:numFmt w:val="bullet"/>
      <w:lvlText w:val="•"/>
      <w:lvlJc w:val="left"/>
    </w:lvl>
    <w:lvl w:ilvl="1" w:tplc="204C5EC0">
      <w:numFmt w:val="decimal"/>
      <w:lvlText w:val=""/>
      <w:lvlJc w:val="left"/>
    </w:lvl>
    <w:lvl w:ilvl="2" w:tplc="41F832A2">
      <w:numFmt w:val="decimal"/>
      <w:lvlText w:val=""/>
      <w:lvlJc w:val="left"/>
    </w:lvl>
    <w:lvl w:ilvl="3" w:tplc="B7C0BDF6">
      <w:numFmt w:val="decimal"/>
      <w:lvlText w:val=""/>
      <w:lvlJc w:val="left"/>
    </w:lvl>
    <w:lvl w:ilvl="4" w:tplc="1C3A48D2">
      <w:numFmt w:val="decimal"/>
      <w:lvlText w:val=""/>
      <w:lvlJc w:val="left"/>
    </w:lvl>
    <w:lvl w:ilvl="5" w:tplc="106A2D7A">
      <w:numFmt w:val="decimal"/>
      <w:lvlText w:val=""/>
      <w:lvlJc w:val="left"/>
    </w:lvl>
    <w:lvl w:ilvl="6" w:tplc="0EC4CF4A">
      <w:numFmt w:val="decimal"/>
      <w:lvlText w:val=""/>
      <w:lvlJc w:val="left"/>
    </w:lvl>
    <w:lvl w:ilvl="7" w:tplc="DE26DF3A">
      <w:numFmt w:val="decimal"/>
      <w:lvlText w:val=""/>
      <w:lvlJc w:val="left"/>
    </w:lvl>
    <w:lvl w:ilvl="8" w:tplc="5C3E0C38">
      <w:numFmt w:val="decimal"/>
      <w:lvlText w:val=""/>
      <w:lvlJc w:val="left"/>
    </w:lvl>
  </w:abstractNum>
  <w:abstractNum w:abstractNumId="1">
    <w:nsid w:val="00001649"/>
    <w:multiLevelType w:val="hybridMultilevel"/>
    <w:tmpl w:val="1A1E6990"/>
    <w:lvl w:ilvl="0" w:tplc="43021D20">
      <w:start w:val="1"/>
      <w:numFmt w:val="bullet"/>
      <w:lvlText w:val=""/>
      <w:lvlJc w:val="left"/>
    </w:lvl>
    <w:lvl w:ilvl="1" w:tplc="C05AC3F2">
      <w:start w:val="1"/>
      <w:numFmt w:val="bullet"/>
      <w:lvlText w:val=""/>
      <w:lvlJc w:val="left"/>
    </w:lvl>
    <w:lvl w:ilvl="2" w:tplc="A1FCC398">
      <w:numFmt w:val="decimal"/>
      <w:lvlText w:val=""/>
      <w:lvlJc w:val="left"/>
    </w:lvl>
    <w:lvl w:ilvl="3" w:tplc="1AA0CE98">
      <w:numFmt w:val="decimal"/>
      <w:lvlText w:val=""/>
      <w:lvlJc w:val="left"/>
    </w:lvl>
    <w:lvl w:ilvl="4" w:tplc="3D683BC4">
      <w:numFmt w:val="decimal"/>
      <w:lvlText w:val=""/>
      <w:lvlJc w:val="left"/>
    </w:lvl>
    <w:lvl w:ilvl="5" w:tplc="28F8F81C">
      <w:numFmt w:val="decimal"/>
      <w:lvlText w:val=""/>
      <w:lvlJc w:val="left"/>
    </w:lvl>
    <w:lvl w:ilvl="6" w:tplc="FF863C3E">
      <w:numFmt w:val="decimal"/>
      <w:lvlText w:val=""/>
      <w:lvlJc w:val="left"/>
    </w:lvl>
    <w:lvl w:ilvl="7" w:tplc="9FF63B8A">
      <w:numFmt w:val="decimal"/>
      <w:lvlText w:val=""/>
      <w:lvlJc w:val="left"/>
    </w:lvl>
    <w:lvl w:ilvl="8" w:tplc="71B46A98">
      <w:numFmt w:val="decimal"/>
      <w:lvlText w:val=""/>
      <w:lvlJc w:val="left"/>
    </w:lvl>
  </w:abstractNum>
  <w:abstractNum w:abstractNumId="2">
    <w:nsid w:val="000026E9"/>
    <w:multiLevelType w:val="hybridMultilevel"/>
    <w:tmpl w:val="520868A2"/>
    <w:lvl w:ilvl="0" w:tplc="8BF48550">
      <w:start w:val="1"/>
      <w:numFmt w:val="bullet"/>
      <w:lvlText w:val="•"/>
      <w:lvlJc w:val="left"/>
    </w:lvl>
    <w:lvl w:ilvl="1" w:tplc="E5F481F6">
      <w:numFmt w:val="decimal"/>
      <w:lvlText w:val=""/>
      <w:lvlJc w:val="left"/>
    </w:lvl>
    <w:lvl w:ilvl="2" w:tplc="314EE11C">
      <w:numFmt w:val="decimal"/>
      <w:lvlText w:val=""/>
      <w:lvlJc w:val="left"/>
    </w:lvl>
    <w:lvl w:ilvl="3" w:tplc="AF6088FE">
      <w:numFmt w:val="decimal"/>
      <w:lvlText w:val=""/>
      <w:lvlJc w:val="left"/>
    </w:lvl>
    <w:lvl w:ilvl="4" w:tplc="02E0A8BA">
      <w:numFmt w:val="decimal"/>
      <w:lvlText w:val=""/>
      <w:lvlJc w:val="left"/>
    </w:lvl>
    <w:lvl w:ilvl="5" w:tplc="8FF064B6">
      <w:numFmt w:val="decimal"/>
      <w:lvlText w:val=""/>
      <w:lvlJc w:val="left"/>
    </w:lvl>
    <w:lvl w:ilvl="6" w:tplc="FD2AC72A">
      <w:numFmt w:val="decimal"/>
      <w:lvlText w:val=""/>
      <w:lvlJc w:val="left"/>
    </w:lvl>
    <w:lvl w:ilvl="7" w:tplc="0F6ABC10">
      <w:numFmt w:val="decimal"/>
      <w:lvlText w:val=""/>
      <w:lvlJc w:val="left"/>
    </w:lvl>
    <w:lvl w:ilvl="8" w:tplc="25ACA53E">
      <w:numFmt w:val="decimal"/>
      <w:lvlText w:val=""/>
      <w:lvlJc w:val="left"/>
    </w:lvl>
  </w:abstractNum>
  <w:abstractNum w:abstractNumId="3">
    <w:nsid w:val="000041BB"/>
    <w:multiLevelType w:val="hybridMultilevel"/>
    <w:tmpl w:val="B7CC81BE"/>
    <w:lvl w:ilvl="0" w:tplc="D8640316">
      <w:start w:val="1"/>
      <w:numFmt w:val="bullet"/>
      <w:lvlText w:val="•"/>
      <w:lvlJc w:val="left"/>
    </w:lvl>
    <w:lvl w:ilvl="1" w:tplc="CEF41DBA">
      <w:numFmt w:val="decimal"/>
      <w:lvlText w:val=""/>
      <w:lvlJc w:val="left"/>
    </w:lvl>
    <w:lvl w:ilvl="2" w:tplc="D45661D4">
      <w:numFmt w:val="decimal"/>
      <w:lvlText w:val=""/>
      <w:lvlJc w:val="left"/>
    </w:lvl>
    <w:lvl w:ilvl="3" w:tplc="7834D9E8">
      <w:numFmt w:val="decimal"/>
      <w:lvlText w:val=""/>
      <w:lvlJc w:val="left"/>
    </w:lvl>
    <w:lvl w:ilvl="4" w:tplc="2A847AF2">
      <w:numFmt w:val="decimal"/>
      <w:lvlText w:val=""/>
      <w:lvlJc w:val="left"/>
    </w:lvl>
    <w:lvl w:ilvl="5" w:tplc="000C46B6">
      <w:numFmt w:val="decimal"/>
      <w:lvlText w:val=""/>
      <w:lvlJc w:val="left"/>
    </w:lvl>
    <w:lvl w:ilvl="6" w:tplc="163A37DA">
      <w:numFmt w:val="decimal"/>
      <w:lvlText w:val=""/>
      <w:lvlJc w:val="left"/>
    </w:lvl>
    <w:lvl w:ilvl="7" w:tplc="0E206702">
      <w:numFmt w:val="decimal"/>
      <w:lvlText w:val=""/>
      <w:lvlJc w:val="left"/>
    </w:lvl>
    <w:lvl w:ilvl="8" w:tplc="2BAE00F0">
      <w:numFmt w:val="decimal"/>
      <w:lvlText w:val=""/>
      <w:lvlJc w:val="left"/>
    </w:lvl>
  </w:abstractNum>
  <w:abstractNum w:abstractNumId="4">
    <w:nsid w:val="00005AF1"/>
    <w:multiLevelType w:val="hybridMultilevel"/>
    <w:tmpl w:val="AEC07AF6"/>
    <w:lvl w:ilvl="0" w:tplc="C6BCAB5A">
      <w:start w:val="1"/>
      <w:numFmt w:val="bullet"/>
      <w:lvlText w:val="•"/>
      <w:lvlJc w:val="left"/>
    </w:lvl>
    <w:lvl w:ilvl="1" w:tplc="0596BDD6">
      <w:numFmt w:val="decimal"/>
      <w:lvlText w:val=""/>
      <w:lvlJc w:val="left"/>
    </w:lvl>
    <w:lvl w:ilvl="2" w:tplc="47E45C3E">
      <w:numFmt w:val="decimal"/>
      <w:lvlText w:val=""/>
      <w:lvlJc w:val="left"/>
    </w:lvl>
    <w:lvl w:ilvl="3" w:tplc="2BFE3C3E">
      <w:numFmt w:val="decimal"/>
      <w:lvlText w:val=""/>
      <w:lvlJc w:val="left"/>
    </w:lvl>
    <w:lvl w:ilvl="4" w:tplc="5EB4AAF6">
      <w:numFmt w:val="decimal"/>
      <w:lvlText w:val=""/>
      <w:lvlJc w:val="left"/>
    </w:lvl>
    <w:lvl w:ilvl="5" w:tplc="5122DD5E">
      <w:numFmt w:val="decimal"/>
      <w:lvlText w:val=""/>
      <w:lvlJc w:val="left"/>
    </w:lvl>
    <w:lvl w:ilvl="6" w:tplc="17489FB0">
      <w:numFmt w:val="decimal"/>
      <w:lvlText w:val=""/>
      <w:lvlJc w:val="left"/>
    </w:lvl>
    <w:lvl w:ilvl="7" w:tplc="A4668070">
      <w:numFmt w:val="decimal"/>
      <w:lvlText w:val=""/>
      <w:lvlJc w:val="left"/>
    </w:lvl>
    <w:lvl w:ilvl="8" w:tplc="E4B6B798">
      <w:numFmt w:val="decimal"/>
      <w:lvlText w:val=""/>
      <w:lvlJc w:val="left"/>
    </w:lvl>
  </w:abstractNum>
  <w:abstractNum w:abstractNumId="5">
    <w:nsid w:val="00005F90"/>
    <w:multiLevelType w:val="hybridMultilevel"/>
    <w:tmpl w:val="D9621010"/>
    <w:lvl w:ilvl="0" w:tplc="95985DA4">
      <w:start w:val="1"/>
      <w:numFmt w:val="bullet"/>
      <w:lvlText w:val=""/>
      <w:lvlJc w:val="left"/>
    </w:lvl>
    <w:lvl w:ilvl="1" w:tplc="B94A02A8">
      <w:numFmt w:val="decimal"/>
      <w:lvlText w:val=""/>
      <w:lvlJc w:val="left"/>
    </w:lvl>
    <w:lvl w:ilvl="2" w:tplc="24C4B698">
      <w:numFmt w:val="decimal"/>
      <w:lvlText w:val=""/>
      <w:lvlJc w:val="left"/>
    </w:lvl>
    <w:lvl w:ilvl="3" w:tplc="694CED8C">
      <w:numFmt w:val="decimal"/>
      <w:lvlText w:val=""/>
      <w:lvlJc w:val="left"/>
    </w:lvl>
    <w:lvl w:ilvl="4" w:tplc="BA284310">
      <w:numFmt w:val="decimal"/>
      <w:lvlText w:val=""/>
      <w:lvlJc w:val="left"/>
    </w:lvl>
    <w:lvl w:ilvl="5" w:tplc="2FECE534">
      <w:numFmt w:val="decimal"/>
      <w:lvlText w:val=""/>
      <w:lvlJc w:val="left"/>
    </w:lvl>
    <w:lvl w:ilvl="6" w:tplc="81926388">
      <w:numFmt w:val="decimal"/>
      <w:lvlText w:val=""/>
      <w:lvlJc w:val="left"/>
    </w:lvl>
    <w:lvl w:ilvl="7" w:tplc="DABC1380">
      <w:numFmt w:val="decimal"/>
      <w:lvlText w:val=""/>
      <w:lvlJc w:val="left"/>
    </w:lvl>
    <w:lvl w:ilvl="8" w:tplc="8C38AB82">
      <w:numFmt w:val="decimal"/>
      <w:lvlText w:val=""/>
      <w:lvlJc w:val="left"/>
    </w:lvl>
  </w:abstractNum>
  <w:abstractNum w:abstractNumId="6">
    <w:nsid w:val="00006DF1"/>
    <w:multiLevelType w:val="hybridMultilevel"/>
    <w:tmpl w:val="DAEACBE2"/>
    <w:lvl w:ilvl="0" w:tplc="1AAEDE90">
      <w:start w:val="1"/>
      <w:numFmt w:val="bullet"/>
      <w:lvlText w:val="•"/>
      <w:lvlJc w:val="left"/>
    </w:lvl>
    <w:lvl w:ilvl="1" w:tplc="CB9A556C">
      <w:numFmt w:val="decimal"/>
      <w:lvlText w:val=""/>
      <w:lvlJc w:val="left"/>
    </w:lvl>
    <w:lvl w:ilvl="2" w:tplc="AC301C6A">
      <w:numFmt w:val="decimal"/>
      <w:lvlText w:val=""/>
      <w:lvlJc w:val="left"/>
    </w:lvl>
    <w:lvl w:ilvl="3" w:tplc="8A382040">
      <w:numFmt w:val="decimal"/>
      <w:lvlText w:val=""/>
      <w:lvlJc w:val="left"/>
    </w:lvl>
    <w:lvl w:ilvl="4" w:tplc="B06EDCA4">
      <w:numFmt w:val="decimal"/>
      <w:lvlText w:val=""/>
      <w:lvlJc w:val="left"/>
    </w:lvl>
    <w:lvl w:ilvl="5" w:tplc="3DCAF41E">
      <w:numFmt w:val="decimal"/>
      <w:lvlText w:val=""/>
      <w:lvlJc w:val="left"/>
    </w:lvl>
    <w:lvl w:ilvl="6" w:tplc="B1BAB2F6">
      <w:numFmt w:val="decimal"/>
      <w:lvlText w:val=""/>
      <w:lvlJc w:val="left"/>
    </w:lvl>
    <w:lvl w:ilvl="7" w:tplc="FB1AA47E">
      <w:numFmt w:val="decimal"/>
      <w:lvlText w:val=""/>
      <w:lvlJc w:val="left"/>
    </w:lvl>
    <w:lvl w:ilvl="8" w:tplc="EC1C99F4">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E5D08"/>
    <w:rsid w:val="002F08E9"/>
    <w:rsid w:val="005E5D08"/>
    <w:rsid w:val="00A827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4532401292?pwd=SUlYVEdSeEpGaWN6ZndUaGEzK0FjUT09" TargetMode="Externa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aresh-398248@gulfjobseeker.com"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2020-07-01T05:20:00Z</dcterms:created>
  <dcterms:modified xsi:type="dcterms:W3CDTF">2020-07-01T05:20:00Z</dcterms:modified>
</cp:coreProperties>
</file>